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30624C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B82DBA">
        <w:t xml:space="preserve">Office of Foreign Labor Certification Ombudsman Program </w:t>
      </w:r>
      <w:r w:rsidR="00D36995">
        <w:t xml:space="preserve">Stakeholder Feedback </w:t>
      </w:r>
      <w:r w:rsidR="00B82DBA">
        <w:t>Form</w:t>
      </w:r>
    </w:p>
    <w:p w:rsidR="008551CF" w:rsidRDefault="008551CF"/>
    <w:p w:rsidR="008551CF" w:rsidRDefault="008551CF" w:rsidP="0067413F">
      <w:proofErr w:type="gramStart"/>
      <w:r>
        <w:rPr>
          <w:b/>
        </w:rPr>
        <w:t>PURPOSE</w:t>
      </w:r>
      <w:r w:rsidRPr="009239AA">
        <w:rPr>
          <w:b/>
        </w:rPr>
        <w:t xml:space="preserve">: </w:t>
      </w:r>
      <w:r w:rsidRPr="00B82DBA">
        <w:t xml:space="preserve"> </w:t>
      </w:r>
      <w:r w:rsidR="0067413F">
        <w:t>To request feedback on Ombudsman Program customer service.</w:t>
      </w:r>
      <w:proofErr w:type="gramEnd"/>
      <w:r w:rsidR="0067413F">
        <w:t xml:space="preserve">  This information </w:t>
      </w:r>
      <w:proofErr w:type="gramStart"/>
      <w:r w:rsidR="0067413F">
        <w:t>will be used</w:t>
      </w:r>
      <w:proofErr w:type="gramEnd"/>
      <w:r w:rsidR="0067413F">
        <w:t xml:space="preserve"> to improve the quality of customer service provided by the Ombudsman Program.  </w:t>
      </w: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8551CF" w:rsidRDefault="00B82DBA">
      <w:r>
        <w:t>Stakeholders of OFLC programs, which include:</w:t>
      </w:r>
    </w:p>
    <w:p w:rsidR="00B82DBA" w:rsidRDefault="00B82DBA">
      <w:r>
        <w:t xml:space="preserve">1)  </w:t>
      </w:r>
      <w:proofErr w:type="gramStart"/>
      <w:r>
        <w:t>employers</w:t>
      </w:r>
      <w:proofErr w:type="gramEnd"/>
      <w:r w:rsidR="002E642A">
        <w:t>;</w:t>
      </w:r>
    </w:p>
    <w:p w:rsidR="00B82DBA" w:rsidRDefault="00B82DBA">
      <w:r>
        <w:t>2)  agents/attorneys</w:t>
      </w:r>
      <w:r w:rsidR="002E642A">
        <w:t>;</w:t>
      </w:r>
    </w:p>
    <w:p w:rsidR="00B82DBA" w:rsidRDefault="00B82DBA">
      <w:r>
        <w:t xml:space="preserve">3)  </w:t>
      </w:r>
      <w:proofErr w:type="gramStart"/>
      <w:r>
        <w:t>advoca</w:t>
      </w:r>
      <w:r w:rsidR="002E642A">
        <w:t>cy</w:t>
      </w:r>
      <w:proofErr w:type="gramEnd"/>
      <w:r>
        <w:t xml:space="preserve"> groups</w:t>
      </w:r>
      <w:r w:rsidR="002E642A">
        <w:t>;</w:t>
      </w:r>
    </w:p>
    <w:p w:rsidR="00B82DBA" w:rsidRDefault="00B82DBA">
      <w:proofErr w:type="gramStart"/>
      <w:r>
        <w:t xml:space="preserve">4)  </w:t>
      </w:r>
      <w:r w:rsidR="002E642A">
        <w:t>S</w:t>
      </w:r>
      <w:r>
        <w:t>tate and local government</w:t>
      </w:r>
      <w:r w:rsidR="002E642A">
        <w:t>s.</w:t>
      </w:r>
      <w:proofErr w:type="gramEnd"/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7413F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67413F">
        <w:rPr>
          <w:bCs/>
          <w:sz w:val="24"/>
          <w:u w:val="single"/>
        </w:rPr>
        <w:t>_______________________</w:t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B82DBA" w:rsidP="009C13B9">
      <w:r>
        <w:t xml:space="preserve">Name:  </w:t>
      </w:r>
      <w:r w:rsidRPr="00B82DBA">
        <w:rPr>
          <w:u w:val="single"/>
        </w:rPr>
        <w:t xml:space="preserve">William </w:t>
      </w:r>
      <w:proofErr w:type="spellStart"/>
      <w:r w:rsidRPr="00B82DBA">
        <w:rPr>
          <w:u w:val="single"/>
        </w:rPr>
        <w:t>Beardslee</w:t>
      </w:r>
      <w:proofErr w:type="spellEnd"/>
      <w:r w:rsidRPr="00B82DBA">
        <w:rPr>
          <w:u w:val="single"/>
        </w:rPr>
        <w:t>, Supervisory Program Analyst, Ombudsman Program, OFLC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B82DBA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</w:t>
      </w:r>
      <w:proofErr w:type="gramStart"/>
      <w:r>
        <w:t xml:space="preserve">?   </w:t>
      </w:r>
      <w:proofErr w:type="gramEnd"/>
      <w:r>
        <w:t xml:space="preserve">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</w:t>
      </w:r>
      <w:r w:rsidR="00C231E4">
        <w:t>X</w:t>
      </w:r>
      <w:r w:rsidR="00E63145">
        <w:t xml:space="preserve"> </w:t>
      </w:r>
      <w:r>
        <w:t>] Yes  [  ] No</w:t>
      </w:r>
    </w:p>
    <w:p w:rsidR="00752585" w:rsidRDefault="00752585" w:rsidP="00C86E91">
      <w:pPr>
        <w:pStyle w:val="ListParagraph"/>
        <w:ind w:left="0"/>
        <w:rPr>
          <w:b/>
        </w:rPr>
      </w:pPr>
    </w:p>
    <w:p w:rsidR="002E642A" w:rsidRDefault="002E642A" w:rsidP="00C86E91">
      <w:pPr>
        <w:pStyle w:val="ListParagraph"/>
        <w:ind w:left="0"/>
        <w:rPr>
          <w:b/>
        </w:rPr>
      </w:pPr>
    </w:p>
    <w:p w:rsidR="002E642A" w:rsidRDefault="002E642A" w:rsidP="00C86E91">
      <w:pPr>
        <w:pStyle w:val="ListParagraph"/>
        <w:ind w:left="0"/>
        <w:rPr>
          <w:b/>
        </w:rPr>
      </w:pP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Payments:</w:t>
      </w:r>
    </w:p>
    <w:p w:rsidR="008551CF" w:rsidRDefault="008551CF" w:rsidP="00C86E91">
      <w:proofErr w:type="gramStart"/>
      <w:r>
        <w:t>Is an incentive (e.g., money or reimbursement of expenses, token of appreciation) provid</w:t>
      </w:r>
      <w:r w:rsidR="00D46004">
        <w:t>ed</w:t>
      </w:r>
      <w:proofErr w:type="gramEnd"/>
      <w:r w:rsidR="00D46004">
        <w:t xml:space="preserve"> to participants?  [  ] Yes [X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D46004" w:rsidP="00D46004">
            <w:r>
              <w:t xml:space="preserve">Private Sector, Farms, State, Federal, and Local governments </w:t>
            </w:r>
          </w:p>
        </w:tc>
        <w:tc>
          <w:tcPr>
            <w:tcW w:w="1530" w:type="dxa"/>
          </w:tcPr>
          <w:p w:rsidR="008551CF" w:rsidRDefault="0067413F" w:rsidP="00843796">
            <w:r>
              <w:t>50</w:t>
            </w:r>
          </w:p>
        </w:tc>
        <w:tc>
          <w:tcPr>
            <w:tcW w:w="1710" w:type="dxa"/>
          </w:tcPr>
          <w:p w:rsidR="008551CF" w:rsidRDefault="00525487" w:rsidP="00843796">
            <w:r>
              <w:t>6</w:t>
            </w:r>
            <w:r w:rsidR="00D46004">
              <w:t xml:space="preserve"> minutes</w:t>
            </w:r>
          </w:p>
        </w:tc>
        <w:tc>
          <w:tcPr>
            <w:tcW w:w="1003" w:type="dxa"/>
          </w:tcPr>
          <w:p w:rsidR="008551CF" w:rsidRDefault="00525487" w:rsidP="00843796">
            <w:r>
              <w:t>5</w:t>
            </w:r>
            <w:r w:rsidR="00506322">
              <w:t xml:space="preserve"> hours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67413F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10" w:type="dxa"/>
          </w:tcPr>
          <w:p w:rsidR="008551CF" w:rsidRDefault="00525487" w:rsidP="00843796">
            <w:r>
              <w:t>6</w:t>
            </w:r>
            <w:r w:rsidR="0067413F">
              <w:t xml:space="preserve"> minutes</w:t>
            </w:r>
          </w:p>
        </w:tc>
        <w:tc>
          <w:tcPr>
            <w:tcW w:w="1003" w:type="dxa"/>
          </w:tcPr>
          <w:p w:rsidR="008551CF" w:rsidRPr="002D0C7E" w:rsidRDefault="00525487" w:rsidP="00843796">
            <w:pPr>
              <w:rPr>
                <w:b/>
              </w:rPr>
            </w:pPr>
            <w:r>
              <w:rPr>
                <w:b/>
              </w:rPr>
              <w:t>5</w:t>
            </w:r>
            <w:r w:rsidR="0067413F">
              <w:rPr>
                <w:b/>
              </w:rPr>
              <w:t xml:space="preserve"> hours</w:t>
            </w:r>
          </w:p>
        </w:tc>
      </w:tr>
    </w:tbl>
    <w:p w:rsidR="008551CF" w:rsidRDefault="008551CF" w:rsidP="00F3170F"/>
    <w:p w:rsidR="008551CF" w:rsidRDefault="000823FD" w:rsidP="00F3170F">
      <w:r>
        <w:t xml:space="preserve">Respondents can come from any number of occupations; therefore, the DOL has increased the average hourly rate for all non-supervisory employees on private nonfarm payrolls for March 2014, of $24.32 by 40 percent (total rate $34.05), to approximate fringe benefits and overhead costs, to estimate the monetized value of respondent time.  </w:t>
      </w:r>
      <w:r>
        <w:rPr>
          <w:i/>
        </w:rPr>
        <w:t xml:space="preserve">See The Employment Situation, May </w:t>
      </w:r>
      <w:bookmarkStart w:id="0" w:name="_GoBack"/>
      <w:bookmarkEnd w:id="0"/>
      <w:r>
        <w:rPr>
          <w:i/>
        </w:rPr>
        <w:t>2014</w:t>
      </w:r>
      <w:r>
        <w:t xml:space="preserve">, at 32, Table B-3, DOL, Bureau of Labor Statistics, </w:t>
      </w:r>
      <w:hyperlink r:id="rId8" w:history="1">
        <w:r>
          <w:rPr>
            <w:rStyle w:val="Hyperlink"/>
          </w:rPr>
          <w:t>http://www.bls.gov/news.release/archives/empsit_06062014.pdf</w:t>
        </w:r>
      </w:hyperlink>
      <w:r>
        <w:t xml:space="preserve">.  </w:t>
      </w:r>
      <w:r w:rsidR="002B6EA3">
        <w:t>4 hours x $34.05 = $136.20.</w:t>
      </w:r>
    </w:p>
    <w:p w:rsidR="000823FD" w:rsidRDefault="000823FD" w:rsidP="00F3170F"/>
    <w:p w:rsidR="008551CF" w:rsidRDefault="008551CF">
      <w:r>
        <w:rPr>
          <w:b/>
        </w:rPr>
        <w:t xml:space="preserve">FEDERAL COST:  </w:t>
      </w:r>
      <w:r>
        <w:t>The estimated annual cos</w:t>
      </w:r>
      <w:r w:rsidR="00506322">
        <w:t xml:space="preserve">t to the Federal government is </w:t>
      </w:r>
      <w:r w:rsidR="00506322" w:rsidRPr="00316395">
        <w:t>$</w:t>
      </w:r>
      <w:r w:rsidR="0067413F" w:rsidRPr="00316395">
        <w:t>1,</w:t>
      </w:r>
      <w:r w:rsidR="00316395" w:rsidRPr="00316395">
        <w:t>993.</w:t>
      </w:r>
    </w:p>
    <w:p w:rsidR="00506322" w:rsidRDefault="00506322">
      <w:pPr>
        <w:rPr>
          <w:b/>
        </w:rPr>
      </w:pPr>
      <w:r>
        <w:t>The Federal cost estimate is based on the GS-12</w:t>
      </w:r>
      <w:r w:rsidR="00C040F9">
        <w:t>, step 4</w:t>
      </w:r>
      <w:r>
        <w:t xml:space="preserve"> </w:t>
      </w:r>
      <w:proofErr w:type="gramStart"/>
      <w:r>
        <w:t>rate</w:t>
      </w:r>
      <w:proofErr w:type="gramEnd"/>
      <w:r>
        <w:t xml:space="preserve"> in Washington, DC.  </w:t>
      </w:r>
      <w:r w:rsidR="00316395">
        <w:t>The burden</w:t>
      </w:r>
      <w:r>
        <w:t xml:space="preserve"> reflects the time to collect, review, summarize, and report information on the </w:t>
      </w:r>
      <w:r w:rsidR="0067413F">
        <w:t>survey</w:t>
      </w:r>
      <w:r>
        <w:t xml:space="preserve"> received </w:t>
      </w:r>
      <w:r w:rsidR="0067413F">
        <w:t>of approximately 1 hour per survey</w:t>
      </w:r>
      <w:r>
        <w:t>.</w:t>
      </w:r>
      <w:r w:rsidR="004409EE">
        <w:t xml:space="preserve">  </w:t>
      </w:r>
      <w:r w:rsidR="00C040F9">
        <w:t>50 hours x 39.86 = $</w:t>
      </w:r>
      <w:r w:rsidR="00316395">
        <w:t xml:space="preserve">1,993.00.  </w:t>
      </w:r>
      <w:r w:rsidR="004409EE" w:rsidRPr="00C040F9">
        <w:rPr>
          <w:i/>
        </w:rPr>
        <w:t>See</w:t>
      </w:r>
      <w:r w:rsidR="004409EE">
        <w:t xml:space="preserve"> Office of Personnel Management 2014 pay table, </w:t>
      </w:r>
      <w:hyperlink r:id="rId9" w:history="1">
        <w:r w:rsidR="004409EE" w:rsidRPr="00025C3C">
          <w:rPr>
            <w:rStyle w:val="Hyperlink"/>
          </w:rPr>
          <w:t>http://www.opm.gov/policy-data-oversight/pay-leave/salaries-wages/salary-tables/pdf/2014/salhrl.pdf</w:t>
        </w:r>
      </w:hyperlink>
      <w:r w:rsidR="004409EE">
        <w:t xml:space="preserve"> at 32.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 and do you have a sampling plan for selecting from this universe?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506322"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>please provide a description of both below (or attach the sampling plan)</w:t>
      </w:r>
      <w:proofErr w:type="gramStart"/>
      <w:r>
        <w:t xml:space="preserve">?  </w:t>
      </w:r>
      <w:r w:rsidRPr="00636621">
        <w:t xml:space="preserve"> </w:t>
      </w:r>
      <w:proofErr w:type="gramEnd"/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</w:t>
      </w:r>
      <w:proofErr w:type="gramStart"/>
      <w:r>
        <w:t xml:space="preserve">? </w:t>
      </w:r>
      <w:proofErr w:type="gramEnd"/>
      <w:r>
        <w:t>(Check all that apply)</w:t>
      </w:r>
    </w:p>
    <w:p w:rsidR="008551CF" w:rsidRDefault="008551CF" w:rsidP="001B0AAA">
      <w:pPr>
        <w:ind w:left="720"/>
      </w:pPr>
      <w:proofErr w:type="gramStart"/>
      <w:r>
        <w:t xml:space="preserve">[ </w:t>
      </w:r>
      <w:r w:rsidR="00506322">
        <w:t>X</w:t>
      </w:r>
      <w:proofErr w:type="gramEnd"/>
      <w:r>
        <w:t xml:space="preserve"> 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30624C" w:rsidRDefault="0030624C" w:rsidP="001B0AAA">
      <w:pPr>
        <w:ind w:left="720"/>
      </w:pPr>
    </w:p>
    <w:p w:rsidR="008551CF" w:rsidRDefault="008551CF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facilitators be used</w:t>
      </w:r>
      <w:proofErr w:type="gramEnd"/>
      <w:r>
        <w:t xml:space="preserve">?  [  ] Yes [ </w:t>
      </w:r>
      <w:r w:rsidR="00506322">
        <w:t>X</w:t>
      </w:r>
      <w:r>
        <w:t xml:space="preserve"> ] No</w:t>
      </w:r>
    </w:p>
    <w:p w:rsidR="008551CF" w:rsidRDefault="008551CF" w:rsidP="0030624C">
      <w:pPr>
        <w:pStyle w:val="ListParagraph"/>
        <w:ind w:left="360"/>
        <w:rPr>
          <w:b/>
        </w:rPr>
      </w:pPr>
      <w:r>
        <w:lastRenderedPageBreak/>
        <w:t xml:space="preserve"> </w:t>
      </w: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67413F" w:rsidRDefault="0067413F" w:rsidP="0024521E">
      <w:pPr>
        <w:rPr>
          <w:b/>
        </w:rPr>
      </w:pPr>
    </w:p>
    <w:p w:rsidR="0067413F" w:rsidRPr="00F24CFC" w:rsidRDefault="0067413F" w:rsidP="0024521E">
      <w:pPr>
        <w:rPr>
          <w:b/>
        </w:rPr>
      </w:pP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30624C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proofErr w:type="gramStart"/>
      <w:r>
        <w:t>. 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</w:t>
      </w:r>
      <w:proofErr w:type="gramStart"/>
      <w:r w:rsidRPr="008F50D4">
        <w:t>will be used</w:t>
      </w:r>
      <w:proofErr w:type="gramEnd"/>
      <w:r w:rsidRPr="008F50D4">
        <w:t>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 xml:space="preserve">Please read the certification carefully.  If you incorrectly certify, the collection </w:t>
      </w:r>
      <w:proofErr w:type="gramStart"/>
      <w:r>
        <w:t>will be returned</w:t>
      </w:r>
      <w:proofErr w:type="gramEnd"/>
      <w:r>
        <w:t xml:space="preserve">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</w:t>
      </w:r>
      <w:proofErr w:type="gramStart"/>
      <w:r>
        <w:t>can be selected</w:t>
      </w:r>
      <w:proofErr w:type="gramEnd"/>
      <w:r>
        <w:t xml:space="preserve">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lastRenderedPageBreak/>
        <w:t xml:space="preserve">Administration of the Instrument:  </w:t>
      </w:r>
      <w:r>
        <w:t xml:space="preserve">Identify how the information </w:t>
      </w:r>
      <w:proofErr w:type="gramStart"/>
      <w:r>
        <w:t>will be collected</w:t>
      </w:r>
      <w:proofErr w:type="gramEnd"/>
      <w:r>
        <w:t>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E95" w:rsidRDefault="007C5E95">
      <w:r>
        <w:separator/>
      </w:r>
    </w:p>
  </w:endnote>
  <w:endnote w:type="continuationSeparator" w:id="0">
    <w:p w:rsidR="007C5E95" w:rsidRDefault="007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388" w:rsidRDefault="003C73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95" w:rsidRDefault="00ED115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36995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2548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388" w:rsidRDefault="003C73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E95" w:rsidRDefault="007C5E95">
      <w:r>
        <w:separator/>
      </w:r>
    </w:p>
  </w:footnote>
  <w:footnote w:type="continuationSeparator" w:id="0">
    <w:p w:rsidR="007C5E95" w:rsidRDefault="007C5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388" w:rsidRDefault="003C73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95" w:rsidRDefault="00D369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388" w:rsidRDefault="003C73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823FD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07E0"/>
    <w:rsid w:val="00274D0B"/>
    <w:rsid w:val="002B3C95"/>
    <w:rsid w:val="002B6EA3"/>
    <w:rsid w:val="002D0B92"/>
    <w:rsid w:val="002D0C7E"/>
    <w:rsid w:val="002E642A"/>
    <w:rsid w:val="0030624C"/>
    <w:rsid w:val="00316395"/>
    <w:rsid w:val="003C7388"/>
    <w:rsid w:val="003D5BBE"/>
    <w:rsid w:val="003E3C61"/>
    <w:rsid w:val="003F1C5B"/>
    <w:rsid w:val="00434E33"/>
    <w:rsid w:val="004409EE"/>
    <w:rsid w:val="00441434"/>
    <w:rsid w:val="0045264C"/>
    <w:rsid w:val="0047057C"/>
    <w:rsid w:val="004876EC"/>
    <w:rsid w:val="004D6E14"/>
    <w:rsid w:val="004E7E37"/>
    <w:rsid w:val="005009B0"/>
    <w:rsid w:val="00506322"/>
    <w:rsid w:val="00525487"/>
    <w:rsid w:val="00533234"/>
    <w:rsid w:val="00591A35"/>
    <w:rsid w:val="005A1006"/>
    <w:rsid w:val="005E714A"/>
    <w:rsid w:val="00603DEA"/>
    <w:rsid w:val="006140A0"/>
    <w:rsid w:val="00636621"/>
    <w:rsid w:val="00642B49"/>
    <w:rsid w:val="0067413F"/>
    <w:rsid w:val="006832D9"/>
    <w:rsid w:val="0069403B"/>
    <w:rsid w:val="006F3DDE"/>
    <w:rsid w:val="00704678"/>
    <w:rsid w:val="007425E7"/>
    <w:rsid w:val="00752585"/>
    <w:rsid w:val="007C5E95"/>
    <w:rsid w:val="00802607"/>
    <w:rsid w:val="008101A5"/>
    <w:rsid w:val="00822664"/>
    <w:rsid w:val="00843796"/>
    <w:rsid w:val="008551CF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80D76"/>
    <w:rsid w:val="00B82DBA"/>
    <w:rsid w:val="00BA2105"/>
    <w:rsid w:val="00BA7E06"/>
    <w:rsid w:val="00BB43B5"/>
    <w:rsid w:val="00BB6219"/>
    <w:rsid w:val="00BD290F"/>
    <w:rsid w:val="00C040F9"/>
    <w:rsid w:val="00C14CC4"/>
    <w:rsid w:val="00C231E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36995"/>
    <w:rsid w:val="00D46004"/>
    <w:rsid w:val="00D6383F"/>
    <w:rsid w:val="00D95DD2"/>
    <w:rsid w:val="00DB59D0"/>
    <w:rsid w:val="00DC33D3"/>
    <w:rsid w:val="00E26329"/>
    <w:rsid w:val="00E40B50"/>
    <w:rsid w:val="00E50293"/>
    <w:rsid w:val="00E63145"/>
    <w:rsid w:val="00E65FFC"/>
    <w:rsid w:val="00E80951"/>
    <w:rsid w:val="00E854FE"/>
    <w:rsid w:val="00E86CC6"/>
    <w:rsid w:val="00EB56B3"/>
    <w:rsid w:val="00ED1154"/>
    <w:rsid w:val="00ED6492"/>
    <w:rsid w:val="00EF2095"/>
    <w:rsid w:val="00F06866"/>
    <w:rsid w:val="00F1224F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2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22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224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122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1224F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224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224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224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1224F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1224F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24F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0823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22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224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224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122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1224F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224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224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224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1224F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1224F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224F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082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mpsit_06062014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m.gov/policy-data-oversight/pay-leave/salaries-wages/salary-tables/pdf/2014/salhr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2014-06-29T22:40:00Z</dcterms:created>
  <dcterms:modified xsi:type="dcterms:W3CDTF">2014-06-29T22:49:00Z</dcterms:modified>
</cp:coreProperties>
</file>