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915" w:rsidRDefault="006B0301" w:rsidP="00562915">
      <w:pPr>
        <w:pStyle w:val="Title"/>
      </w:pPr>
      <w:r>
        <w:tab/>
      </w:r>
      <w:r>
        <w:tab/>
      </w:r>
      <w:r>
        <w:tab/>
      </w:r>
      <w:r>
        <w:tab/>
      </w:r>
      <w:r>
        <w:tab/>
      </w:r>
      <w:r>
        <w:tab/>
      </w:r>
      <w:r w:rsidR="00CC7185">
        <w:fldChar w:fldCharType="begin"/>
      </w:r>
      <w:r w:rsidR="00CC7185">
        <w:instrText xml:space="preserve"> DATE \@ "MMMM d, yyyy" </w:instrText>
      </w:r>
      <w:r w:rsidR="00CC7185">
        <w:fldChar w:fldCharType="separate"/>
      </w:r>
      <w:r w:rsidR="005F3070">
        <w:rPr>
          <w:noProof/>
        </w:rPr>
        <w:t>August 26, 2014</w:t>
      </w:r>
      <w:r w:rsidR="00CC7185">
        <w:fldChar w:fldCharType="end"/>
      </w:r>
    </w:p>
    <w:p w:rsidR="00EA2ADD" w:rsidRDefault="00EA2ADD" w:rsidP="00562915">
      <w:pPr>
        <w:pStyle w:val="Title"/>
      </w:pPr>
    </w:p>
    <w:p w:rsidR="00562915" w:rsidRDefault="00562915" w:rsidP="00562915">
      <w:pPr>
        <w:pStyle w:val="Title"/>
        <w:rPr>
          <w:rFonts w:ascii="Arial" w:hAnsi="Arial" w:cs="Arial"/>
        </w:rPr>
      </w:pPr>
      <w:r w:rsidRPr="007263B4">
        <w:rPr>
          <w:rFonts w:ascii="Arial" w:hAnsi="Arial" w:cs="Arial"/>
        </w:rPr>
        <w:t xml:space="preserve">Supporting Statement for </w:t>
      </w:r>
    </w:p>
    <w:p w:rsidR="00562915" w:rsidRPr="007263B4" w:rsidRDefault="00562915" w:rsidP="00562915">
      <w:pPr>
        <w:pStyle w:val="Title"/>
        <w:rPr>
          <w:rFonts w:ascii="Arial" w:hAnsi="Arial" w:cs="Arial"/>
          <w:color w:val="FF0000"/>
          <w:sz w:val="28"/>
        </w:rPr>
      </w:pPr>
      <w:r w:rsidRPr="007263B4">
        <w:rPr>
          <w:rFonts w:ascii="Arial" w:hAnsi="Arial" w:cs="Arial"/>
        </w:rPr>
        <w:t>Paperwork Reduction Act Submissions</w:t>
      </w:r>
    </w:p>
    <w:p w:rsidR="00562915" w:rsidRPr="006625E7" w:rsidRDefault="00562915" w:rsidP="00562915">
      <w:pPr>
        <w:tabs>
          <w:tab w:val="left" w:pos="-720"/>
        </w:tabs>
        <w:suppressAutoHyphens/>
        <w:rPr>
          <w:rFonts w:ascii="Times New Roman" w:hAnsi="Times New Roman" w:cs="Times New Roman"/>
          <w:b/>
          <w:sz w:val="24"/>
          <w:szCs w:val="24"/>
        </w:rPr>
      </w:pPr>
    </w:p>
    <w:p w:rsidR="00562915" w:rsidRPr="00B92B09" w:rsidRDefault="00207C1D" w:rsidP="00562915">
      <w:pPr>
        <w:tabs>
          <w:tab w:val="left" w:pos="-720"/>
        </w:tabs>
        <w:suppressAutoHyphens/>
        <w:rPr>
          <w:rFonts w:ascii="Times New Roman" w:hAnsi="Times New Roman" w:cs="Times New Roman"/>
          <w:b/>
          <w:sz w:val="28"/>
          <w:szCs w:val="28"/>
        </w:rPr>
      </w:pPr>
      <w:r>
        <w:rPr>
          <w:rFonts w:ascii="Times New Roman" w:hAnsi="Times New Roman" w:cs="Times New Roman"/>
          <w:b/>
          <w:sz w:val="28"/>
          <w:szCs w:val="28"/>
        </w:rPr>
        <w:t>OMB C</w:t>
      </w:r>
      <w:r w:rsidR="00D81E6F">
        <w:rPr>
          <w:rFonts w:ascii="Times New Roman" w:hAnsi="Times New Roman" w:cs="Times New Roman"/>
          <w:b/>
          <w:sz w:val="28"/>
          <w:szCs w:val="28"/>
        </w:rPr>
        <w:t>ontrol Number:  1660-0085</w:t>
      </w:r>
    </w:p>
    <w:p w:rsidR="00562915" w:rsidRPr="00B92B09" w:rsidRDefault="00562915" w:rsidP="00562915">
      <w:pPr>
        <w:tabs>
          <w:tab w:val="left" w:pos="-720"/>
        </w:tabs>
        <w:suppressAutoHyphens/>
        <w:rPr>
          <w:rFonts w:ascii="Times New Roman" w:hAnsi="Times New Roman" w:cs="Times New Roman"/>
          <w:b/>
          <w:sz w:val="28"/>
          <w:szCs w:val="28"/>
        </w:rPr>
      </w:pPr>
      <w:r w:rsidRPr="00B92B09">
        <w:rPr>
          <w:rFonts w:ascii="Times New Roman" w:hAnsi="Times New Roman" w:cs="Times New Roman"/>
          <w:b/>
          <w:sz w:val="28"/>
          <w:szCs w:val="28"/>
        </w:rPr>
        <w:t xml:space="preserve">Title: </w:t>
      </w:r>
      <w:r w:rsidR="00207C1D">
        <w:rPr>
          <w:rFonts w:ascii="Times New Roman" w:hAnsi="Times New Roman" w:cs="Times New Roman"/>
          <w:b/>
          <w:sz w:val="28"/>
          <w:szCs w:val="28"/>
        </w:rPr>
        <w:t>Crisis Counseling Assistance and Training Program</w:t>
      </w:r>
      <w:r w:rsidRPr="00B92B09">
        <w:rPr>
          <w:rFonts w:ascii="Times New Roman" w:hAnsi="Times New Roman" w:cs="Times New Roman"/>
          <w:b/>
          <w:sz w:val="28"/>
          <w:szCs w:val="28"/>
        </w:rPr>
        <w:t xml:space="preserve"> </w:t>
      </w:r>
    </w:p>
    <w:p w:rsidR="00562915" w:rsidRDefault="00562915" w:rsidP="00562915">
      <w:pPr>
        <w:tabs>
          <w:tab w:val="left" w:pos="-720"/>
        </w:tabs>
        <w:suppressAutoHyphens/>
        <w:rPr>
          <w:rFonts w:ascii="Times New Roman" w:hAnsi="Times New Roman" w:cs="Times New Roman"/>
          <w:b/>
          <w:sz w:val="28"/>
          <w:szCs w:val="28"/>
        </w:rPr>
      </w:pPr>
      <w:r w:rsidRPr="00B92B09">
        <w:rPr>
          <w:rFonts w:ascii="Times New Roman" w:hAnsi="Times New Roman" w:cs="Times New Roman"/>
          <w:b/>
          <w:sz w:val="28"/>
          <w:szCs w:val="28"/>
        </w:rPr>
        <w:t>For</w:t>
      </w:r>
      <w:r w:rsidR="000C2A7B">
        <w:rPr>
          <w:rFonts w:ascii="Times New Roman" w:hAnsi="Times New Roman" w:cs="Times New Roman"/>
          <w:b/>
          <w:sz w:val="28"/>
          <w:szCs w:val="28"/>
        </w:rPr>
        <w:t>m Number(s):  FEMA</w:t>
      </w:r>
      <w:r w:rsidR="00207C1D">
        <w:rPr>
          <w:rFonts w:ascii="Times New Roman" w:hAnsi="Times New Roman" w:cs="Times New Roman"/>
          <w:b/>
          <w:sz w:val="28"/>
          <w:szCs w:val="28"/>
        </w:rPr>
        <w:t xml:space="preserve"> Form 003-0-1</w:t>
      </w:r>
      <w:r w:rsidR="00D81E6F">
        <w:rPr>
          <w:rFonts w:ascii="Times New Roman" w:hAnsi="Times New Roman" w:cs="Times New Roman"/>
          <w:b/>
          <w:sz w:val="28"/>
          <w:szCs w:val="28"/>
        </w:rPr>
        <w:t>;</w:t>
      </w:r>
      <w:r w:rsidR="00207C1D">
        <w:rPr>
          <w:rFonts w:ascii="Times New Roman" w:hAnsi="Times New Roman" w:cs="Times New Roman"/>
          <w:b/>
          <w:sz w:val="28"/>
          <w:szCs w:val="28"/>
        </w:rPr>
        <w:t xml:space="preserve"> Immediate Services Program (ISP) and FEMA Form 003-0-2</w:t>
      </w:r>
      <w:r w:rsidR="00D81E6F">
        <w:rPr>
          <w:rFonts w:ascii="Times New Roman" w:hAnsi="Times New Roman" w:cs="Times New Roman"/>
          <w:b/>
          <w:sz w:val="28"/>
          <w:szCs w:val="28"/>
        </w:rPr>
        <w:t>;</w:t>
      </w:r>
      <w:r w:rsidR="00207C1D">
        <w:rPr>
          <w:rFonts w:ascii="Times New Roman" w:hAnsi="Times New Roman" w:cs="Times New Roman"/>
          <w:b/>
          <w:sz w:val="28"/>
          <w:szCs w:val="28"/>
        </w:rPr>
        <w:t xml:space="preserve"> Regular Services Program (RSP) </w:t>
      </w:r>
    </w:p>
    <w:p w:rsidR="00B92B09" w:rsidRDefault="00B92B09" w:rsidP="00562915">
      <w:pPr>
        <w:pStyle w:val="Heading1"/>
        <w:rPr>
          <w:szCs w:val="28"/>
        </w:rPr>
      </w:pPr>
    </w:p>
    <w:p w:rsidR="00562915" w:rsidRDefault="00562915" w:rsidP="00B92B09">
      <w:pPr>
        <w:pStyle w:val="Heading1"/>
        <w:rPr>
          <w:szCs w:val="28"/>
        </w:rPr>
      </w:pPr>
      <w:r w:rsidRPr="00B92B09">
        <w:rPr>
          <w:szCs w:val="28"/>
        </w:rPr>
        <w:t>General Instructions</w:t>
      </w:r>
    </w:p>
    <w:p w:rsidR="00B92B09" w:rsidRPr="00B92B09" w:rsidRDefault="00B92B09" w:rsidP="00B92B09">
      <w:pPr>
        <w:spacing w:after="0" w:line="240" w:lineRule="auto"/>
      </w:pPr>
    </w:p>
    <w:p w:rsidR="00562915" w:rsidRPr="006625E7" w:rsidRDefault="00562915" w:rsidP="00B92B09">
      <w:pPr>
        <w:tabs>
          <w:tab w:val="left" w:pos="-720"/>
        </w:tabs>
        <w:suppressAutoHyphens/>
        <w:spacing w:after="0" w:line="240" w:lineRule="auto"/>
        <w:rPr>
          <w:rFonts w:ascii="Times New Roman" w:hAnsi="Times New Roman" w:cs="Times New Roman"/>
          <w:sz w:val="24"/>
          <w:szCs w:val="24"/>
        </w:rPr>
      </w:pPr>
      <w:r w:rsidRPr="006625E7">
        <w:rPr>
          <w:rFonts w:ascii="Times New Roman" w:hAnsi="Times New Roman" w:cs="Times New Roman"/>
          <w:sz w:val="24"/>
          <w:szCs w:val="24"/>
        </w:rPr>
        <w:t>A Supporting Statement, including the text of the notice to the public required by 5 CFR 1320.5(a</w:t>
      </w:r>
      <w:proofErr w:type="gramStart"/>
      <w:r w:rsidRPr="006625E7">
        <w:rPr>
          <w:rFonts w:ascii="Times New Roman" w:hAnsi="Times New Roman" w:cs="Times New Roman"/>
          <w:sz w:val="24"/>
          <w:szCs w:val="24"/>
        </w:rPr>
        <w:t>)(</w:t>
      </w:r>
      <w:proofErr w:type="spellStart"/>
      <w:proofErr w:type="gramEnd"/>
      <w:r w:rsidRPr="006625E7">
        <w:rPr>
          <w:rFonts w:ascii="Times New Roman" w:hAnsi="Times New Roman" w:cs="Times New Roman"/>
          <w:sz w:val="24"/>
          <w:szCs w:val="24"/>
        </w:rPr>
        <w:t>i</w:t>
      </w:r>
      <w:proofErr w:type="spellEnd"/>
      <w:r w:rsidRPr="006625E7">
        <w:rPr>
          <w:rFonts w:ascii="Times New Roman" w:hAnsi="Times New Roman" w:cs="Times New Roman"/>
          <w:sz w:val="24"/>
          <w:szCs w:val="24"/>
        </w:rPr>
        <w:t>)(iv) and its actual or estimated date of publication in the Federal Register, must accompany each request for approval of a collection of information.  The Supporting Statement must be prepared in the format described below, and must contain the information specified in Section A below.  If an item is not applicable, provide a brief explanation.  When Item 17 or the OMB Form 83-I is checked “Yes</w:t>
      </w:r>
      <w:r w:rsidR="003A432A">
        <w:rPr>
          <w:rFonts w:ascii="Times New Roman" w:hAnsi="Times New Roman" w:cs="Times New Roman"/>
          <w:sz w:val="24"/>
          <w:szCs w:val="24"/>
        </w:rPr>
        <w:t>,”</w:t>
      </w:r>
      <w:r w:rsidRPr="006625E7">
        <w:rPr>
          <w:rFonts w:ascii="Times New Roman" w:hAnsi="Times New Roman" w:cs="Times New Roman"/>
          <w:sz w:val="24"/>
          <w:szCs w:val="24"/>
        </w:rPr>
        <w:t xml:space="preserve"> Section B of the Supporting Statement must be completed.  OMB reserves the right to require the submission of additional information with respect to any</w:t>
      </w:r>
      <w:r w:rsidR="0032180C">
        <w:rPr>
          <w:rFonts w:ascii="Times New Roman" w:hAnsi="Times New Roman" w:cs="Times New Roman"/>
          <w:sz w:val="24"/>
          <w:szCs w:val="24"/>
        </w:rPr>
        <w:t xml:space="preserve"> request for approval</w:t>
      </w:r>
      <w:r w:rsidR="00A05929">
        <w:rPr>
          <w:rFonts w:ascii="Times New Roman" w:hAnsi="Times New Roman" w:cs="Times New Roman"/>
          <w:sz w:val="24"/>
          <w:szCs w:val="24"/>
        </w:rPr>
        <w:t>.</w:t>
      </w:r>
    </w:p>
    <w:p w:rsidR="00B92B09" w:rsidRDefault="00B92B09" w:rsidP="00562915">
      <w:pPr>
        <w:pStyle w:val="Heading1"/>
        <w:rPr>
          <w:szCs w:val="28"/>
        </w:rPr>
      </w:pPr>
    </w:p>
    <w:p w:rsidR="00562915" w:rsidRPr="00B92B09" w:rsidRDefault="00562915" w:rsidP="00B92B09">
      <w:pPr>
        <w:pStyle w:val="Heading1"/>
        <w:rPr>
          <w:szCs w:val="28"/>
        </w:rPr>
      </w:pPr>
      <w:r w:rsidRPr="00B92B09">
        <w:rPr>
          <w:szCs w:val="28"/>
        </w:rPr>
        <w:t>Specific Instructions</w:t>
      </w:r>
    </w:p>
    <w:p w:rsidR="00562915" w:rsidRPr="00B92B09" w:rsidRDefault="00562915" w:rsidP="00B92B09">
      <w:pPr>
        <w:tabs>
          <w:tab w:val="left" w:pos="-720"/>
        </w:tabs>
        <w:suppressAutoHyphens/>
        <w:spacing w:after="0" w:line="240" w:lineRule="auto"/>
        <w:rPr>
          <w:rFonts w:ascii="Times New Roman" w:hAnsi="Times New Roman" w:cs="Times New Roman"/>
          <w:sz w:val="28"/>
          <w:szCs w:val="28"/>
        </w:rPr>
      </w:pPr>
    </w:p>
    <w:p w:rsidR="00562915" w:rsidRPr="00B92B09" w:rsidRDefault="00562915" w:rsidP="00B92B09">
      <w:pPr>
        <w:pStyle w:val="Heading1"/>
        <w:rPr>
          <w:szCs w:val="28"/>
        </w:rPr>
      </w:pPr>
      <w:r w:rsidRPr="00B92B09">
        <w:rPr>
          <w:szCs w:val="28"/>
        </w:rPr>
        <w:t>A.  Justification</w:t>
      </w:r>
    </w:p>
    <w:p w:rsidR="00562915" w:rsidRPr="00B92B09" w:rsidRDefault="00562915" w:rsidP="00B92B09">
      <w:pPr>
        <w:spacing w:after="0" w:line="240" w:lineRule="auto"/>
        <w:rPr>
          <w:rFonts w:ascii="Times New Roman" w:hAnsi="Times New Roman" w:cs="Times New Roman"/>
          <w:sz w:val="28"/>
          <w:szCs w:val="28"/>
        </w:rPr>
      </w:pPr>
    </w:p>
    <w:p w:rsidR="00562915" w:rsidRPr="006625E7" w:rsidRDefault="00562915" w:rsidP="00562915">
      <w:pPr>
        <w:numPr>
          <w:ilvl w:val="0"/>
          <w:numId w:val="1"/>
        </w:numPr>
        <w:spacing w:after="0" w:line="240" w:lineRule="auto"/>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Explain the circumstances that make the collection of information necessary</w:t>
      </w:r>
      <w:r w:rsidRPr="006625E7">
        <w:rPr>
          <w:rFonts w:ascii="Times New Roman" w:hAnsi="Times New Roman" w:cs="Times New Roman"/>
          <w:b/>
          <w:bCs/>
          <w:color w:val="000000"/>
          <w:sz w:val="24"/>
          <w:szCs w:val="24"/>
        </w:rPr>
        <w:t>.</w:t>
      </w:r>
      <w:r w:rsidRPr="006625E7">
        <w:rPr>
          <w:rFonts w:ascii="Times New Roman" w:hAnsi="Times New Roman" w:cs="Times New Roman"/>
          <w:b/>
          <w:bCs/>
          <w:sz w:val="24"/>
          <w:szCs w:val="24"/>
        </w:rPr>
        <w:t xml:space="preserve"> </w:t>
      </w:r>
    </w:p>
    <w:p w:rsidR="00562915" w:rsidRPr="006625E7" w:rsidRDefault="00562915" w:rsidP="00562915">
      <w:pPr>
        <w:rPr>
          <w:rFonts w:ascii="Times New Roman" w:hAnsi="Times New Roman" w:cs="Times New Roman"/>
          <w:b/>
          <w:bCs/>
          <w:color w:val="000000"/>
          <w:sz w:val="24"/>
          <w:szCs w:val="24"/>
        </w:rPr>
      </w:pPr>
      <w:r w:rsidRPr="006625E7">
        <w:rPr>
          <w:rFonts w:ascii="Times New Roman" w:hAnsi="Times New Roman" w:cs="Times New Roman"/>
          <w:b/>
          <w:bCs/>
          <w:sz w:val="24"/>
          <w:szCs w:val="24"/>
        </w:rPr>
        <w:t xml:space="preserve">Identify any legal or administrative requirements that necessitate the collection.  Attach a copy of the appropriate section of each statute and regulation mandating or authorizing the collection of information.  </w:t>
      </w:r>
      <w:r w:rsidRPr="006625E7">
        <w:rPr>
          <w:rFonts w:ascii="Times New Roman" w:hAnsi="Times New Roman" w:cs="Times New Roman"/>
          <w:b/>
          <w:bCs/>
          <w:color w:val="000000"/>
          <w:sz w:val="24"/>
          <w:szCs w:val="24"/>
        </w:rPr>
        <w:t xml:space="preserve">Provide a detailed description of the nature and source of </w:t>
      </w:r>
      <w:r w:rsidR="00BE7E7A">
        <w:rPr>
          <w:rFonts w:ascii="Times New Roman" w:hAnsi="Times New Roman" w:cs="Times New Roman"/>
          <w:b/>
          <w:bCs/>
          <w:color w:val="000000"/>
          <w:sz w:val="24"/>
          <w:szCs w:val="24"/>
        </w:rPr>
        <w:t>the information to be collected.</w:t>
      </w:r>
      <w:r w:rsidRPr="006625E7">
        <w:rPr>
          <w:rFonts w:ascii="Times New Roman" w:hAnsi="Times New Roman" w:cs="Times New Roman"/>
          <w:b/>
          <w:bCs/>
          <w:color w:val="000000"/>
          <w:sz w:val="24"/>
          <w:szCs w:val="24"/>
        </w:rPr>
        <w:t xml:space="preserve">   </w:t>
      </w:r>
    </w:p>
    <w:p w:rsidR="00207C1D" w:rsidRPr="00207C1D" w:rsidRDefault="00207C1D" w:rsidP="00207C1D">
      <w:pPr>
        <w:rPr>
          <w:rFonts w:ascii="Times New Roman" w:hAnsi="Times New Roman" w:cs="Times New Roman"/>
          <w:bCs/>
          <w:spacing w:val="-3"/>
          <w:sz w:val="24"/>
          <w:szCs w:val="24"/>
        </w:rPr>
      </w:pPr>
      <w:r w:rsidRPr="00207C1D">
        <w:rPr>
          <w:rFonts w:ascii="Times New Roman" w:hAnsi="Times New Roman" w:cs="Times New Roman"/>
          <w:bCs/>
          <w:spacing w:val="-3"/>
          <w:sz w:val="24"/>
          <w:szCs w:val="24"/>
        </w:rPr>
        <w:t>The Crisis Counseling Assistance and Training Program (Section 416 of the Robert T. Stafford Disaster Relief and Emergency Assistance Act (the Act), Public Law 93-288, as amended), authorizes the President to provide financial assistance to State, Tribal and local governments for the provision of professional counseling services to survivors of major disasters to relieve mental health problems caused by or aggravated by a major disaster or its aftermath.  Under the provision of Section 416 of the Act, FEMA issued the Crisis Counseling Assistance and Training Progra</w:t>
      </w:r>
      <w:r w:rsidR="006208F9">
        <w:rPr>
          <w:rFonts w:ascii="Times New Roman" w:hAnsi="Times New Roman" w:cs="Times New Roman"/>
          <w:bCs/>
          <w:spacing w:val="-3"/>
          <w:sz w:val="24"/>
          <w:szCs w:val="24"/>
        </w:rPr>
        <w:t>m Regulations (44 CFR §206.171).</w:t>
      </w:r>
      <w:r w:rsidRPr="00207C1D">
        <w:rPr>
          <w:rFonts w:ascii="Times New Roman" w:hAnsi="Times New Roman" w:cs="Times New Roman"/>
          <w:bCs/>
          <w:spacing w:val="-3"/>
          <w:sz w:val="24"/>
          <w:szCs w:val="24"/>
        </w:rPr>
        <w:t xml:space="preserve"> </w:t>
      </w:r>
    </w:p>
    <w:p w:rsidR="00207C1D" w:rsidRPr="00207C1D" w:rsidRDefault="00207C1D" w:rsidP="00207C1D">
      <w:pPr>
        <w:rPr>
          <w:rFonts w:ascii="Times New Roman" w:hAnsi="Times New Roman" w:cs="Times New Roman"/>
          <w:bCs/>
          <w:spacing w:val="-3"/>
          <w:sz w:val="24"/>
          <w:szCs w:val="24"/>
        </w:rPr>
      </w:pPr>
      <w:r w:rsidRPr="00207C1D">
        <w:rPr>
          <w:rFonts w:ascii="Times New Roman" w:hAnsi="Times New Roman" w:cs="Times New Roman"/>
          <w:bCs/>
          <w:spacing w:val="-3"/>
          <w:sz w:val="24"/>
          <w:szCs w:val="24"/>
        </w:rPr>
        <w:lastRenderedPageBreak/>
        <w:t xml:space="preserve">Section 416 of the Act is the authority under which the </w:t>
      </w:r>
      <w:r w:rsidR="00500B19">
        <w:rPr>
          <w:rFonts w:ascii="Times New Roman" w:hAnsi="Times New Roman" w:cs="Times New Roman"/>
          <w:bCs/>
          <w:spacing w:val="-3"/>
          <w:sz w:val="24"/>
          <w:szCs w:val="24"/>
        </w:rPr>
        <w:t xml:space="preserve">U.S. </w:t>
      </w:r>
      <w:r w:rsidRPr="00207C1D">
        <w:rPr>
          <w:rFonts w:ascii="Times New Roman" w:hAnsi="Times New Roman" w:cs="Times New Roman"/>
          <w:bCs/>
          <w:spacing w:val="-3"/>
          <w:sz w:val="24"/>
          <w:szCs w:val="24"/>
        </w:rPr>
        <w:t xml:space="preserve">Department of Health and Human Services (HHS), through the Center for Mental Health Services (CMHS) within the Substance Abuse and Mental Health Services Administration (SAMHSA), coordinates with FEMA in administering the Crisis Counseling Assistance and Training Program (CCP).  U.S. Department of Homeland Security (DHS), FEMA and </w:t>
      </w:r>
      <w:r w:rsidR="00500B19">
        <w:rPr>
          <w:rFonts w:ascii="Times New Roman" w:hAnsi="Times New Roman" w:cs="Times New Roman"/>
          <w:bCs/>
          <w:spacing w:val="-3"/>
          <w:sz w:val="24"/>
          <w:szCs w:val="24"/>
        </w:rPr>
        <w:t>HHS/CMHS/SAMHSA</w:t>
      </w:r>
      <w:r w:rsidRPr="00207C1D">
        <w:rPr>
          <w:rFonts w:ascii="Times New Roman" w:hAnsi="Times New Roman" w:cs="Times New Roman"/>
          <w:bCs/>
          <w:spacing w:val="-3"/>
          <w:sz w:val="24"/>
          <w:szCs w:val="24"/>
        </w:rPr>
        <w:t xml:space="preserve"> have signed an interagency agreement </w:t>
      </w:r>
      <w:r w:rsidR="00B51F25" w:rsidRPr="00CC7185">
        <w:rPr>
          <w:rFonts w:ascii="Times New Roman" w:hAnsi="Times New Roman" w:cs="Times New Roman"/>
          <w:sz w:val="24"/>
          <w:szCs w:val="24"/>
        </w:rPr>
        <w:t>under which HHS-CMHS provides program oversight, technical assistance and training to States applying for CCP funding</w:t>
      </w:r>
      <w:r w:rsidR="00B51F25" w:rsidRPr="00172CF9">
        <w:t>.</w:t>
      </w:r>
      <w:r w:rsidRPr="00207C1D">
        <w:rPr>
          <w:rFonts w:ascii="Times New Roman" w:hAnsi="Times New Roman" w:cs="Times New Roman"/>
          <w:bCs/>
          <w:spacing w:val="-3"/>
          <w:sz w:val="24"/>
          <w:szCs w:val="24"/>
        </w:rPr>
        <w:t xml:space="preserve"> </w:t>
      </w:r>
    </w:p>
    <w:p w:rsidR="00562915" w:rsidRPr="00207C1D" w:rsidRDefault="00207C1D" w:rsidP="00562915">
      <w:pPr>
        <w:rPr>
          <w:rFonts w:ascii="Times New Roman" w:hAnsi="Times New Roman" w:cs="Times New Roman"/>
          <w:bCs/>
          <w:spacing w:val="-3"/>
          <w:sz w:val="24"/>
          <w:szCs w:val="24"/>
        </w:rPr>
      </w:pPr>
      <w:r w:rsidRPr="00207C1D">
        <w:rPr>
          <w:rFonts w:ascii="Times New Roman" w:hAnsi="Times New Roman" w:cs="Times New Roman"/>
          <w:bCs/>
          <w:spacing w:val="-3"/>
          <w:sz w:val="24"/>
          <w:szCs w:val="24"/>
        </w:rPr>
        <w:t xml:space="preserve">The respondent collects the information to demonstrate that </w:t>
      </w:r>
      <w:r w:rsidR="003A432A">
        <w:rPr>
          <w:rFonts w:ascii="Times New Roman" w:hAnsi="Times New Roman" w:cs="Times New Roman"/>
          <w:bCs/>
          <w:spacing w:val="-3"/>
          <w:sz w:val="24"/>
          <w:szCs w:val="24"/>
        </w:rPr>
        <w:t xml:space="preserve">(1) </w:t>
      </w:r>
      <w:r w:rsidRPr="00207C1D">
        <w:rPr>
          <w:rFonts w:ascii="Times New Roman" w:hAnsi="Times New Roman" w:cs="Times New Roman"/>
          <w:bCs/>
          <w:spacing w:val="-3"/>
          <w:sz w:val="24"/>
          <w:szCs w:val="24"/>
        </w:rPr>
        <w:t xml:space="preserve">existing resources are inadequate to meet the behavioral health needs of disaster survivors and </w:t>
      </w:r>
      <w:r w:rsidR="003A432A">
        <w:rPr>
          <w:rFonts w:ascii="Times New Roman" w:hAnsi="Times New Roman" w:cs="Times New Roman"/>
          <w:bCs/>
          <w:spacing w:val="-3"/>
          <w:sz w:val="24"/>
          <w:szCs w:val="24"/>
        </w:rPr>
        <w:t xml:space="preserve">(2) </w:t>
      </w:r>
      <w:r w:rsidRPr="00207C1D">
        <w:rPr>
          <w:rFonts w:ascii="Times New Roman" w:hAnsi="Times New Roman" w:cs="Times New Roman"/>
          <w:bCs/>
          <w:spacing w:val="-3"/>
          <w:sz w:val="24"/>
          <w:szCs w:val="24"/>
        </w:rPr>
        <w:t xml:space="preserve">supplemental funds for counseling services </w:t>
      </w:r>
      <w:r>
        <w:rPr>
          <w:rFonts w:ascii="Times New Roman" w:hAnsi="Times New Roman" w:cs="Times New Roman"/>
          <w:bCs/>
          <w:spacing w:val="-3"/>
          <w:sz w:val="24"/>
          <w:szCs w:val="24"/>
        </w:rPr>
        <w:t>are</w:t>
      </w:r>
      <w:r w:rsidRPr="00207C1D">
        <w:rPr>
          <w:rFonts w:ascii="Times New Roman" w:hAnsi="Times New Roman" w:cs="Times New Roman"/>
          <w:bCs/>
          <w:spacing w:val="-3"/>
          <w:sz w:val="24"/>
          <w:szCs w:val="24"/>
        </w:rPr>
        <w:t xml:space="preserve"> </w:t>
      </w:r>
      <w:r w:rsidR="00E800CA">
        <w:rPr>
          <w:rFonts w:ascii="Times New Roman" w:hAnsi="Times New Roman" w:cs="Times New Roman"/>
          <w:bCs/>
          <w:spacing w:val="-3"/>
          <w:sz w:val="24"/>
          <w:szCs w:val="24"/>
        </w:rPr>
        <w:t>necessary</w:t>
      </w:r>
      <w:r w:rsidRPr="00207C1D">
        <w:rPr>
          <w:rFonts w:ascii="Times New Roman" w:hAnsi="Times New Roman" w:cs="Times New Roman"/>
          <w:bCs/>
          <w:spacing w:val="-3"/>
          <w:sz w:val="24"/>
          <w:szCs w:val="24"/>
        </w:rPr>
        <w:t xml:space="preserve">.  These counseling services are </w:t>
      </w:r>
      <w:r w:rsidR="00E800CA">
        <w:rPr>
          <w:rFonts w:ascii="Times New Roman" w:hAnsi="Times New Roman" w:cs="Times New Roman"/>
          <w:bCs/>
          <w:spacing w:val="-3"/>
          <w:sz w:val="24"/>
          <w:szCs w:val="24"/>
        </w:rPr>
        <w:t>necessary</w:t>
      </w:r>
      <w:r w:rsidR="00E800CA" w:rsidRPr="00207C1D">
        <w:rPr>
          <w:rFonts w:ascii="Times New Roman" w:hAnsi="Times New Roman" w:cs="Times New Roman"/>
          <w:bCs/>
          <w:spacing w:val="-3"/>
          <w:sz w:val="24"/>
          <w:szCs w:val="24"/>
        </w:rPr>
        <w:t xml:space="preserve"> </w:t>
      </w:r>
      <w:r w:rsidRPr="00207C1D">
        <w:rPr>
          <w:rFonts w:ascii="Times New Roman" w:hAnsi="Times New Roman" w:cs="Times New Roman"/>
          <w:bCs/>
          <w:spacing w:val="-3"/>
          <w:sz w:val="24"/>
          <w:szCs w:val="24"/>
        </w:rPr>
        <w:t xml:space="preserve">in order to relieve mental health problems caused or aggravated by a major disaster or its aftermath. The nature of the information being collected is to ensure that the goals of the program are met; to identify special problems in the areas where technical assistance and guidance as they relate to crisis counseling assistance are </w:t>
      </w:r>
      <w:r w:rsidR="00E800CA">
        <w:rPr>
          <w:rFonts w:ascii="Times New Roman" w:hAnsi="Times New Roman" w:cs="Times New Roman"/>
          <w:bCs/>
          <w:spacing w:val="-3"/>
          <w:sz w:val="24"/>
          <w:szCs w:val="24"/>
        </w:rPr>
        <w:t>necessary</w:t>
      </w:r>
      <w:r w:rsidR="00E800CA" w:rsidRPr="00207C1D">
        <w:rPr>
          <w:rFonts w:ascii="Times New Roman" w:hAnsi="Times New Roman" w:cs="Times New Roman"/>
          <w:bCs/>
          <w:spacing w:val="-3"/>
          <w:sz w:val="24"/>
          <w:szCs w:val="24"/>
        </w:rPr>
        <w:t xml:space="preserve"> </w:t>
      </w:r>
      <w:r w:rsidRPr="00207C1D">
        <w:rPr>
          <w:rFonts w:ascii="Times New Roman" w:hAnsi="Times New Roman" w:cs="Times New Roman"/>
          <w:bCs/>
          <w:spacing w:val="-3"/>
          <w:sz w:val="24"/>
          <w:szCs w:val="24"/>
        </w:rPr>
        <w:t xml:space="preserve">and to ensure that the grants are properly administered in accordance with all applicable laws and regulations. </w:t>
      </w:r>
    </w:p>
    <w:p w:rsidR="00562915" w:rsidRPr="006625E7" w:rsidRDefault="00562915" w:rsidP="00562915">
      <w:pPr>
        <w:rPr>
          <w:rFonts w:ascii="Times New Roman" w:hAnsi="Times New Roman" w:cs="Times New Roman"/>
          <w:b/>
          <w:bCs/>
          <w:color w:val="000000"/>
          <w:spacing w:val="-3"/>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 xml:space="preserve">2.  Indicate how, by whom, and for what purpose the information is to be used.  Except for a new collection, indicate the actual use the agency has made of the information received from the current collection. </w:t>
      </w:r>
      <w:r w:rsidRPr="006625E7">
        <w:rPr>
          <w:rFonts w:ascii="Times New Roman" w:hAnsi="Times New Roman" w:cs="Times New Roman"/>
          <w:b/>
          <w:bCs/>
          <w:color w:val="0000FF"/>
          <w:sz w:val="24"/>
          <w:szCs w:val="24"/>
        </w:rPr>
        <w:t xml:space="preserve"> </w:t>
      </w:r>
      <w:r w:rsidRPr="006625E7">
        <w:rPr>
          <w:rFonts w:ascii="Times New Roman" w:hAnsi="Times New Roman" w:cs="Times New Roman"/>
          <w:b/>
          <w:bCs/>
          <w:color w:val="000000"/>
          <w:sz w:val="24"/>
          <w:szCs w:val="24"/>
        </w:rPr>
        <w:t>Provide a detailed description of: how the information will be shared, if applicable, and for</w:t>
      </w:r>
      <w:r w:rsidRPr="006625E7">
        <w:rPr>
          <w:rFonts w:ascii="Times New Roman" w:hAnsi="Times New Roman" w:cs="Times New Roman"/>
          <w:b/>
          <w:bCs/>
          <w:color w:val="0000FF"/>
          <w:sz w:val="24"/>
          <w:szCs w:val="24"/>
        </w:rPr>
        <w:t xml:space="preserve"> </w:t>
      </w:r>
      <w:r w:rsidRPr="006625E7">
        <w:rPr>
          <w:rFonts w:ascii="Times New Roman" w:hAnsi="Times New Roman" w:cs="Times New Roman"/>
          <w:b/>
          <w:bCs/>
          <w:color w:val="000000"/>
          <w:sz w:val="24"/>
          <w:szCs w:val="24"/>
        </w:rPr>
        <w:t xml:space="preserve">what programmatic purpose.       </w:t>
      </w:r>
    </w:p>
    <w:p w:rsidR="00207C1D" w:rsidRPr="00207C1D" w:rsidRDefault="00207C1D" w:rsidP="00207C1D">
      <w:pPr>
        <w:rPr>
          <w:rFonts w:ascii="Times New Roman" w:hAnsi="Times New Roman" w:cs="Times New Roman"/>
          <w:bCs/>
          <w:sz w:val="24"/>
          <w:szCs w:val="24"/>
        </w:rPr>
      </w:pPr>
      <w:r w:rsidRPr="00207C1D">
        <w:rPr>
          <w:rFonts w:ascii="Times New Roman" w:hAnsi="Times New Roman" w:cs="Times New Roman"/>
          <w:bCs/>
          <w:sz w:val="24"/>
          <w:szCs w:val="24"/>
        </w:rPr>
        <w:t xml:space="preserve">The Crisis Counseling Assistance and Training Program (CCP) </w:t>
      </w:r>
      <w:r w:rsidR="00FC7584" w:rsidRPr="00207C1D">
        <w:rPr>
          <w:rFonts w:ascii="Times New Roman" w:hAnsi="Times New Roman" w:cs="Times New Roman"/>
          <w:bCs/>
          <w:sz w:val="24"/>
          <w:szCs w:val="24"/>
        </w:rPr>
        <w:t>consist</w:t>
      </w:r>
      <w:r w:rsidRPr="00207C1D">
        <w:rPr>
          <w:rFonts w:ascii="Times New Roman" w:hAnsi="Times New Roman" w:cs="Times New Roman"/>
          <w:bCs/>
          <w:sz w:val="24"/>
          <w:szCs w:val="24"/>
        </w:rPr>
        <w:t xml:space="preserve"> of two grant programs: the Immediate Services Program (ISP) and the Regular Services Program (RSP).  The CCP provides supplemental funding to States, U.S. Territories and Federally Recognized Tribes after a Presidential </w:t>
      </w:r>
      <w:r w:rsidR="00B51F25">
        <w:rPr>
          <w:rFonts w:ascii="Times New Roman" w:hAnsi="Times New Roman" w:cs="Times New Roman"/>
          <w:bCs/>
          <w:sz w:val="24"/>
          <w:szCs w:val="24"/>
        </w:rPr>
        <w:t xml:space="preserve">major </w:t>
      </w:r>
      <w:r w:rsidRPr="00207C1D">
        <w:rPr>
          <w:rFonts w:ascii="Times New Roman" w:hAnsi="Times New Roman" w:cs="Times New Roman"/>
          <w:bCs/>
          <w:sz w:val="24"/>
          <w:szCs w:val="24"/>
        </w:rPr>
        <w:t>disaster declaration.  The ISP program is available for a limited period of time and is not to exceed 60 days from the date of declaration, unless an RSP application for longer-term funding is submitted.  In that case, immediate services funding may be continued until the RSP application has been approved or disapproved.  The RSP provides funding for up to nine months from the date of award.  The information submitted in the application</w:t>
      </w:r>
      <w:r w:rsidR="003F41E6">
        <w:rPr>
          <w:rFonts w:ascii="Times New Roman" w:hAnsi="Times New Roman" w:cs="Times New Roman"/>
          <w:bCs/>
          <w:sz w:val="24"/>
          <w:szCs w:val="24"/>
        </w:rPr>
        <w:t xml:space="preserve"> is</w:t>
      </w:r>
      <w:r w:rsidRPr="00207C1D">
        <w:rPr>
          <w:rFonts w:ascii="Times New Roman" w:hAnsi="Times New Roman" w:cs="Times New Roman"/>
          <w:bCs/>
          <w:sz w:val="24"/>
          <w:szCs w:val="24"/>
        </w:rPr>
        <w:t xml:space="preserve"> disaster</w:t>
      </w:r>
      <w:r w:rsidR="00B51F25">
        <w:rPr>
          <w:rFonts w:ascii="Times New Roman" w:hAnsi="Times New Roman" w:cs="Times New Roman"/>
          <w:bCs/>
          <w:sz w:val="24"/>
          <w:szCs w:val="24"/>
        </w:rPr>
        <w:t>-</w:t>
      </w:r>
      <w:r w:rsidRPr="00207C1D">
        <w:rPr>
          <w:rFonts w:ascii="Times New Roman" w:hAnsi="Times New Roman" w:cs="Times New Roman"/>
          <w:bCs/>
          <w:sz w:val="24"/>
          <w:szCs w:val="24"/>
        </w:rPr>
        <w:t>s</w:t>
      </w:r>
      <w:r w:rsidR="00B51F25">
        <w:rPr>
          <w:rFonts w:ascii="Times New Roman" w:hAnsi="Times New Roman" w:cs="Times New Roman"/>
          <w:bCs/>
          <w:sz w:val="24"/>
          <w:szCs w:val="24"/>
        </w:rPr>
        <w:t>pecific and is</w:t>
      </w:r>
      <w:r w:rsidRPr="00207C1D">
        <w:rPr>
          <w:rFonts w:ascii="Times New Roman" w:hAnsi="Times New Roman" w:cs="Times New Roman"/>
          <w:bCs/>
          <w:sz w:val="24"/>
          <w:szCs w:val="24"/>
        </w:rPr>
        <w:t xml:space="preserve"> for the consideration of funding to provide services for community outreach, consultation and public education, group and individual crisis counseling, referral and resource linkage and coping techniques.  </w:t>
      </w:r>
    </w:p>
    <w:p w:rsidR="00207C1D" w:rsidRDefault="00562915" w:rsidP="00207C1D">
      <w:pPr>
        <w:rPr>
          <w:rFonts w:ascii="Times New Roman" w:eastAsia="Times New Roman" w:hAnsi="Times New Roman" w:cs="Times New Roman"/>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00207C1D" w:rsidRPr="00207C1D">
        <w:rPr>
          <w:rFonts w:ascii="Times New Roman" w:eastAsia="Times New Roman" w:hAnsi="Times New Roman" w:cs="Times New Roman"/>
          <w:b/>
          <w:sz w:val="24"/>
          <w:szCs w:val="24"/>
        </w:rPr>
        <w:t xml:space="preserve">FEMA Form 003-0-1, Crisis Counseling Assistance and Training Program, Immediate Services Program Application - </w:t>
      </w:r>
      <w:r w:rsidR="00207C1D" w:rsidRPr="00207C1D">
        <w:rPr>
          <w:rFonts w:ascii="Times New Roman" w:eastAsia="Times New Roman" w:hAnsi="Times New Roman" w:cs="Times New Roman"/>
          <w:sz w:val="24"/>
          <w:szCs w:val="24"/>
        </w:rPr>
        <w:t>FEMA requires that the respondent complete an ISP Application for the CCP that includes the following: (</w:t>
      </w:r>
      <w:proofErr w:type="spellStart"/>
      <w:r w:rsidR="00207C1D" w:rsidRPr="00207C1D">
        <w:rPr>
          <w:rFonts w:ascii="Times New Roman" w:eastAsia="Times New Roman" w:hAnsi="Times New Roman" w:cs="Times New Roman"/>
          <w:sz w:val="24"/>
          <w:szCs w:val="24"/>
        </w:rPr>
        <w:t>i</w:t>
      </w:r>
      <w:proofErr w:type="spellEnd"/>
      <w:r w:rsidR="00207C1D" w:rsidRPr="00207C1D">
        <w:rPr>
          <w:rFonts w:ascii="Times New Roman" w:eastAsia="Times New Roman" w:hAnsi="Times New Roman" w:cs="Times New Roman"/>
          <w:sz w:val="24"/>
          <w:szCs w:val="24"/>
        </w:rPr>
        <w:t xml:space="preserve">) Standard Forms  (SF-424) Application for Federal Assistance and the SF-424A, Budget Information for Non-Construction Programs, and required Assurances and Certifications; (ii) The geographical areas within the designated disaster area for which services will be </w:t>
      </w:r>
      <w:r w:rsidR="00207C1D" w:rsidRPr="00207C1D">
        <w:rPr>
          <w:rFonts w:ascii="Times New Roman" w:eastAsia="Times New Roman" w:hAnsi="Times New Roman" w:cs="Times New Roman"/>
          <w:sz w:val="24"/>
          <w:szCs w:val="24"/>
        </w:rPr>
        <w:lastRenderedPageBreak/>
        <w:t>provided; (iii) An estimate of the number of disaster survivors requiring assistance; (iv) A description of local resources and capabilities, and an explanation of why these resources cannot meet the need; (v) A description of response activities from the date of the disaster to the date of application; and (vi) A plan of servic</w:t>
      </w:r>
      <w:r w:rsidR="00B74031">
        <w:rPr>
          <w:rFonts w:ascii="Times New Roman" w:eastAsia="Times New Roman" w:hAnsi="Times New Roman" w:cs="Times New Roman"/>
          <w:sz w:val="24"/>
          <w:szCs w:val="24"/>
        </w:rPr>
        <w:t>es to meet the identified needs.</w:t>
      </w:r>
    </w:p>
    <w:p w:rsidR="00BB1D93" w:rsidRPr="00BB1D93" w:rsidRDefault="00BB1D93" w:rsidP="00BB1D93">
      <w:pPr>
        <w:rPr>
          <w:rFonts w:ascii="Times New Roman" w:eastAsia="Times New Roman" w:hAnsi="Times New Roman" w:cs="Times New Roman"/>
          <w:sz w:val="24"/>
          <w:szCs w:val="24"/>
          <w:u w:val="single"/>
        </w:rPr>
      </w:pPr>
      <w:r w:rsidRPr="006208F9">
        <w:rPr>
          <w:rFonts w:ascii="Times New Roman" w:eastAsia="Times New Roman" w:hAnsi="Times New Roman" w:cs="Times New Roman"/>
          <w:b/>
          <w:sz w:val="24"/>
          <w:szCs w:val="24"/>
          <w:u w:val="single"/>
        </w:rPr>
        <w:t xml:space="preserve">Unauthorized Use of Draft </w:t>
      </w:r>
      <w:r w:rsidRPr="00BB1D93">
        <w:rPr>
          <w:rFonts w:ascii="Times New Roman" w:eastAsia="Times New Roman" w:hAnsi="Times New Roman" w:cs="Times New Roman"/>
          <w:b/>
          <w:sz w:val="24"/>
          <w:szCs w:val="24"/>
          <w:u w:val="single"/>
        </w:rPr>
        <w:t>FEMA Form 003-0-1</w:t>
      </w:r>
      <w:proofErr w:type="gramStart"/>
      <w:r w:rsidRPr="00BB1D93">
        <w:rPr>
          <w:rFonts w:ascii="Times New Roman" w:eastAsia="Times New Roman" w:hAnsi="Times New Roman" w:cs="Times New Roman"/>
          <w:b/>
          <w:sz w:val="24"/>
          <w:szCs w:val="24"/>
          <w:u w:val="single"/>
        </w:rPr>
        <w:t>,  Crisis</w:t>
      </w:r>
      <w:proofErr w:type="gramEnd"/>
      <w:r w:rsidRPr="00BB1D93">
        <w:rPr>
          <w:rFonts w:ascii="Times New Roman" w:eastAsia="Times New Roman" w:hAnsi="Times New Roman" w:cs="Times New Roman"/>
          <w:b/>
          <w:sz w:val="24"/>
          <w:szCs w:val="24"/>
          <w:u w:val="single"/>
        </w:rPr>
        <w:t xml:space="preserve"> Counseling Assistance and Training Program, Immediate Services Program Application</w:t>
      </w:r>
      <w:r w:rsidRPr="00BB1D93">
        <w:rPr>
          <w:rFonts w:ascii="Times New Roman" w:eastAsia="Times New Roman" w:hAnsi="Times New Roman" w:cs="Times New Roman"/>
          <w:sz w:val="24"/>
          <w:szCs w:val="24"/>
        </w:rPr>
        <w:t xml:space="preserve">:  During April 2014, FEMA used the draft version of the ISP application to evaluate whether the State of Washington needed the ISP portion of the Crisis Counseling Program for the Washington State mudslides that occurred on March 22, 2014.  Washington State was approved for the ISP portion of the Crisis Counseling Program and FEMA only utilized the ISP draft application during this one incident.  </w:t>
      </w:r>
      <w:r w:rsidR="00F44472" w:rsidRPr="00F44472">
        <w:rPr>
          <w:rFonts w:ascii="Times New Roman" w:eastAsia="Times New Roman" w:hAnsi="Times New Roman" w:cs="Times New Roman"/>
          <w:sz w:val="24"/>
          <w:szCs w:val="24"/>
        </w:rPr>
        <w:t xml:space="preserve">FEMA will not use the ISP or RSP applications until OMB has approved both forms for use.  </w:t>
      </w:r>
      <w:r w:rsidRPr="00BB1D93">
        <w:rPr>
          <w:rFonts w:ascii="Times New Roman" w:eastAsia="Times New Roman" w:hAnsi="Times New Roman" w:cs="Times New Roman"/>
          <w:sz w:val="24"/>
          <w:szCs w:val="24"/>
        </w:rPr>
        <w:t>FEMA is disclosing the unauthorized use for transparency purposes during the OMB review and approval process.</w:t>
      </w:r>
    </w:p>
    <w:p w:rsidR="00207C1D" w:rsidRPr="00207C1D" w:rsidRDefault="00207C1D" w:rsidP="00207C1D">
      <w:pPr>
        <w:spacing w:after="0" w:line="240" w:lineRule="auto"/>
        <w:rPr>
          <w:rFonts w:ascii="Times New Roman" w:eastAsia="Times New Roman" w:hAnsi="Times New Roman" w:cs="Times New Roman"/>
          <w:sz w:val="24"/>
          <w:szCs w:val="24"/>
        </w:rPr>
      </w:pPr>
      <w:r w:rsidRPr="00207C1D">
        <w:rPr>
          <w:rFonts w:ascii="Times New Roman" w:eastAsia="Times New Roman" w:hAnsi="Times New Roman" w:cs="Times New Roman"/>
          <w:b/>
          <w:sz w:val="24"/>
          <w:szCs w:val="24"/>
        </w:rPr>
        <w:t xml:space="preserve">Final Report Narrative, (Immediate Services Program) </w:t>
      </w:r>
      <w:r w:rsidRPr="00207C1D">
        <w:rPr>
          <w:rFonts w:ascii="Times New Roman" w:eastAsia="Times New Roman" w:hAnsi="Times New Roman" w:cs="Times New Roman"/>
          <w:sz w:val="24"/>
          <w:szCs w:val="24"/>
        </w:rPr>
        <w:t xml:space="preserve">- Administrative and fiscal reporting during the ISP are included as a mid-program report in the RSP application if the respondent applies for an RSP.  Regardless of the submission of an RSP application, the program must submit a final program and fiscal report to FEMA and CMHS within 90 days following the ISP program period end date.  </w:t>
      </w:r>
    </w:p>
    <w:p w:rsidR="00207C1D" w:rsidRDefault="00207C1D" w:rsidP="00562915">
      <w:pPr>
        <w:rPr>
          <w:rFonts w:ascii="Times New Roman" w:hAnsi="Times New Roman" w:cs="Times New Roman"/>
          <w:b/>
          <w:bCs/>
          <w:sz w:val="24"/>
          <w:szCs w:val="24"/>
        </w:rPr>
      </w:pPr>
    </w:p>
    <w:p w:rsidR="00207C1D" w:rsidRPr="00207C1D" w:rsidRDefault="00207C1D" w:rsidP="00207C1D">
      <w:pPr>
        <w:spacing w:after="0" w:line="240" w:lineRule="auto"/>
        <w:rPr>
          <w:rFonts w:ascii="Times New Roman" w:eastAsia="Times New Roman" w:hAnsi="Times New Roman" w:cs="Times New Roman"/>
          <w:sz w:val="24"/>
          <w:szCs w:val="24"/>
        </w:rPr>
      </w:pPr>
      <w:r w:rsidRPr="00207C1D">
        <w:rPr>
          <w:rFonts w:ascii="Times New Roman" w:eastAsia="Times New Roman" w:hAnsi="Times New Roman" w:cs="Times New Roman"/>
          <w:b/>
          <w:sz w:val="24"/>
          <w:szCs w:val="24"/>
        </w:rPr>
        <w:t xml:space="preserve">FEMA Form 003-0-2, Crisis Counseling Assistance and Training Program, Regular Services Program Application - </w:t>
      </w:r>
      <w:r w:rsidRPr="00207C1D">
        <w:rPr>
          <w:rFonts w:ascii="Times New Roman" w:eastAsia="Times New Roman" w:hAnsi="Times New Roman" w:cs="Times New Roman"/>
          <w:sz w:val="24"/>
          <w:szCs w:val="24"/>
        </w:rPr>
        <w:t xml:space="preserve">FEMA requires that the respondent complete an RSP Application for the CCP that includes the following: </w:t>
      </w:r>
    </w:p>
    <w:p w:rsidR="00207C1D" w:rsidRPr="00207C1D" w:rsidRDefault="00207C1D" w:rsidP="00207C1D">
      <w:pPr>
        <w:numPr>
          <w:ilvl w:val="0"/>
          <w:numId w:val="5"/>
        </w:numPr>
        <w:spacing w:after="0" w:line="240" w:lineRule="auto"/>
        <w:contextualSpacing/>
        <w:rPr>
          <w:rFonts w:ascii="Times New Roman" w:eastAsia="Times New Roman" w:hAnsi="Times New Roman" w:cs="Times New Roman"/>
          <w:sz w:val="24"/>
          <w:szCs w:val="24"/>
        </w:rPr>
      </w:pPr>
      <w:r w:rsidRPr="00207C1D">
        <w:rPr>
          <w:rFonts w:ascii="Times New Roman" w:eastAsia="Times New Roman" w:hAnsi="Times New Roman" w:cs="Times New Roman"/>
          <w:sz w:val="24"/>
          <w:szCs w:val="24"/>
        </w:rPr>
        <w:t xml:space="preserve">Description of response activities from the date of the disaster to the date of application; </w:t>
      </w:r>
    </w:p>
    <w:p w:rsidR="00207C1D" w:rsidRPr="00207C1D" w:rsidRDefault="00207C1D" w:rsidP="00207C1D">
      <w:pPr>
        <w:numPr>
          <w:ilvl w:val="0"/>
          <w:numId w:val="5"/>
        </w:numPr>
        <w:spacing w:after="0" w:line="240" w:lineRule="auto"/>
        <w:contextualSpacing/>
        <w:rPr>
          <w:rFonts w:ascii="Times New Roman" w:eastAsia="Times New Roman" w:hAnsi="Times New Roman" w:cs="Times New Roman"/>
          <w:sz w:val="24"/>
          <w:szCs w:val="24"/>
        </w:rPr>
      </w:pPr>
      <w:r w:rsidRPr="00207C1D">
        <w:rPr>
          <w:rFonts w:ascii="Times New Roman" w:eastAsia="Times New Roman" w:hAnsi="Times New Roman" w:cs="Times New Roman"/>
          <w:sz w:val="24"/>
          <w:szCs w:val="24"/>
        </w:rPr>
        <w:t xml:space="preserve">Information about the scope and overall impact of the disaster and the characteristics of the affected communities; </w:t>
      </w:r>
    </w:p>
    <w:p w:rsidR="00207C1D" w:rsidRPr="00207C1D" w:rsidRDefault="00207C1D" w:rsidP="00207C1D">
      <w:pPr>
        <w:numPr>
          <w:ilvl w:val="0"/>
          <w:numId w:val="5"/>
        </w:numPr>
        <w:spacing w:after="0" w:line="240" w:lineRule="auto"/>
        <w:contextualSpacing/>
        <w:rPr>
          <w:rFonts w:ascii="Times New Roman" w:eastAsia="Times New Roman" w:hAnsi="Times New Roman" w:cs="Times New Roman"/>
          <w:sz w:val="24"/>
          <w:szCs w:val="24"/>
        </w:rPr>
      </w:pPr>
      <w:r w:rsidRPr="00207C1D">
        <w:rPr>
          <w:rFonts w:ascii="Times New Roman" w:eastAsia="Times New Roman" w:hAnsi="Times New Roman" w:cs="Times New Roman"/>
          <w:sz w:val="24"/>
          <w:szCs w:val="24"/>
        </w:rPr>
        <w:t xml:space="preserve">Description of activities undertaken since the completion of the RSP assessment and a brief description of the impacted population; </w:t>
      </w:r>
    </w:p>
    <w:p w:rsidR="00207C1D" w:rsidRPr="00207C1D" w:rsidRDefault="00207C1D" w:rsidP="00207C1D">
      <w:pPr>
        <w:numPr>
          <w:ilvl w:val="0"/>
          <w:numId w:val="5"/>
        </w:numPr>
        <w:spacing w:after="0" w:line="240" w:lineRule="auto"/>
        <w:contextualSpacing/>
        <w:rPr>
          <w:rFonts w:ascii="Times New Roman" w:eastAsia="Times New Roman" w:hAnsi="Times New Roman" w:cs="Times New Roman"/>
          <w:sz w:val="24"/>
          <w:szCs w:val="24"/>
        </w:rPr>
      </w:pPr>
      <w:r w:rsidRPr="00207C1D">
        <w:rPr>
          <w:rFonts w:ascii="Times New Roman" w:eastAsia="Times New Roman" w:hAnsi="Times New Roman" w:cs="Times New Roman"/>
          <w:sz w:val="24"/>
          <w:szCs w:val="24"/>
        </w:rPr>
        <w:t xml:space="preserve">Description of State, Tribal and local resources and capabilities, and an explanation of why these resources cannot meet the need; </w:t>
      </w:r>
    </w:p>
    <w:p w:rsidR="00207C1D" w:rsidRPr="00207C1D" w:rsidRDefault="00207C1D" w:rsidP="00207C1D">
      <w:pPr>
        <w:numPr>
          <w:ilvl w:val="0"/>
          <w:numId w:val="5"/>
        </w:numPr>
        <w:spacing w:after="0" w:line="240" w:lineRule="auto"/>
        <w:contextualSpacing/>
        <w:rPr>
          <w:rFonts w:ascii="Times New Roman" w:eastAsia="Times New Roman" w:hAnsi="Times New Roman" w:cs="Times New Roman"/>
          <w:sz w:val="24"/>
          <w:szCs w:val="24"/>
        </w:rPr>
      </w:pPr>
      <w:r w:rsidRPr="00207C1D">
        <w:rPr>
          <w:rFonts w:ascii="Times New Roman" w:eastAsia="Times New Roman" w:hAnsi="Times New Roman" w:cs="Times New Roman"/>
          <w:sz w:val="24"/>
          <w:szCs w:val="24"/>
        </w:rPr>
        <w:t xml:space="preserve">Plan of Services to meet the identified needs, that includes an organizational chart, program management administrative oversight, service provision, and training; </w:t>
      </w:r>
    </w:p>
    <w:p w:rsidR="00207C1D" w:rsidRDefault="00207C1D" w:rsidP="00207C1D">
      <w:pPr>
        <w:numPr>
          <w:ilvl w:val="0"/>
          <w:numId w:val="5"/>
        </w:numPr>
        <w:spacing w:after="0" w:line="240" w:lineRule="auto"/>
        <w:contextualSpacing/>
        <w:rPr>
          <w:rFonts w:ascii="Times New Roman" w:eastAsia="Times New Roman" w:hAnsi="Times New Roman" w:cs="Times New Roman"/>
          <w:sz w:val="24"/>
          <w:szCs w:val="24"/>
        </w:rPr>
      </w:pPr>
      <w:r w:rsidRPr="00207C1D">
        <w:rPr>
          <w:rFonts w:ascii="Times New Roman" w:eastAsia="Times New Roman" w:hAnsi="Times New Roman" w:cs="Times New Roman"/>
          <w:sz w:val="24"/>
          <w:szCs w:val="24"/>
        </w:rPr>
        <w:t>Standard Forms  (SF-424) Application for Federal Assistance and the SF-424A, Budget Information for Non-Construction Programs, and required Assurances and Certifications; including a detailed budget narrative.</w:t>
      </w:r>
    </w:p>
    <w:p w:rsidR="00207C1D" w:rsidRDefault="00207C1D" w:rsidP="00207C1D">
      <w:pPr>
        <w:spacing w:after="0" w:line="240" w:lineRule="auto"/>
        <w:contextualSpacing/>
        <w:rPr>
          <w:rFonts w:ascii="Times New Roman" w:eastAsia="Times New Roman" w:hAnsi="Times New Roman" w:cs="Times New Roman"/>
          <w:sz w:val="24"/>
          <w:szCs w:val="24"/>
        </w:rPr>
      </w:pPr>
    </w:p>
    <w:p w:rsidR="00207C1D" w:rsidRPr="00207C1D" w:rsidRDefault="00207C1D" w:rsidP="00207C1D">
      <w:pPr>
        <w:spacing w:after="0" w:line="240" w:lineRule="auto"/>
        <w:rPr>
          <w:rFonts w:ascii="Times New Roman" w:eastAsia="Times New Roman" w:hAnsi="Times New Roman" w:cs="Times New Roman"/>
          <w:b/>
          <w:sz w:val="24"/>
          <w:szCs w:val="24"/>
        </w:rPr>
      </w:pPr>
      <w:r w:rsidRPr="00207C1D">
        <w:rPr>
          <w:rFonts w:ascii="Times New Roman" w:eastAsia="Times New Roman" w:hAnsi="Times New Roman" w:cs="Times New Roman"/>
          <w:b/>
          <w:sz w:val="24"/>
          <w:szCs w:val="24"/>
        </w:rPr>
        <w:t xml:space="preserve">Quarterly Report Narrative, (Regular Services Program) – </w:t>
      </w:r>
      <w:r w:rsidRPr="00207C1D">
        <w:rPr>
          <w:rFonts w:ascii="Times New Roman" w:eastAsia="Times New Roman" w:hAnsi="Times New Roman" w:cs="Times New Roman"/>
          <w:sz w:val="24"/>
          <w:szCs w:val="24"/>
        </w:rPr>
        <w:t xml:space="preserve">Quarterly progress reports, as requested by the Regional Administrator or the Secretary, are due 30 calendar days after the end of each three month reporting period.  This is consistent with 44 CFR §13.40, Monitoring and Reporting Program Performance.  </w:t>
      </w:r>
    </w:p>
    <w:p w:rsidR="00207C1D" w:rsidRPr="00207C1D" w:rsidRDefault="00207C1D" w:rsidP="00207C1D">
      <w:pPr>
        <w:spacing w:after="0" w:line="240" w:lineRule="auto"/>
        <w:rPr>
          <w:rFonts w:ascii="Times New Roman" w:eastAsia="Times New Roman" w:hAnsi="Times New Roman" w:cs="Times New Roman"/>
          <w:sz w:val="24"/>
          <w:szCs w:val="24"/>
        </w:rPr>
      </w:pPr>
    </w:p>
    <w:p w:rsidR="00207C1D" w:rsidRPr="00207C1D" w:rsidRDefault="00207C1D" w:rsidP="00207C1D">
      <w:pPr>
        <w:spacing w:after="0" w:line="240" w:lineRule="auto"/>
        <w:rPr>
          <w:rFonts w:ascii="Times New Roman" w:eastAsia="Times New Roman" w:hAnsi="Times New Roman" w:cs="Times New Roman"/>
          <w:sz w:val="24"/>
          <w:szCs w:val="24"/>
        </w:rPr>
      </w:pPr>
      <w:r w:rsidRPr="00207C1D">
        <w:rPr>
          <w:rFonts w:ascii="Times New Roman" w:eastAsia="Times New Roman" w:hAnsi="Times New Roman" w:cs="Times New Roman"/>
          <w:b/>
          <w:sz w:val="24"/>
          <w:szCs w:val="24"/>
        </w:rPr>
        <w:lastRenderedPageBreak/>
        <w:t xml:space="preserve">Final Report Narrative, (Regular Services Program) </w:t>
      </w:r>
      <w:r w:rsidRPr="00207C1D">
        <w:rPr>
          <w:rFonts w:ascii="Times New Roman" w:eastAsia="Times New Roman" w:hAnsi="Times New Roman" w:cs="Times New Roman"/>
          <w:sz w:val="24"/>
          <w:szCs w:val="24"/>
        </w:rPr>
        <w:t>– The respondent must submit a final narrative program report that explains how funds were expended during the program performance period. The respondent must also submit the SF-425 Federal Financial Report (OMB Approval Number: 0348-0061) to show final expenditures.  The Final Report Narrative and the Federal Financial Report (SF-425) are due 90 calendar days after the last day of Regular Services funding.  An accounting of funds, in accordance with 44 CFR §13.41, Financial Reporting, which includes the submission of the SF-425 Federal Financial Report, is to be submitted with the Final Report.</w:t>
      </w:r>
    </w:p>
    <w:p w:rsidR="00207C1D" w:rsidRPr="00207C1D" w:rsidRDefault="00207C1D" w:rsidP="00207C1D">
      <w:pPr>
        <w:spacing w:after="0" w:line="240" w:lineRule="auto"/>
        <w:contextualSpacing/>
        <w:rPr>
          <w:rFonts w:ascii="Times New Roman" w:eastAsia="Times New Roman" w:hAnsi="Times New Roman" w:cs="Times New Roman"/>
          <w:sz w:val="24"/>
          <w:szCs w:val="24"/>
        </w:rPr>
      </w:pPr>
    </w:p>
    <w:p w:rsidR="004125D0" w:rsidRPr="00A738D6" w:rsidRDefault="006828D5" w:rsidP="004125D0">
      <w:pPr>
        <w:spacing w:after="0" w:line="240" w:lineRule="auto"/>
        <w:rPr>
          <w:rFonts w:ascii="Times New Roman" w:eastAsia="Times New Roman" w:hAnsi="Times New Roman" w:cs="Times New Roman"/>
          <w:b/>
          <w:sz w:val="24"/>
          <w:szCs w:val="24"/>
        </w:rPr>
      </w:pPr>
      <w:r w:rsidRPr="00CC7185">
        <w:rPr>
          <w:rFonts w:ascii="Times New Roman" w:eastAsia="Times New Roman" w:hAnsi="Times New Roman" w:cs="Times New Roman"/>
          <w:sz w:val="24"/>
          <w:szCs w:val="24"/>
        </w:rPr>
        <w:t>CCP</w:t>
      </w:r>
      <w:r w:rsidR="004125D0" w:rsidRPr="00CC7185">
        <w:rPr>
          <w:rFonts w:ascii="Times New Roman" w:eastAsia="Times New Roman" w:hAnsi="Times New Roman" w:cs="Times New Roman"/>
          <w:sz w:val="24"/>
          <w:szCs w:val="24"/>
        </w:rPr>
        <w:t xml:space="preserve"> </w:t>
      </w:r>
      <w:r w:rsidR="00C51E45" w:rsidRPr="00CC7185">
        <w:rPr>
          <w:rFonts w:ascii="Times New Roman" w:eastAsia="Times New Roman" w:hAnsi="Times New Roman" w:cs="Times New Roman"/>
          <w:sz w:val="24"/>
          <w:szCs w:val="24"/>
        </w:rPr>
        <w:t xml:space="preserve">also uses </w:t>
      </w:r>
      <w:r w:rsidR="006E524E">
        <w:rPr>
          <w:rFonts w:ascii="Times New Roman" w:eastAsia="Times New Roman" w:hAnsi="Times New Roman" w:cs="Times New Roman"/>
          <w:sz w:val="24"/>
          <w:szCs w:val="24"/>
        </w:rPr>
        <w:t>f</w:t>
      </w:r>
      <w:r w:rsidR="00A1785B">
        <w:rPr>
          <w:rFonts w:ascii="Times New Roman" w:eastAsia="Times New Roman" w:hAnsi="Times New Roman" w:cs="Times New Roman"/>
          <w:sz w:val="24"/>
          <w:szCs w:val="24"/>
        </w:rPr>
        <w:t>ive</w:t>
      </w:r>
      <w:r w:rsidR="006E524E">
        <w:rPr>
          <w:rFonts w:ascii="Times New Roman" w:eastAsia="Times New Roman" w:hAnsi="Times New Roman" w:cs="Times New Roman"/>
          <w:sz w:val="24"/>
          <w:szCs w:val="24"/>
        </w:rPr>
        <w:t xml:space="preserve"> </w:t>
      </w:r>
      <w:r w:rsidR="00C51E45" w:rsidRPr="00CC7185">
        <w:rPr>
          <w:rFonts w:ascii="Times New Roman" w:eastAsia="Times New Roman" w:hAnsi="Times New Roman" w:cs="Times New Roman"/>
          <w:sz w:val="24"/>
          <w:szCs w:val="24"/>
        </w:rPr>
        <w:t xml:space="preserve">Standard Forms </w:t>
      </w:r>
      <w:r w:rsidR="007B08BF">
        <w:rPr>
          <w:rFonts w:ascii="Times New Roman" w:eastAsia="Times New Roman" w:hAnsi="Times New Roman" w:cs="Times New Roman"/>
          <w:sz w:val="24"/>
          <w:szCs w:val="24"/>
        </w:rPr>
        <w:t>in this collection</w:t>
      </w:r>
      <w:r w:rsidR="00C51E45" w:rsidRPr="00CC7185">
        <w:rPr>
          <w:rFonts w:ascii="Times New Roman" w:eastAsia="Times New Roman" w:hAnsi="Times New Roman" w:cs="Times New Roman"/>
          <w:sz w:val="24"/>
          <w:szCs w:val="24"/>
        </w:rPr>
        <w:t>.  The</w:t>
      </w:r>
      <w:r w:rsidR="008658BF">
        <w:rPr>
          <w:rFonts w:ascii="Times New Roman" w:eastAsia="Times New Roman" w:hAnsi="Times New Roman" w:cs="Times New Roman"/>
          <w:sz w:val="24"/>
          <w:szCs w:val="24"/>
        </w:rPr>
        <w:t xml:space="preserve"> standard</w:t>
      </w:r>
      <w:r w:rsidR="00C51E45" w:rsidRPr="00CC7185">
        <w:rPr>
          <w:rFonts w:ascii="Times New Roman" w:eastAsia="Times New Roman" w:hAnsi="Times New Roman" w:cs="Times New Roman"/>
          <w:sz w:val="24"/>
          <w:szCs w:val="24"/>
        </w:rPr>
        <w:t xml:space="preserve"> forms </w:t>
      </w:r>
      <w:r w:rsidR="00851EAB">
        <w:rPr>
          <w:rFonts w:ascii="Times New Roman" w:eastAsia="Times New Roman" w:hAnsi="Times New Roman" w:cs="Times New Roman"/>
          <w:sz w:val="24"/>
          <w:szCs w:val="24"/>
        </w:rPr>
        <w:t>are</w:t>
      </w:r>
      <w:r w:rsidR="00C51E45" w:rsidRPr="00CC7185">
        <w:rPr>
          <w:rFonts w:ascii="Times New Roman" w:eastAsia="Times New Roman" w:hAnsi="Times New Roman" w:cs="Times New Roman"/>
          <w:sz w:val="24"/>
          <w:szCs w:val="24"/>
        </w:rPr>
        <w:t xml:space="preserve"> ac</w:t>
      </w:r>
      <w:r w:rsidR="007B08BF">
        <w:rPr>
          <w:rFonts w:ascii="Times New Roman" w:eastAsia="Times New Roman" w:hAnsi="Times New Roman" w:cs="Times New Roman"/>
          <w:sz w:val="24"/>
          <w:szCs w:val="24"/>
        </w:rPr>
        <w:t xml:space="preserve">counted for under OMB Collection </w:t>
      </w:r>
      <w:r w:rsidR="009E30F1">
        <w:rPr>
          <w:rFonts w:ascii="Times New Roman" w:eastAsia="Times New Roman" w:hAnsi="Times New Roman" w:cs="Times New Roman"/>
          <w:sz w:val="24"/>
          <w:szCs w:val="24"/>
        </w:rPr>
        <w:t>1660-0025 however,</w:t>
      </w:r>
      <w:r w:rsidRPr="00CC7185">
        <w:rPr>
          <w:rFonts w:ascii="Times New Roman" w:eastAsia="Times New Roman" w:hAnsi="Times New Roman" w:cs="Times New Roman"/>
          <w:sz w:val="24"/>
          <w:szCs w:val="24"/>
        </w:rPr>
        <w:t xml:space="preserve"> in order to provide more transparency and avoid conflicting collection renewal periods</w:t>
      </w:r>
      <w:r w:rsidR="009E30F1">
        <w:rPr>
          <w:rFonts w:ascii="Times New Roman" w:eastAsia="Times New Roman" w:hAnsi="Times New Roman" w:cs="Times New Roman"/>
          <w:sz w:val="24"/>
          <w:szCs w:val="24"/>
        </w:rPr>
        <w:t xml:space="preserve"> and to capture the burden for this program;</w:t>
      </w:r>
      <w:r w:rsidRPr="00CC7185">
        <w:rPr>
          <w:rFonts w:ascii="Times New Roman" w:eastAsia="Times New Roman" w:hAnsi="Times New Roman" w:cs="Times New Roman"/>
          <w:sz w:val="24"/>
          <w:szCs w:val="24"/>
        </w:rPr>
        <w:t xml:space="preserve"> CCP now includes these Standard Forms in this collection.</w:t>
      </w:r>
      <w:r w:rsidR="00C51E45">
        <w:rPr>
          <w:rFonts w:ascii="Times New Roman" w:eastAsia="Times New Roman" w:hAnsi="Times New Roman" w:cs="Times New Roman"/>
          <w:b/>
          <w:sz w:val="24"/>
          <w:szCs w:val="24"/>
        </w:rPr>
        <w:t xml:space="preserve"> </w:t>
      </w:r>
      <w:r w:rsidR="002C1418">
        <w:rPr>
          <w:rFonts w:ascii="Times New Roman" w:eastAsia="Times New Roman" w:hAnsi="Times New Roman" w:cs="Times New Roman"/>
          <w:b/>
          <w:sz w:val="24"/>
          <w:szCs w:val="24"/>
        </w:rPr>
        <w:t>To download a copy of each form below</w:t>
      </w:r>
      <w:r w:rsidR="009E30F1">
        <w:rPr>
          <w:rFonts w:ascii="Times New Roman" w:eastAsia="Times New Roman" w:hAnsi="Times New Roman" w:cs="Times New Roman"/>
          <w:b/>
          <w:sz w:val="24"/>
          <w:szCs w:val="24"/>
        </w:rPr>
        <w:t>,</w:t>
      </w:r>
      <w:r w:rsidR="001F137E">
        <w:rPr>
          <w:rFonts w:ascii="Times New Roman" w:eastAsia="Times New Roman" w:hAnsi="Times New Roman" w:cs="Times New Roman"/>
          <w:b/>
          <w:sz w:val="24"/>
          <w:szCs w:val="24"/>
        </w:rPr>
        <w:t xml:space="preserve"> go to</w:t>
      </w:r>
      <w:r w:rsidR="002C1418">
        <w:rPr>
          <w:rFonts w:ascii="Times New Roman" w:eastAsia="Times New Roman" w:hAnsi="Times New Roman" w:cs="Times New Roman"/>
          <w:b/>
          <w:sz w:val="24"/>
          <w:szCs w:val="24"/>
        </w:rPr>
        <w:t xml:space="preserve"> the following website and search by name</w:t>
      </w:r>
      <w:r w:rsidR="001F137E">
        <w:rPr>
          <w:rFonts w:ascii="Times New Roman" w:eastAsia="Times New Roman" w:hAnsi="Times New Roman" w:cs="Times New Roman"/>
          <w:b/>
          <w:sz w:val="24"/>
          <w:szCs w:val="24"/>
        </w:rPr>
        <w:t xml:space="preserve">: </w:t>
      </w:r>
      <w:hyperlink r:id="rId9" w:anchor="sortby=1" w:history="1">
        <w:r w:rsidR="002C1418" w:rsidRPr="002C1418">
          <w:rPr>
            <w:rStyle w:val="Hyperlink"/>
            <w:rFonts w:ascii="Times New Roman" w:eastAsia="Times New Roman" w:hAnsi="Times New Roman" w:cs="Times New Roman"/>
            <w:b/>
            <w:sz w:val="24"/>
            <w:szCs w:val="24"/>
          </w:rPr>
          <w:t>http://www.grants.gov/web/grants/forms/sf-424-family.html#sortby=1</w:t>
        </w:r>
      </w:hyperlink>
    </w:p>
    <w:p w:rsidR="004125D0" w:rsidRPr="004125D0" w:rsidRDefault="004125D0" w:rsidP="004125D0">
      <w:pPr>
        <w:spacing w:after="0" w:line="240" w:lineRule="auto"/>
        <w:rPr>
          <w:rFonts w:ascii="Times New Roman" w:eastAsia="Times New Roman" w:hAnsi="Times New Roman" w:cs="Times New Roman"/>
          <w:sz w:val="24"/>
          <w:szCs w:val="24"/>
        </w:rPr>
      </w:pPr>
    </w:p>
    <w:p w:rsidR="006828D5" w:rsidRDefault="006828D5" w:rsidP="006828D5">
      <w:pPr>
        <w:spacing w:after="0" w:line="240" w:lineRule="auto"/>
        <w:rPr>
          <w:rFonts w:ascii="Times New Roman" w:eastAsia="Times New Roman" w:hAnsi="Times New Roman" w:cs="Times New Roman"/>
          <w:sz w:val="24"/>
          <w:szCs w:val="24"/>
        </w:rPr>
      </w:pPr>
      <w:r w:rsidRPr="006828D5">
        <w:rPr>
          <w:rFonts w:ascii="Times New Roman" w:eastAsia="Times New Roman" w:hAnsi="Times New Roman" w:cs="Times New Roman"/>
          <w:b/>
          <w:sz w:val="24"/>
          <w:szCs w:val="24"/>
        </w:rPr>
        <w:t>Application for Federal Assistance</w:t>
      </w:r>
      <w:r w:rsidRPr="006828D5">
        <w:rPr>
          <w:rFonts w:ascii="Times New Roman" w:eastAsia="Times New Roman" w:hAnsi="Times New Roman" w:cs="Times New Roman"/>
          <w:sz w:val="24"/>
          <w:szCs w:val="24"/>
        </w:rPr>
        <w:t xml:space="preserve">, </w:t>
      </w:r>
      <w:r w:rsidR="002C1418" w:rsidRPr="00862024">
        <w:rPr>
          <w:rFonts w:ascii="Times New Roman" w:eastAsia="Times New Roman" w:hAnsi="Times New Roman" w:cs="Times New Roman"/>
          <w:b/>
          <w:sz w:val="24"/>
          <w:szCs w:val="24"/>
        </w:rPr>
        <w:t>(SF-424)</w:t>
      </w:r>
      <w:r w:rsidR="002C1418">
        <w:rPr>
          <w:rFonts w:ascii="Times New Roman" w:eastAsia="Times New Roman" w:hAnsi="Times New Roman" w:cs="Times New Roman"/>
          <w:sz w:val="24"/>
          <w:szCs w:val="24"/>
        </w:rPr>
        <w:t xml:space="preserve"> </w:t>
      </w:r>
      <w:r w:rsidRPr="006828D5">
        <w:rPr>
          <w:rFonts w:ascii="Times New Roman" w:eastAsia="Times New Roman" w:hAnsi="Times New Roman" w:cs="Times New Roman"/>
          <w:sz w:val="24"/>
          <w:szCs w:val="24"/>
        </w:rPr>
        <w:t xml:space="preserve">OMB </w:t>
      </w:r>
      <w:r w:rsidR="007B08BF">
        <w:rPr>
          <w:rFonts w:ascii="Times New Roman" w:eastAsia="Times New Roman" w:hAnsi="Times New Roman" w:cs="Times New Roman"/>
          <w:sz w:val="24"/>
          <w:szCs w:val="24"/>
        </w:rPr>
        <w:t>Control#: 0348-0061, expires</w:t>
      </w:r>
      <w:r w:rsidRPr="006828D5">
        <w:rPr>
          <w:rFonts w:ascii="Times New Roman" w:eastAsia="Times New Roman" w:hAnsi="Times New Roman" w:cs="Times New Roman"/>
          <w:sz w:val="24"/>
          <w:szCs w:val="24"/>
        </w:rPr>
        <w:t xml:space="preserve"> 02/28/2015</w:t>
      </w:r>
      <w:r>
        <w:rPr>
          <w:rFonts w:ascii="Times New Roman" w:eastAsia="Times New Roman" w:hAnsi="Times New Roman" w:cs="Times New Roman"/>
          <w:sz w:val="24"/>
          <w:szCs w:val="24"/>
        </w:rPr>
        <w:t>;</w:t>
      </w:r>
      <w:r w:rsidR="001F137E">
        <w:rPr>
          <w:rFonts w:ascii="Times New Roman" w:eastAsia="Times New Roman" w:hAnsi="Times New Roman" w:cs="Times New Roman"/>
          <w:sz w:val="24"/>
          <w:szCs w:val="24"/>
        </w:rPr>
        <w:t xml:space="preserve"> </w:t>
      </w:r>
      <w:r w:rsidR="008815DB" w:rsidRPr="008815DB">
        <w:rPr>
          <w:rFonts w:ascii="Times New Roman" w:eastAsia="Times New Roman" w:hAnsi="Times New Roman" w:cs="Times New Roman"/>
          <w:sz w:val="24"/>
          <w:szCs w:val="24"/>
        </w:rPr>
        <w:t xml:space="preserve">the SF-424 is </w:t>
      </w:r>
      <w:r w:rsidR="00ED1A0F">
        <w:rPr>
          <w:rFonts w:ascii="Times New Roman" w:eastAsia="Times New Roman" w:hAnsi="Times New Roman" w:cs="Times New Roman"/>
          <w:sz w:val="24"/>
          <w:szCs w:val="24"/>
        </w:rPr>
        <w:t>the official application for federal assistance that</w:t>
      </w:r>
      <w:r w:rsidR="008815DB" w:rsidRPr="008815DB">
        <w:rPr>
          <w:rFonts w:ascii="Times New Roman" w:eastAsia="Times New Roman" w:hAnsi="Times New Roman" w:cs="Times New Roman"/>
          <w:sz w:val="24"/>
          <w:szCs w:val="24"/>
        </w:rPr>
        <w:t xml:space="preserve"> </w:t>
      </w:r>
      <w:r w:rsidR="00ED1A0F">
        <w:rPr>
          <w:rFonts w:ascii="Times New Roman" w:eastAsia="Times New Roman" w:hAnsi="Times New Roman" w:cs="Times New Roman"/>
          <w:sz w:val="24"/>
          <w:szCs w:val="24"/>
        </w:rPr>
        <w:t xml:space="preserve">the respondent </w:t>
      </w:r>
      <w:r w:rsidR="008815DB" w:rsidRPr="008815DB">
        <w:rPr>
          <w:rFonts w:ascii="Times New Roman" w:eastAsia="Times New Roman" w:hAnsi="Times New Roman" w:cs="Times New Roman"/>
          <w:sz w:val="24"/>
          <w:szCs w:val="24"/>
        </w:rPr>
        <w:t xml:space="preserve">is required </w:t>
      </w:r>
      <w:r w:rsidR="00ED1A0F">
        <w:rPr>
          <w:rFonts w:ascii="Times New Roman" w:eastAsia="Times New Roman" w:hAnsi="Times New Roman" w:cs="Times New Roman"/>
          <w:sz w:val="24"/>
          <w:szCs w:val="24"/>
        </w:rPr>
        <w:t xml:space="preserve">to complete to request federal funding. </w:t>
      </w:r>
    </w:p>
    <w:p w:rsidR="006208F9" w:rsidRPr="006828D5" w:rsidRDefault="006208F9" w:rsidP="006828D5">
      <w:pPr>
        <w:spacing w:after="0" w:line="240" w:lineRule="auto"/>
        <w:rPr>
          <w:rFonts w:ascii="Times New Roman" w:eastAsia="Times New Roman" w:hAnsi="Times New Roman" w:cs="Times New Roman"/>
          <w:sz w:val="24"/>
          <w:szCs w:val="24"/>
        </w:rPr>
      </w:pPr>
    </w:p>
    <w:p w:rsidR="00464C5C" w:rsidRDefault="006828D5" w:rsidP="00464C5C">
      <w:pPr>
        <w:spacing w:after="0" w:line="240" w:lineRule="auto"/>
        <w:rPr>
          <w:rFonts w:ascii="Times New Roman" w:eastAsia="Times New Roman" w:hAnsi="Times New Roman" w:cs="Times New Roman"/>
          <w:bCs/>
          <w:sz w:val="24"/>
          <w:szCs w:val="24"/>
        </w:rPr>
      </w:pPr>
      <w:r w:rsidRPr="006828D5">
        <w:rPr>
          <w:rFonts w:ascii="Times New Roman" w:eastAsia="Times New Roman" w:hAnsi="Times New Roman" w:cs="Times New Roman"/>
          <w:b/>
          <w:sz w:val="24"/>
          <w:szCs w:val="24"/>
        </w:rPr>
        <w:t>Budget Information for Non-Construction Programs</w:t>
      </w:r>
      <w:r w:rsidR="00862024">
        <w:rPr>
          <w:rFonts w:ascii="Times New Roman" w:eastAsia="Times New Roman" w:hAnsi="Times New Roman" w:cs="Times New Roman"/>
          <w:sz w:val="24"/>
          <w:szCs w:val="24"/>
        </w:rPr>
        <w:t>,</w:t>
      </w:r>
      <w:r w:rsidRPr="00862024">
        <w:rPr>
          <w:rFonts w:ascii="Times New Roman" w:eastAsia="Times New Roman" w:hAnsi="Times New Roman" w:cs="Times New Roman"/>
          <w:b/>
          <w:sz w:val="24"/>
          <w:szCs w:val="24"/>
        </w:rPr>
        <w:t xml:space="preserve"> </w:t>
      </w:r>
      <w:r w:rsidR="00862024" w:rsidRPr="00862024">
        <w:rPr>
          <w:rFonts w:ascii="Times New Roman" w:eastAsia="Times New Roman" w:hAnsi="Times New Roman" w:cs="Times New Roman"/>
          <w:b/>
          <w:sz w:val="24"/>
          <w:szCs w:val="24"/>
        </w:rPr>
        <w:t>(SF-424A)</w:t>
      </w:r>
      <w:r w:rsidR="00862024">
        <w:rPr>
          <w:rFonts w:ascii="Times New Roman" w:eastAsia="Times New Roman" w:hAnsi="Times New Roman" w:cs="Times New Roman"/>
          <w:sz w:val="24"/>
          <w:szCs w:val="24"/>
        </w:rPr>
        <w:t xml:space="preserve"> </w:t>
      </w:r>
      <w:r w:rsidRPr="006828D5">
        <w:rPr>
          <w:rFonts w:ascii="Times New Roman" w:eastAsia="Times New Roman" w:hAnsi="Times New Roman" w:cs="Times New Roman"/>
          <w:sz w:val="24"/>
          <w:szCs w:val="24"/>
        </w:rPr>
        <w:t>OMB Control#: 0348</w:t>
      </w:r>
      <w:r w:rsidR="00862024">
        <w:rPr>
          <w:rFonts w:ascii="Times New Roman" w:eastAsia="Times New Roman" w:hAnsi="Times New Roman" w:cs="Times New Roman"/>
          <w:sz w:val="24"/>
          <w:szCs w:val="24"/>
        </w:rPr>
        <w:t>-0044,</w:t>
      </w:r>
      <w:r w:rsidR="00464C5C" w:rsidRPr="00464C5C">
        <w:rPr>
          <w:rFonts w:ascii="Times New Roman" w:eastAsia="Times New Roman" w:hAnsi="Times New Roman" w:cs="Times New Roman"/>
          <w:b/>
          <w:sz w:val="24"/>
          <w:szCs w:val="24"/>
        </w:rPr>
        <w:t xml:space="preserve"> </w:t>
      </w:r>
      <w:r w:rsidR="00464C5C" w:rsidRPr="00464C5C">
        <w:rPr>
          <w:rFonts w:ascii="Times New Roman" w:eastAsia="Times New Roman" w:hAnsi="Times New Roman" w:cs="Times New Roman"/>
          <w:bCs/>
          <w:sz w:val="24"/>
          <w:szCs w:val="24"/>
        </w:rPr>
        <w:t>expires 06/30/2014</w:t>
      </w:r>
      <w:r w:rsidR="002C1418">
        <w:rPr>
          <w:rFonts w:ascii="Times New Roman" w:eastAsia="Times New Roman" w:hAnsi="Times New Roman" w:cs="Times New Roman"/>
          <w:bCs/>
          <w:sz w:val="24"/>
          <w:szCs w:val="24"/>
        </w:rPr>
        <w:t>;</w:t>
      </w:r>
      <w:r w:rsidR="00862024">
        <w:rPr>
          <w:rFonts w:ascii="Times New Roman" w:eastAsia="Times New Roman" w:hAnsi="Times New Roman" w:cs="Times New Roman"/>
          <w:bCs/>
          <w:sz w:val="24"/>
          <w:szCs w:val="24"/>
        </w:rPr>
        <w:t xml:space="preserve"> </w:t>
      </w:r>
      <w:r w:rsidR="008815DB" w:rsidRPr="008815DB">
        <w:rPr>
          <w:rFonts w:ascii="Times New Roman" w:eastAsia="Times New Roman" w:hAnsi="Times New Roman" w:cs="Times New Roman"/>
          <w:bCs/>
          <w:sz w:val="24"/>
          <w:szCs w:val="24"/>
        </w:rPr>
        <w:t xml:space="preserve">the SF-424A is required </w:t>
      </w:r>
      <w:r w:rsidR="008815DB">
        <w:rPr>
          <w:rFonts w:ascii="Times New Roman" w:eastAsia="Times New Roman" w:hAnsi="Times New Roman" w:cs="Times New Roman"/>
          <w:bCs/>
          <w:sz w:val="24"/>
          <w:szCs w:val="24"/>
        </w:rPr>
        <w:t>to show the amount of F</w:t>
      </w:r>
      <w:r w:rsidR="008815DB" w:rsidRPr="008815DB">
        <w:rPr>
          <w:rFonts w:ascii="Times New Roman" w:eastAsia="Times New Roman" w:hAnsi="Times New Roman" w:cs="Times New Roman"/>
          <w:bCs/>
          <w:sz w:val="24"/>
          <w:szCs w:val="24"/>
        </w:rPr>
        <w:t xml:space="preserve">ederal funding requested for each cost category within a line-item budget.  </w:t>
      </w:r>
    </w:p>
    <w:p w:rsidR="009E1E26" w:rsidRDefault="009E1E26" w:rsidP="00464C5C">
      <w:pPr>
        <w:spacing w:after="0" w:line="240" w:lineRule="auto"/>
        <w:rPr>
          <w:rFonts w:ascii="Times New Roman" w:eastAsia="Times New Roman" w:hAnsi="Times New Roman" w:cs="Times New Roman"/>
          <w:bCs/>
          <w:sz w:val="24"/>
          <w:szCs w:val="24"/>
        </w:rPr>
      </w:pPr>
    </w:p>
    <w:p w:rsidR="009E1E26" w:rsidRPr="00464C5C" w:rsidRDefault="009E1E26" w:rsidP="00464C5C">
      <w:pPr>
        <w:spacing w:after="0" w:line="240" w:lineRule="auto"/>
        <w:rPr>
          <w:rFonts w:ascii="Times New Roman" w:eastAsia="Times New Roman" w:hAnsi="Times New Roman" w:cs="Times New Roman"/>
          <w:sz w:val="24"/>
          <w:szCs w:val="24"/>
        </w:rPr>
      </w:pPr>
      <w:r w:rsidRPr="009E1E26">
        <w:rPr>
          <w:rFonts w:ascii="Times New Roman" w:eastAsia="Times New Roman" w:hAnsi="Times New Roman" w:cs="Times New Roman"/>
          <w:b/>
          <w:bCs/>
          <w:sz w:val="24"/>
          <w:szCs w:val="24"/>
        </w:rPr>
        <w:t>Federal Financial Report, (SF-425)</w:t>
      </w:r>
      <w:r>
        <w:rPr>
          <w:rFonts w:ascii="Times New Roman" w:eastAsia="Times New Roman" w:hAnsi="Times New Roman" w:cs="Times New Roman"/>
          <w:bCs/>
          <w:sz w:val="24"/>
          <w:szCs w:val="24"/>
        </w:rPr>
        <w:t xml:space="preserve"> OMB Control#: 0348-0061, expires 02/28/2015;</w:t>
      </w:r>
      <w:r w:rsidR="00181F89">
        <w:rPr>
          <w:rFonts w:ascii="Times New Roman" w:eastAsia="Times New Roman" w:hAnsi="Times New Roman" w:cs="Times New Roman"/>
          <w:bCs/>
          <w:sz w:val="24"/>
          <w:szCs w:val="24"/>
        </w:rPr>
        <w:t xml:space="preserve"> this form may be found at</w:t>
      </w:r>
      <w:r w:rsidR="00181F89" w:rsidRPr="00181F89">
        <w:rPr>
          <w:rFonts w:ascii="Times New Roman" w:eastAsia="Times New Roman" w:hAnsi="Times New Roman" w:cs="Times New Roman"/>
          <w:bCs/>
          <w:sz w:val="24"/>
          <w:szCs w:val="24"/>
        </w:rPr>
        <w:t xml:space="preserve"> </w:t>
      </w:r>
      <w:hyperlink r:id="rId10" w:history="1">
        <w:r w:rsidR="00181F89" w:rsidRPr="0043134B">
          <w:rPr>
            <w:rStyle w:val="Hyperlink"/>
            <w:rFonts w:ascii="Times New Roman" w:eastAsia="Times New Roman" w:hAnsi="Times New Roman" w:cs="Times New Roman"/>
            <w:bCs/>
            <w:sz w:val="24"/>
            <w:szCs w:val="24"/>
          </w:rPr>
          <w:t>http://www.whitehouse.gov/omb/grants_forms</w:t>
        </w:r>
      </w:hyperlink>
      <w:r w:rsidR="00181F89">
        <w:rPr>
          <w:rFonts w:ascii="Times New Roman" w:eastAsia="Times New Roman" w:hAnsi="Times New Roman" w:cs="Times New Roman"/>
          <w:bCs/>
          <w:sz w:val="24"/>
          <w:szCs w:val="24"/>
        </w:rPr>
        <w:t>.</w:t>
      </w:r>
      <w:r w:rsidR="008815DB" w:rsidRPr="008815DB">
        <w:t xml:space="preserve"> </w:t>
      </w:r>
      <w:r w:rsidR="008815DB" w:rsidRPr="008815DB">
        <w:rPr>
          <w:rFonts w:ascii="Times New Roman" w:eastAsia="Times New Roman" w:hAnsi="Times New Roman" w:cs="Times New Roman"/>
          <w:bCs/>
          <w:sz w:val="24"/>
          <w:szCs w:val="24"/>
        </w:rPr>
        <w:t xml:space="preserve">The SF-425 </w:t>
      </w:r>
      <w:r w:rsidR="00EF0631">
        <w:rPr>
          <w:rFonts w:ascii="Times New Roman" w:eastAsia="Times New Roman" w:hAnsi="Times New Roman" w:cs="Times New Roman"/>
          <w:bCs/>
          <w:sz w:val="24"/>
          <w:szCs w:val="24"/>
        </w:rPr>
        <w:t>is the Federal Financial Report that the respondent is required to fill out to provide accountability for all</w:t>
      </w:r>
      <w:r w:rsidR="008815DB">
        <w:rPr>
          <w:rFonts w:ascii="Times New Roman" w:eastAsia="Times New Roman" w:hAnsi="Times New Roman" w:cs="Times New Roman"/>
          <w:bCs/>
          <w:sz w:val="24"/>
          <w:szCs w:val="24"/>
        </w:rPr>
        <w:t xml:space="preserve"> F</w:t>
      </w:r>
      <w:r w:rsidR="008815DB" w:rsidRPr="008815DB">
        <w:rPr>
          <w:rFonts w:ascii="Times New Roman" w:eastAsia="Times New Roman" w:hAnsi="Times New Roman" w:cs="Times New Roman"/>
          <w:bCs/>
          <w:sz w:val="24"/>
          <w:szCs w:val="24"/>
        </w:rPr>
        <w:t xml:space="preserve">ederal expenditures through the end of the grant performance period.  </w:t>
      </w:r>
    </w:p>
    <w:p w:rsidR="00464C5C" w:rsidRPr="00464C5C" w:rsidRDefault="00464C5C" w:rsidP="00464C5C">
      <w:pPr>
        <w:spacing w:after="0" w:line="240" w:lineRule="auto"/>
        <w:rPr>
          <w:rFonts w:ascii="Times New Roman" w:eastAsia="Times New Roman" w:hAnsi="Times New Roman" w:cs="Times New Roman"/>
          <w:sz w:val="24"/>
          <w:szCs w:val="24"/>
        </w:rPr>
      </w:pPr>
    </w:p>
    <w:p w:rsidR="00464C5C" w:rsidRPr="00543CD5" w:rsidRDefault="00464C5C" w:rsidP="006208F9">
      <w:pPr>
        <w:rPr>
          <w:rFonts w:ascii="Times New Roman" w:eastAsia="Times New Roman" w:hAnsi="Times New Roman" w:cs="Times New Roman"/>
          <w:bCs/>
          <w:sz w:val="24"/>
          <w:szCs w:val="24"/>
        </w:rPr>
      </w:pPr>
      <w:r w:rsidRPr="00464C5C">
        <w:rPr>
          <w:rFonts w:ascii="Times New Roman" w:eastAsia="Times New Roman" w:hAnsi="Times New Roman" w:cs="Times New Roman"/>
          <w:b/>
          <w:bCs/>
          <w:sz w:val="24"/>
          <w:szCs w:val="24"/>
        </w:rPr>
        <w:t>HHS Checklist</w:t>
      </w:r>
      <w:r w:rsidR="00B2261C">
        <w:rPr>
          <w:rFonts w:ascii="Times New Roman" w:eastAsia="Times New Roman" w:hAnsi="Times New Roman" w:cs="Times New Roman"/>
          <w:b/>
          <w:bCs/>
          <w:sz w:val="24"/>
          <w:szCs w:val="24"/>
        </w:rPr>
        <w:t>/08-</w:t>
      </w:r>
      <w:proofErr w:type="gramStart"/>
      <w:r w:rsidR="00B2261C">
        <w:rPr>
          <w:rFonts w:ascii="Times New Roman" w:eastAsia="Times New Roman" w:hAnsi="Times New Roman" w:cs="Times New Roman"/>
          <w:b/>
          <w:bCs/>
          <w:sz w:val="24"/>
          <w:szCs w:val="24"/>
        </w:rPr>
        <w:t>2007</w:t>
      </w:r>
      <w:r w:rsidR="00862024">
        <w:rPr>
          <w:rFonts w:ascii="Times New Roman" w:eastAsia="Times New Roman" w:hAnsi="Times New Roman" w:cs="Times New Roman"/>
          <w:b/>
          <w:bCs/>
          <w:sz w:val="24"/>
          <w:szCs w:val="24"/>
        </w:rPr>
        <w:t>,</w:t>
      </w:r>
      <w:proofErr w:type="gramEnd"/>
      <w:r w:rsidR="00862024">
        <w:rPr>
          <w:rFonts w:ascii="Times New Roman" w:eastAsia="Times New Roman" w:hAnsi="Times New Roman" w:cs="Times New Roman"/>
          <w:b/>
          <w:bCs/>
          <w:sz w:val="24"/>
          <w:szCs w:val="24"/>
        </w:rPr>
        <w:t xml:space="preserve"> </w:t>
      </w:r>
      <w:r w:rsidRPr="00464C5C">
        <w:rPr>
          <w:rFonts w:ascii="Times New Roman" w:eastAsia="Times New Roman" w:hAnsi="Times New Roman" w:cs="Times New Roman"/>
          <w:bCs/>
          <w:sz w:val="24"/>
          <w:szCs w:val="24"/>
        </w:rPr>
        <w:t>expires 01/31/2017</w:t>
      </w:r>
      <w:r w:rsidR="00862024">
        <w:rPr>
          <w:rFonts w:ascii="Times New Roman" w:eastAsia="Times New Roman" w:hAnsi="Times New Roman" w:cs="Times New Roman"/>
          <w:bCs/>
          <w:sz w:val="24"/>
          <w:szCs w:val="24"/>
        </w:rPr>
        <w:t xml:space="preserve">; </w:t>
      </w:r>
      <w:r w:rsidR="00543CD5" w:rsidRPr="00543CD5">
        <w:rPr>
          <w:rFonts w:ascii="Times New Roman" w:eastAsia="Times New Roman" w:hAnsi="Times New Roman" w:cs="Times New Roman"/>
          <w:bCs/>
          <w:sz w:val="24"/>
          <w:szCs w:val="24"/>
        </w:rPr>
        <w:t>The HHS Checklist is to assure that proper signatures, assurances, and certifications have been submitted. The HHS Checklist also ensures that pertinent information has been addressed and included in the application and that the name and contact information for the business official and program director are recorded.</w:t>
      </w:r>
    </w:p>
    <w:p w:rsidR="006828D5" w:rsidRPr="00543CD5" w:rsidRDefault="002C1418" w:rsidP="006208F9">
      <w:pPr>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 xml:space="preserve">HHS </w:t>
      </w:r>
      <w:r w:rsidR="00464C5C" w:rsidRPr="00464C5C">
        <w:rPr>
          <w:rFonts w:ascii="Times New Roman" w:eastAsia="Times New Roman" w:hAnsi="Times New Roman" w:cs="Times New Roman"/>
          <w:b/>
          <w:bCs/>
          <w:sz w:val="24"/>
          <w:szCs w:val="24"/>
        </w:rPr>
        <w:t>Project Performance Site Location</w:t>
      </w:r>
      <w:r w:rsidR="007B08BF">
        <w:rPr>
          <w:rFonts w:ascii="Times New Roman" w:eastAsia="Times New Roman" w:hAnsi="Times New Roman" w:cs="Times New Roman"/>
          <w:b/>
          <w:bCs/>
          <w:sz w:val="24"/>
          <w:szCs w:val="24"/>
        </w:rPr>
        <w:t xml:space="preserve"> F</w:t>
      </w:r>
      <w:r>
        <w:rPr>
          <w:rFonts w:ascii="Times New Roman" w:eastAsia="Times New Roman" w:hAnsi="Times New Roman" w:cs="Times New Roman"/>
          <w:b/>
          <w:bCs/>
          <w:sz w:val="24"/>
          <w:szCs w:val="24"/>
        </w:rPr>
        <w:t>orm</w:t>
      </w:r>
      <w:r w:rsidR="00464C5C" w:rsidRPr="00464C5C">
        <w:rPr>
          <w:rFonts w:ascii="Times New Roman" w:eastAsia="Times New Roman" w:hAnsi="Times New Roman" w:cs="Times New Roman"/>
          <w:sz w:val="24"/>
          <w:szCs w:val="24"/>
        </w:rPr>
        <w:t xml:space="preserve"> - </w:t>
      </w:r>
      <w:r w:rsidR="00464C5C" w:rsidRPr="00464C5C">
        <w:rPr>
          <w:rFonts w:ascii="Times New Roman" w:eastAsia="Times New Roman" w:hAnsi="Times New Roman" w:cs="Times New Roman"/>
          <w:bCs/>
          <w:sz w:val="24"/>
          <w:szCs w:val="24"/>
        </w:rPr>
        <w:t>expires 09/30/2016</w:t>
      </w:r>
      <w:r w:rsidR="00862024">
        <w:rPr>
          <w:rFonts w:ascii="Times New Roman" w:eastAsia="Times New Roman" w:hAnsi="Times New Roman" w:cs="Times New Roman"/>
          <w:bCs/>
          <w:sz w:val="24"/>
          <w:szCs w:val="24"/>
        </w:rPr>
        <w:t>.</w:t>
      </w:r>
      <w:r w:rsidR="00543CD5">
        <w:rPr>
          <w:rFonts w:ascii="Times New Roman" w:eastAsia="Times New Roman" w:hAnsi="Times New Roman" w:cs="Times New Roman"/>
          <w:bCs/>
          <w:sz w:val="24"/>
          <w:szCs w:val="24"/>
        </w:rPr>
        <w:t xml:space="preserve"> The </w:t>
      </w:r>
      <w:r w:rsidR="00543CD5" w:rsidRPr="00543CD5">
        <w:rPr>
          <w:rFonts w:ascii="Times New Roman" w:eastAsia="Times New Roman" w:hAnsi="Times New Roman" w:cs="Times New Roman"/>
          <w:bCs/>
          <w:sz w:val="24"/>
          <w:szCs w:val="24"/>
        </w:rPr>
        <w:t xml:space="preserve">HHS Project Performance Site Location Form is </w:t>
      </w:r>
      <w:r w:rsidR="00543CD5">
        <w:rPr>
          <w:rFonts w:ascii="Times New Roman" w:eastAsia="Times New Roman" w:hAnsi="Times New Roman" w:cs="Times New Roman"/>
          <w:bCs/>
          <w:sz w:val="24"/>
          <w:szCs w:val="24"/>
        </w:rPr>
        <w:t xml:space="preserve">used </w:t>
      </w:r>
      <w:r w:rsidR="00543CD5" w:rsidRPr="00543CD5">
        <w:rPr>
          <w:rFonts w:ascii="Times New Roman" w:eastAsia="Times New Roman" w:hAnsi="Times New Roman" w:cs="Times New Roman"/>
          <w:bCs/>
          <w:sz w:val="24"/>
          <w:szCs w:val="24"/>
        </w:rPr>
        <w:t>to indicate the primary site where the work will be performed.</w:t>
      </w:r>
    </w:p>
    <w:p w:rsidR="00862024" w:rsidRDefault="00862024" w:rsidP="006828D5">
      <w:pPr>
        <w:spacing w:after="0" w:line="240" w:lineRule="auto"/>
        <w:rPr>
          <w:rFonts w:ascii="Times New Roman" w:eastAsia="Times New Roman" w:hAnsi="Times New Roman" w:cs="Times New Roman"/>
          <w:sz w:val="24"/>
          <w:szCs w:val="24"/>
        </w:rPr>
      </w:pPr>
    </w:p>
    <w:p w:rsidR="00562915" w:rsidRPr="006625E7" w:rsidRDefault="00562915" w:rsidP="00562915">
      <w:pPr>
        <w:rPr>
          <w:rFonts w:ascii="Times New Roman" w:hAnsi="Times New Roman" w:cs="Times New Roman"/>
          <w:b/>
          <w:bCs/>
          <w:sz w:val="24"/>
          <w:szCs w:val="24"/>
        </w:rPr>
      </w:pPr>
      <w:r w:rsidRPr="006625E7">
        <w:rPr>
          <w:rFonts w:ascii="Times New Roman" w:hAnsi="Times New Roman" w:cs="Times New Roman"/>
          <w:b/>
          <w:bCs/>
          <w:sz w:val="24"/>
          <w:szCs w:val="24"/>
        </w:rPr>
        <w:t xml:space="preserve">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w:t>
      </w:r>
      <w:r w:rsidRPr="006625E7">
        <w:rPr>
          <w:rFonts w:ascii="Times New Roman" w:hAnsi="Times New Roman" w:cs="Times New Roman"/>
          <w:b/>
          <w:bCs/>
          <w:sz w:val="24"/>
          <w:szCs w:val="24"/>
        </w:rPr>
        <w:lastRenderedPageBreak/>
        <w:t xml:space="preserve">collection.  Also describe any consideration of using information technology to reduce burden. </w:t>
      </w:r>
    </w:p>
    <w:p w:rsidR="00BA5221" w:rsidRPr="00C77A4A" w:rsidRDefault="00F275C6" w:rsidP="00BA5221">
      <w:pPr>
        <w:spacing w:after="0" w:line="240" w:lineRule="auto"/>
        <w:rPr>
          <w:rFonts w:ascii="Times New Roman" w:eastAsia="Times New Roman" w:hAnsi="Times New Roman" w:cs="Times New Roman"/>
          <w:sz w:val="24"/>
          <w:szCs w:val="24"/>
        </w:rPr>
      </w:pPr>
      <w:r w:rsidRPr="00C77A4A">
        <w:rPr>
          <w:rFonts w:ascii="Times New Roman" w:eastAsia="Times New Roman" w:hAnsi="Times New Roman" w:cs="Times New Roman"/>
          <w:sz w:val="24"/>
          <w:szCs w:val="24"/>
        </w:rPr>
        <w:t xml:space="preserve">When a State, U.S. territory or Tribal Government receives a </w:t>
      </w:r>
      <w:proofErr w:type="gramStart"/>
      <w:r w:rsidRPr="00C77A4A">
        <w:rPr>
          <w:rFonts w:ascii="Times New Roman" w:eastAsia="Times New Roman" w:hAnsi="Times New Roman" w:cs="Times New Roman"/>
          <w:sz w:val="24"/>
          <w:szCs w:val="24"/>
        </w:rPr>
        <w:t>Presidentially</w:t>
      </w:r>
      <w:proofErr w:type="gramEnd"/>
      <w:r w:rsidRPr="00C77A4A">
        <w:rPr>
          <w:rFonts w:ascii="Times New Roman" w:eastAsia="Times New Roman" w:hAnsi="Times New Roman" w:cs="Times New Roman"/>
          <w:sz w:val="24"/>
          <w:szCs w:val="24"/>
        </w:rPr>
        <w:t xml:space="preserve"> declared disaster declaration that includes Individual Assistance, the Disaster Technical Assistance Center (DTAC) will forward the respondent the following link via email: </w:t>
      </w:r>
      <w:hyperlink r:id="rId11" w:history="1">
        <w:r w:rsidR="00BC238B" w:rsidRPr="00557EC9">
          <w:rPr>
            <w:rStyle w:val="Hyperlink"/>
            <w:rFonts w:ascii="Times New Roman" w:eastAsia="Times New Roman" w:hAnsi="Times New Roman" w:cs="Times New Roman"/>
            <w:sz w:val="24"/>
            <w:szCs w:val="24"/>
          </w:rPr>
          <w:t>http://samhsa.gov/dtac/ccptoolkit/intro.htm</w:t>
        </w:r>
      </w:hyperlink>
      <w:r w:rsidR="00BC238B">
        <w:rPr>
          <w:rFonts w:ascii="Times New Roman" w:eastAsia="Times New Roman" w:hAnsi="Times New Roman" w:cs="Times New Roman"/>
          <w:sz w:val="24"/>
          <w:szCs w:val="24"/>
        </w:rPr>
        <w:t xml:space="preserve">. </w:t>
      </w:r>
    </w:p>
    <w:p w:rsidR="00BA5221" w:rsidRPr="00C77A4A" w:rsidRDefault="00BA5221" w:rsidP="00BA5221">
      <w:pPr>
        <w:spacing w:after="0" w:line="240" w:lineRule="auto"/>
        <w:rPr>
          <w:rFonts w:ascii="Times New Roman" w:eastAsia="Times New Roman" w:hAnsi="Times New Roman" w:cs="Times New Roman"/>
          <w:sz w:val="24"/>
          <w:szCs w:val="24"/>
        </w:rPr>
      </w:pPr>
    </w:p>
    <w:p w:rsidR="00BA5221" w:rsidRPr="00C77A4A" w:rsidRDefault="00F275C6" w:rsidP="00BA5221">
      <w:pPr>
        <w:spacing w:after="0" w:line="240" w:lineRule="auto"/>
        <w:rPr>
          <w:rFonts w:ascii="Times New Roman" w:eastAsia="Times New Roman" w:hAnsi="Times New Roman" w:cs="Times New Roman"/>
          <w:sz w:val="24"/>
          <w:szCs w:val="24"/>
        </w:rPr>
      </w:pPr>
      <w:r w:rsidRPr="00C77A4A">
        <w:rPr>
          <w:rFonts w:ascii="Times New Roman" w:eastAsia="Times New Roman" w:hAnsi="Times New Roman" w:cs="Times New Roman"/>
          <w:sz w:val="24"/>
          <w:szCs w:val="24"/>
        </w:rPr>
        <w:t xml:space="preserve">Information found on the website include (1) the RSP application 003-0-2, (2) the ISP application 003-0-1), (3) the Final Report Narrative (ISP) template, (4) the Final Report Narrative (RSP) template and (5) the Quarterly Report Narrative (RSP) template.  </w:t>
      </w:r>
    </w:p>
    <w:p w:rsidR="00BA5221" w:rsidRPr="00C77A4A" w:rsidRDefault="00BA5221" w:rsidP="00BA5221">
      <w:pPr>
        <w:spacing w:after="0" w:line="240" w:lineRule="auto"/>
        <w:rPr>
          <w:rFonts w:ascii="Times New Roman" w:eastAsia="Times New Roman" w:hAnsi="Times New Roman" w:cs="Times New Roman"/>
          <w:sz w:val="24"/>
          <w:szCs w:val="24"/>
        </w:rPr>
      </w:pPr>
    </w:p>
    <w:p w:rsidR="00562915" w:rsidRPr="00C77A4A" w:rsidRDefault="00F275C6" w:rsidP="00BA5221">
      <w:pPr>
        <w:spacing w:after="0" w:line="240" w:lineRule="auto"/>
        <w:rPr>
          <w:rFonts w:ascii="Times New Roman" w:eastAsia="Times New Roman" w:hAnsi="Times New Roman" w:cs="Times New Roman"/>
          <w:bCs/>
          <w:sz w:val="24"/>
          <w:szCs w:val="24"/>
        </w:rPr>
      </w:pPr>
      <w:r w:rsidRPr="00C77A4A">
        <w:rPr>
          <w:rFonts w:ascii="Times New Roman" w:eastAsia="Times New Roman" w:hAnsi="Times New Roman" w:cs="Times New Roman"/>
          <w:sz w:val="24"/>
          <w:szCs w:val="24"/>
        </w:rPr>
        <w:t xml:space="preserve">A project officer from SAMHSA will contact the respondent to share information about the CCP grant and answer any questions.  </w:t>
      </w:r>
      <w:r w:rsidRPr="00C77A4A">
        <w:rPr>
          <w:rFonts w:ascii="Times New Roman" w:eastAsia="Times New Roman" w:hAnsi="Times New Roman" w:cs="Times New Roman"/>
          <w:bCs/>
          <w:sz w:val="24"/>
          <w:szCs w:val="24"/>
        </w:rPr>
        <w:t xml:space="preserve">The respondent will fill out the appropriate application on-line </w:t>
      </w:r>
      <w:r w:rsidR="00BA5221" w:rsidRPr="00C77A4A">
        <w:rPr>
          <w:rFonts w:ascii="Times New Roman" w:eastAsia="Times New Roman" w:hAnsi="Times New Roman" w:cs="Times New Roman"/>
          <w:bCs/>
          <w:sz w:val="24"/>
          <w:szCs w:val="24"/>
        </w:rPr>
        <w:t xml:space="preserve">(with technical support provided from SAMHSA and FEMA) </w:t>
      </w:r>
      <w:r w:rsidRPr="00C77A4A">
        <w:rPr>
          <w:rFonts w:ascii="Times New Roman" w:eastAsia="Times New Roman" w:hAnsi="Times New Roman" w:cs="Times New Roman"/>
          <w:bCs/>
          <w:sz w:val="24"/>
          <w:szCs w:val="24"/>
        </w:rPr>
        <w:t xml:space="preserve">and </w:t>
      </w:r>
      <w:r w:rsidR="00BA5221" w:rsidRPr="00C77A4A">
        <w:rPr>
          <w:rFonts w:ascii="Times New Roman" w:eastAsia="Times New Roman" w:hAnsi="Times New Roman" w:cs="Times New Roman"/>
          <w:bCs/>
          <w:sz w:val="24"/>
          <w:szCs w:val="24"/>
        </w:rPr>
        <w:t>email</w:t>
      </w:r>
      <w:r w:rsidRPr="00C77A4A">
        <w:rPr>
          <w:rFonts w:ascii="Times New Roman" w:eastAsia="Times New Roman" w:hAnsi="Times New Roman" w:cs="Times New Roman"/>
          <w:bCs/>
          <w:sz w:val="24"/>
          <w:szCs w:val="24"/>
        </w:rPr>
        <w:t xml:space="preserve"> the completed copy to SAMHSA </w:t>
      </w:r>
      <w:r w:rsidR="00BA5221" w:rsidRPr="00C77A4A">
        <w:rPr>
          <w:rFonts w:ascii="Times New Roman" w:eastAsia="Times New Roman" w:hAnsi="Times New Roman" w:cs="Times New Roman"/>
          <w:bCs/>
          <w:sz w:val="24"/>
          <w:szCs w:val="24"/>
        </w:rPr>
        <w:t xml:space="preserve">and </w:t>
      </w:r>
      <w:r w:rsidRPr="00C77A4A">
        <w:rPr>
          <w:rFonts w:ascii="Times New Roman" w:eastAsia="Times New Roman" w:hAnsi="Times New Roman" w:cs="Times New Roman"/>
          <w:sz w:val="24"/>
          <w:szCs w:val="24"/>
        </w:rPr>
        <w:t>FEMA HQ</w:t>
      </w:r>
      <w:r w:rsidR="00BA5221" w:rsidRPr="00C77A4A">
        <w:rPr>
          <w:rFonts w:ascii="Times New Roman" w:eastAsia="Times New Roman" w:hAnsi="Times New Roman" w:cs="Times New Roman"/>
          <w:sz w:val="24"/>
          <w:szCs w:val="24"/>
        </w:rPr>
        <w:t xml:space="preserve"> for review and approval</w:t>
      </w:r>
      <w:r w:rsidRPr="00C77A4A">
        <w:rPr>
          <w:rFonts w:ascii="Times New Roman" w:eastAsia="Times New Roman" w:hAnsi="Times New Roman" w:cs="Times New Roman"/>
          <w:sz w:val="24"/>
          <w:szCs w:val="24"/>
        </w:rPr>
        <w:t xml:space="preserve">. </w:t>
      </w:r>
      <w:r w:rsidR="008A308D" w:rsidRPr="008A308D">
        <w:rPr>
          <w:rFonts w:ascii="Times New Roman" w:eastAsia="Times New Roman" w:hAnsi="Times New Roman" w:cs="Times New Roman"/>
          <w:sz w:val="24"/>
          <w:szCs w:val="24"/>
        </w:rPr>
        <w:t>The email address used will be determined by the assigned recipients in SAMSHA (Project Officer) and FEMA (Program Specialist).</w:t>
      </w:r>
    </w:p>
    <w:p w:rsidR="00BA5221" w:rsidRPr="00C77A4A" w:rsidRDefault="00BA5221" w:rsidP="00BA5221">
      <w:pPr>
        <w:spacing w:after="0" w:line="240" w:lineRule="auto"/>
        <w:rPr>
          <w:rFonts w:ascii="Times New Roman" w:eastAsia="Times New Roman" w:hAnsi="Times New Roman" w:cs="Times New Roman"/>
          <w:bCs/>
          <w:sz w:val="24"/>
          <w:szCs w:val="24"/>
        </w:rPr>
      </w:pPr>
    </w:p>
    <w:p w:rsidR="00562915" w:rsidRPr="006625E7" w:rsidRDefault="00562915" w:rsidP="00562915">
      <w:pPr>
        <w:rPr>
          <w:rFonts w:ascii="Times New Roman" w:hAnsi="Times New Roman" w:cs="Times New Roman"/>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b/>
          <w:bCs/>
          <w:sz w:val="24"/>
          <w:szCs w:val="24"/>
        </w:rPr>
        <w:t xml:space="preserve">4.  Describe efforts to identify duplication.   Show specifically why any similar information already available cannot be used or modified for use for the purposes described in Item 2 above.  </w:t>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rsidR="004125D0" w:rsidRPr="004125D0" w:rsidRDefault="004125D0" w:rsidP="004125D0">
      <w:pPr>
        <w:spacing w:after="0" w:line="240" w:lineRule="auto"/>
        <w:rPr>
          <w:rFonts w:ascii="Times New Roman" w:eastAsia="Times New Roman" w:hAnsi="Times New Roman" w:cs="Times New Roman"/>
          <w:bCs/>
          <w:sz w:val="24"/>
          <w:szCs w:val="24"/>
        </w:rPr>
      </w:pPr>
      <w:r w:rsidRPr="004125D0">
        <w:rPr>
          <w:rFonts w:ascii="Times New Roman" w:eastAsia="Times New Roman" w:hAnsi="Times New Roman" w:cs="Times New Roman"/>
          <w:bCs/>
          <w:sz w:val="24"/>
          <w:szCs w:val="24"/>
        </w:rPr>
        <w:t xml:space="preserve">The information collected is disaster-specific and only applies to the specific event designated by a Presidentially-declared major disaster declaration. This information relates to the specific results of that disaster, including extent of damages, injuries, deaths, and the associated impact on designated counties and specific populations (children, nursing home residents, etc.).   Therefore, the information is not collected or duplicated elsewhere. </w:t>
      </w:r>
    </w:p>
    <w:p w:rsidR="002B2B7C" w:rsidRPr="006625E7" w:rsidRDefault="002B2B7C" w:rsidP="00562915">
      <w:pPr>
        <w:rPr>
          <w:rFonts w:ascii="Times New Roman" w:hAnsi="Times New Roman" w:cs="Times New Roman"/>
          <w:sz w:val="24"/>
          <w:szCs w:val="24"/>
        </w:rPr>
      </w:pPr>
    </w:p>
    <w:p w:rsidR="00562915" w:rsidRPr="006625E7" w:rsidRDefault="00562915" w:rsidP="002B2B7C">
      <w:pPr>
        <w:tabs>
          <w:tab w:val="left" w:pos="360"/>
        </w:tabs>
        <w:rPr>
          <w:rFonts w:ascii="Times New Roman" w:hAnsi="Times New Roman" w:cs="Times New Roman"/>
          <w:b/>
          <w:bCs/>
          <w:sz w:val="24"/>
          <w:szCs w:val="24"/>
        </w:rPr>
      </w:pPr>
      <w:r w:rsidRPr="006625E7">
        <w:rPr>
          <w:rFonts w:ascii="Times New Roman" w:hAnsi="Times New Roman" w:cs="Times New Roman"/>
          <w:b/>
          <w:bCs/>
          <w:sz w:val="24"/>
          <w:szCs w:val="24"/>
        </w:rPr>
        <w:t xml:space="preserve">5.  </w:t>
      </w:r>
      <w:r w:rsidRPr="006625E7">
        <w:rPr>
          <w:rFonts w:ascii="Times New Roman" w:hAnsi="Times New Roman" w:cs="Times New Roman"/>
          <w:b/>
          <w:bCs/>
          <w:sz w:val="24"/>
          <w:szCs w:val="24"/>
        </w:rPr>
        <w:tab/>
        <w:t>If the collection of information impacts small businesses or other small entities (Item 5 of OMB Form 83-I), describe any methods used to minimize.</w:t>
      </w:r>
    </w:p>
    <w:p w:rsidR="004125D0" w:rsidRPr="004125D0" w:rsidRDefault="004125D0" w:rsidP="004125D0">
      <w:pPr>
        <w:spacing w:after="0" w:line="240" w:lineRule="auto"/>
        <w:rPr>
          <w:rFonts w:ascii="Times New Roman" w:eastAsia="Times New Roman" w:hAnsi="Times New Roman" w:cs="Times New Roman"/>
          <w:spacing w:val="-3"/>
          <w:sz w:val="24"/>
          <w:szCs w:val="24"/>
        </w:rPr>
      </w:pPr>
      <w:r w:rsidRPr="004125D0">
        <w:rPr>
          <w:rFonts w:ascii="Times New Roman" w:eastAsia="Times New Roman" w:hAnsi="Times New Roman" w:cs="Times New Roman"/>
          <w:spacing w:val="-3"/>
          <w:sz w:val="24"/>
          <w:szCs w:val="24"/>
        </w:rPr>
        <w:t>This information collection does not have an impact on small businesses or other small entities.</w:t>
      </w:r>
    </w:p>
    <w:p w:rsidR="002B2B7C" w:rsidRPr="006625E7" w:rsidRDefault="002B2B7C" w:rsidP="002B2B7C">
      <w:pPr>
        <w:tabs>
          <w:tab w:val="left" w:pos="360"/>
        </w:tabs>
        <w:rPr>
          <w:rFonts w:ascii="Times New Roman" w:hAnsi="Times New Roman" w:cs="Times New Roman"/>
          <w:spacing w:val="-3"/>
          <w:sz w:val="24"/>
          <w:szCs w:val="24"/>
        </w:rPr>
      </w:pPr>
    </w:p>
    <w:p w:rsidR="00562915" w:rsidRPr="006625E7" w:rsidRDefault="00562915" w:rsidP="00562915">
      <w:pPr>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 xml:space="preserve">6.  Describe the consequence to Federal/FEMA program or policy activities if the collection of information is not conducted, or is conducted less frequently as well as any technical or legal obstacles to reducing burden.  </w:t>
      </w:r>
    </w:p>
    <w:p w:rsidR="004125D0" w:rsidRPr="004125D0" w:rsidRDefault="004125D0" w:rsidP="004125D0">
      <w:pPr>
        <w:spacing w:after="0" w:line="240" w:lineRule="auto"/>
        <w:rPr>
          <w:rFonts w:ascii="Times New Roman" w:eastAsia="Times New Roman" w:hAnsi="Times New Roman" w:cs="Times New Roman"/>
          <w:spacing w:val="-3"/>
          <w:sz w:val="24"/>
          <w:szCs w:val="24"/>
        </w:rPr>
      </w:pPr>
      <w:r w:rsidRPr="004125D0">
        <w:rPr>
          <w:rFonts w:ascii="Times New Roman" w:eastAsia="Times New Roman" w:hAnsi="Times New Roman" w:cs="Times New Roman"/>
          <w:spacing w:val="-3"/>
          <w:sz w:val="24"/>
          <w:szCs w:val="24"/>
        </w:rPr>
        <w:t xml:space="preserve">Information needs to be collected in order for FEMA and CMHS to assess the respondent’s need for the program and to provide adequate oversight and assure compliance with the terms of the grant.  The consequences of not collecting this data would be the inability for </w:t>
      </w:r>
      <w:r w:rsidRPr="004125D0">
        <w:rPr>
          <w:rFonts w:ascii="Times New Roman" w:eastAsia="Times New Roman" w:hAnsi="Times New Roman" w:cs="Times New Roman"/>
          <w:spacing w:val="-3"/>
          <w:sz w:val="24"/>
          <w:szCs w:val="24"/>
        </w:rPr>
        <w:lastRenderedPageBreak/>
        <w:t>FEMA and CMHS to collect appropriate justification of grant need therefore being unable to provide grant funds to meet the needs of disaster survivors.</w:t>
      </w:r>
    </w:p>
    <w:p w:rsidR="002B2B7C" w:rsidRPr="006625E7" w:rsidRDefault="002B2B7C" w:rsidP="00562915">
      <w:pPr>
        <w:rPr>
          <w:rFonts w:ascii="Times New Roman" w:hAnsi="Times New Roman" w:cs="Times New Roman"/>
          <w:spacing w:val="-3"/>
          <w:sz w:val="24"/>
          <w:szCs w:val="24"/>
        </w:rPr>
      </w:pPr>
    </w:p>
    <w:p w:rsidR="00562915" w:rsidRPr="006625E7" w:rsidRDefault="00562915" w:rsidP="00562915">
      <w:pPr>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7.  Explain any special circumstances that would cause an information collection to be conducted in a manner:</w:t>
      </w:r>
    </w:p>
    <w:p w:rsidR="000E0213" w:rsidRPr="000E0213" w:rsidRDefault="00562915" w:rsidP="004125D0">
      <w:pPr>
        <w:numPr>
          <w:ilvl w:val="0"/>
          <w:numId w:val="2"/>
        </w:numPr>
        <w:spacing w:after="0" w:line="240" w:lineRule="auto"/>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Requiring respondents to report information to the agency more</w:t>
      </w:r>
      <w:r w:rsidR="002B2B7C" w:rsidRPr="006625E7">
        <w:rPr>
          <w:rFonts w:ascii="Times New Roman" w:hAnsi="Times New Roman" w:cs="Times New Roman"/>
          <w:b/>
          <w:bCs/>
          <w:sz w:val="24"/>
          <w:szCs w:val="24"/>
        </w:rPr>
        <w:t xml:space="preserve"> </w:t>
      </w:r>
      <w:r w:rsidRPr="006625E7">
        <w:rPr>
          <w:rFonts w:ascii="Times New Roman" w:hAnsi="Times New Roman" w:cs="Times New Roman"/>
          <w:b/>
          <w:bCs/>
          <w:sz w:val="24"/>
          <w:szCs w:val="24"/>
        </w:rPr>
        <w:t>often than quarterly.</w:t>
      </w:r>
      <w:r w:rsidR="004125D0">
        <w:rPr>
          <w:rFonts w:ascii="Times New Roman" w:hAnsi="Times New Roman" w:cs="Times New Roman"/>
          <w:b/>
          <w:bCs/>
          <w:sz w:val="24"/>
          <w:szCs w:val="24"/>
        </w:rPr>
        <w:t xml:space="preserve"> </w:t>
      </w:r>
      <w:r w:rsidR="004125D0">
        <w:rPr>
          <w:rFonts w:ascii="Times New Roman" w:hAnsi="Times New Roman" w:cs="Times New Roman"/>
          <w:bCs/>
          <w:sz w:val="24"/>
          <w:szCs w:val="24"/>
        </w:rPr>
        <w:t xml:space="preserve"> </w:t>
      </w:r>
    </w:p>
    <w:p w:rsidR="000E0213" w:rsidRDefault="000E0213" w:rsidP="000E0213">
      <w:pPr>
        <w:spacing w:after="0" w:line="240" w:lineRule="auto"/>
        <w:ind w:left="720"/>
        <w:rPr>
          <w:rFonts w:ascii="Times New Roman" w:hAnsi="Times New Roman" w:cs="Times New Roman"/>
          <w:bCs/>
          <w:sz w:val="24"/>
          <w:szCs w:val="24"/>
        </w:rPr>
      </w:pPr>
    </w:p>
    <w:p w:rsidR="002B2B7C" w:rsidRPr="004125D0" w:rsidRDefault="004125D0" w:rsidP="000E0213">
      <w:pPr>
        <w:spacing w:after="0" w:line="240" w:lineRule="auto"/>
        <w:rPr>
          <w:rFonts w:ascii="Times New Roman" w:hAnsi="Times New Roman" w:cs="Times New Roman"/>
          <w:b/>
          <w:bCs/>
          <w:sz w:val="24"/>
          <w:szCs w:val="24"/>
        </w:rPr>
      </w:pPr>
      <w:r>
        <w:rPr>
          <w:rFonts w:ascii="Times New Roman" w:hAnsi="Times New Roman" w:cs="Times New Roman"/>
          <w:bCs/>
          <w:sz w:val="24"/>
          <w:szCs w:val="24"/>
        </w:rPr>
        <w:t xml:space="preserve">There are no reporting requirements to the agency more often than quarterly. </w:t>
      </w:r>
    </w:p>
    <w:p w:rsidR="004125D0" w:rsidRPr="006625E7" w:rsidRDefault="004125D0" w:rsidP="002B2B7C">
      <w:pPr>
        <w:spacing w:after="0" w:line="240" w:lineRule="auto"/>
        <w:ind w:left="1080"/>
        <w:rPr>
          <w:rFonts w:ascii="Times New Roman" w:hAnsi="Times New Roman" w:cs="Times New Roman"/>
          <w:b/>
          <w:bCs/>
          <w:sz w:val="24"/>
          <w:szCs w:val="24"/>
        </w:rPr>
      </w:pPr>
    </w:p>
    <w:p w:rsidR="000E0213" w:rsidRDefault="00562915" w:rsidP="00562915">
      <w:pPr>
        <w:rPr>
          <w:rFonts w:ascii="Times New Roman" w:hAnsi="Times New Roman" w:cs="Times New Roman"/>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sz w:val="24"/>
          <w:szCs w:val="24"/>
        </w:rPr>
        <w:tab/>
      </w:r>
      <w:r w:rsidRPr="006625E7">
        <w:rPr>
          <w:rFonts w:ascii="Times New Roman" w:hAnsi="Times New Roman" w:cs="Times New Roman"/>
          <w:b/>
          <w:bCs/>
          <w:sz w:val="24"/>
          <w:szCs w:val="24"/>
        </w:rPr>
        <w:t>(b) Requiring respondents to prepare a written response to a</w:t>
      </w:r>
      <w:r w:rsidR="002B2B7C" w:rsidRPr="006625E7">
        <w:rPr>
          <w:rFonts w:ascii="Times New Roman" w:hAnsi="Times New Roman" w:cs="Times New Roman"/>
          <w:b/>
          <w:bCs/>
          <w:sz w:val="24"/>
          <w:szCs w:val="24"/>
        </w:rPr>
        <w:t xml:space="preserve"> </w:t>
      </w:r>
      <w:r w:rsidRPr="006625E7">
        <w:rPr>
          <w:rFonts w:ascii="Times New Roman" w:hAnsi="Times New Roman" w:cs="Times New Roman"/>
          <w:b/>
          <w:bCs/>
          <w:sz w:val="24"/>
          <w:szCs w:val="24"/>
        </w:rPr>
        <w:t>collection of information in fewer than 30 days after receipt of it.</w:t>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004125D0">
        <w:rPr>
          <w:rFonts w:ascii="Times New Roman" w:hAnsi="Times New Roman" w:cs="Times New Roman"/>
          <w:sz w:val="24"/>
          <w:szCs w:val="24"/>
        </w:rPr>
        <w:t xml:space="preserve">  </w:t>
      </w:r>
    </w:p>
    <w:p w:rsidR="00562915" w:rsidRPr="004125D0" w:rsidRDefault="004125D0" w:rsidP="00562915">
      <w:pPr>
        <w:rPr>
          <w:rFonts w:ascii="Times New Roman" w:eastAsia="Times New Roman" w:hAnsi="Times New Roman" w:cs="Times New Roman"/>
          <w:sz w:val="24"/>
          <w:szCs w:val="24"/>
        </w:rPr>
      </w:pPr>
      <w:r w:rsidRPr="004125D0">
        <w:rPr>
          <w:rFonts w:ascii="Times New Roman" w:eastAsia="Times New Roman" w:hAnsi="Times New Roman" w:cs="Times New Roman"/>
          <w:sz w:val="24"/>
          <w:szCs w:val="24"/>
        </w:rPr>
        <w:t>A written response may be required in fewer than 30 days, if FEMA in consultation with CMHS determines that the mental health needs of disaster survivors are not being adequately served or for noncompliance with the terms of the grant.</w:t>
      </w:r>
    </w:p>
    <w:p w:rsidR="00562915" w:rsidRPr="006625E7" w:rsidRDefault="00562915" w:rsidP="00562915">
      <w:pPr>
        <w:numPr>
          <w:ilvl w:val="0"/>
          <w:numId w:val="3"/>
        </w:numPr>
        <w:spacing w:after="0" w:line="240" w:lineRule="auto"/>
        <w:rPr>
          <w:rFonts w:ascii="Times New Roman" w:hAnsi="Times New Roman" w:cs="Times New Roman"/>
          <w:b/>
          <w:bCs/>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b/>
          <w:bCs/>
          <w:sz w:val="24"/>
          <w:szCs w:val="24"/>
        </w:rPr>
        <w:t>Requiring respondents to submit more than an original and two</w:t>
      </w:r>
    </w:p>
    <w:p w:rsidR="000E0213" w:rsidRDefault="00562915" w:rsidP="004125D0">
      <w:pPr>
        <w:rPr>
          <w:rFonts w:ascii="Times New Roman" w:hAnsi="Times New Roman" w:cs="Times New Roman"/>
          <w:b/>
          <w:bCs/>
          <w:sz w:val="24"/>
          <w:szCs w:val="24"/>
        </w:rPr>
      </w:pPr>
      <w:proofErr w:type="gramStart"/>
      <w:r w:rsidRPr="006625E7">
        <w:rPr>
          <w:rFonts w:ascii="Times New Roman" w:hAnsi="Times New Roman" w:cs="Times New Roman"/>
          <w:b/>
          <w:bCs/>
          <w:sz w:val="24"/>
          <w:szCs w:val="24"/>
        </w:rPr>
        <w:t>copies</w:t>
      </w:r>
      <w:proofErr w:type="gramEnd"/>
      <w:r w:rsidRPr="006625E7">
        <w:rPr>
          <w:rFonts w:ascii="Times New Roman" w:hAnsi="Times New Roman" w:cs="Times New Roman"/>
          <w:b/>
          <w:bCs/>
          <w:sz w:val="24"/>
          <w:szCs w:val="24"/>
        </w:rPr>
        <w:t xml:space="preserve"> of any document.</w:t>
      </w: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004125D0">
        <w:rPr>
          <w:rFonts w:ascii="Times New Roman" w:hAnsi="Times New Roman" w:cs="Times New Roman"/>
          <w:b/>
          <w:bCs/>
          <w:sz w:val="24"/>
          <w:szCs w:val="24"/>
        </w:rPr>
        <w:t xml:space="preserve">  </w:t>
      </w:r>
    </w:p>
    <w:p w:rsidR="004125D0" w:rsidRPr="004125D0" w:rsidRDefault="004125D0" w:rsidP="004125D0">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R</w:t>
      </w:r>
      <w:r w:rsidRPr="004125D0">
        <w:rPr>
          <w:rFonts w:ascii="Times New Roman" w:eastAsia="Times New Roman" w:hAnsi="Times New Roman" w:cs="Times New Roman"/>
          <w:bCs/>
          <w:sz w:val="24"/>
          <w:szCs w:val="24"/>
        </w:rPr>
        <w:t>espondents are not required to submit more than an original and two copies of any document.</w:t>
      </w:r>
    </w:p>
    <w:p w:rsidR="00562915" w:rsidRPr="006625E7" w:rsidRDefault="00562915" w:rsidP="00562915">
      <w:pPr>
        <w:numPr>
          <w:ilvl w:val="0"/>
          <w:numId w:val="3"/>
        </w:numPr>
        <w:spacing w:after="0" w:line="240" w:lineRule="auto"/>
        <w:rPr>
          <w:rFonts w:ascii="Times New Roman" w:hAnsi="Times New Roman" w:cs="Times New Roman"/>
          <w:b/>
          <w:bCs/>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b/>
          <w:bCs/>
          <w:sz w:val="24"/>
          <w:szCs w:val="24"/>
        </w:rPr>
        <w:t>Requiring respondents to retain records, other than health,</w:t>
      </w:r>
    </w:p>
    <w:p w:rsidR="000E0213" w:rsidRDefault="00562915" w:rsidP="004125D0">
      <w:pPr>
        <w:rPr>
          <w:rFonts w:ascii="Times New Roman" w:hAnsi="Times New Roman" w:cs="Times New Roman"/>
          <w:sz w:val="24"/>
          <w:szCs w:val="24"/>
        </w:rPr>
      </w:pPr>
      <w:proofErr w:type="gramStart"/>
      <w:r w:rsidRPr="006625E7">
        <w:rPr>
          <w:rFonts w:ascii="Times New Roman" w:hAnsi="Times New Roman" w:cs="Times New Roman"/>
          <w:b/>
          <w:bCs/>
          <w:sz w:val="24"/>
          <w:szCs w:val="24"/>
        </w:rPr>
        <w:t>medical</w:t>
      </w:r>
      <w:proofErr w:type="gramEnd"/>
      <w:r w:rsidRPr="006625E7">
        <w:rPr>
          <w:rFonts w:ascii="Times New Roman" w:hAnsi="Times New Roman" w:cs="Times New Roman"/>
          <w:b/>
          <w:bCs/>
          <w:sz w:val="24"/>
          <w:szCs w:val="24"/>
        </w:rPr>
        <w:t>, government contract, grant-in-aid, or tax records for more than three years</w:t>
      </w:r>
      <w:r w:rsidRPr="006625E7">
        <w:rPr>
          <w:rFonts w:ascii="Times New Roman" w:hAnsi="Times New Roman" w:cs="Times New Roman"/>
          <w:sz w:val="24"/>
          <w:szCs w:val="24"/>
        </w:rPr>
        <w:t>.</w:t>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004125D0">
        <w:rPr>
          <w:rFonts w:ascii="Times New Roman" w:hAnsi="Times New Roman" w:cs="Times New Roman"/>
          <w:sz w:val="24"/>
          <w:szCs w:val="24"/>
        </w:rPr>
        <w:t xml:space="preserve">  </w:t>
      </w:r>
    </w:p>
    <w:p w:rsidR="00562915" w:rsidRPr="006625E7" w:rsidRDefault="004125D0" w:rsidP="00562915">
      <w:pPr>
        <w:rPr>
          <w:rFonts w:ascii="Times New Roman" w:hAnsi="Times New Roman" w:cs="Times New Roman"/>
          <w:sz w:val="24"/>
          <w:szCs w:val="24"/>
        </w:rPr>
      </w:pPr>
      <w:r w:rsidRPr="004125D0">
        <w:rPr>
          <w:rFonts w:ascii="Times New Roman" w:eastAsia="Times New Roman" w:hAnsi="Times New Roman" w:cs="Times New Roman"/>
          <w:sz w:val="24"/>
          <w:szCs w:val="24"/>
        </w:rPr>
        <w:t>Respondents are not required to retain records for more than 3 years.</w:t>
      </w:r>
    </w:p>
    <w:p w:rsidR="00562915" w:rsidRPr="006625E7" w:rsidRDefault="00562915" w:rsidP="00562915">
      <w:pPr>
        <w:numPr>
          <w:ilvl w:val="0"/>
          <w:numId w:val="3"/>
        </w:numPr>
        <w:spacing w:after="0" w:line="240" w:lineRule="auto"/>
        <w:rPr>
          <w:rFonts w:ascii="Times New Roman" w:hAnsi="Times New Roman" w:cs="Times New Roman"/>
          <w:b/>
          <w:bCs/>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b/>
          <w:bCs/>
          <w:sz w:val="24"/>
          <w:szCs w:val="24"/>
        </w:rPr>
        <w:t>In connection with a statistical survey, that is not designed to</w:t>
      </w:r>
    </w:p>
    <w:p w:rsidR="00562915" w:rsidRDefault="00562915" w:rsidP="00562915">
      <w:pPr>
        <w:rPr>
          <w:rFonts w:ascii="Times New Roman" w:hAnsi="Times New Roman" w:cs="Times New Roman"/>
          <w:sz w:val="24"/>
          <w:szCs w:val="24"/>
        </w:rPr>
      </w:pPr>
      <w:proofErr w:type="gramStart"/>
      <w:r w:rsidRPr="006625E7">
        <w:rPr>
          <w:rFonts w:ascii="Times New Roman" w:hAnsi="Times New Roman" w:cs="Times New Roman"/>
          <w:b/>
          <w:bCs/>
          <w:sz w:val="24"/>
          <w:szCs w:val="24"/>
        </w:rPr>
        <w:t>produce</w:t>
      </w:r>
      <w:proofErr w:type="gramEnd"/>
      <w:r w:rsidRPr="006625E7">
        <w:rPr>
          <w:rFonts w:ascii="Times New Roman" w:hAnsi="Times New Roman" w:cs="Times New Roman"/>
          <w:b/>
          <w:bCs/>
          <w:sz w:val="24"/>
          <w:szCs w:val="24"/>
        </w:rPr>
        <w:t xml:space="preserve"> valid and reliable results that can be generalized to the universe of study</w:t>
      </w:r>
      <w:r w:rsidRPr="006625E7">
        <w:rPr>
          <w:rFonts w:ascii="Times New Roman" w:hAnsi="Times New Roman" w:cs="Times New Roman"/>
          <w:sz w:val="24"/>
          <w:szCs w:val="24"/>
        </w:rPr>
        <w:t>.</w:t>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rsidR="004125D0" w:rsidRPr="004125D0" w:rsidRDefault="004125D0" w:rsidP="004125D0">
      <w:pPr>
        <w:spacing w:after="0" w:line="240" w:lineRule="auto"/>
        <w:rPr>
          <w:rFonts w:ascii="Times New Roman" w:eastAsia="Times New Roman" w:hAnsi="Times New Roman" w:cs="Times New Roman"/>
          <w:sz w:val="24"/>
          <w:szCs w:val="24"/>
        </w:rPr>
      </w:pPr>
      <w:r w:rsidRPr="004125D0">
        <w:rPr>
          <w:rFonts w:ascii="Times New Roman" w:eastAsia="Times New Roman" w:hAnsi="Times New Roman" w:cs="Times New Roman"/>
          <w:sz w:val="24"/>
          <w:szCs w:val="24"/>
        </w:rPr>
        <w:t>This information collection does not involve statistical survey.</w:t>
      </w:r>
    </w:p>
    <w:p w:rsidR="004125D0" w:rsidRPr="006625E7" w:rsidRDefault="004125D0" w:rsidP="00562915">
      <w:pPr>
        <w:rPr>
          <w:rFonts w:ascii="Times New Roman" w:hAnsi="Times New Roman" w:cs="Times New Roman"/>
          <w:sz w:val="24"/>
          <w:szCs w:val="24"/>
        </w:rPr>
      </w:pPr>
    </w:p>
    <w:p w:rsidR="00562915" w:rsidRPr="006625E7" w:rsidRDefault="00562915" w:rsidP="002B2B7C">
      <w:pPr>
        <w:spacing w:after="0" w:line="240" w:lineRule="auto"/>
        <w:rPr>
          <w:rFonts w:ascii="Times New Roman" w:hAnsi="Times New Roman" w:cs="Times New Roman"/>
          <w:b/>
          <w:bCs/>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sz w:val="24"/>
          <w:szCs w:val="24"/>
        </w:rPr>
        <w:tab/>
      </w:r>
      <w:r w:rsidRPr="006625E7">
        <w:rPr>
          <w:rFonts w:ascii="Times New Roman" w:hAnsi="Times New Roman" w:cs="Times New Roman"/>
          <w:b/>
          <w:bCs/>
          <w:sz w:val="24"/>
          <w:szCs w:val="24"/>
        </w:rPr>
        <w:t xml:space="preserve">(f) Requiring the use of a statistical data classification that has not </w:t>
      </w:r>
    </w:p>
    <w:p w:rsidR="000E0213" w:rsidRDefault="00562915" w:rsidP="004125D0">
      <w:pPr>
        <w:rPr>
          <w:rFonts w:ascii="Times New Roman" w:hAnsi="Times New Roman" w:cs="Times New Roman"/>
          <w:b/>
          <w:bCs/>
          <w:sz w:val="24"/>
          <w:szCs w:val="24"/>
        </w:rPr>
      </w:pPr>
      <w:proofErr w:type="gramStart"/>
      <w:r w:rsidRPr="006625E7">
        <w:rPr>
          <w:rFonts w:ascii="Times New Roman" w:hAnsi="Times New Roman" w:cs="Times New Roman"/>
          <w:b/>
          <w:bCs/>
          <w:sz w:val="24"/>
          <w:szCs w:val="24"/>
        </w:rPr>
        <w:t>been</w:t>
      </w:r>
      <w:proofErr w:type="gramEnd"/>
      <w:r w:rsidRPr="006625E7">
        <w:rPr>
          <w:rFonts w:ascii="Times New Roman" w:hAnsi="Times New Roman" w:cs="Times New Roman"/>
          <w:b/>
          <w:bCs/>
          <w:sz w:val="24"/>
          <w:szCs w:val="24"/>
        </w:rPr>
        <w:t xml:space="preserve"> reviewed and approved by OMB.</w:t>
      </w:r>
      <w:r w:rsidR="004125D0">
        <w:rPr>
          <w:rFonts w:ascii="Times New Roman" w:hAnsi="Times New Roman" w:cs="Times New Roman"/>
          <w:b/>
          <w:bCs/>
          <w:sz w:val="24"/>
          <w:szCs w:val="24"/>
        </w:rPr>
        <w:t xml:space="preserve"> </w:t>
      </w:r>
    </w:p>
    <w:p w:rsidR="002B2B7C" w:rsidRPr="004125D0" w:rsidRDefault="004125D0" w:rsidP="000E0213">
      <w:pPr>
        <w:rPr>
          <w:rFonts w:ascii="Times New Roman" w:hAnsi="Times New Roman" w:cs="Times New Roman"/>
          <w:bCs/>
          <w:sz w:val="24"/>
          <w:szCs w:val="24"/>
        </w:rPr>
      </w:pPr>
      <w:r w:rsidRPr="004125D0">
        <w:rPr>
          <w:rFonts w:ascii="Times New Roman" w:eastAsia="Times New Roman" w:hAnsi="Times New Roman" w:cs="Times New Roman"/>
          <w:sz w:val="24"/>
          <w:szCs w:val="24"/>
        </w:rPr>
        <w:t>This information collection does not use statistical data classification.</w:t>
      </w:r>
      <w:r>
        <w:rPr>
          <w:rFonts w:ascii="Times New Roman" w:hAnsi="Times New Roman" w:cs="Times New Roman"/>
          <w:b/>
          <w:bCs/>
          <w:sz w:val="24"/>
          <w:szCs w:val="24"/>
        </w:rPr>
        <w:t xml:space="preserve"> </w:t>
      </w:r>
    </w:p>
    <w:p w:rsidR="00562915" w:rsidRDefault="00562915" w:rsidP="00562915">
      <w:pPr>
        <w:rPr>
          <w:rFonts w:ascii="Times New Roman" w:hAnsi="Times New Roman" w:cs="Times New Roman"/>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sz w:val="24"/>
          <w:szCs w:val="24"/>
        </w:rPr>
        <w:tab/>
      </w:r>
      <w:r w:rsidRPr="006625E7">
        <w:rPr>
          <w:rFonts w:ascii="Times New Roman" w:hAnsi="Times New Roman" w:cs="Times New Roman"/>
          <w:b/>
          <w:bCs/>
          <w:sz w:val="24"/>
          <w:szCs w:val="24"/>
        </w:rPr>
        <w:t>(g) That includes a pledge of confidentiality that is not supported by</w:t>
      </w:r>
      <w:r w:rsidR="002B2B7C" w:rsidRPr="006625E7">
        <w:rPr>
          <w:rFonts w:ascii="Times New Roman" w:hAnsi="Times New Roman" w:cs="Times New Roman"/>
          <w:b/>
          <w:bCs/>
          <w:sz w:val="24"/>
          <w:szCs w:val="24"/>
        </w:rPr>
        <w:t xml:space="preserve"> </w:t>
      </w:r>
      <w:r w:rsidRPr="006625E7">
        <w:rPr>
          <w:rFonts w:ascii="Times New Roman" w:hAnsi="Times New Roman" w:cs="Times New Roman"/>
          <w:b/>
          <w:bCs/>
          <w:sz w:val="24"/>
          <w:szCs w:val="24"/>
        </w:rPr>
        <w:t xml:space="preserve">authority established in statute or regulation, that is not supported by </w:t>
      </w:r>
      <w:r w:rsidRPr="006625E7">
        <w:rPr>
          <w:rFonts w:ascii="Times New Roman" w:hAnsi="Times New Roman" w:cs="Times New Roman"/>
          <w:b/>
          <w:bCs/>
          <w:sz w:val="24"/>
          <w:szCs w:val="24"/>
        </w:rPr>
        <w:tab/>
        <w:t>disclosure and data security policies that are consistent with the pledge, or which unnecessarily impedes sharing of data with other agencies for compatible confidential use.</w:t>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rsidR="004125D0" w:rsidRDefault="004125D0" w:rsidP="000E0213">
      <w:pPr>
        <w:spacing w:after="0" w:line="240" w:lineRule="auto"/>
        <w:rPr>
          <w:rFonts w:ascii="Times New Roman" w:eastAsia="Times New Roman" w:hAnsi="Times New Roman" w:cs="Times New Roman"/>
          <w:sz w:val="24"/>
          <w:szCs w:val="24"/>
        </w:rPr>
      </w:pPr>
      <w:r w:rsidRPr="004125D0">
        <w:rPr>
          <w:rFonts w:ascii="Times New Roman" w:eastAsia="Times New Roman" w:hAnsi="Times New Roman" w:cs="Times New Roman"/>
          <w:sz w:val="24"/>
          <w:szCs w:val="24"/>
        </w:rPr>
        <w:lastRenderedPageBreak/>
        <w:t>This collection does not include a pledge of confidentiality that is not supported by authority established in statute or regulation.</w:t>
      </w:r>
    </w:p>
    <w:p w:rsidR="000E0213" w:rsidRPr="006625E7" w:rsidRDefault="000E0213" w:rsidP="000E0213">
      <w:pPr>
        <w:spacing w:after="0" w:line="240" w:lineRule="auto"/>
        <w:rPr>
          <w:rFonts w:ascii="Times New Roman" w:hAnsi="Times New Roman" w:cs="Times New Roman"/>
          <w:sz w:val="24"/>
          <w:szCs w:val="24"/>
        </w:rPr>
      </w:pPr>
    </w:p>
    <w:p w:rsidR="000E0213" w:rsidRDefault="00562915" w:rsidP="00562915">
      <w:pPr>
        <w:rPr>
          <w:rFonts w:ascii="Times New Roman" w:eastAsia="Times New Roman" w:hAnsi="Times New Roman" w:cs="Times New Roman"/>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sz w:val="24"/>
          <w:szCs w:val="24"/>
        </w:rPr>
        <w:tab/>
      </w:r>
      <w:r w:rsidRPr="006625E7">
        <w:rPr>
          <w:rFonts w:ascii="Times New Roman" w:hAnsi="Times New Roman" w:cs="Times New Roman"/>
          <w:b/>
          <w:bCs/>
          <w:sz w:val="24"/>
          <w:szCs w:val="24"/>
        </w:rPr>
        <w:t>(h) Requiring respondents to submit proprietary trade secret, or other confidential information unless the agency can demonstrate that it has instituted procedures to protect the information’s confidentiality to the extent permitted by law.</w:t>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004125D0">
        <w:rPr>
          <w:rFonts w:ascii="Times New Roman" w:hAnsi="Times New Roman" w:cs="Times New Roman"/>
          <w:sz w:val="24"/>
          <w:szCs w:val="24"/>
        </w:rPr>
        <w:t xml:space="preserve">  </w:t>
      </w:r>
      <w:r w:rsidR="004125D0" w:rsidRPr="004125D0">
        <w:rPr>
          <w:rFonts w:ascii="Times New Roman" w:eastAsia="Times New Roman" w:hAnsi="Times New Roman" w:cs="Times New Roman"/>
          <w:sz w:val="24"/>
          <w:szCs w:val="24"/>
        </w:rPr>
        <w:fldChar w:fldCharType="begin"/>
      </w:r>
      <w:r w:rsidR="004125D0" w:rsidRPr="004125D0">
        <w:rPr>
          <w:rFonts w:ascii="Times New Roman" w:eastAsia="Times New Roman" w:hAnsi="Times New Roman" w:cs="Times New Roman"/>
          <w:sz w:val="24"/>
          <w:szCs w:val="24"/>
        </w:rPr>
        <w:instrText>ADVANCE \R 0.95</w:instrText>
      </w:r>
      <w:r w:rsidR="004125D0" w:rsidRPr="004125D0">
        <w:rPr>
          <w:rFonts w:ascii="Times New Roman" w:eastAsia="Times New Roman" w:hAnsi="Times New Roman" w:cs="Times New Roman"/>
          <w:sz w:val="24"/>
          <w:szCs w:val="24"/>
        </w:rPr>
        <w:fldChar w:fldCharType="end"/>
      </w:r>
    </w:p>
    <w:p w:rsidR="002B2B7C" w:rsidRPr="004125D0" w:rsidRDefault="004125D0" w:rsidP="00562915">
      <w:pPr>
        <w:rPr>
          <w:rFonts w:ascii="Times New Roman" w:eastAsia="Times New Roman" w:hAnsi="Times New Roman" w:cs="Times New Roman"/>
          <w:sz w:val="24"/>
          <w:szCs w:val="24"/>
        </w:rPr>
      </w:pPr>
      <w:r w:rsidRPr="004125D0">
        <w:rPr>
          <w:rFonts w:ascii="Times New Roman" w:eastAsia="Times New Roman" w:hAnsi="Times New Roman" w:cs="Times New Roman"/>
          <w:sz w:val="24"/>
          <w:szCs w:val="24"/>
        </w:rPr>
        <w:t>This collection does not require respondents to submit proprietary trade secret, or other confidential information.</w:t>
      </w:r>
    </w:p>
    <w:p w:rsidR="00562915" w:rsidRPr="006625E7" w:rsidRDefault="00562915" w:rsidP="00562915">
      <w:pPr>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 xml:space="preserve">8.  Federal Register Notice: </w:t>
      </w: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p>
    <w:p w:rsidR="00562915" w:rsidRPr="006625E7" w:rsidRDefault="00562915" w:rsidP="00562915">
      <w:pPr>
        <w:rPr>
          <w:rFonts w:ascii="Times New Roman" w:hAnsi="Times New Roman" w:cs="Times New Roman"/>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 xml:space="preserve">            a.   Provide a copy and identify the date and page number of publication in the Federal Register of the agency’s notice soliciting comments on the</w:t>
      </w:r>
      <w:r w:rsidR="00BB543D" w:rsidRPr="006625E7">
        <w:rPr>
          <w:rFonts w:ascii="Times New Roman" w:hAnsi="Times New Roman" w:cs="Times New Roman"/>
          <w:b/>
          <w:bCs/>
          <w:sz w:val="24"/>
          <w:szCs w:val="24"/>
        </w:rPr>
        <w:t xml:space="preserve"> </w:t>
      </w:r>
      <w:r w:rsidRPr="006625E7">
        <w:rPr>
          <w:rFonts w:ascii="Times New Roman" w:hAnsi="Times New Roman" w:cs="Times New Roman"/>
          <w:b/>
          <w:bCs/>
          <w:sz w:val="24"/>
          <w:szCs w:val="24"/>
        </w:rPr>
        <w:t>information collection prior to submission to OMB.  Summarize public comments received in response to that notice and describe actions taken by the agency in response to these comments.  Specifically address comments received on cost and hour burden.</w:t>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rsidR="00BB78D4" w:rsidRPr="006625E7" w:rsidRDefault="00BB78D4" w:rsidP="00BB78D4">
      <w:r w:rsidRPr="00CA4517">
        <w:rPr>
          <w:rFonts w:ascii="Times New Roman" w:hAnsi="Times New Roman" w:cs="Times New Roman"/>
          <w:color w:val="000000"/>
          <w:sz w:val="24"/>
          <w:szCs w:val="24"/>
        </w:rPr>
        <w:t>A 60-day Federal Register Notice inviting public comment</w:t>
      </w:r>
      <w:r>
        <w:rPr>
          <w:rFonts w:ascii="Times New Roman" w:hAnsi="Times New Roman" w:cs="Times New Roman"/>
          <w:color w:val="000000"/>
          <w:sz w:val="24"/>
          <w:szCs w:val="24"/>
        </w:rPr>
        <w:t>s was published on June</w:t>
      </w:r>
      <w:r w:rsidRPr="00CA4517">
        <w:rPr>
          <w:rFonts w:ascii="Times New Roman" w:hAnsi="Times New Roman" w:cs="Times New Roman"/>
          <w:color w:val="000000"/>
          <w:sz w:val="24"/>
          <w:szCs w:val="24"/>
        </w:rPr>
        <w:t xml:space="preserve"> 1</w:t>
      </w:r>
      <w:r>
        <w:rPr>
          <w:rFonts w:ascii="Times New Roman" w:hAnsi="Times New Roman" w:cs="Times New Roman"/>
          <w:color w:val="000000"/>
          <w:sz w:val="24"/>
          <w:szCs w:val="24"/>
        </w:rPr>
        <w:t>3</w:t>
      </w:r>
      <w:r w:rsidRPr="00CA4517">
        <w:rPr>
          <w:rFonts w:ascii="Times New Roman" w:hAnsi="Times New Roman" w:cs="Times New Roman"/>
          <w:color w:val="000000"/>
          <w:sz w:val="24"/>
          <w:szCs w:val="24"/>
        </w:rPr>
        <w:t>, 201</w:t>
      </w:r>
      <w:r>
        <w:rPr>
          <w:rFonts w:ascii="Times New Roman" w:hAnsi="Times New Roman" w:cs="Times New Roman"/>
          <w:color w:val="000000"/>
          <w:sz w:val="24"/>
          <w:szCs w:val="24"/>
        </w:rPr>
        <w:t>4, 79</w:t>
      </w:r>
      <w:r w:rsidRPr="00CA4517">
        <w:rPr>
          <w:rFonts w:ascii="Times New Roman" w:hAnsi="Times New Roman" w:cs="Times New Roman"/>
          <w:color w:val="000000"/>
          <w:sz w:val="24"/>
          <w:szCs w:val="24"/>
        </w:rPr>
        <w:t xml:space="preserve"> FR </w:t>
      </w:r>
      <w:r>
        <w:rPr>
          <w:rFonts w:ascii="Times New Roman" w:hAnsi="Times New Roman" w:cs="Times New Roman"/>
          <w:color w:val="000000"/>
          <w:sz w:val="24"/>
          <w:szCs w:val="24"/>
        </w:rPr>
        <w:t>33931</w:t>
      </w:r>
      <w:r w:rsidRPr="00CA4517">
        <w:rPr>
          <w:rFonts w:ascii="Times New Roman" w:hAnsi="Times New Roman" w:cs="Times New Roman"/>
          <w:color w:val="000000"/>
          <w:sz w:val="24"/>
          <w:szCs w:val="24"/>
        </w:rPr>
        <w:t xml:space="preserve">. No comments were received.  </w:t>
      </w:r>
      <w:r w:rsidRPr="00CA4517">
        <w:rPr>
          <w:rFonts w:ascii="Times New Roman" w:hAnsi="Times New Roman" w:cs="Times New Roman"/>
          <w:bCs/>
          <w:color w:val="000000"/>
          <w:sz w:val="24"/>
          <w:szCs w:val="24"/>
        </w:rPr>
        <w:t>S</w:t>
      </w:r>
      <w:r w:rsidRPr="00CA4517">
        <w:rPr>
          <w:rFonts w:ascii="Times New Roman" w:hAnsi="Times New Roman" w:cs="Times New Roman"/>
          <w:color w:val="000000"/>
          <w:sz w:val="24"/>
          <w:szCs w:val="24"/>
        </w:rPr>
        <w:t>ee attached copy of the published notice included in this package.</w:t>
      </w:r>
    </w:p>
    <w:p w:rsidR="005F3070" w:rsidRPr="006625E7" w:rsidRDefault="005F3070" w:rsidP="005F3070">
      <w:r w:rsidRPr="00CA4517">
        <w:rPr>
          <w:rFonts w:ascii="Times New Roman" w:hAnsi="Times New Roman" w:cs="Times New Roman"/>
          <w:color w:val="000000"/>
          <w:sz w:val="24"/>
          <w:szCs w:val="24"/>
        </w:rPr>
        <w:t xml:space="preserve">A </w:t>
      </w:r>
      <w:r>
        <w:rPr>
          <w:rFonts w:ascii="Times New Roman" w:hAnsi="Times New Roman" w:cs="Times New Roman"/>
          <w:color w:val="000000"/>
          <w:sz w:val="24"/>
          <w:szCs w:val="24"/>
        </w:rPr>
        <w:t>3</w:t>
      </w:r>
      <w:r w:rsidRPr="00CA4517">
        <w:rPr>
          <w:rFonts w:ascii="Times New Roman" w:hAnsi="Times New Roman" w:cs="Times New Roman"/>
          <w:color w:val="000000"/>
          <w:sz w:val="24"/>
          <w:szCs w:val="24"/>
        </w:rPr>
        <w:t>0-day Federal Register Notice inviting public comment</w:t>
      </w:r>
      <w:r>
        <w:rPr>
          <w:rFonts w:ascii="Times New Roman" w:hAnsi="Times New Roman" w:cs="Times New Roman"/>
          <w:color w:val="000000"/>
          <w:sz w:val="24"/>
          <w:szCs w:val="24"/>
        </w:rPr>
        <w:t>s was published on August 26</w:t>
      </w:r>
      <w:r w:rsidRPr="00CA4517">
        <w:rPr>
          <w:rFonts w:ascii="Times New Roman" w:hAnsi="Times New Roman" w:cs="Times New Roman"/>
          <w:color w:val="000000"/>
          <w:sz w:val="24"/>
          <w:szCs w:val="24"/>
        </w:rPr>
        <w:t>, 201</w:t>
      </w:r>
      <w:r>
        <w:rPr>
          <w:rFonts w:ascii="Times New Roman" w:hAnsi="Times New Roman" w:cs="Times New Roman"/>
          <w:color w:val="000000"/>
          <w:sz w:val="24"/>
          <w:szCs w:val="24"/>
        </w:rPr>
        <w:t>4, 79</w:t>
      </w:r>
      <w:r w:rsidRPr="00CA4517">
        <w:rPr>
          <w:rFonts w:ascii="Times New Roman" w:hAnsi="Times New Roman" w:cs="Times New Roman"/>
          <w:color w:val="000000"/>
          <w:sz w:val="24"/>
          <w:szCs w:val="24"/>
        </w:rPr>
        <w:t xml:space="preserve"> FR </w:t>
      </w:r>
      <w:r>
        <w:rPr>
          <w:rFonts w:ascii="Times New Roman" w:hAnsi="Times New Roman" w:cs="Times New Roman"/>
          <w:color w:val="000000"/>
          <w:sz w:val="24"/>
          <w:szCs w:val="24"/>
        </w:rPr>
        <w:t>50925</w:t>
      </w:r>
      <w:bookmarkStart w:id="0" w:name="_GoBack"/>
      <w:bookmarkEnd w:id="0"/>
      <w:r w:rsidRPr="00CA4517">
        <w:rPr>
          <w:rFonts w:ascii="Times New Roman" w:hAnsi="Times New Roman" w:cs="Times New Roman"/>
          <w:color w:val="000000"/>
          <w:sz w:val="24"/>
          <w:szCs w:val="24"/>
        </w:rPr>
        <w:t xml:space="preserve">. No comments were received.  </w:t>
      </w:r>
      <w:r w:rsidRPr="00CA4517">
        <w:rPr>
          <w:rFonts w:ascii="Times New Roman" w:hAnsi="Times New Roman" w:cs="Times New Roman"/>
          <w:bCs/>
          <w:color w:val="000000"/>
          <w:sz w:val="24"/>
          <w:szCs w:val="24"/>
        </w:rPr>
        <w:t>S</w:t>
      </w:r>
      <w:r w:rsidRPr="00CA4517">
        <w:rPr>
          <w:rFonts w:ascii="Times New Roman" w:hAnsi="Times New Roman" w:cs="Times New Roman"/>
          <w:color w:val="000000"/>
          <w:sz w:val="24"/>
          <w:szCs w:val="24"/>
        </w:rPr>
        <w:t>ee attached copy of the published notice included in this package.</w:t>
      </w:r>
    </w:p>
    <w:p w:rsidR="000E0213" w:rsidRDefault="00562915" w:rsidP="004125D0">
      <w:pPr>
        <w:rPr>
          <w:rFonts w:ascii="Times New Roman" w:hAnsi="Times New Roman" w:cs="Times New Roman"/>
          <w:b/>
          <w:bCs/>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sz w:val="24"/>
          <w:szCs w:val="24"/>
        </w:rPr>
        <w:tab/>
      </w:r>
      <w:r w:rsidRPr="006625E7">
        <w:rPr>
          <w:rFonts w:ascii="Times New Roman" w:hAnsi="Times New Roman" w:cs="Times New Roman"/>
          <w:sz w:val="24"/>
          <w:szCs w:val="24"/>
        </w:rPr>
        <w:tab/>
      </w:r>
      <w:r w:rsidRPr="006625E7">
        <w:rPr>
          <w:rFonts w:ascii="Times New Roman" w:hAnsi="Times New Roman" w:cs="Times New Roman"/>
          <w:b/>
          <w:bCs/>
          <w:sz w:val="24"/>
          <w:szCs w:val="24"/>
        </w:rPr>
        <w:t>b.  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r w:rsidR="004125D0">
        <w:rPr>
          <w:rFonts w:ascii="Times New Roman" w:hAnsi="Times New Roman" w:cs="Times New Roman"/>
          <w:b/>
          <w:bCs/>
          <w:sz w:val="24"/>
          <w:szCs w:val="24"/>
        </w:rPr>
        <w:t xml:space="preserve">  </w:t>
      </w:r>
    </w:p>
    <w:p w:rsidR="00562915" w:rsidRPr="004125D0" w:rsidRDefault="004125D0" w:rsidP="004125D0">
      <w:pPr>
        <w:rPr>
          <w:rFonts w:ascii="Times New Roman" w:eastAsia="Times New Roman" w:hAnsi="Times New Roman" w:cs="Times New Roman"/>
          <w:sz w:val="24"/>
          <w:szCs w:val="24"/>
        </w:rPr>
      </w:pPr>
      <w:r w:rsidRPr="004125D0">
        <w:rPr>
          <w:rFonts w:ascii="Times New Roman" w:eastAsia="Times New Roman" w:hAnsi="Times New Roman" w:cs="Times New Roman"/>
          <w:sz w:val="24"/>
          <w:szCs w:val="24"/>
        </w:rPr>
        <w:t xml:space="preserve">FEMA and CMHS provide annual CCP trainings and workshops for respondents at the Emergency Management Institute in </w:t>
      </w:r>
      <w:proofErr w:type="spellStart"/>
      <w:r w:rsidRPr="004125D0">
        <w:rPr>
          <w:rFonts w:ascii="Times New Roman" w:eastAsia="Times New Roman" w:hAnsi="Times New Roman" w:cs="Times New Roman"/>
          <w:sz w:val="24"/>
          <w:szCs w:val="24"/>
        </w:rPr>
        <w:t>Emmitsburg</w:t>
      </w:r>
      <w:proofErr w:type="spellEnd"/>
      <w:r w:rsidRPr="004125D0">
        <w:rPr>
          <w:rFonts w:ascii="Times New Roman" w:eastAsia="Times New Roman" w:hAnsi="Times New Roman" w:cs="Times New Roman"/>
          <w:sz w:val="24"/>
          <w:szCs w:val="24"/>
        </w:rPr>
        <w:t>, Maryland.  The objective of the workshop is to train respondents on how to complete an application for the RSP, FEMA Form 003-0-2 and the ISP, FEMA Form 003-0-1. Anecdotal feedback is collected from respondents during general discussions in this training class.  A formal feedback form is not used. In addition, FEMA in coordination with SAMSHA informally obtains feedback from respondents on overall application, reporting, program strengths and weaknesses during routine grantee monitoring conference calls and emails.</w:t>
      </w:r>
    </w:p>
    <w:p w:rsidR="000E0213" w:rsidRDefault="004125D0" w:rsidP="004125D0">
      <w:pPr>
        <w:tabs>
          <w:tab w:val="left" w:pos="360"/>
        </w:tabs>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t xml:space="preserve">c. </w:t>
      </w:r>
      <w:r w:rsidR="00562915" w:rsidRPr="006625E7">
        <w:rPr>
          <w:rFonts w:ascii="Times New Roman" w:hAnsi="Times New Roman" w:cs="Times New Roman"/>
          <w:b/>
          <w:bCs/>
          <w:sz w:val="24"/>
          <w:szCs w:val="24"/>
        </w:rPr>
        <w:t xml:space="preserve">Describe consultations with representatives of those from whom information is to be obtained or those who must compile records. Consultation should occur at least once every three years, even if the collection of information </w:t>
      </w:r>
      <w:r w:rsidR="00562915" w:rsidRPr="006625E7">
        <w:rPr>
          <w:rFonts w:ascii="Times New Roman" w:hAnsi="Times New Roman" w:cs="Times New Roman"/>
          <w:b/>
          <w:bCs/>
          <w:sz w:val="24"/>
          <w:szCs w:val="24"/>
        </w:rPr>
        <w:lastRenderedPageBreak/>
        <w:t>activities is the same as in prior periods.  There may be circumstances that may preclude consultation in a specific situation. These circumstances should be explained.</w:t>
      </w:r>
      <w:r>
        <w:rPr>
          <w:rFonts w:ascii="Times New Roman" w:hAnsi="Times New Roman" w:cs="Times New Roman"/>
          <w:b/>
          <w:bCs/>
          <w:sz w:val="24"/>
          <w:szCs w:val="24"/>
        </w:rPr>
        <w:t xml:space="preserve">  </w:t>
      </w:r>
    </w:p>
    <w:p w:rsidR="00562915" w:rsidRPr="004125D0" w:rsidRDefault="004125D0" w:rsidP="004125D0">
      <w:pPr>
        <w:tabs>
          <w:tab w:val="left" w:pos="360"/>
        </w:tabs>
        <w:rPr>
          <w:rFonts w:ascii="Times New Roman" w:eastAsia="Times New Roman" w:hAnsi="Times New Roman" w:cs="Times New Roman"/>
          <w:bCs/>
          <w:sz w:val="24"/>
          <w:szCs w:val="24"/>
        </w:rPr>
      </w:pPr>
      <w:r w:rsidRPr="004125D0">
        <w:rPr>
          <w:rFonts w:ascii="Times New Roman" w:eastAsia="Times New Roman" w:hAnsi="Times New Roman" w:cs="Times New Roman"/>
          <w:bCs/>
          <w:sz w:val="24"/>
          <w:szCs w:val="24"/>
        </w:rPr>
        <w:t xml:space="preserve">FEMA and </w:t>
      </w:r>
      <w:r w:rsidR="007D1C2D" w:rsidRPr="007D1C2D">
        <w:rPr>
          <w:rFonts w:ascii="Times New Roman" w:eastAsia="Times New Roman" w:hAnsi="Times New Roman" w:cs="Times New Roman"/>
          <w:bCs/>
          <w:sz w:val="24"/>
          <w:szCs w:val="24"/>
        </w:rPr>
        <w:t xml:space="preserve">HHS/CMHS/SAMHSA </w:t>
      </w:r>
      <w:r w:rsidRPr="004125D0">
        <w:rPr>
          <w:rFonts w:ascii="Times New Roman" w:eastAsia="Times New Roman" w:hAnsi="Times New Roman" w:cs="Times New Roman"/>
          <w:bCs/>
          <w:sz w:val="24"/>
          <w:szCs w:val="24"/>
        </w:rPr>
        <w:t>have signed an interagency agreement under which CMHS provides technical assistance and consultation to respondents applying for CCP funding.  FEMA trains, mentors and provides guidance to a cadre of Project Officers responsible for providing the respondent with on-site technical assistance and guidance.  CMHS and FEMA also developed a series of program guidance, training materials and other publications available electronically through CMHS’s website.</w:t>
      </w:r>
      <w:r w:rsidR="00562915" w:rsidRPr="006625E7">
        <w:rPr>
          <w:rFonts w:ascii="Times New Roman" w:hAnsi="Times New Roman" w:cs="Times New Roman"/>
          <w:sz w:val="24"/>
          <w:szCs w:val="24"/>
        </w:rPr>
        <w:t xml:space="preserve">         </w:t>
      </w:r>
    </w:p>
    <w:p w:rsidR="00562915" w:rsidRPr="006625E7" w:rsidRDefault="00562915" w:rsidP="00562915">
      <w:pPr>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9.  Explain any decision to provide any payment or gift to respondents, other than remuneration of contractors or grantees.</w:t>
      </w:r>
    </w:p>
    <w:p w:rsidR="002B2B7C" w:rsidRDefault="004125D0" w:rsidP="00FC7584">
      <w:pPr>
        <w:spacing w:after="0" w:line="240" w:lineRule="auto"/>
        <w:rPr>
          <w:rFonts w:ascii="Times New Roman" w:eastAsia="Times New Roman" w:hAnsi="Times New Roman" w:cs="Times New Roman"/>
          <w:sz w:val="24"/>
          <w:szCs w:val="24"/>
        </w:rPr>
      </w:pPr>
      <w:r w:rsidRPr="004125D0">
        <w:rPr>
          <w:rFonts w:ascii="Times New Roman" w:eastAsia="Times New Roman" w:hAnsi="Times New Roman" w:cs="Times New Roman"/>
          <w:sz w:val="24"/>
          <w:szCs w:val="24"/>
        </w:rPr>
        <w:t>FEMA does not provide payments or gifts to respondents in</w:t>
      </w:r>
      <w:r w:rsidR="00FC7584">
        <w:rPr>
          <w:rFonts w:ascii="Times New Roman" w:eastAsia="Times New Roman" w:hAnsi="Times New Roman" w:cs="Times New Roman"/>
          <w:sz w:val="24"/>
          <w:szCs w:val="24"/>
        </w:rPr>
        <w:t xml:space="preserve"> exchange for a benefit sought.</w:t>
      </w:r>
    </w:p>
    <w:p w:rsidR="00FC7584" w:rsidRPr="00FC7584" w:rsidRDefault="00FC7584" w:rsidP="00FC7584">
      <w:pPr>
        <w:spacing w:after="0" w:line="240" w:lineRule="auto"/>
        <w:rPr>
          <w:rFonts w:ascii="Times New Roman" w:eastAsia="Times New Roman" w:hAnsi="Times New Roman" w:cs="Times New Roman"/>
          <w:sz w:val="24"/>
          <w:szCs w:val="24"/>
        </w:rPr>
      </w:pPr>
    </w:p>
    <w:p w:rsidR="00562915" w:rsidRPr="004125D0" w:rsidRDefault="00562915" w:rsidP="00562915">
      <w:pPr>
        <w:tabs>
          <w:tab w:val="left" w:pos="360"/>
        </w:tabs>
        <w:rPr>
          <w:rFonts w:ascii="Times New Roman" w:hAnsi="Times New Roman" w:cs="Times New Roman"/>
          <w:bCs/>
          <w:sz w:val="24"/>
          <w:szCs w:val="24"/>
        </w:rPr>
      </w:pPr>
      <w:r w:rsidRPr="006625E7">
        <w:rPr>
          <w:rFonts w:ascii="Times New Roman" w:hAnsi="Times New Roman" w:cs="Times New Roman"/>
          <w:b/>
          <w:bCs/>
          <w:sz w:val="24"/>
          <w:szCs w:val="24"/>
        </w:rPr>
        <w:t>10.  Describe any assurance of confidentiality provided to respondents.  Present the basis for the assurance in statute, regulation, or agency policy</w:t>
      </w:r>
      <w:r w:rsidR="00A9319C">
        <w:rPr>
          <w:rFonts w:ascii="Times New Roman" w:hAnsi="Times New Roman" w:cs="Times New Roman"/>
          <w:b/>
          <w:bCs/>
          <w:sz w:val="24"/>
          <w:szCs w:val="24"/>
        </w:rPr>
        <w:t xml:space="preserve">.  </w:t>
      </w:r>
      <w:r w:rsidR="00A9319C" w:rsidRPr="00A9319C">
        <w:rPr>
          <w:rFonts w:ascii="Times New Roman" w:hAnsi="Times New Roman" w:cs="Times New Roman"/>
          <w:b/>
          <w:bCs/>
          <w:sz w:val="24"/>
          <w:szCs w:val="24"/>
        </w:rPr>
        <w:t>Re</w:t>
      </w:r>
      <w:r w:rsidR="00A9319C">
        <w:rPr>
          <w:rFonts w:ascii="Times New Roman" w:hAnsi="Times New Roman" w:cs="Times New Roman"/>
          <w:b/>
          <w:bCs/>
          <w:sz w:val="24"/>
          <w:szCs w:val="24"/>
        </w:rPr>
        <w:t>:</w:t>
      </w:r>
      <w:r w:rsidR="00A9319C">
        <w:rPr>
          <w:rFonts w:ascii="Times New Roman" w:hAnsi="Times New Roman" w:cs="Times New Roman"/>
          <w:bCs/>
          <w:sz w:val="24"/>
          <w:szCs w:val="24"/>
        </w:rPr>
        <w:t xml:space="preserve"> </w:t>
      </w:r>
    </w:p>
    <w:p w:rsidR="0087356E" w:rsidRDefault="00233D23" w:rsidP="0087356E">
      <w:pPr>
        <w:spacing w:after="0" w:line="240" w:lineRule="auto"/>
        <w:rPr>
          <w:rFonts w:ascii="Times New Roman" w:eastAsia="Times New Roman" w:hAnsi="Times New Roman" w:cs="Times New Roman"/>
          <w:sz w:val="24"/>
          <w:szCs w:val="24"/>
        </w:rPr>
      </w:pPr>
      <w:r w:rsidRPr="00C77A4A">
        <w:rPr>
          <w:rFonts w:ascii="Times New Roman" w:eastAsia="Times New Roman" w:hAnsi="Times New Roman" w:cs="Times New Roman"/>
          <w:sz w:val="24"/>
          <w:szCs w:val="24"/>
        </w:rPr>
        <w:t>A Privacy Threshold Analysis (PTA) was completed by FEMA and adjudicated by t</w:t>
      </w:r>
      <w:r w:rsidR="00955170">
        <w:rPr>
          <w:rFonts w:ascii="Times New Roman" w:eastAsia="Times New Roman" w:hAnsi="Times New Roman" w:cs="Times New Roman"/>
          <w:sz w:val="24"/>
          <w:szCs w:val="24"/>
        </w:rPr>
        <w:t>he DHS Privacy Office on May 12, 2014</w:t>
      </w:r>
      <w:r w:rsidR="0087356E">
        <w:rPr>
          <w:rFonts w:ascii="Times New Roman" w:eastAsia="Times New Roman" w:hAnsi="Times New Roman" w:cs="Times New Roman"/>
          <w:sz w:val="24"/>
          <w:szCs w:val="24"/>
        </w:rPr>
        <w:t xml:space="preserve">. </w:t>
      </w:r>
    </w:p>
    <w:p w:rsidR="00AF6C14" w:rsidRPr="0087356E" w:rsidRDefault="00AF6C14" w:rsidP="0087356E">
      <w:pPr>
        <w:spacing w:after="0" w:line="240" w:lineRule="auto"/>
        <w:rPr>
          <w:rFonts w:ascii="Times New Roman" w:eastAsia="Times New Roman" w:hAnsi="Times New Roman" w:cs="Times New Roman"/>
          <w:sz w:val="24"/>
          <w:szCs w:val="24"/>
        </w:rPr>
      </w:pPr>
    </w:p>
    <w:p w:rsidR="0087356E" w:rsidRPr="0087356E" w:rsidRDefault="0087356E" w:rsidP="0087356E">
      <w:pPr>
        <w:spacing w:after="0" w:line="240" w:lineRule="auto"/>
        <w:rPr>
          <w:rFonts w:ascii="Times New Roman" w:eastAsia="Times New Roman" w:hAnsi="Times New Roman" w:cs="Times New Roman"/>
          <w:sz w:val="24"/>
          <w:szCs w:val="24"/>
        </w:rPr>
      </w:pPr>
      <w:r w:rsidRPr="0087356E">
        <w:rPr>
          <w:rFonts w:ascii="Times New Roman" w:eastAsia="Times New Roman" w:hAnsi="Times New Roman" w:cs="Times New Roman"/>
          <w:sz w:val="24"/>
          <w:szCs w:val="24"/>
        </w:rPr>
        <w:t xml:space="preserve">This collection is covered by an existing Privacy Impact Assessment (PIA), DHS/FEMA/PIA-013 – Grant Management Programs, approved by DHS on July 14, 2009 and the existing System of Record Notice (SORN), is DHS/FEMA-009 – Hazard Mitigation Assistance Grant Programs, 77 FR 17783 approved by DHS on July 23, 2012. </w:t>
      </w:r>
    </w:p>
    <w:p w:rsidR="0087356E" w:rsidRDefault="0087356E" w:rsidP="0087356E">
      <w:pPr>
        <w:spacing w:after="0" w:line="240" w:lineRule="auto"/>
        <w:rPr>
          <w:rFonts w:ascii="Times New Roman" w:eastAsia="Times New Roman" w:hAnsi="Times New Roman" w:cs="Times New Roman"/>
          <w:sz w:val="24"/>
          <w:szCs w:val="24"/>
        </w:rPr>
      </w:pPr>
    </w:p>
    <w:p w:rsidR="000C3E03" w:rsidRPr="00C77A4A" w:rsidRDefault="0087356E" w:rsidP="00233D23">
      <w:pPr>
        <w:spacing w:after="0" w:line="240" w:lineRule="auto"/>
        <w:rPr>
          <w:rFonts w:ascii="Times New Roman" w:eastAsia="Times New Roman" w:hAnsi="Times New Roman" w:cs="Times New Roman"/>
          <w:sz w:val="24"/>
          <w:szCs w:val="24"/>
        </w:rPr>
      </w:pPr>
      <w:r w:rsidRPr="0087356E">
        <w:rPr>
          <w:rFonts w:ascii="Times New Roman" w:eastAsia="Times New Roman" w:hAnsi="Times New Roman" w:cs="Times New Roman"/>
          <w:sz w:val="24"/>
          <w:szCs w:val="24"/>
        </w:rPr>
        <w:t>There are no assurances of confidentiality provided to the respondents for this information collection.</w:t>
      </w:r>
    </w:p>
    <w:p w:rsidR="00233D23" w:rsidRPr="00233D23" w:rsidRDefault="00233D23" w:rsidP="00233D23">
      <w:pPr>
        <w:tabs>
          <w:tab w:val="left" w:pos="360"/>
        </w:tabs>
        <w:spacing w:after="0" w:line="240" w:lineRule="auto"/>
        <w:rPr>
          <w:rFonts w:ascii="Times New Roman" w:eastAsia="Times New Roman" w:hAnsi="Times New Roman" w:cs="Times New Roman"/>
          <w:sz w:val="24"/>
          <w:szCs w:val="24"/>
        </w:rPr>
      </w:pPr>
    </w:p>
    <w:p w:rsidR="00562915" w:rsidRPr="006625E7" w:rsidRDefault="00562915" w:rsidP="00562915">
      <w:pPr>
        <w:tabs>
          <w:tab w:val="left" w:pos="360"/>
        </w:tabs>
        <w:rPr>
          <w:rFonts w:ascii="Times New Roman" w:hAnsi="Times New Roman" w:cs="Times New Roman"/>
          <w:b/>
          <w:bCs/>
          <w:sz w:val="24"/>
          <w:szCs w:val="24"/>
        </w:rPr>
      </w:pPr>
      <w:r w:rsidRPr="006625E7">
        <w:rPr>
          <w:rFonts w:ascii="Times New Roman" w:hAnsi="Times New Roman" w:cs="Times New Roman"/>
          <w:b/>
          <w:bCs/>
          <w:sz w:val="24"/>
          <w:szCs w:val="24"/>
        </w:rPr>
        <w:t xml:space="preserve">11.  Provide additional justification for any question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 </w:t>
      </w:r>
    </w:p>
    <w:p w:rsidR="00562915" w:rsidRPr="00A9319C" w:rsidRDefault="00A9319C" w:rsidP="00562915">
      <w:pPr>
        <w:rPr>
          <w:rFonts w:ascii="Times New Roman" w:hAnsi="Times New Roman" w:cs="Times New Roman"/>
          <w:bCs/>
          <w:sz w:val="24"/>
          <w:szCs w:val="24"/>
        </w:rPr>
      </w:pPr>
      <w:r w:rsidRPr="00A9319C">
        <w:rPr>
          <w:rFonts w:ascii="Times New Roman" w:hAnsi="Times New Roman" w:cs="Times New Roman"/>
          <w:bCs/>
          <w:sz w:val="24"/>
          <w:szCs w:val="24"/>
        </w:rPr>
        <w:t>There are no questions of a sensitive nature.</w:t>
      </w:r>
    </w:p>
    <w:p w:rsidR="00562915" w:rsidRPr="006625E7" w:rsidRDefault="00562915" w:rsidP="00562915">
      <w:pPr>
        <w:rPr>
          <w:rFonts w:ascii="Times New Roman" w:hAnsi="Times New Roman" w:cs="Times New Roman"/>
          <w:b/>
          <w:bCs/>
          <w:color w:val="FF0000"/>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 xml:space="preserve"> 12.  Provide estimates of the hour burden of the collection of information.  The statement should:</w:t>
      </w: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 xml:space="preserve">                                             </w:t>
      </w:r>
    </w:p>
    <w:p w:rsidR="00562915" w:rsidRPr="006625E7" w:rsidRDefault="00562915" w:rsidP="00562915">
      <w:pPr>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00FC7584">
        <w:rPr>
          <w:rFonts w:ascii="Times New Roman" w:hAnsi="Times New Roman" w:cs="Times New Roman"/>
          <w:b/>
          <w:bCs/>
          <w:sz w:val="24"/>
          <w:szCs w:val="24"/>
        </w:rPr>
        <w:tab/>
        <w:t xml:space="preserve">a. </w:t>
      </w:r>
      <w:r w:rsidRPr="006625E7">
        <w:rPr>
          <w:rFonts w:ascii="Times New Roman" w:hAnsi="Times New Roman" w:cs="Times New Roman"/>
          <w:b/>
          <w:bCs/>
          <w:sz w:val="24"/>
          <w:szCs w:val="24"/>
        </w:rPr>
        <w:t xml:space="preserve">Indicate the number of respondents, frequency of response, annual hour burden, and an explanation of how the burden was estimated for each collection </w:t>
      </w:r>
      <w:r w:rsidRPr="006625E7">
        <w:rPr>
          <w:rFonts w:ascii="Times New Roman" w:hAnsi="Times New Roman" w:cs="Times New Roman"/>
          <w:b/>
          <w:bCs/>
          <w:sz w:val="24"/>
          <w:szCs w:val="24"/>
        </w:rPr>
        <w:lastRenderedPageBreak/>
        <w:t>instrument (separately list each instrument and describe information as requested).  Unless</w:t>
      </w:r>
      <w:r w:rsidRPr="006625E7">
        <w:rPr>
          <w:rFonts w:ascii="Times New Roman" w:hAnsi="Times New Roman" w:cs="Times New Roman"/>
          <w:b/>
          <w:bCs/>
          <w:sz w:val="24"/>
          <w:szCs w:val="24"/>
        </w:rPr>
        <w:tab/>
        <w:t>directed to do so, agencies should not conduct special surveys to obtain information on which to base hour burden estimates.  Consultation with a sample (fewer than 10) of potential respondents is desired.  If the hour</w:t>
      </w:r>
      <w:r w:rsidRPr="006625E7">
        <w:rPr>
          <w:rFonts w:ascii="Times New Roman" w:hAnsi="Times New Roman" w:cs="Times New Roman"/>
          <w:b/>
          <w:bCs/>
          <w:sz w:val="24"/>
          <w:szCs w:val="24"/>
        </w:rPr>
        <w:tab/>
        <w:t>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562915" w:rsidRPr="006625E7" w:rsidRDefault="00562915" w:rsidP="00562915">
      <w:pPr>
        <w:rPr>
          <w:rFonts w:ascii="Times New Roman" w:hAnsi="Times New Roman" w:cs="Times New Roman"/>
          <w:b/>
          <w:bCs/>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sz w:val="24"/>
          <w:szCs w:val="24"/>
        </w:rPr>
        <w:tab/>
      </w:r>
      <w:r w:rsidRPr="006625E7">
        <w:rPr>
          <w:rFonts w:ascii="Times New Roman" w:hAnsi="Times New Roman" w:cs="Times New Roman"/>
          <w:b/>
          <w:bCs/>
          <w:sz w:val="24"/>
          <w:szCs w:val="24"/>
        </w:rPr>
        <w:t>b.  If this request for approval covers more than one form, provide separate hour burden estimates for each form and aggregate the hour burdens in Item 13 of OMB Form 83-I.</w:t>
      </w:r>
    </w:p>
    <w:p w:rsidR="00562915" w:rsidRPr="006625E7" w:rsidRDefault="00862024" w:rsidP="00562915">
      <w:pPr>
        <w:rPr>
          <w:rFonts w:ascii="Times New Roman" w:hAnsi="Times New Roman" w:cs="Times New Roman"/>
          <w:b/>
          <w:bCs/>
          <w:sz w:val="24"/>
          <w:szCs w:val="24"/>
        </w:rPr>
      </w:pPr>
      <w:r>
        <w:rPr>
          <w:rFonts w:ascii="Times New Roman" w:hAnsi="Times New Roman" w:cs="Times New Roman"/>
          <w:b/>
          <w:bCs/>
          <w:sz w:val="24"/>
          <w:szCs w:val="24"/>
        </w:rPr>
        <w:tab/>
        <w:t xml:space="preserve">c. </w:t>
      </w:r>
      <w:r w:rsidR="00562915" w:rsidRPr="006625E7">
        <w:rPr>
          <w:rFonts w:ascii="Times New Roman" w:hAnsi="Times New Roman" w:cs="Times New Roman"/>
          <w:b/>
          <w:bCs/>
          <w:sz w:val="24"/>
          <w:szCs w:val="24"/>
        </w:rPr>
        <w:t>Provide an estimate of annualized cost to respondents for the hour burdens for collections of information, identifying and using appropriate wage rate categories.  NOTE: The wage-rate category for each respondent must be multiplied by 1.4 and this total should be entered in the cell for “Avg. Hourly Wage Rate”.  The cost to the respondents of contracting out or paying outside parties for information collection activities should not be included here.  Instead this cost should be included in Item 13.</w:t>
      </w:r>
    </w:p>
    <w:p w:rsidR="00A9319C" w:rsidRPr="00613C7A" w:rsidRDefault="00A9319C" w:rsidP="00A9319C">
      <w:pPr>
        <w:spacing w:after="0" w:line="240" w:lineRule="auto"/>
        <w:rPr>
          <w:rFonts w:ascii="Times New Roman" w:eastAsia="Times New Roman" w:hAnsi="Times New Roman" w:cs="Times New Roman"/>
          <w:b/>
          <w:bCs/>
          <w:sz w:val="24"/>
          <w:szCs w:val="24"/>
        </w:rPr>
      </w:pPr>
      <w:r w:rsidRPr="00A9319C">
        <w:rPr>
          <w:rFonts w:ascii="Times New Roman" w:eastAsia="Times New Roman" w:hAnsi="Times New Roman" w:cs="Times New Roman"/>
          <w:bCs/>
          <w:sz w:val="24"/>
          <w:szCs w:val="24"/>
        </w:rPr>
        <w:t xml:space="preserve">FEMA receives an average of 15 ISP applications </w:t>
      </w:r>
      <w:r w:rsidR="005B2E78">
        <w:rPr>
          <w:rFonts w:ascii="Times New Roman" w:eastAsia="Times New Roman" w:hAnsi="Times New Roman" w:cs="Times New Roman"/>
          <w:bCs/>
          <w:sz w:val="24"/>
          <w:szCs w:val="24"/>
        </w:rPr>
        <w:t xml:space="preserve">(FEMA form 003-0-1) </w:t>
      </w:r>
      <w:r w:rsidRPr="00A9319C">
        <w:rPr>
          <w:rFonts w:ascii="Times New Roman" w:eastAsia="Times New Roman" w:hAnsi="Times New Roman" w:cs="Times New Roman"/>
          <w:bCs/>
          <w:sz w:val="24"/>
          <w:szCs w:val="24"/>
        </w:rPr>
        <w:t>annually</w:t>
      </w:r>
      <w:r w:rsidR="00613C7A">
        <w:rPr>
          <w:rFonts w:ascii="Times New Roman" w:eastAsia="Times New Roman" w:hAnsi="Times New Roman" w:cs="Times New Roman"/>
          <w:bCs/>
          <w:sz w:val="24"/>
          <w:szCs w:val="24"/>
        </w:rPr>
        <w:t xml:space="preserve"> for funding consideration. </w:t>
      </w:r>
      <w:r w:rsidR="00613C7A" w:rsidRPr="00613C7A">
        <w:rPr>
          <w:rFonts w:ascii="Times New Roman" w:eastAsia="Times New Roman" w:hAnsi="Times New Roman" w:cs="Times New Roman"/>
          <w:b/>
          <w:bCs/>
          <w:sz w:val="24"/>
          <w:szCs w:val="24"/>
        </w:rPr>
        <w:t>(15 respondents x 8 a</w:t>
      </w:r>
      <w:r w:rsidRPr="00613C7A">
        <w:rPr>
          <w:rFonts w:ascii="Times New Roman" w:eastAsia="Times New Roman" w:hAnsi="Times New Roman" w:cs="Times New Roman"/>
          <w:b/>
          <w:bCs/>
          <w:sz w:val="24"/>
          <w:szCs w:val="24"/>
        </w:rPr>
        <w:t>vg. burden hours per response = 120</w:t>
      </w:r>
      <w:r w:rsidR="00613C7A" w:rsidRPr="00613C7A">
        <w:rPr>
          <w:rFonts w:ascii="Times New Roman" w:eastAsia="Times New Roman" w:hAnsi="Times New Roman" w:cs="Times New Roman"/>
          <w:b/>
          <w:bCs/>
          <w:sz w:val="24"/>
          <w:szCs w:val="24"/>
        </w:rPr>
        <w:t xml:space="preserve"> </w:t>
      </w:r>
      <w:r w:rsidRPr="00613C7A">
        <w:rPr>
          <w:rFonts w:ascii="Times New Roman" w:eastAsia="Times New Roman" w:hAnsi="Times New Roman" w:cs="Times New Roman"/>
          <w:b/>
          <w:bCs/>
          <w:sz w:val="24"/>
          <w:szCs w:val="24"/>
        </w:rPr>
        <w:t xml:space="preserve">annual burden hours). </w:t>
      </w:r>
    </w:p>
    <w:p w:rsidR="00613C7A" w:rsidRDefault="00613C7A" w:rsidP="00A9319C">
      <w:pPr>
        <w:spacing w:after="0" w:line="240" w:lineRule="auto"/>
        <w:rPr>
          <w:rFonts w:ascii="Times New Roman" w:eastAsia="Times New Roman" w:hAnsi="Times New Roman" w:cs="Times New Roman"/>
          <w:bCs/>
          <w:sz w:val="24"/>
          <w:szCs w:val="24"/>
        </w:rPr>
      </w:pPr>
    </w:p>
    <w:p w:rsidR="00A9319C" w:rsidRPr="000E0213" w:rsidRDefault="00613C7A" w:rsidP="00A9319C">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Each respondent will also submit a</w:t>
      </w:r>
      <w:r w:rsidR="00A9319C" w:rsidRPr="00A9319C">
        <w:rPr>
          <w:rFonts w:ascii="Times New Roman" w:eastAsia="Times New Roman" w:hAnsi="Times New Roman" w:cs="Times New Roman"/>
          <w:bCs/>
          <w:sz w:val="24"/>
          <w:szCs w:val="24"/>
        </w:rPr>
        <w:t xml:space="preserve"> final</w:t>
      </w:r>
      <w:r>
        <w:rPr>
          <w:rFonts w:ascii="Times New Roman" w:eastAsia="Times New Roman" w:hAnsi="Times New Roman" w:cs="Times New Roman"/>
          <w:bCs/>
          <w:sz w:val="24"/>
          <w:szCs w:val="24"/>
        </w:rPr>
        <w:t xml:space="preserve"> ISP </w:t>
      </w:r>
      <w:r w:rsidR="00A9319C" w:rsidRPr="00A9319C">
        <w:rPr>
          <w:rFonts w:ascii="Times New Roman" w:eastAsia="Times New Roman" w:hAnsi="Times New Roman" w:cs="Times New Roman"/>
          <w:bCs/>
          <w:sz w:val="24"/>
          <w:szCs w:val="24"/>
        </w:rPr>
        <w:t>report narrative, which is due within 90 days after the end of the program performan</w:t>
      </w:r>
      <w:r>
        <w:rPr>
          <w:rFonts w:ascii="Times New Roman" w:eastAsia="Times New Roman" w:hAnsi="Times New Roman" w:cs="Times New Roman"/>
          <w:bCs/>
          <w:sz w:val="24"/>
          <w:szCs w:val="24"/>
        </w:rPr>
        <w:t>ce period. (</w:t>
      </w:r>
      <w:r w:rsidRPr="00613C7A">
        <w:rPr>
          <w:rFonts w:ascii="Times New Roman" w:eastAsia="Times New Roman" w:hAnsi="Times New Roman" w:cs="Times New Roman"/>
          <w:b/>
          <w:bCs/>
          <w:sz w:val="24"/>
          <w:szCs w:val="24"/>
        </w:rPr>
        <w:t>15 respondents x 8 a</w:t>
      </w:r>
      <w:r w:rsidR="00A9319C" w:rsidRPr="00613C7A">
        <w:rPr>
          <w:rFonts w:ascii="Times New Roman" w:eastAsia="Times New Roman" w:hAnsi="Times New Roman" w:cs="Times New Roman"/>
          <w:b/>
          <w:bCs/>
          <w:sz w:val="24"/>
          <w:szCs w:val="24"/>
        </w:rPr>
        <w:t>vg. burden hours per response = 120 total annual burden hours</w:t>
      </w:r>
      <w:r w:rsidR="00A9319C" w:rsidRPr="000E0213">
        <w:rPr>
          <w:rFonts w:ascii="Times New Roman" w:eastAsia="Times New Roman" w:hAnsi="Times New Roman" w:cs="Times New Roman"/>
          <w:bCs/>
          <w:sz w:val="24"/>
          <w:szCs w:val="24"/>
        </w:rPr>
        <w:t>).</w:t>
      </w:r>
    </w:p>
    <w:p w:rsidR="00A9319C" w:rsidRPr="000E0213" w:rsidRDefault="00A9319C" w:rsidP="00A9319C">
      <w:pPr>
        <w:spacing w:after="0" w:line="240" w:lineRule="auto"/>
        <w:rPr>
          <w:rFonts w:ascii="Times New Roman" w:eastAsia="Times New Roman" w:hAnsi="Times New Roman" w:cs="Times New Roman"/>
          <w:bCs/>
          <w:sz w:val="24"/>
          <w:szCs w:val="24"/>
        </w:rPr>
      </w:pPr>
    </w:p>
    <w:p w:rsidR="00A9319C" w:rsidRPr="005B2E78" w:rsidRDefault="00A9319C" w:rsidP="00A9319C">
      <w:pPr>
        <w:spacing w:after="0" w:line="240" w:lineRule="auto"/>
        <w:rPr>
          <w:rFonts w:ascii="Times New Roman" w:eastAsia="Times New Roman" w:hAnsi="Times New Roman" w:cs="Times New Roman"/>
          <w:b/>
          <w:bCs/>
          <w:sz w:val="24"/>
          <w:szCs w:val="24"/>
        </w:rPr>
      </w:pPr>
      <w:r w:rsidRPr="00A9319C">
        <w:rPr>
          <w:rFonts w:ascii="Times New Roman" w:eastAsia="Times New Roman" w:hAnsi="Times New Roman" w:cs="Times New Roman"/>
          <w:bCs/>
          <w:sz w:val="24"/>
          <w:szCs w:val="24"/>
        </w:rPr>
        <w:t xml:space="preserve">It is estimated that 15 </w:t>
      </w:r>
      <w:r w:rsidR="005B2E78">
        <w:rPr>
          <w:rFonts w:ascii="Times New Roman" w:eastAsia="Times New Roman" w:hAnsi="Times New Roman" w:cs="Times New Roman"/>
          <w:bCs/>
          <w:sz w:val="24"/>
          <w:szCs w:val="24"/>
        </w:rPr>
        <w:t>respondents</w:t>
      </w:r>
      <w:r w:rsidRPr="00A9319C">
        <w:rPr>
          <w:rFonts w:ascii="Times New Roman" w:eastAsia="Times New Roman" w:hAnsi="Times New Roman" w:cs="Times New Roman"/>
          <w:bCs/>
          <w:sz w:val="24"/>
          <w:szCs w:val="24"/>
        </w:rPr>
        <w:t xml:space="preserve"> will complete FEMA Form 003-0-2</w:t>
      </w:r>
      <w:r w:rsidR="00613C7A">
        <w:rPr>
          <w:rFonts w:ascii="Times New Roman" w:eastAsia="Times New Roman" w:hAnsi="Times New Roman" w:cs="Times New Roman"/>
          <w:bCs/>
          <w:sz w:val="24"/>
          <w:szCs w:val="24"/>
        </w:rPr>
        <w:t xml:space="preserve"> or RSP</w:t>
      </w:r>
      <w:r w:rsidR="005B2E78">
        <w:rPr>
          <w:rFonts w:ascii="Times New Roman" w:eastAsia="Times New Roman" w:hAnsi="Times New Roman" w:cs="Times New Roman"/>
          <w:bCs/>
          <w:sz w:val="24"/>
          <w:szCs w:val="24"/>
        </w:rPr>
        <w:t xml:space="preserve"> application</w:t>
      </w:r>
      <w:r w:rsidRPr="00A9319C">
        <w:rPr>
          <w:rFonts w:ascii="Times New Roman" w:eastAsia="Times New Roman" w:hAnsi="Times New Roman" w:cs="Times New Roman"/>
          <w:bCs/>
          <w:sz w:val="24"/>
          <w:szCs w:val="24"/>
        </w:rPr>
        <w:t>.  Each respondent will spend approximately 20 hours (4 ho</w:t>
      </w:r>
      <w:r w:rsidR="00DC470B">
        <w:rPr>
          <w:rFonts w:ascii="Times New Roman" w:eastAsia="Times New Roman" w:hAnsi="Times New Roman" w:cs="Times New Roman"/>
          <w:bCs/>
          <w:sz w:val="24"/>
          <w:szCs w:val="24"/>
        </w:rPr>
        <w:t>urs each day for 5 days) completing the application</w:t>
      </w:r>
      <w:r w:rsidRPr="00A9319C">
        <w:rPr>
          <w:rFonts w:ascii="Times New Roman" w:eastAsia="Times New Roman" w:hAnsi="Times New Roman" w:cs="Times New Roman"/>
          <w:bCs/>
          <w:sz w:val="24"/>
          <w:szCs w:val="24"/>
        </w:rPr>
        <w:t xml:space="preserve">.  </w:t>
      </w:r>
      <w:r w:rsidRPr="005B2E78">
        <w:rPr>
          <w:rFonts w:ascii="Times New Roman" w:eastAsia="Times New Roman" w:hAnsi="Times New Roman" w:cs="Times New Roman"/>
          <w:b/>
          <w:bCs/>
          <w:sz w:val="24"/>
          <w:szCs w:val="24"/>
        </w:rPr>
        <w:t xml:space="preserve">The total annual burden in hours is 15 x 20 hours = 300 hours. </w:t>
      </w:r>
    </w:p>
    <w:p w:rsidR="00A9319C" w:rsidRPr="000E0213" w:rsidRDefault="00A9319C" w:rsidP="00A9319C">
      <w:pPr>
        <w:spacing w:after="0" w:line="240" w:lineRule="auto"/>
        <w:rPr>
          <w:rFonts w:ascii="Times New Roman" w:eastAsia="Times New Roman" w:hAnsi="Times New Roman" w:cs="Times New Roman"/>
          <w:bCs/>
          <w:sz w:val="24"/>
          <w:szCs w:val="24"/>
        </w:rPr>
      </w:pPr>
    </w:p>
    <w:p w:rsidR="00A9319C" w:rsidRPr="00DC470B" w:rsidRDefault="00A9319C" w:rsidP="00A9319C">
      <w:pPr>
        <w:spacing w:after="0" w:line="240" w:lineRule="auto"/>
        <w:rPr>
          <w:rFonts w:ascii="Times New Roman" w:eastAsia="Times New Roman" w:hAnsi="Times New Roman" w:cs="Times New Roman"/>
          <w:b/>
          <w:bCs/>
          <w:sz w:val="24"/>
          <w:szCs w:val="24"/>
        </w:rPr>
      </w:pPr>
      <w:r w:rsidRPr="000E0213">
        <w:rPr>
          <w:rFonts w:ascii="Times New Roman" w:eastAsia="Times New Roman" w:hAnsi="Times New Roman" w:cs="Times New Roman"/>
          <w:bCs/>
          <w:sz w:val="24"/>
          <w:szCs w:val="24"/>
        </w:rPr>
        <w:t xml:space="preserve">It is estimated that 15 </w:t>
      </w:r>
      <w:r w:rsidR="005B2E78">
        <w:rPr>
          <w:rFonts w:ascii="Times New Roman" w:eastAsia="Times New Roman" w:hAnsi="Times New Roman" w:cs="Times New Roman"/>
          <w:bCs/>
          <w:sz w:val="24"/>
          <w:szCs w:val="24"/>
        </w:rPr>
        <w:t>respondents will complete two</w:t>
      </w:r>
      <w:r w:rsidRPr="000E0213">
        <w:rPr>
          <w:rFonts w:ascii="Times New Roman" w:eastAsia="Times New Roman" w:hAnsi="Times New Roman" w:cs="Times New Roman"/>
          <w:bCs/>
          <w:sz w:val="24"/>
          <w:szCs w:val="24"/>
        </w:rPr>
        <w:t xml:space="preserve"> Quarterly Report Narrative</w:t>
      </w:r>
      <w:r w:rsidR="005B2E78">
        <w:rPr>
          <w:rFonts w:ascii="Times New Roman" w:eastAsia="Times New Roman" w:hAnsi="Times New Roman" w:cs="Times New Roman"/>
          <w:bCs/>
          <w:sz w:val="24"/>
          <w:szCs w:val="24"/>
        </w:rPr>
        <w:t>s during the RSP performance period</w:t>
      </w:r>
      <w:r w:rsidRPr="000E0213">
        <w:rPr>
          <w:rFonts w:ascii="Times New Roman" w:eastAsia="Times New Roman" w:hAnsi="Times New Roman" w:cs="Times New Roman"/>
          <w:bCs/>
          <w:sz w:val="24"/>
          <w:szCs w:val="24"/>
        </w:rPr>
        <w:t xml:space="preserve">. </w:t>
      </w:r>
      <w:r w:rsidR="005B2E78">
        <w:rPr>
          <w:rFonts w:ascii="Times New Roman" w:eastAsia="Times New Roman" w:hAnsi="Times New Roman" w:cs="Times New Roman"/>
          <w:bCs/>
          <w:sz w:val="24"/>
          <w:szCs w:val="24"/>
        </w:rPr>
        <w:t xml:space="preserve"> </w:t>
      </w:r>
      <w:r w:rsidRPr="000E0213">
        <w:rPr>
          <w:rFonts w:ascii="Times New Roman" w:eastAsia="Times New Roman" w:hAnsi="Times New Roman" w:cs="Times New Roman"/>
          <w:bCs/>
          <w:sz w:val="24"/>
          <w:szCs w:val="24"/>
        </w:rPr>
        <w:t>Each respondent will spend approximately 15 hours</w:t>
      </w:r>
      <w:r w:rsidR="00DC470B">
        <w:rPr>
          <w:rFonts w:ascii="Times New Roman" w:eastAsia="Times New Roman" w:hAnsi="Times New Roman" w:cs="Times New Roman"/>
          <w:bCs/>
          <w:sz w:val="24"/>
          <w:szCs w:val="24"/>
        </w:rPr>
        <w:t xml:space="preserve"> per report</w:t>
      </w:r>
      <w:r w:rsidRPr="000E0213">
        <w:rPr>
          <w:rFonts w:ascii="Times New Roman" w:eastAsia="Times New Roman" w:hAnsi="Times New Roman" w:cs="Times New Roman"/>
          <w:bCs/>
          <w:sz w:val="24"/>
          <w:szCs w:val="24"/>
        </w:rPr>
        <w:t xml:space="preserve"> (3 hours per da</w:t>
      </w:r>
      <w:r w:rsidR="00DC470B">
        <w:rPr>
          <w:rFonts w:ascii="Times New Roman" w:eastAsia="Times New Roman" w:hAnsi="Times New Roman" w:cs="Times New Roman"/>
          <w:bCs/>
          <w:sz w:val="24"/>
          <w:szCs w:val="24"/>
        </w:rPr>
        <w:t>y for 5 business days) preparing each report</w:t>
      </w:r>
      <w:r w:rsidRPr="000E0213">
        <w:rPr>
          <w:rFonts w:ascii="Times New Roman" w:eastAsia="Times New Roman" w:hAnsi="Times New Roman" w:cs="Times New Roman"/>
          <w:bCs/>
          <w:sz w:val="24"/>
          <w:szCs w:val="24"/>
        </w:rPr>
        <w:t xml:space="preserve">.  </w:t>
      </w:r>
      <w:r w:rsidRPr="00DC470B">
        <w:rPr>
          <w:rFonts w:ascii="Times New Roman" w:eastAsia="Times New Roman" w:hAnsi="Times New Roman" w:cs="Times New Roman"/>
          <w:b/>
          <w:bCs/>
          <w:sz w:val="24"/>
          <w:szCs w:val="24"/>
        </w:rPr>
        <w:t>The total annual hour burden is 15</w:t>
      </w:r>
      <w:r w:rsidR="00DC470B" w:rsidRPr="00DC470B">
        <w:rPr>
          <w:rFonts w:ascii="Times New Roman" w:eastAsia="Times New Roman" w:hAnsi="Times New Roman" w:cs="Times New Roman"/>
          <w:b/>
          <w:bCs/>
          <w:sz w:val="24"/>
          <w:szCs w:val="24"/>
        </w:rPr>
        <w:t xml:space="preserve"> (respondents)</w:t>
      </w:r>
      <w:r w:rsidRPr="00DC470B">
        <w:rPr>
          <w:rFonts w:ascii="Times New Roman" w:eastAsia="Times New Roman" w:hAnsi="Times New Roman" w:cs="Times New Roman"/>
          <w:b/>
          <w:bCs/>
          <w:sz w:val="24"/>
          <w:szCs w:val="24"/>
        </w:rPr>
        <w:t xml:space="preserve"> x </w:t>
      </w:r>
      <w:r w:rsidR="00DC470B" w:rsidRPr="00DC470B">
        <w:rPr>
          <w:rFonts w:ascii="Times New Roman" w:eastAsia="Times New Roman" w:hAnsi="Times New Roman" w:cs="Times New Roman"/>
          <w:b/>
          <w:bCs/>
          <w:sz w:val="24"/>
          <w:szCs w:val="24"/>
        </w:rPr>
        <w:t xml:space="preserve">2 (reports) x </w:t>
      </w:r>
      <w:r w:rsidRPr="00DC470B">
        <w:rPr>
          <w:rFonts w:ascii="Times New Roman" w:eastAsia="Times New Roman" w:hAnsi="Times New Roman" w:cs="Times New Roman"/>
          <w:b/>
          <w:bCs/>
          <w:sz w:val="24"/>
          <w:szCs w:val="24"/>
        </w:rPr>
        <w:t xml:space="preserve">15 </w:t>
      </w:r>
      <w:r w:rsidR="00DC470B" w:rsidRPr="00DC470B">
        <w:rPr>
          <w:rFonts w:ascii="Times New Roman" w:eastAsia="Times New Roman" w:hAnsi="Times New Roman" w:cs="Times New Roman"/>
          <w:b/>
          <w:bCs/>
          <w:sz w:val="24"/>
          <w:szCs w:val="24"/>
        </w:rPr>
        <w:t>(</w:t>
      </w:r>
      <w:r w:rsidRPr="00DC470B">
        <w:rPr>
          <w:rFonts w:ascii="Times New Roman" w:eastAsia="Times New Roman" w:hAnsi="Times New Roman" w:cs="Times New Roman"/>
          <w:b/>
          <w:bCs/>
          <w:sz w:val="24"/>
          <w:szCs w:val="24"/>
        </w:rPr>
        <w:t>hours</w:t>
      </w:r>
      <w:r w:rsidR="00352157">
        <w:rPr>
          <w:rFonts w:ascii="Times New Roman" w:eastAsia="Times New Roman" w:hAnsi="Times New Roman" w:cs="Times New Roman"/>
          <w:b/>
          <w:bCs/>
          <w:sz w:val="24"/>
          <w:szCs w:val="24"/>
        </w:rPr>
        <w:t>) = 450</w:t>
      </w:r>
      <w:r w:rsidRPr="00DC470B">
        <w:rPr>
          <w:rFonts w:ascii="Times New Roman" w:eastAsia="Times New Roman" w:hAnsi="Times New Roman" w:cs="Times New Roman"/>
          <w:b/>
          <w:bCs/>
          <w:sz w:val="24"/>
          <w:szCs w:val="24"/>
        </w:rPr>
        <w:t xml:space="preserve"> hours. </w:t>
      </w:r>
    </w:p>
    <w:p w:rsidR="00A9319C" w:rsidRPr="000E0213" w:rsidRDefault="00A9319C" w:rsidP="00A9319C">
      <w:pPr>
        <w:spacing w:after="0" w:line="240" w:lineRule="auto"/>
        <w:rPr>
          <w:rFonts w:ascii="Times New Roman" w:eastAsia="Times New Roman" w:hAnsi="Times New Roman" w:cs="Times New Roman"/>
          <w:bCs/>
          <w:sz w:val="24"/>
          <w:szCs w:val="24"/>
        </w:rPr>
      </w:pPr>
    </w:p>
    <w:p w:rsidR="00DC470B" w:rsidRDefault="006208F9" w:rsidP="00A9319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 xml:space="preserve">It is estimated that </w:t>
      </w:r>
      <w:r w:rsidR="00A9319C" w:rsidRPr="000E0213">
        <w:rPr>
          <w:rFonts w:ascii="Times New Roman" w:eastAsia="Times New Roman" w:hAnsi="Times New Roman" w:cs="Times New Roman"/>
          <w:bCs/>
          <w:sz w:val="24"/>
          <w:szCs w:val="24"/>
        </w:rPr>
        <w:t xml:space="preserve">15 respondents will complete a Final </w:t>
      </w:r>
      <w:r w:rsidR="0053679F">
        <w:rPr>
          <w:rFonts w:ascii="Times New Roman" w:eastAsia="Times New Roman" w:hAnsi="Times New Roman" w:cs="Times New Roman"/>
          <w:bCs/>
          <w:sz w:val="24"/>
          <w:szCs w:val="24"/>
        </w:rPr>
        <w:t xml:space="preserve">RSP </w:t>
      </w:r>
      <w:r w:rsidR="00A9319C" w:rsidRPr="000E0213">
        <w:rPr>
          <w:rFonts w:ascii="Times New Roman" w:eastAsia="Times New Roman" w:hAnsi="Times New Roman" w:cs="Times New Roman"/>
          <w:bCs/>
          <w:sz w:val="24"/>
          <w:szCs w:val="24"/>
        </w:rPr>
        <w:t xml:space="preserve">Report Narrative due within 90 days after the end of the performance program period.   Each respondent will spend approximately 30 hours (2 hours per day for 15 business days) compiling programmatic and fiscal data.  </w:t>
      </w:r>
      <w:r w:rsidR="00A9319C" w:rsidRPr="00DC470B">
        <w:rPr>
          <w:rFonts w:ascii="Times New Roman" w:eastAsia="Times New Roman" w:hAnsi="Times New Roman" w:cs="Times New Roman"/>
          <w:b/>
          <w:bCs/>
          <w:sz w:val="24"/>
          <w:szCs w:val="24"/>
        </w:rPr>
        <w:t>The total annual hour burden is 15</w:t>
      </w:r>
      <w:r w:rsidR="00DC470B">
        <w:rPr>
          <w:rFonts w:ascii="Times New Roman" w:eastAsia="Times New Roman" w:hAnsi="Times New Roman" w:cs="Times New Roman"/>
          <w:b/>
          <w:bCs/>
          <w:sz w:val="24"/>
          <w:szCs w:val="24"/>
        </w:rPr>
        <w:t xml:space="preserve"> (respondents)</w:t>
      </w:r>
      <w:r w:rsidR="00A9319C" w:rsidRPr="00DC470B">
        <w:rPr>
          <w:rFonts w:ascii="Times New Roman" w:eastAsia="Times New Roman" w:hAnsi="Times New Roman" w:cs="Times New Roman"/>
          <w:b/>
          <w:bCs/>
          <w:sz w:val="24"/>
          <w:szCs w:val="24"/>
        </w:rPr>
        <w:t xml:space="preserve"> x 30 </w:t>
      </w:r>
      <w:r w:rsidR="00DC470B">
        <w:rPr>
          <w:rFonts w:ascii="Times New Roman" w:eastAsia="Times New Roman" w:hAnsi="Times New Roman" w:cs="Times New Roman"/>
          <w:b/>
          <w:bCs/>
          <w:sz w:val="24"/>
          <w:szCs w:val="24"/>
        </w:rPr>
        <w:t>(</w:t>
      </w:r>
      <w:r w:rsidR="00A9319C" w:rsidRPr="00DC470B">
        <w:rPr>
          <w:rFonts w:ascii="Times New Roman" w:eastAsia="Times New Roman" w:hAnsi="Times New Roman" w:cs="Times New Roman"/>
          <w:b/>
          <w:bCs/>
          <w:sz w:val="24"/>
          <w:szCs w:val="24"/>
        </w:rPr>
        <w:t>hours</w:t>
      </w:r>
      <w:r w:rsidR="00DC470B">
        <w:rPr>
          <w:rFonts w:ascii="Times New Roman" w:eastAsia="Times New Roman" w:hAnsi="Times New Roman" w:cs="Times New Roman"/>
          <w:b/>
          <w:bCs/>
          <w:sz w:val="24"/>
          <w:szCs w:val="24"/>
        </w:rPr>
        <w:t>)</w:t>
      </w:r>
      <w:r w:rsidR="00A9319C" w:rsidRPr="00DC470B">
        <w:rPr>
          <w:rFonts w:ascii="Times New Roman" w:eastAsia="Times New Roman" w:hAnsi="Times New Roman" w:cs="Times New Roman"/>
          <w:b/>
          <w:bCs/>
          <w:sz w:val="24"/>
          <w:szCs w:val="24"/>
        </w:rPr>
        <w:t xml:space="preserve"> = 450 hours. </w:t>
      </w:r>
    </w:p>
    <w:p w:rsidR="00791E7A" w:rsidRDefault="00791E7A" w:rsidP="00A9319C">
      <w:pPr>
        <w:spacing w:after="0" w:line="240" w:lineRule="auto"/>
        <w:rPr>
          <w:rFonts w:ascii="Times New Roman" w:eastAsia="Times New Roman" w:hAnsi="Times New Roman" w:cs="Times New Roman"/>
          <w:b/>
          <w:bCs/>
          <w:sz w:val="24"/>
          <w:szCs w:val="24"/>
        </w:rPr>
      </w:pPr>
    </w:p>
    <w:p w:rsidR="00791E7A" w:rsidRDefault="00791E7A" w:rsidP="00791E7A">
      <w:pPr>
        <w:spacing w:after="0" w:line="240" w:lineRule="auto"/>
        <w:rPr>
          <w:rFonts w:ascii="Times New Roman" w:eastAsia="Times New Roman" w:hAnsi="Times New Roman" w:cs="Times New Roman"/>
          <w:b/>
          <w:bCs/>
          <w:sz w:val="24"/>
          <w:szCs w:val="24"/>
        </w:rPr>
      </w:pPr>
      <w:r w:rsidRPr="00A9319C">
        <w:rPr>
          <w:rFonts w:ascii="Times New Roman" w:eastAsia="Times New Roman" w:hAnsi="Times New Roman" w:cs="Times New Roman"/>
          <w:bCs/>
          <w:sz w:val="24"/>
          <w:szCs w:val="24"/>
        </w:rPr>
        <w:lastRenderedPageBreak/>
        <w:t xml:space="preserve">Each respondent participating in the CCP must submit </w:t>
      </w:r>
      <w:r>
        <w:rPr>
          <w:rFonts w:ascii="Times New Roman" w:eastAsia="Times New Roman" w:hAnsi="Times New Roman" w:cs="Times New Roman"/>
          <w:bCs/>
          <w:sz w:val="24"/>
          <w:szCs w:val="24"/>
        </w:rPr>
        <w:t>an application for federal assistance or SF-424 form and the</w:t>
      </w:r>
      <w:r w:rsidRPr="00791E7A">
        <w:rPr>
          <w:rFonts w:ascii="Times New Roman" w:eastAsia="Times New Roman" w:hAnsi="Times New Roman" w:cs="Times New Roman"/>
          <w:bCs/>
          <w:sz w:val="24"/>
          <w:szCs w:val="24"/>
        </w:rPr>
        <w:t xml:space="preserve"> Budget Information for Non-Construction Programs </w:t>
      </w:r>
      <w:r>
        <w:rPr>
          <w:rFonts w:ascii="Times New Roman" w:eastAsia="Times New Roman" w:hAnsi="Times New Roman" w:cs="Times New Roman"/>
          <w:bCs/>
          <w:sz w:val="24"/>
          <w:szCs w:val="24"/>
        </w:rPr>
        <w:t>or SF-424A.  (</w:t>
      </w:r>
      <w:r>
        <w:rPr>
          <w:rFonts w:ascii="Times New Roman" w:eastAsia="Times New Roman" w:hAnsi="Times New Roman" w:cs="Times New Roman"/>
          <w:b/>
          <w:bCs/>
          <w:sz w:val="24"/>
          <w:szCs w:val="24"/>
        </w:rPr>
        <w:t xml:space="preserve">15 </w:t>
      </w:r>
      <w:r w:rsidRPr="00613C7A">
        <w:rPr>
          <w:rFonts w:ascii="Times New Roman" w:eastAsia="Times New Roman" w:hAnsi="Times New Roman" w:cs="Times New Roman"/>
          <w:b/>
          <w:bCs/>
          <w:sz w:val="24"/>
          <w:szCs w:val="24"/>
        </w:rPr>
        <w:t>respondents x 1 avg. burden hours per response = 15 annual burden hours</w:t>
      </w:r>
      <w:r>
        <w:rPr>
          <w:rFonts w:ascii="Times New Roman" w:eastAsia="Times New Roman" w:hAnsi="Times New Roman" w:cs="Times New Roman"/>
          <w:b/>
          <w:bCs/>
          <w:sz w:val="24"/>
          <w:szCs w:val="24"/>
        </w:rPr>
        <w:t xml:space="preserve"> for each form</w:t>
      </w:r>
      <w:r w:rsidRPr="00613C7A">
        <w:rPr>
          <w:rFonts w:ascii="Times New Roman" w:eastAsia="Times New Roman" w:hAnsi="Times New Roman" w:cs="Times New Roman"/>
          <w:b/>
          <w:bCs/>
          <w:sz w:val="24"/>
          <w:szCs w:val="24"/>
        </w:rPr>
        <w:t xml:space="preserve">. </w:t>
      </w:r>
    </w:p>
    <w:p w:rsidR="0036744B" w:rsidRDefault="0036744B" w:rsidP="00791E7A">
      <w:pPr>
        <w:spacing w:after="0" w:line="240" w:lineRule="auto"/>
        <w:rPr>
          <w:rFonts w:ascii="Times New Roman" w:eastAsia="Times New Roman" w:hAnsi="Times New Roman" w:cs="Times New Roman"/>
          <w:b/>
          <w:bCs/>
          <w:sz w:val="24"/>
          <w:szCs w:val="24"/>
        </w:rPr>
      </w:pPr>
    </w:p>
    <w:p w:rsidR="0036744B" w:rsidRPr="00613C7A" w:rsidRDefault="0036744B" w:rsidP="00791E7A">
      <w:pPr>
        <w:spacing w:after="0" w:line="240" w:lineRule="auto"/>
        <w:rPr>
          <w:rFonts w:ascii="Times New Roman" w:eastAsia="Times New Roman" w:hAnsi="Times New Roman" w:cs="Times New Roman"/>
          <w:b/>
          <w:bCs/>
          <w:sz w:val="24"/>
          <w:szCs w:val="24"/>
        </w:rPr>
      </w:pPr>
      <w:r w:rsidRPr="0036744B">
        <w:rPr>
          <w:rFonts w:ascii="Times New Roman" w:eastAsia="Times New Roman" w:hAnsi="Times New Roman" w:cs="Times New Roman"/>
          <w:bCs/>
          <w:sz w:val="24"/>
          <w:szCs w:val="24"/>
        </w:rPr>
        <w:t>Each respondent partici</w:t>
      </w:r>
      <w:r>
        <w:rPr>
          <w:rFonts w:ascii="Times New Roman" w:eastAsia="Times New Roman" w:hAnsi="Times New Roman" w:cs="Times New Roman"/>
          <w:bCs/>
          <w:sz w:val="24"/>
          <w:szCs w:val="24"/>
        </w:rPr>
        <w:t>pating in the CCP must submit a Federal Financial Report or SF-425 form</w:t>
      </w:r>
      <w:r w:rsidRPr="0036744B">
        <w:rPr>
          <w:rFonts w:ascii="Times New Roman" w:eastAsia="Times New Roman" w:hAnsi="Times New Roman" w:cs="Times New Roman"/>
          <w:bCs/>
          <w:sz w:val="24"/>
          <w:szCs w:val="24"/>
        </w:rPr>
        <w:t>.</w:t>
      </w:r>
      <w:r w:rsidRPr="0036744B">
        <w:rPr>
          <w:rFonts w:ascii="Times New Roman" w:eastAsia="Times New Roman" w:hAnsi="Times New Roman" w:cs="Times New Roman"/>
          <w:b/>
          <w:bCs/>
          <w:sz w:val="24"/>
          <w:szCs w:val="24"/>
        </w:rPr>
        <w:t xml:space="preserve">  (15 respondents x 1 avg. burden hours per response = 15 annual burden hours for each form.</w:t>
      </w:r>
    </w:p>
    <w:p w:rsidR="00791E7A" w:rsidRDefault="00791E7A" w:rsidP="00791E7A">
      <w:pPr>
        <w:spacing w:after="0" w:line="240" w:lineRule="auto"/>
        <w:rPr>
          <w:rFonts w:ascii="Times New Roman" w:eastAsia="Times New Roman" w:hAnsi="Times New Roman" w:cs="Times New Roman"/>
          <w:bCs/>
          <w:sz w:val="24"/>
          <w:szCs w:val="24"/>
        </w:rPr>
      </w:pPr>
    </w:p>
    <w:p w:rsidR="00791E7A" w:rsidRPr="00613C7A" w:rsidRDefault="00791E7A" w:rsidP="00791E7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 xml:space="preserve">Each respondent must also complete the HHS Checklist and </w:t>
      </w:r>
      <w:r w:rsidRPr="00791E7A">
        <w:rPr>
          <w:rFonts w:ascii="Times New Roman" w:eastAsia="Times New Roman" w:hAnsi="Times New Roman" w:cs="Times New Roman"/>
          <w:bCs/>
          <w:sz w:val="24"/>
          <w:szCs w:val="24"/>
        </w:rPr>
        <w:t>Project Performance Site Location Form</w:t>
      </w:r>
      <w:r>
        <w:rPr>
          <w:rFonts w:ascii="Times New Roman" w:eastAsia="Times New Roman" w:hAnsi="Times New Roman" w:cs="Times New Roman"/>
          <w:bCs/>
          <w:sz w:val="24"/>
          <w:szCs w:val="24"/>
        </w:rPr>
        <w:t>. (</w:t>
      </w:r>
      <w:r>
        <w:rPr>
          <w:rFonts w:ascii="Times New Roman" w:eastAsia="Times New Roman" w:hAnsi="Times New Roman" w:cs="Times New Roman"/>
          <w:b/>
          <w:bCs/>
          <w:sz w:val="24"/>
          <w:szCs w:val="24"/>
        </w:rPr>
        <w:t>15 respondents x 1</w:t>
      </w:r>
      <w:r w:rsidRPr="00613C7A">
        <w:rPr>
          <w:rFonts w:ascii="Times New Roman" w:eastAsia="Times New Roman" w:hAnsi="Times New Roman" w:cs="Times New Roman"/>
          <w:b/>
          <w:bCs/>
          <w:sz w:val="24"/>
          <w:szCs w:val="24"/>
        </w:rPr>
        <w:t xml:space="preserve"> avg</w:t>
      </w:r>
      <w:r>
        <w:rPr>
          <w:rFonts w:ascii="Times New Roman" w:eastAsia="Times New Roman" w:hAnsi="Times New Roman" w:cs="Times New Roman"/>
          <w:b/>
          <w:bCs/>
          <w:sz w:val="24"/>
          <w:szCs w:val="24"/>
        </w:rPr>
        <w:t>. burden hours per response = 15</w:t>
      </w:r>
      <w:r w:rsidRPr="00613C7A">
        <w:rPr>
          <w:rFonts w:ascii="Times New Roman" w:eastAsia="Times New Roman" w:hAnsi="Times New Roman" w:cs="Times New Roman"/>
          <w:b/>
          <w:bCs/>
          <w:sz w:val="24"/>
          <w:szCs w:val="24"/>
        </w:rPr>
        <w:t xml:space="preserve"> annual burden hours</w:t>
      </w:r>
      <w:r>
        <w:rPr>
          <w:rFonts w:ascii="Times New Roman" w:eastAsia="Times New Roman" w:hAnsi="Times New Roman" w:cs="Times New Roman"/>
          <w:b/>
          <w:bCs/>
          <w:sz w:val="24"/>
          <w:szCs w:val="24"/>
        </w:rPr>
        <w:t xml:space="preserve"> for each form</w:t>
      </w:r>
      <w:r w:rsidRPr="00613C7A">
        <w:rPr>
          <w:rFonts w:ascii="Times New Roman" w:eastAsia="Times New Roman" w:hAnsi="Times New Roman" w:cs="Times New Roman"/>
          <w:b/>
          <w:bCs/>
          <w:sz w:val="24"/>
          <w:szCs w:val="24"/>
        </w:rPr>
        <w:t xml:space="preserve">. </w:t>
      </w:r>
    </w:p>
    <w:p w:rsidR="00791E7A" w:rsidRDefault="00791E7A" w:rsidP="00A9319C">
      <w:pPr>
        <w:spacing w:after="0" w:line="240" w:lineRule="auto"/>
        <w:rPr>
          <w:rFonts w:ascii="Times New Roman" w:eastAsia="Times New Roman" w:hAnsi="Times New Roman" w:cs="Times New Roman"/>
          <w:b/>
          <w:bCs/>
          <w:sz w:val="24"/>
          <w:szCs w:val="24"/>
        </w:rPr>
      </w:pPr>
    </w:p>
    <w:p w:rsidR="00DC470B" w:rsidRDefault="00DC470B" w:rsidP="00A9319C">
      <w:pPr>
        <w:spacing w:after="0" w:line="240" w:lineRule="auto"/>
        <w:rPr>
          <w:rFonts w:ascii="Times New Roman" w:eastAsia="Times New Roman" w:hAnsi="Times New Roman" w:cs="Times New Roman"/>
          <w:b/>
          <w:bCs/>
          <w:sz w:val="24"/>
          <w:szCs w:val="24"/>
        </w:rPr>
      </w:pPr>
    </w:p>
    <w:p w:rsidR="00BE490E" w:rsidRDefault="00DC470B" w:rsidP="00A9319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The total annual burden hours </w:t>
      </w:r>
      <w:r w:rsidR="00791E7A">
        <w:rPr>
          <w:rFonts w:ascii="Times New Roman" w:eastAsia="Times New Roman" w:hAnsi="Times New Roman" w:cs="Times New Roman"/>
          <w:b/>
          <w:bCs/>
          <w:sz w:val="24"/>
          <w:szCs w:val="24"/>
        </w:rPr>
        <w:t>for all required forms is 120+120+</w:t>
      </w:r>
      <w:r>
        <w:rPr>
          <w:rFonts w:ascii="Times New Roman" w:eastAsia="Times New Roman" w:hAnsi="Times New Roman" w:cs="Times New Roman"/>
          <w:b/>
          <w:bCs/>
          <w:sz w:val="24"/>
          <w:szCs w:val="24"/>
        </w:rPr>
        <w:t>300+</w:t>
      </w:r>
      <w:r w:rsidR="0036744B">
        <w:rPr>
          <w:rFonts w:ascii="Times New Roman" w:eastAsia="Times New Roman" w:hAnsi="Times New Roman" w:cs="Times New Roman"/>
          <w:b/>
          <w:bCs/>
          <w:sz w:val="24"/>
          <w:szCs w:val="24"/>
        </w:rPr>
        <w:t>450+450 + 75 = 1,515</w:t>
      </w:r>
      <w:r>
        <w:rPr>
          <w:rFonts w:ascii="Times New Roman" w:eastAsia="Times New Roman" w:hAnsi="Times New Roman" w:cs="Times New Roman"/>
          <w:b/>
          <w:bCs/>
          <w:sz w:val="24"/>
          <w:szCs w:val="24"/>
        </w:rPr>
        <w:t xml:space="preserve"> hours</w:t>
      </w:r>
    </w:p>
    <w:p w:rsidR="00791E7A" w:rsidRDefault="00791E7A" w:rsidP="00A9319C">
      <w:pPr>
        <w:spacing w:after="0" w:line="240" w:lineRule="auto"/>
        <w:rPr>
          <w:rFonts w:ascii="Times New Roman" w:eastAsia="Times New Roman" w:hAnsi="Times New Roman" w:cs="Times New Roman"/>
          <w:b/>
          <w:bCs/>
          <w:sz w:val="24"/>
          <w:szCs w:val="24"/>
        </w:rPr>
      </w:pPr>
    </w:p>
    <w:p w:rsidR="00791E7A" w:rsidRDefault="00791E7A" w:rsidP="00A9319C">
      <w:pPr>
        <w:spacing w:after="0" w:line="240" w:lineRule="auto"/>
        <w:rPr>
          <w:rFonts w:ascii="Times New Roman" w:eastAsia="Times New Roman" w:hAnsi="Times New Roman" w:cs="Times New Roman"/>
          <w:b/>
          <w:bCs/>
          <w:sz w:val="24"/>
          <w:szCs w:val="24"/>
        </w:rPr>
      </w:pPr>
    </w:p>
    <w:p w:rsidR="0091676A" w:rsidRDefault="0091676A" w:rsidP="00A9319C">
      <w:pPr>
        <w:spacing w:after="0" w:line="240" w:lineRule="auto"/>
        <w:rPr>
          <w:rFonts w:ascii="Times New Roman" w:eastAsia="Times New Roman" w:hAnsi="Times New Roman" w:cs="Times New Roman"/>
          <w:b/>
          <w:bCs/>
          <w:sz w:val="24"/>
          <w:szCs w:val="24"/>
        </w:rPr>
      </w:pPr>
    </w:p>
    <w:tbl>
      <w:tblPr>
        <w:tblW w:w="10260" w:type="dxa"/>
        <w:tblInd w:w="-792" w:type="dxa"/>
        <w:tblLayout w:type="fixed"/>
        <w:tblLook w:val="04A0" w:firstRow="1" w:lastRow="0" w:firstColumn="1" w:lastColumn="0" w:noHBand="0" w:noVBand="1"/>
        <w:tblCaption w:val="Estimated Annualized Burden Hours and Costs Table"/>
        <w:tblDescription w:val="Indicate the following: Type of Respondent, Forn Number/Forn Number, No. of Respondents, No of Responses per Respondents, Total No. of Responses, Avg. Burden per Response (in hours), Total Annual Buden, Avg. Hourly Wage Rate, and Total Annual Respondent Cost"/>
      </w:tblPr>
      <w:tblGrid>
        <w:gridCol w:w="1350"/>
        <w:gridCol w:w="1440"/>
        <w:gridCol w:w="882"/>
        <w:gridCol w:w="916"/>
        <w:gridCol w:w="1352"/>
        <w:gridCol w:w="1170"/>
        <w:gridCol w:w="900"/>
        <w:gridCol w:w="990"/>
        <w:gridCol w:w="1260"/>
      </w:tblGrid>
      <w:tr w:rsidR="00562915" w:rsidRPr="00562915" w:rsidTr="009D5CD5">
        <w:trPr>
          <w:trHeight w:val="315"/>
        </w:trPr>
        <w:tc>
          <w:tcPr>
            <w:tcW w:w="10260" w:type="dxa"/>
            <w:gridSpan w:val="9"/>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562915" w:rsidRDefault="00562915" w:rsidP="00562915">
            <w:pPr>
              <w:spacing w:after="0" w:line="240" w:lineRule="auto"/>
              <w:jc w:val="center"/>
              <w:rPr>
                <w:rFonts w:ascii="Arial" w:eastAsia="Times New Roman" w:hAnsi="Arial" w:cs="Arial"/>
                <w:color w:val="000000"/>
                <w:sz w:val="18"/>
                <w:szCs w:val="18"/>
              </w:rPr>
            </w:pPr>
          </w:p>
          <w:p w:rsidR="00BE490E" w:rsidRPr="00562915" w:rsidRDefault="00BE490E" w:rsidP="00562915">
            <w:pPr>
              <w:spacing w:after="0" w:line="240" w:lineRule="auto"/>
              <w:jc w:val="center"/>
              <w:rPr>
                <w:rFonts w:ascii="Arial" w:eastAsia="Times New Roman" w:hAnsi="Arial" w:cs="Arial"/>
                <w:color w:val="000000"/>
                <w:sz w:val="18"/>
                <w:szCs w:val="18"/>
              </w:rPr>
            </w:pPr>
          </w:p>
        </w:tc>
      </w:tr>
      <w:tr w:rsidR="0067426B" w:rsidRPr="00562915" w:rsidTr="00985B4B">
        <w:trPr>
          <w:trHeight w:val="1215"/>
        </w:trPr>
        <w:tc>
          <w:tcPr>
            <w:tcW w:w="1350" w:type="dxa"/>
            <w:tcBorders>
              <w:top w:val="nil"/>
              <w:left w:val="single" w:sz="8" w:space="0" w:color="auto"/>
              <w:bottom w:val="single" w:sz="8" w:space="0" w:color="auto"/>
              <w:right w:val="single" w:sz="8" w:space="0" w:color="auto"/>
            </w:tcBorders>
            <w:shd w:val="clear" w:color="000000" w:fill="548DD4"/>
            <w:vAlign w:val="center"/>
            <w:hideMark/>
          </w:tcPr>
          <w:p w:rsidR="00562915" w:rsidRPr="00562915" w:rsidRDefault="00562915" w:rsidP="00562915">
            <w:pPr>
              <w:spacing w:after="0" w:line="240" w:lineRule="auto"/>
              <w:jc w:val="center"/>
              <w:rPr>
                <w:rFonts w:ascii="Arial" w:eastAsia="Times New Roman" w:hAnsi="Arial" w:cs="Arial"/>
                <w:b/>
                <w:bCs/>
                <w:color w:val="000000"/>
                <w:sz w:val="18"/>
                <w:szCs w:val="18"/>
              </w:rPr>
            </w:pPr>
            <w:r w:rsidRPr="00562915">
              <w:rPr>
                <w:rFonts w:ascii="Arial" w:eastAsia="Times New Roman" w:hAnsi="Arial" w:cs="Arial"/>
                <w:b/>
                <w:bCs/>
                <w:color w:val="000000"/>
                <w:sz w:val="18"/>
                <w:szCs w:val="18"/>
              </w:rPr>
              <w:t>Type of Respondent</w:t>
            </w:r>
          </w:p>
        </w:tc>
        <w:tc>
          <w:tcPr>
            <w:tcW w:w="1440" w:type="dxa"/>
            <w:tcBorders>
              <w:top w:val="nil"/>
              <w:left w:val="nil"/>
              <w:bottom w:val="single" w:sz="8" w:space="0" w:color="auto"/>
              <w:right w:val="single" w:sz="8" w:space="0" w:color="auto"/>
            </w:tcBorders>
            <w:shd w:val="clear" w:color="000000" w:fill="548DD4"/>
            <w:vAlign w:val="center"/>
            <w:hideMark/>
          </w:tcPr>
          <w:p w:rsidR="00562915" w:rsidRPr="00562915" w:rsidRDefault="00562915" w:rsidP="00562915">
            <w:pPr>
              <w:spacing w:after="0" w:line="240" w:lineRule="auto"/>
              <w:jc w:val="center"/>
              <w:rPr>
                <w:rFonts w:ascii="Arial" w:eastAsia="Times New Roman" w:hAnsi="Arial" w:cs="Arial"/>
                <w:b/>
                <w:bCs/>
                <w:color w:val="000000"/>
                <w:sz w:val="18"/>
                <w:szCs w:val="18"/>
              </w:rPr>
            </w:pPr>
            <w:r w:rsidRPr="00562915">
              <w:rPr>
                <w:rFonts w:ascii="Arial" w:eastAsia="Times New Roman" w:hAnsi="Arial" w:cs="Arial"/>
                <w:b/>
                <w:bCs/>
                <w:color w:val="000000"/>
                <w:sz w:val="18"/>
                <w:szCs w:val="18"/>
              </w:rPr>
              <w:t>Form Name / Form Number</w:t>
            </w:r>
          </w:p>
        </w:tc>
        <w:tc>
          <w:tcPr>
            <w:tcW w:w="882" w:type="dxa"/>
            <w:tcBorders>
              <w:top w:val="nil"/>
              <w:left w:val="nil"/>
              <w:bottom w:val="single" w:sz="8" w:space="0" w:color="auto"/>
              <w:right w:val="single" w:sz="8" w:space="0" w:color="auto"/>
            </w:tcBorders>
            <w:shd w:val="clear" w:color="000000" w:fill="548DD4"/>
            <w:vAlign w:val="center"/>
            <w:hideMark/>
          </w:tcPr>
          <w:p w:rsidR="00562915" w:rsidRPr="00562915" w:rsidRDefault="00562915" w:rsidP="00562915">
            <w:pPr>
              <w:spacing w:after="0" w:line="240" w:lineRule="auto"/>
              <w:jc w:val="center"/>
              <w:rPr>
                <w:rFonts w:ascii="Arial" w:eastAsia="Times New Roman" w:hAnsi="Arial" w:cs="Arial"/>
                <w:b/>
                <w:bCs/>
                <w:color w:val="000000"/>
                <w:sz w:val="18"/>
                <w:szCs w:val="18"/>
              </w:rPr>
            </w:pPr>
            <w:r w:rsidRPr="00562915">
              <w:rPr>
                <w:rFonts w:ascii="Arial" w:eastAsia="Times New Roman" w:hAnsi="Arial" w:cs="Arial"/>
                <w:b/>
                <w:bCs/>
                <w:color w:val="000000"/>
                <w:sz w:val="18"/>
                <w:szCs w:val="18"/>
              </w:rPr>
              <w:t xml:space="preserve">No. of </w:t>
            </w:r>
            <w:proofErr w:type="spellStart"/>
            <w:r w:rsidRPr="00562915">
              <w:rPr>
                <w:rFonts w:ascii="Arial" w:eastAsia="Times New Roman" w:hAnsi="Arial" w:cs="Arial"/>
                <w:b/>
                <w:bCs/>
                <w:color w:val="000000"/>
                <w:sz w:val="18"/>
                <w:szCs w:val="18"/>
              </w:rPr>
              <w:t>Respon</w:t>
            </w:r>
            <w:proofErr w:type="spellEnd"/>
            <w:r w:rsidRPr="00562915">
              <w:rPr>
                <w:rFonts w:ascii="Arial" w:eastAsia="Times New Roman" w:hAnsi="Arial" w:cs="Arial"/>
                <w:b/>
                <w:bCs/>
                <w:color w:val="000000"/>
                <w:sz w:val="18"/>
                <w:szCs w:val="18"/>
              </w:rPr>
              <w:t>-dents</w:t>
            </w:r>
          </w:p>
        </w:tc>
        <w:tc>
          <w:tcPr>
            <w:tcW w:w="916" w:type="dxa"/>
            <w:tcBorders>
              <w:top w:val="nil"/>
              <w:left w:val="nil"/>
              <w:bottom w:val="single" w:sz="8" w:space="0" w:color="auto"/>
              <w:right w:val="single" w:sz="8" w:space="0" w:color="auto"/>
            </w:tcBorders>
            <w:shd w:val="clear" w:color="000000" w:fill="548DD4"/>
            <w:vAlign w:val="center"/>
            <w:hideMark/>
          </w:tcPr>
          <w:p w:rsidR="00562915" w:rsidRPr="00562915" w:rsidRDefault="00562915" w:rsidP="00562915">
            <w:pPr>
              <w:spacing w:after="0" w:line="240" w:lineRule="auto"/>
              <w:jc w:val="center"/>
              <w:rPr>
                <w:rFonts w:ascii="Arial" w:eastAsia="Times New Roman" w:hAnsi="Arial" w:cs="Arial"/>
                <w:b/>
                <w:bCs/>
                <w:color w:val="000000"/>
                <w:sz w:val="18"/>
                <w:szCs w:val="18"/>
              </w:rPr>
            </w:pPr>
            <w:r w:rsidRPr="00562915">
              <w:rPr>
                <w:rFonts w:ascii="Arial" w:eastAsia="Times New Roman" w:hAnsi="Arial" w:cs="Arial"/>
                <w:b/>
                <w:bCs/>
                <w:color w:val="000000"/>
                <w:sz w:val="18"/>
                <w:szCs w:val="18"/>
              </w:rPr>
              <w:t xml:space="preserve">No. of </w:t>
            </w:r>
            <w:proofErr w:type="spellStart"/>
            <w:r w:rsidRPr="00562915">
              <w:rPr>
                <w:rFonts w:ascii="Arial" w:eastAsia="Times New Roman" w:hAnsi="Arial" w:cs="Arial"/>
                <w:b/>
                <w:bCs/>
                <w:color w:val="000000"/>
                <w:sz w:val="18"/>
                <w:szCs w:val="18"/>
              </w:rPr>
              <w:t>Respon-ses</w:t>
            </w:r>
            <w:proofErr w:type="spellEnd"/>
            <w:r w:rsidRPr="00562915">
              <w:rPr>
                <w:rFonts w:ascii="Arial" w:eastAsia="Times New Roman" w:hAnsi="Arial" w:cs="Arial"/>
                <w:b/>
                <w:bCs/>
                <w:color w:val="000000"/>
                <w:sz w:val="18"/>
                <w:szCs w:val="18"/>
              </w:rPr>
              <w:t xml:space="preserve"> per </w:t>
            </w:r>
            <w:proofErr w:type="spellStart"/>
            <w:r w:rsidRPr="00562915">
              <w:rPr>
                <w:rFonts w:ascii="Arial" w:eastAsia="Times New Roman" w:hAnsi="Arial" w:cs="Arial"/>
                <w:b/>
                <w:bCs/>
                <w:color w:val="000000"/>
                <w:sz w:val="18"/>
                <w:szCs w:val="18"/>
              </w:rPr>
              <w:t>Respon</w:t>
            </w:r>
            <w:proofErr w:type="spellEnd"/>
            <w:r w:rsidRPr="00562915">
              <w:rPr>
                <w:rFonts w:ascii="Arial" w:eastAsia="Times New Roman" w:hAnsi="Arial" w:cs="Arial"/>
                <w:b/>
                <w:bCs/>
                <w:color w:val="000000"/>
                <w:sz w:val="18"/>
                <w:szCs w:val="18"/>
              </w:rPr>
              <w:t>-dent</w:t>
            </w:r>
          </w:p>
        </w:tc>
        <w:tc>
          <w:tcPr>
            <w:tcW w:w="1352" w:type="dxa"/>
            <w:tcBorders>
              <w:top w:val="nil"/>
              <w:left w:val="nil"/>
              <w:bottom w:val="single" w:sz="8" w:space="0" w:color="auto"/>
              <w:right w:val="single" w:sz="8" w:space="0" w:color="auto"/>
            </w:tcBorders>
            <w:shd w:val="clear" w:color="000000" w:fill="548DD4"/>
            <w:vAlign w:val="center"/>
            <w:hideMark/>
          </w:tcPr>
          <w:p w:rsidR="00562915" w:rsidRPr="00562915" w:rsidRDefault="00562915" w:rsidP="00562915">
            <w:pPr>
              <w:spacing w:after="0" w:line="240" w:lineRule="auto"/>
              <w:jc w:val="center"/>
              <w:rPr>
                <w:rFonts w:ascii="Arial" w:eastAsia="Times New Roman" w:hAnsi="Arial" w:cs="Arial"/>
                <w:b/>
                <w:bCs/>
                <w:color w:val="000000"/>
                <w:sz w:val="18"/>
                <w:szCs w:val="18"/>
              </w:rPr>
            </w:pPr>
            <w:r w:rsidRPr="00562915">
              <w:rPr>
                <w:rFonts w:ascii="Arial" w:eastAsia="Times New Roman" w:hAnsi="Arial" w:cs="Arial"/>
                <w:b/>
                <w:bCs/>
                <w:color w:val="000000"/>
                <w:sz w:val="18"/>
                <w:szCs w:val="18"/>
              </w:rPr>
              <w:t>Total No. of Responses</w:t>
            </w:r>
          </w:p>
        </w:tc>
        <w:tc>
          <w:tcPr>
            <w:tcW w:w="1170" w:type="dxa"/>
            <w:tcBorders>
              <w:top w:val="nil"/>
              <w:left w:val="nil"/>
              <w:bottom w:val="single" w:sz="8" w:space="0" w:color="auto"/>
              <w:right w:val="single" w:sz="8" w:space="0" w:color="auto"/>
            </w:tcBorders>
            <w:shd w:val="clear" w:color="000000" w:fill="548DD4"/>
            <w:vAlign w:val="center"/>
            <w:hideMark/>
          </w:tcPr>
          <w:p w:rsidR="00562915" w:rsidRPr="00562915" w:rsidRDefault="00562915" w:rsidP="00562915">
            <w:pPr>
              <w:spacing w:after="0" w:line="240" w:lineRule="auto"/>
              <w:jc w:val="center"/>
              <w:rPr>
                <w:rFonts w:ascii="Arial" w:eastAsia="Times New Roman" w:hAnsi="Arial" w:cs="Arial"/>
                <w:b/>
                <w:bCs/>
                <w:color w:val="000000"/>
                <w:sz w:val="18"/>
                <w:szCs w:val="18"/>
              </w:rPr>
            </w:pPr>
            <w:r w:rsidRPr="00562915">
              <w:rPr>
                <w:rFonts w:ascii="Arial" w:eastAsia="Times New Roman" w:hAnsi="Arial" w:cs="Arial"/>
                <w:b/>
                <w:bCs/>
                <w:color w:val="000000"/>
                <w:sz w:val="18"/>
                <w:szCs w:val="18"/>
              </w:rPr>
              <w:t>Avg. Burden per Response (in hours)</w:t>
            </w:r>
          </w:p>
        </w:tc>
        <w:tc>
          <w:tcPr>
            <w:tcW w:w="900" w:type="dxa"/>
            <w:tcBorders>
              <w:top w:val="nil"/>
              <w:left w:val="nil"/>
              <w:bottom w:val="single" w:sz="8" w:space="0" w:color="auto"/>
              <w:right w:val="single" w:sz="8" w:space="0" w:color="auto"/>
            </w:tcBorders>
            <w:shd w:val="clear" w:color="000000" w:fill="548DD4"/>
            <w:vAlign w:val="center"/>
            <w:hideMark/>
          </w:tcPr>
          <w:p w:rsidR="00562915" w:rsidRPr="00562915" w:rsidRDefault="00562915" w:rsidP="00562915">
            <w:pPr>
              <w:spacing w:after="0" w:line="240" w:lineRule="auto"/>
              <w:jc w:val="center"/>
              <w:rPr>
                <w:rFonts w:ascii="Arial" w:eastAsia="Times New Roman" w:hAnsi="Arial" w:cs="Arial"/>
                <w:b/>
                <w:bCs/>
                <w:color w:val="000000"/>
                <w:sz w:val="18"/>
                <w:szCs w:val="18"/>
              </w:rPr>
            </w:pPr>
            <w:r w:rsidRPr="00562915">
              <w:rPr>
                <w:rFonts w:ascii="Arial" w:eastAsia="Times New Roman" w:hAnsi="Arial" w:cs="Arial"/>
                <w:b/>
                <w:bCs/>
                <w:color w:val="000000"/>
                <w:sz w:val="18"/>
                <w:szCs w:val="18"/>
              </w:rPr>
              <w:t>Total Annual Burden (in hours)</w:t>
            </w:r>
          </w:p>
        </w:tc>
        <w:tc>
          <w:tcPr>
            <w:tcW w:w="990" w:type="dxa"/>
            <w:tcBorders>
              <w:top w:val="nil"/>
              <w:left w:val="nil"/>
              <w:bottom w:val="single" w:sz="8" w:space="0" w:color="auto"/>
              <w:right w:val="single" w:sz="8" w:space="0" w:color="auto"/>
            </w:tcBorders>
            <w:shd w:val="clear" w:color="000000" w:fill="548DD4"/>
            <w:vAlign w:val="center"/>
            <w:hideMark/>
          </w:tcPr>
          <w:p w:rsidR="00562915" w:rsidRPr="00562915" w:rsidRDefault="00562915" w:rsidP="00562915">
            <w:pPr>
              <w:spacing w:after="0" w:line="240" w:lineRule="auto"/>
              <w:jc w:val="center"/>
              <w:rPr>
                <w:rFonts w:ascii="Arial" w:eastAsia="Times New Roman" w:hAnsi="Arial" w:cs="Arial"/>
                <w:b/>
                <w:bCs/>
                <w:color w:val="000000"/>
                <w:sz w:val="18"/>
                <w:szCs w:val="18"/>
              </w:rPr>
            </w:pPr>
            <w:r w:rsidRPr="00562915">
              <w:rPr>
                <w:rFonts w:ascii="Arial" w:eastAsia="Times New Roman" w:hAnsi="Arial" w:cs="Arial"/>
                <w:b/>
                <w:bCs/>
                <w:color w:val="000000"/>
                <w:sz w:val="18"/>
                <w:szCs w:val="18"/>
              </w:rPr>
              <w:t>Avg. Hourly Wage Rate</w:t>
            </w:r>
          </w:p>
        </w:tc>
        <w:tc>
          <w:tcPr>
            <w:tcW w:w="1260" w:type="dxa"/>
            <w:tcBorders>
              <w:top w:val="nil"/>
              <w:left w:val="nil"/>
              <w:bottom w:val="single" w:sz="8" w:space="0" w:color="auto"/>
              <w:right w:val="single" w:sz="8" w:space="0" w:color="auto"/>
            </w:tcBorders>
            <w:shd w:val="clear" w:color="000000" w:fill="548DD4"/>
            <w:vAlign w:val="center"/>
            <w:hideMark/>
          </w:tcPr>
          <w:p w:rsidR="00562915" w:rsidRPr="00562915" w:rsidRDefault="00562915" w:rsidP="00562915">
            <w:pPr>
              <w:spacing w:after="0" w:line="240" w:lineRule="auto"/>
              <w:jc w:val="center"/>
              <w:rPr>
                <w:rFonts w:ascii="Arial" w:eastAsia="Times New Roman" w:hAnsi="Arial" w:cs="Arial"/>
                <w:b/>
                <w:bCs/>
                <w:color w:val="000000"/>
                <w:sz w:val="18"/>
                <w:szCs w:val="18"/>
              </w:rPr>
            </w:pPr>
            <w:r w:rsidRPr="00562915">
              <w:rPr>
                <w:rFonts w:ascii="Arial" w:eastAsia="Times New Roman" w:hAnsi="Arial" w:cs="Arial"/>
                <w:b/>
                <w:bCs/>
                <w:color w:val="000000"/>
                <w:sz w:val="18"/>
                <w:szCs w:val="18"/>
              </w:rPr>
              <w:t>Total Annual Respondent Cost</w:t>
            </w:r>
          </w:p>
        </w:tc>
      </w:tr>
      <w:tr w:rsidR="00C77A4A" w:rsidRPr="00C77A4A" w:rsidTr="00985B4B">
        <w:trPr>
          <w:trHeight w:val="315"/>
        </w:trPr>
        <w:tc>
          <w:tcPr>
            <w:tcW w:w="1350" w:type="dxa"/>
            <w:tcBorders>
              <w:top w:val="nil"/>
              <w:left w:val="single" w:sz="8" w:space="0" w:color="auto"/>
              <w:bottom w:val="single" w:sz="8" w:space="0" w:color="auto"/>
              <w:right w:val="single" w:sz="8" w:space="0" w:color="auto"/>
            </w:tcBorders>
            <w:shd w:val="clear" w:color="auto" w:fill="auto"/>
            <w:vAlign w:val="center"/>
            <w:hideMark/>
          </w:tcPr>
          <w:p w:rsidR="00562915" w:rsidRPr="00C77A4A" w:rsidRDefault="00F64A21" w:rsidP="009D5CD5">
            <w:pPr>
              <w:spacing w:after="0" w:line="240" w:lineRule="auto"/>
              <w:rPr>
                <w:rFonts w:ascii="Arial" w:eastAsia="Times New Roman" w:hAnsi="Arial" w:cs="Arial"/>
                <w:sz w:val="18"/>
                <w:szCs w:val="18"/>
              </w:rPr>
            </w:pPr>
            <w:r w:rsidRPr="00C77A4A">
              <w:rPr>
                <w:rFonts w:ascii="Arial" w:hAnsi="Arial" w:cs="Arial"/>
                <w:sz w:val="20"/>
                <w:szCs w:val="20"/>
              </w:rPr>
              <w:t>State, local or Tribal Government</w:t>
            </w:r>
          </w:p>
        </w:tc>
        <w:tc>
          <w:tcPr>
            <w:tcW w:w="1440" w:type="dxa"/>
            <w:tcBorders>
              <w:top w:val="nil"/>
              <w:left w:val="nil"/>
              <w:bottom w:val="single" w:sz="8" w:space="0" w:color="auto"/>
              <w:right w:val="single" w:sz="8" w:space="0" w:color="auto"/>
            </w:tcBorders>
            <w:shd w:val="clear" w:color="auto" w:fill="auto"/>
            <w:vAlign w:val="center"/>
            <w:hideMark/>
          </w:tcPr>
          <w:p w:rsidR="00234B7D" w:rsidRPr="00C77A4A" w:rsidRDefault="00234B7D" w:rsidP="00234B7D">
            <w:pPr>
              <w:spacing w:after="0" w:line="240" w:lineRule="auto"/>
              <w:rPr>
                <w:rFonts w:ascii="Arial" w:eastAsia="Times New Roman" w:hAnsi="Arial" w:cs="Arial"/>
                <w:sz w:val="18"/>
                <w:szCs w:val="18"/>
              </w:rPr>
            </w:pPr>
            <w:r w:rsidRPr="00C77A4A">
              <w:rPr>
                <w:rFonts w:ascii="Arial" w:eastAsia="Times New Roman" w:hAnsi="Arial" w:cs="Arial"/>
                <w:sz w:val="18"/>
                <w:szCs w:val="18"/>
              </w:rPr>
              <w:t>CCP/ISP Crisis Counseling Assistance and Training Program, Immediate Services Program Application /</w:t>
            </w:r>
          </w:p>
          <w:p w:rsidR="00562915" w:rsidRPr="00C77A4A" w:rsidRDefault="00234B7D" w:rsidP="00234B7D">
            <w:pPr>
              <w:spacing w:after="0" w:line="240" w:lineRule="auto"/>
              <w:rPr>
                <w:rFonts w:ascii="Arial" w:eastAsia="Times New Roman" w:hAnsi="Arial" w:cs="Arial"/>
                <w:sz w:val="18"/>
                <w:szCs w:val="18"/>
              </w:rPr>
            </w:pPr>
            <w:r w:rsidRPr="00C77A4A">
              <w:rPr>
                <w:rFonts w:ascii="Arial" w:eastAsia="Times New Roman" w:hAnsi="Arial" w:cs="Arial"/>
                <w:sz w:val="18"/>
                <w:szCs w:val="18"/>
              </w:rPr>
              <w:t>FEMA Form 003-0-1</w:t>
            </w:r>
          </w:p>
        </w:tc>
        <w:tc>
          <w:tcPr>
            <w:tcW w:w="882" w:type="dxa"/>
            <w:tcBorders>
              <w:top w:val="nil"/>
              <w:left w:val="nil"/>
              <w:bottom w:val="single" w:sz="8" w:space="0" w:color="auto"/>
              <w:right w:val="single" w:sz="8" w:space="0" w:color="auto"/>
            </w:tcBorders>
            <w:shd w:val="clear" w:color="auto" w:fill="auto"/>
            <w:vAlign w:val="center"/>
            <w:hideMark/>
          </w:tcPr>
          <w:p w:rsidR="00562915" w:rsidRPr="00C77A4A" w:rsidRDefault="0067426B" w:rsidP="00B87930">
            <w:pPr>
              <w:spacing w:after="0" w:line="240" w:lineRule="auto"/>
              <w:jc w:val="center"/>
              <w:rPr>
                <w:rFonts w:ascii="Arial" w:eastAsia="Times New Roman" w:hAnsi="Arial" w:cs="Arial"/>
                <w:sz w:val="18"/>
                <w:szCs w:val="18"/>
              </w:rPr>
            </w:pPr>
            <w:r w:rsidRPr="00C77A4A">
              <w:rPr>
                <w:rFonts w:ascii="Arial" w:eastAsia="Times New Roman" w:hAnsi="Arial" w:cs="Arial"/>
                <w:sz w:val="18"/>
                <w:szCs w:val="18"/>
              </w:rPr>
              <w:t>15</w:t>
            </w:r>
          </w:p>
        </w:tc>
        <w:tc>
          <w:tcPr>
            <w:tcW w:w="916" w:type="dxa"/>
            <w:tcBorders>
              <w:top w:val="nil"/>
              <w:left w:val="nil"/>
              <w:bottom w:val="single" w:sz="8" w:space="0" w:color="auto"/>
              <w:right w:val="single" w:sz="8" w:space="0" w:color="auto"/>
            </w:tcBorders>
            <w:shd w:val="clear" w:color="auto" w:fill="auto"/>
            <w:vAlign w:val="center"/>
            <w:hideMark/>
          </w:tcPr>
          <w:p w:rsidR="00562915" w:rsidRPr="00C77A4A" w:rsidRDefault="0067426B" w:rsidP="00B87930">
            <w:pPr>
              <w:spacing w:after="0" w:line="240" w:lineRule="auto"/>
              <w:jc w:val="center"/>
              <w:rPr>
                <w:rFonts w:ascii="Arial" w:eastAsia="Times New Roman" w:hAnsi="Arial" w:cs="Arial"/>
                <w:sz w:val="18"/>
                <w:szCs w:val="18"/>
              </w:rPr>
            </w:pPr>
            <w:r w:rsidRPr="00C77A4A">
              <w:rPr>
                <w:rFonts w:ascii="Arial" w:eastAsia="Times New Roman" w:hAnsi="Arial" w:cs="Arial"/>
                <w:sz w:val="18"/>
                <w:szCs w:val="18"/>
              </w:rPr>
              <w:t>1</w:t>
            </w:r>
          </w:p>
        </w:tc>
        <w:tc>
          <w:tcPr>
            <w:tcW w:w="1352" w:type="dxa"/>
            <w:tcBorders>
              <w:top w:val="nil"/>
              <w:left w:val="nil"/>
              <w:bottom w:val="single" w:sz="8" w:space="0" w:color="auto"/>
              <w:right w:val="single" w:sz="8" w:space="0" w:color="auto"/>
            </w:tcBorders>
            <w:shd w:val="clear" w:color="auto" w:fill="auto"/>
            <w:vAlign w:val="center"/>
            <w:hideMark/>
          </w:tcPr>
          <w:p w:rsidR="00562915" w:rsidRPr="00C77A4A" w:rsidRDefault="0067426B" w:rsidP="00B87930">
            <w:pPr>
              <w:spacing w:after="0" w:line="240" w:lineRule="auto"/>
              <w:jc w:val="center"/>
              <w:rPr>
                <w:rFonts w:ascii="Arial" w:eastAsia="Times New Roman" w:hAnsi="Arial" w:cs="Arial"/>
                <w:sz w:val="18"/>
                <w:szCs w:val="18"/>
              </w:rPr>
            </w:pPr>
            <w:r w:rsidRPr="00C77A4A">
              <w:rPr>
                <w:rFonts w:ascii="Arial" w:eastAsia="Times New Roman" w:hAnsi="Arial" w:cs="Arial"/>
                <w:sz w:val="18"/>
                <w:szCs w:val="18"/>
              </w:rPr>
              <w:t>15</w:t>
            </w:r>
          </w:p>
        </w:tc>
        <w:tc>
          <w:tcPr>
            <w:tcW w:w="1170" w:type="dxa"/>
            <w:tcBorders>
              <w:top w:val="nil"/>
              <w:left w:val="nil"/>
              <w:bottom w:val="single" w:sz="8" w:space="0" w:color="auto"/>
              <w:right w:val="single" w:sz="8" w:space="0" w:color="auto"/>
            </w:tcBorders>
            <w:shd w:val="clear" w:color="auto" w:fill="auto"/>
            <w:vAlign w:val="center"/>
            <w:hideMark/>
          </w:tcPr>
          <w:p w:rsidR="00562915" w:rsidRPr="00C77A4A" w:rsidRDefault="0067426B" w:rsidP="00B87930">
            <w:pPr>
              <w:spacing w:after="0" w:line="240" w:lineRule="auto"/>
              <w:jc w:val="center"/>
              <w:rPr>
                <w:rFonts w:ascii="Arial" w:eastAsia="Times New Roman" w:hAnsi="Arial" w:cs="Arial"/>
                <w:sz w:val="18"/>
                <w:szCs w:val="18"/>
              </w:rPr>
            </w:pPr>
            <w:r w:rsidRPr="00C77A4A">
              <w:rPr>
                <w:rFonts w:ascii="Arial" w:eastAsia="Times New Roman" w:hAnsi="Arial" w:cs="Arial"/>
                <w:sz w:val="18"/>
                <w:szCs w:val="18"/>
              </w:rPr>
              <w:t>8 hours</w:t>
            </w:r>
          </w:p>
        </w:tc>
        <w:tc>
          <w:tcPr>
            <w:tcW w:w="900" w:type="dxa"/>
            <w:tcBorders>
              <w:top w:val="nil"/>
              <w:left w:val="nil"/>
              <w:bottom w:val="single" w:sz="8" w:space="0" w:color="auto"/>
              <w:right w:val="single" w:sz="8" w:space="0" w:color="auto"/>
            </w:tcBorders>
            <w:shd w:val="clear" w:color="auto" w:fill="auto"/>
            <w:vAlign w:val="center"/>
            <w:hideMark/>
          </w:tcPr>
          <w:p w:rsidR="00562915" w:rsidRPr="00C77A4A" w:rsidRDefault="0067426B" w:rsidP="00B87930">
            <w:pPr>
              <w:spacing w:after="0" w:line="240" w:lineRule="auto"/>
              <w:jc w:val="center"/>
              <w:rPr>
                <w:rFonts w:ascii="Arial" w:eastAsia="Times New Roman" w:hAnsi="Arial" w:cs="Arial"/>
                <w:sz w:val="18"/>
                <w:szCs w:val="18"/>
              </w:rPr>
            </w:pPr>
            <w:r w:rsidRPr="00C77A4A">
              <w:rPr>
                <w:rFonts w:ascii="Arial" w:eastAsia="Times New Roman" w:hAnsi="Arial" w:cs="Arial"/>
                <w:sz w:val="18"/>
                <w:szCs w:val="18"/>
              </w:rPr>
              <w:t>120</w:t>
            </w:r>
          </w:p>
        </w:tc>
        <w:tc>
          <w:tcPr>
            <w:tcW w:w="990" w:type="dxa"/>
            <w:tcBorders>
              <w:top w:val="nil"/>
              <w:left w:val="nil"/>
              <w:bottom w:val="single" w:sz="8" w:space="0" w:color="auto"/>
              <w:right w:val="single" w:sz="8" w:space="0" w:color="auto"/>
            </w:tcBorders>
            <w:shd w:val="clear" w:color="auto" w:fill="auto"/>
            <w:vAlign w:val="center"/>
            <w:hideMark/>
          </w:tcPr>
          <w:p w:rsidR="00562915" w:rsidRPr="00C77A4A" w:rsidRDefault="00B2261C" w:rsidP="00B87930">
            <w:pPr>
              <w:spacing w:after="0" w:line="240" w:lineRule="auto"/>
              <w:jc w:val="center"/>
              <w:rPr>
                <w:rFonts w:ascii="Arial" w:eastAsia="Times New Roman" w:hAnsi="Arial" w:cs="Arial"/>
                <w:sz w:val="18"/>
                <w:szCs w:val="18"/>
              </w:rPr>
            </w:pPr>
            <w:r>
              <w:rPr>
                <w:rFonts w:ascii="Arial" w:eastAsia="Times New Roman" w:hAnsi="Arial" w:cs="Arial"/>
                <w:sz w:val="18"/>
                <w:szCs w:val="18"/>
              </w:rPr>
              <w:t>55.76</w:t>
            </w:r>
          </w:p>
        </w:tc>
        <w:tc>
          <w:tcPr>
            <w:tcW w:w="1260" w:type="dxa"/>
            <w:tcBorders>
              <w:top w:val="nil"/>
              <w:left w:val="nil"/>
              <w:bottom w:val="single" w:sz="8" w:space="0" w:color="auto"/>
              <w:right w:val="single" w:sz="8" w:space="0" w:color="auto"/>
            </w:tcBorders>
            <w:shd w:val="clear" w:color="auto" w:fill="auto"/>
            <w:vAlign w:val="center"/>
            <w:hideMark/>
          </w:tcPr>
          <w:p w:rsidR="00562915" w:rsidRPr="00C77A4A" w:rsidRDefault="00B2261C" w:rsidP="00B87930">
            <w:pPr>
              <w:spacing w:after="0" w:line="240" w:lineRule="auto"/>
              <w:jc w:val="center"/>
              <w:rPr>
                <w:rFonts w:ascii="Arial" w:eastAsia="Times New Roman" w:hAnsi="Arial" w:cs="Arial"/>
                <w:sz w:val="18"/>
                <w:szCs w:val="18"/>
              </w:rPr>
            </w:pPr>
            <w:r>
              <w:rPr>
                <w:rFonts w:ascii="Arial" w:eastAsia="Times New Roman" w:hAnsi="Arial" w:cs="Arial"/>
                <w:sz w:val="18"/>
                <w:szCs w:val="18"/>
              </w:rPr>
              <w:t>$6,691</w:t>
            </w:r>
          </w:p>
        </w:tc>
      </w:tr>
      <w:tr w:rsidR="00C77A4A" w:rsidRPr="00C77A4A" w:rsidTr="00985B4B">
        <w:trPr>
          <w:trHeight w:val="2077"/>
        </w:trPr>
        <w:tc>
          <w:tcPr>
            <w:tcW w:w="1350" w:type="dxa"/>
            <w:tcBorders>
              <w:top w:val="nil"/>
              <w:left w:val="single" w:sz="8" w:space="0" w:color="auto"/>
              <w:bottom w:val="single" w:sz="8" w:space="0" w:color="auto"/>
              <w:right w:val="single" w:sz="8" w:space="0" w:color="auto"/>
            </w:tcBorders>
            <w:shd w:val="clear" w:color="auto" w:fill="auto"/>
            <w:vAlign w:val="center"/>
            <w:hideMark/>
          </w:tcPr>
          <w:p w:rsidR="00562915" w:rsidRPr="00C77A4A" w:rsidRDefault="009F21AE" w:rsidP="009D5CD5">
            <w:pPr>
              <w:spacing w:after="0" w:line="240" w:lineRule="auto"/>
              <w:rPr>
                <w:rFonts w:ascii="Arial" w:eastAsia="Times New Roman" w:hAnsi="Arial" w:cs="Arial"/>
                <w:sz w:val="18"/>
                <w:szCs w:val="18"/>
              </w:rPr>
            </w:pPr>
            <w:r w:rsidRPr="00C77A4A">
              <w:rPr>
                <w:rFonts w:ascii="Arial" w:hAnsi="Arial" w:cs="Arial"/>
                <w:sz w:val="20"/>
                <w:szCs w:val="20"/>
              </w:rPr>
              <w:t>State, local or Tribal Government</w:t>
            </w:r>
          </w:p>
        </w:tc>
        <w:tc>
          <w:tcPr>
            <w:tcW w:w="1440" w:type="dxa"/>
            <w:tcBorders>
              <w:top w:val="nil"/>
              <w:left w:val="nil"/>
              <w:bottom w:val="single" w:sz="8" w:space="0" w:color="auto"/>
              <w:right w:val="single" w:sz="8" w:space="0" w:color="auto"/>
            </w:tcBorders>
            <w:shd w:val="clear" w:color="auto" w:fill="auto"/>
            <w:vAlign w:val="center"/>
            <w:hideMark/>
          </w:tcPr>
          <w:p w:rsidR="0067426B" w:rsidRPr="00C77A4A" w:rsidRDefault="0067426B" w:rsidP="0067426B">
            <w:pPr>
              <w:spacing w:after="0" w:line="240" w:lineRule="auto"/>
              <w:rPr>
                <w:rFonts w:ascii="Arial" w:eastAsia="Times New Roman" w:hAnsi="Arial" w:cs="Arial"/>
                <w:sz w:val="18"/>
                <w:szCs w:val="18"/>
              </w:rPr>
            </w:pPr>
            <w:r w:rsidRPr="00C77A4A">
              <w:rPr>
                <w:rFonts w:ascii="Arial" w:eastAsia="Times New Roman" w:hAnsi="Arial" w:cs="Arial"/>
                <w:sz w:val="18"/>
                <w:szCs w:val="18"/>
              </w:rPr>
              <w:t>CCP/ISP</w:t>
            </w:r>
          </w:p>
          <w:p w:rsidR="0067426B" w:rsidRPr="00C77A4A" w:rsidRDefault="0067426B" w:rsidP="0067426B">
            <w:pPr>
              <w:spacing w:after="0" w:line="240" w:lineRule="auto"/>
              <w:rPr>
                <w:rFonts w:ascii="Arial" w:eastAsia="Times New Roman" w:hAnsi="Arial" w:cs="Arial"/>
                <w:sz w:val="18"/>
                <w:szCs w:val="18"/>
              </w:rPr>
            </w:pPr>
            <w:r w:rsidRPr="00C77A4A">
              <w:rPr>
                <w:rFonts w:ascii="Arial" w:eastAsia="Times New Roman" w:hAnsi="Arial" w:cs="Arial"/>
                <w:sz w:val="18"/>
                <w:szCs w:val="18"/>
              </w:rPr>
              <w:t>Final Report Narrative, (Immediate Services Program) /</w:t>
            </w:r>
          </w:p>
          <w:p w:rsidR="00562915" w:rsidRPr="00C77A4A" w:rsidRDefault="0067426B" w:rsidP="000E0213">
            <w:pPr>
              <w:spacing w:after="0" w:line="240" w:lineRule="auto"/>
              <w:rPr>
                <w:rFonts w:ascii="Arial" w:eastAsia="Times New Roman" w:hAnsi="Arial" w:cs="Arial"/>
                <w:sz w:val="18"/>
                <w:szCs w:val="18"/>
              </w:rPr>
            </w:pPr>
            <w:r w:rsidRPr="00C77A4A">
              <w:rPr>
                <w:rFonts w:ascii="Arial" w:eastAsia="Times New Roman" w:hAnsi="Arial" w:cs="Arial"/>
                <w:sz w:val="18"/>
                <w:szCs w:val="18"/>
              </w:rPr>
              <w:t xml:space="preserve">No </w:t>
            </w:r>
            <w:r w:rsidR="000E0213" w:rsidRPr="00C77A4A">
              <w:rPr>
                <w:rFonts w:ascii="Arial" w:eastAsia="Times New Roman" w:hAnsi="Arial" w:cs="Arial"/>
                <w:sz w:val="18"/>
                <w:szCs w:val="18"/>
              </w:rPr>
              <w:t>F</w:t>
            </w:r>
            <w:r w:rsidRPr="00C77A4A">
              <w:rPr>
                <w:rFonts w:ascii="Arial" w:eastAsia="Times New Roman" w:hAnsi="Arial" w:cs="Arial"/>
                <w:sz w:val="18"/>
                <w:szCs w:val="18"/>
              </w:rPr>
              <w:t>orm #</w:t>
            </w:r>
          </w:p>
        </w:tc>
        <w:tc>
          <w:tcPr>
            <w:tcW w:w="882" w:type="dxa"/>
            <w:tcBorders>
              <w:top w:val="nil"/>
              <w:left w:val="nil"/>
              <w:bottom w:val="single" w:sz="8" w:space="0" w:color="auto"/>
              <w:right w:val="single" w:sz="8" w:space="0" w:color="auto"/>
            </w:tcBorders>
            <w:shd w:val="clear" w:color="auto" w:fill="auto"/>
            <w:vAlign w:val="center"/>
            <w:hideMark/>
          </w:tcPr>
          <w:p w:rsidR="00562915" w:rsidRPr="00C77A4A" w:rsidRDefault="0067426B" w:rsidP="00B87930">
            <w:pPr>
              <w:spacing w:after="0" w:line="240" w:lineRule="auto"/>
              <w:jc w:val="center"/>
              <w:rPr>
                <w:rFonts w:ascii="Arial" w:eastAsia="Times New Roman" w:hAnsi="Arial" w:cs="Arial"/>
                <w:sz w:val="18"/>
                <w:szCs w:val="18"/>
              </w:rPr>
            </w:pPr>
            <w:r w:rsidRPr="00C77A4A">
              <w:rPr>
                <w:rFonts w:ascii="Arial" w:eastAsia="Times New Roman" w:hAnsi="Arial" w:cs="Arial"/>
                <w:sz w:val="18"/>
                <w:szCs w:val="18"/>
              </w:rPr>
              <w:t>15</w:t>
            </w:r>
          </w:p>
        </w:tc>
        <w:tc>
          <w:tcPr>
            <w:tcW w:w="916" w:type="dxa"/>
            <w:tcBorders>
              <w:top w:val="nil"/>
              <w:left w:val="nil"/>
              <w:bottom w:val="single" w:sz="8" w:space="0" w:color="auto"/>
              <w:right w:val="single" w:sz="8" w:space="0" w:color="auto"/>
            </w:tcBorders>
            <w:shd w:val="clear" w:color="auto" w:fill="auto"/>
            <w:vAlign w:val="center"/>
            <w:hideMark/>
          </w:tcPr>
          <w:p w:rsidR="00562915" w:rsidRPr="00C77A4A" w:rsidRDefault="0067426B" w:rsidP="00B87930">
            <w:pPr>
              <w:spacing w:after="0" w:line="240" w:lineRule="auto"/>
              <w:jc w:val="center"/>
              <w:rPr>
                <w:rFonts w:ascii="Arial" w:eastAsia="Times New Roman" w:hAnsi="Arial" w:cs="Arial"/>
                <w:sz w:val="18"/>
                <w:szCs w:val="18"/>
              </w:rPr>
            </w:pPr>
            <w:r w:rsidRPr="00C77A4A">
              <w:rPr>
                <w:rFonts w:ascii="Arial" w:eastAsia="Times New Roman" w:hAnsi="Arial" w:cs="Arial"/>
                <w:sz w:val="18"/>
                <w:szCs w:val="18"/>
              </w:rPr>
              <w:t>1</w:t>
            </w:r>
          </w:p>
        </w:tc>
        <w:tc>
          <w:tcPr>
            <w:tcW w:w="1352" w:type="dxa"/>
            <w:tcBorders>
              <w:top w:val="nil"/>
              <w:left w:val="nil"/>
              <w:bottom w:val="single" w:sz="8" w:space="0" w:color="auto"/>
              <w:right w:val="single" w:sz="8" w:space="0" w:color="auto"/>
            </w:tcBorders>
            <w:shd w:val="clear" w:color="auto" w:fill="auto"/>
            <w:vAlign w:val="center"/>
            <w:hideMark/>
          </w:tcPr>
          <w:p w:rsidR="00562915" w:rsidRPr="00C77A4A" w:rsidRDefault="0067426B" w:rsidP="00B87930">
            <w:pPr>
              <w:spacing w:after="0" w:line="240" w:lineRule="auto"/>
              <w:jc w:val="center"/>
              <w:rPr>
                <w:rFonts w:ascii="Arial" w:eastAsia="Times New Roman" w:hAnsi="Arial" w:cs="Arial"/>
                <w:sz w:val="18"/>
                <w:szCs w:val="18"/>
              </w:rPr>
            </w:pPr>
            <w:r w:rsidRPr="00C77A4A">
              <w:rPr>
                <w:rFonts w:ascii="Arial" w:eastAsia="Times New Roman" w:hAnsi="Arial" w:cs="Arial"/>
                <w:sz w:val="18"/>
                <w:szCs w:val="18"/>
              </w:rPr>
              <w:t>15</w:t>
            </w:r>
          </w:p>
        </w:tc>
        <w:tc>
          <w:tcPr>
            <w:tcW w:w="1170" w:type="dxa"/>
            <w:tcBorders>
              <w:top w:val="nil"/>
              <w:left w:val="nil"/>
              <w:bottom w:val="single" w:sz="8" w:space="0" w:color="auto"/>
              <w:right w:val="single" w:sz="8" w:space="0" w:color="auto"/>
            </w:tcBorders>
            <w:shd w:val="clear" w:color="auto" w:fill="auto"/>
            <w:vAlign w:val="center"/>
            <w:hideMark/>
          </w:tcPr>
          <w:p w:rsidR="00562915" w:rsidRPr="00C77A4A" w:rsidRDefault="0067426B" w:rsidP="00B87930">
            <w:pPr>
              <w:spacing w:after="0" w:line="240" w:lineRule="auto"/>
              <w:jc w:val="center"/>
              <w:rPr>
                <w:rFonts w:ascii="Arial" w:eastAsia="Times New Roman" w:hAnsi="Arial" w:cs="Arial"/>
                <w:sz w:val="18"/>
                <w:szCs w:val="18"/>
              </w:rPr>
            </w:pPr>
            <w:r w:rsidRPr="00C77A4A">
              <w:rPr>
                <w:rFonts w:ascii="Arial" w:eastAsia="Times New Roman" w:hAnsi="Arial" w:cs="Arial"/>
                <w:sz w:val="18"/>
                <w:szCs w:val="18"/>
              </w:rPr>
              <w:t>8 hours</w:t>
            </w:r>
          </w:p>
        </w:tc>
        <w:tc>
          <w:tcPr>
            <w:tcW w:w="900" w:type="dxa"/>
            <w:tcBorders>
              <w:top w:val="nil"/>
              <w:left w:val="nil"/>
              <w:bottom w:val="single" w:sz="8" w:space="0" w:color="auto"/>
              <w:right w:val="single" w:sz="8" w:space="0" w:color="auto"/>
            </w:tcBorders>
            <w:shd w:val="clear" w:color="auto" w:fill="auto"/>
            <w:vAlign w:val="center"/>
            <w:hideMark/>
          </w:tcPr>
          <w:p w:rsidR="00562915" w:rsidRPr="00C77A4A" w:rsidRDefault="0067426B" w:rsidP="00B87930">
            <w:pPr>
              <w:spacing w:after="0" w:line="240" w:lineRule="auto"/>
              <w:jc w:val="center"/>
              <w:rPr>
                <w:rFonts w:ascii="Arial" w:eastAsia="Times New Roman" w:hAnsi="Arial" w:cs="Arial"/>
                <w:sz w:val="18"/>
                <w:szCs w:val="18"/>
              </w:rPr>
            </w:pPr>
            <w:r w:rsidRPr="00C77A4A">
              <w:rPr>
                <w:rFonts w:ascii="Arial" w:eastAsia="Times New Roman" w:hAnsi="Arial" w:cs="Arial"/>
                <w:sz w:val="18"/>
                <w:szCs w:val="18"/>
              </w:rPr>
              <w:t>120</w:t>
            </w:r>
          </w:p>
        </w:tc>
        <w:tc>
          <w:tcPr>
            <w:tcW w:w="990" w:type="dxa"/>
            <w:tcBorders>
              <w:top w:val="nil"/>
              <w:left w:val="nil"/>
              <w:bottom w:val="single" w:sz="8" w:space="0" w:color="auto"/>
              <w:right w:val="single" w:sz="8" w:space="0" w:color="auto"/>
            </w:tcBorders>
            <w:shd w:val="clear" w:color="auto" w:fill="auto"/>
            <w:vAlign w:val="center"/>
            <w:hideMark/>
          </w:tcPr>
          <w:p w:rsidR="00562915" w:rsidRPr="00C77A4A" w:rsidRDefault="00B2261C" w:rsidP="00B87930">
            <w:pPr>
              <w:spacing w:after="0" w:line="240" w:lineRule="auto"/>
              <w:jc w:val="center"/>
              <w:rPr>
                <w:rFonts w:ascii="Arial" w:eastAsia="Times New Roman" w:hAnsi="Arial" w:cs="Arial"/>
                <w:sz w:val="18"/>
                <w:szCs w:val="18"/>
              </w:rPr>
            </w:pPr>
            <w:r w:rsidRPr="00B2261C">
              <w:rPr>
                <w:rFonts w:ascii="Arial" w:eastAsia="Times New Roman" w:hAnsi="Arial" w:cs="Arial"/>
                <w:sz w:val="18"/>
                <w:szCs w:val="18"/>
              </w:rPr>
              <w:t>55.76</w:t>
            </w:r>
          </w:p>
        </w:tc>
        <w:tc>
          <w:tcPr>
            <w:tcW w:w="1260" w:type="dxa"/>
            <w:tcBorders>
              <w:top w:val="nil"/>
              <w:left w:val="nil"/>
              <w:bottom w:val="single" w:sz="8" w:space="0" w:color="auto"/>
              <w:right w:val="single" w:sz="8" w:space="0" w:color="auto"/>
            </w:tcBorders>
            <w:shd w:val="clear" w:color="auto" w:fill="auto"/>
            <w:vAlign w:val="center"/>
            <w:hideMark/>
          </w:tcPr>
          <w:p w:rsidR="00562915" w:rsidRPr="00C77A4A" w:rsidRDefault="00B2261C" w:rsidP="00B87930">
            <w:pPr>
              <w:spacing w:after="0" w:line="240" w:lineRule="auto"/>
              <w:jc w:val="center"/>
              <w:rPr>
                <w:rFonts w:ascii="Arial" w:eastAsia="Times New Roman" w:hAnsi="Arial" w:cs="Arial"/>
                <w:sz w:val="18"/>
                <w:szCs w:val="18"/>
              </w:rPr>
            </w:pPr>
            <w:r>
              <w:rPr>
                <w:rFonts w:ascii="Arial" w:eastAsia="Times New Roman" w:hAnsi="Arial" w:cs="Arial"/>
                <w:sz w:val="18"/>
                <w:szCs w:val="18"/>
              </w:rPr>
              <w:t>$6,691</w:t>
            </w:r>
          </w:p>
        </w:tc>
      </w:tr>
      <w:tr w:rsidR="00C77A4A" w:rsidRPr="00C77A4A" w:rsidTr="00985B4B">
        <w:trPr>
          <w:trHeight w:val="2410"/>
        </w:trPr>
        <w:tc>
          <w:tcPr>
            <w:tcW w:w="1350" w:type="dxa"/>
            <w:tcBorders>
              <w:top w:val="nil"/>
              <w:left w:val="single" w:sz="8" w:space="0" w:color="auto"/>
              <w:bottom w:val="single" w:sz="8" w:space="0" w:color="auto"/>
              <w:right w:val="single" w:sz="8" w:space="0" w:color="auto"/>
            </w:tcBorders>
            <w:shd w:val="clear" w:color="auto" w:fill="auto"/>
            <w:vAlign w:val="center"/>
            <w:hideMark/>
          </w:tcPr>
          <w:p w:rsidR="0067426B" w:rsidRPr="00C77A4A" w:rsidRDefault="009F21AE" w:rsidP="009D5CD5">
            <w:pPr>
              <w:spacing w:after="0" w:line="240" w:lineRule="auto"/>
              <w:rPr>
                <w:rFonts w:ascii="Arial" w:eastAsia="Times New Roman" w:hAnsi="Arial" w:cs="Arial"/>
                <w:sz w:val="18"/>
                <w:szCs w:val="18"/>
              </w:rPr>
            </w:pPr>
            <w:r w:rsidRPr="00C77A4A">
              <w:rPr>
                <w:rFonts w:ascii="Arial" w:hAnsi="Arial" w:cs="Arial"/>
                <w:sz w:val="20"/>
                <w:szCs w:val="20"/>
              </w:rPr>
              <w:lastRenderedPageBreak/>
              <w:t>State, local or Tribal Government</w:t>
            </w:r>
          </w:p>
        </w:tc>
        <w:tc>
          <w:tcPr>
            <w:tcW w:w="1440" w:type="dxa"/>
            <w:tcBorders>
              <w:top w:val="nil"/>
              <w:left w:val="nil"/>
              <w:bottom w:val="single" w:sz="8" w:space="0" w:color="auto"/>
              <w:right w:val="single" w:sz="8" w:space="0" w:color="auto"/>
            </w:tcBorders>
            <w:shd w:val="clear" w:color="auto" w:fill="auto"/>
            <w:vAlign w:val="bottom"/>
            <w:hideMark/>
          </w:tcPr>
          <w:p w:rsidR="0067426B" w:rsidRPr="00C77A4A" w:rsidRDefault="0067426B" w:rsidP="00126CBF">
            <w:pPr>
              <w:rPr>
                <w:rFonts w:ascii="Arial" w:hAnsi="Arial" w:cs="Arial"/>
                <w:sz w:val="18"/>
                <w:szCs w:val="18"/>
              </w:rPr>
            </w:pPr>
            <w:r w:rsidRPr="00C77A4A">
              <w:rPr>
                <w:rFonts w:ascii="Arial" w:hAnsi="Arial" w:cs="Arial"/>
                <w:sz w:val="18"/>
                <w:szCs w:val="18"/>
              </w:rPr>
              <w:t>CCP/RSP Crisis Counseling Assistance and Training Program, Regular Services Program Application / FEMA Form 003-0-2</w:t>
            </w:r>
          </w:p>
        </w:tc>
        <w:tc>
          <w:tcPr>
            <w:tcW w:w="882" w:type="dxa"/>
            <w:tcBorders>
              <w:top w:val="nil"/>
              <w:left w:val="nil"/>
              <w:bottom w:val="single" w:sz="8" w:space="0" w:color="auto"/>
              <w:right w:val="single" w:sz="8" w:space="0" w:color="auto"/>
            </w:tcBorders>
            <w:shd w:val="clear" w:color="auto" w:fill="auto"/>
            <w:hideMark/>
          </w:tcPr>
          <w:p w:rsidR="00B87930" w:rsidRPr="00C77A4A" w:rsidRDefault="00B87930" w:rsidP="00B87930">
            <w:pPr>
              <w:spacing w:after="0" w:line="240" w:lineRule="auto"/>
              <w:jc w:val="center"/>
              <w:rPr>
                <w:rFonts w:ascii="Arial" w:eastAsia="Times New Roman" w:hAnsi="Arial" w:cs="Arial"/>
                <w:sz w:val="18"/>
                <w:szCs w:val="18"/>
              </w:rPr>
            </w:pPr>
          </w:p>
          <w:p w:rsidR="00B87930" w:rsidRPr="00C77A4A" w:rsidRDefault="00B87930" w:rsidP="00B87930">
            <w:pPr>
              <w:spacing w:after="0" w:line="240" w:lineRule="auto"/>
              <w:jc w:val="center"/>
              <w:rPr>
                <w:rFonts w:ascii="Arial" w:eastAsia="Times New Roman" w:hAnsi="Arial" w:cs="Arial"/>
                <w:sz w:val="18"/>
                <w:szCs w:val="18"/>
              </w:rPr>
            </w:pPr>
          </w:p>
          <w:p w:rsidR="00B87930" w:rsidRPr="00C77A4A" w:rsidRDefault="00B87930" w:rsidP="00B87930">
            <w:pPr>
              <w:spacing w:after="0" w:line="240" w:lineRule="auto"/>
              <w:jc w:val="center"/>
              <w:rPr>
                <w:rFonts w:ascii="Arial" w:eastAsia="Times New Roman" w:hAnsi="Arial" w:cs="Arial"/>
                <w:sz w:val="18"/>
                <w:szCs w:val="18"/>
              </w:rPr>
            </w:pPr>
          </w:p>
          <w:p w:rsidR="00B87930" w:rsidRPr="00C77A4A" w:rsidRDefault="00B87930" w:rsidP="00B87930">
            <w:pPr>
              <w:spacing w:after="0" w:line="240" w:lineRule="auto"/>
              <w:jc w:val="center"/>
              <w:rPr>
                <w:rFonts w:ascii="Arial" w:eastAsia="Times New Roman" w:hAnsi="Arial" w:cs="Arial"/>
                <w:sz w:val="18"/>
                <w:szCs w:val="18"/>
              </w:rPr>
            </w:pPr>
          </w:p>
          <w:p w:rsidR="00B87930" w:rsidRPr="00C77A4A" w:rsidRDefault="00B87930" w:rsidP="00B87930">
            <w:pPr>
              <w:spacing w:after="0" w:line="240" w:lineRule="auto"/>
              <w:jc w:val="center"/>
              <w:rPr>
                <w:rFonts w:ascii="Arial" w:eastAsia="Times New Roman" w:hAnsi="Arial" w:cs="Arial"/>
                <w:sz w:val="18"/>
                <w:szCs w:val="18"/>
              </w:rPr>
            </w:pPr>
          </w:p>
          <w:p w:rsidR="00B87930" w:rsidRPr="00C77A4A" w:rsidRDefault="00B87930" w:rsidP="00B87930">
            <w:pPr>
              <w:spacing w:after="0" w:line="240" w:lineRule="auto"/>
              <w:jc w:val="center"/>
              <w:rPr>
                <w:rFonts w:ascii="Arial" w:eastAsia="Times New Roman" w:hAnsi="Arial" w:cs="Arial"/>
                <w:sz w:val="18"/>
                <w:szCs w:val="18"/>
              </w:rPr>
            </w:pPr>
          </w:p>
          <w:p w:rsidR="00B87930" w:rsidRPr="00C77A4A" w:rsidRDefault="00B87930" w:rsidP="00B87930">
            <w:pPr>
              <w:spacing w:after="0" w:line="240" w:lineRule="auto"/>
              <w:jc w:val="center"/>
              <w:rPr>
                <w:rFonts w:ascii="Arial" w:eastAsia="Times New Roman" w:hAnsi="Arial" w:cs="Arial"/>
                <w:sz w:val="18"/>
                <w:szCs w:val="18"/>
              </w:rPr>
            </w:pPr>
          </w:p>
          <w:p w:rsidR="0067426B" w:rsidRPr="00C77A4A" w:rsidRDefault="0067426B" w:rsidP="00B87930">
            <w:pPr>
              <w:spacing w:after="0" w:line="240" w:lineRule="auto"/>
              <w:jc w:val="center"/>
              <w:rPr>
                <w:rFonts w:ascii="Arial" w:eastAsia="Times New Roman" w:hAnsi="Arial" w:cs="Arial"/>
                <w:sz w:val="18"/>
                <w:szCs w:val="18"/>
              </w:rPr>
            </w:pPr>
            <w:r w:rsidRPr="00C77A4A">
              <w:rPr>
                <w:rFonts w:ascii="Arial" w:eastAsia="Times New Roman" w:hAnsi="Arial" w:cs="Arial"/>
                <w:sz w:val="18"/>
                <w:szCs w:val="18"/>
              </w:rPr>
              <w:t>15</w:t>
            </w:r>
          </w:p>
        </w:tc>
        <w:tc>
          <w:tcPr>
            <w:tcW w:w="916" w:type="dxa"/>
            <w:tcBorders>
              <w:top w:val="nil"/>
              <w:left w:val="nil"/>
              <w:bottom w:val="single" w:sz="8" w:space="0" w:color="auto"/>
              <w:right w:val="single" w:sz="8" w:space="0" w:color="auto"/>
            </w:tcBorders>
            <w:shd w:val="clear" w:color="auto" w:fill="auto"/>
            <w:hideMark/>
          </w:tcPr>
          <w:p w:rsidR="00B87930" w:rsidRPr="00C77A4A" w:rsidRDefault="00B87930" w:rsidP="00B87930">
            <w:pPr>
              <w:spacing w:after="0" w:line="240" w:lineRule="auto"/>
              <w:jc w:val="center"/>
              <w:rPr>
                <w:rFonts w:ascii="Arial" w:eastAsia="Times New Roman" w:hAnsi="Arial" w:cs="Arial"/>
                <w:sz w:val="18"/>
                <w:szCs w:val="18"/>
              </w:rPr>
            </w:pPr>
          </w:p>
          <w:p w:rsidR="00B87930" w:rsidRPr="00C77A4A" w:rsidRDefault="00B87930" w:rsidP="00B87930">
            <w:pPr>
              <w:spacing w:after="0" w:line="240" w:lineRule="auto"/>
              <w:jc w:val="center"/>
              <w:rPr>
                <w:rFonts w:ascii="Arial" w:eastAsia="Times New Roman" w:hAnsi="Arial" w:cs="Arial"/>
                <w:sz w:val="18"/>
                <w:szCs w:val="18"/>
              </w:rPr>
            </w:pPr>
          </w:p>
          <w:p w:rsidR="00B87930" w:rsidRPr="00C77A4A" w:rsidRDefault="00B87930" w:rsidP="00B87930">
            <w:pPr>
              <w:spacing w:after="0" w:line="240" w:lineRule="auto"/>
              <w:jc w:val="center"/>
              <w:rPr>
                <w:rFonts w:ascii="Arial" w:eastAsia="Times New Roman" w:hAnsi="Arial" w:cs="Arial"/>
                <w:sz w:val="18"/>
                <w:szCs w:val="18"/>
              </w:rPr>
            </w:pPr>
          </w:p>
          <w:p w:rsidR="00B87930" w:rsidRPr="00C77A4A" w:rsidRDefault="00B87930" w:rsidP="00B87930">
            <w:pPr>
              <w:spacing w:after="0" w:line="240" w:lineRule="auto"/>
              <w:jc w:val="center"/>
              <w:rPr>
                <w:rFonts w:ascii="Arial" w:eastAsia="Times New Roman" w:hAnsi="Arial" w:cs="Arial"/>
                <w:sz w:val="18"/>
                <w:szCs w:val="18"/>
              </w:rPr>
            </w:pPr>
          </w:p>
          <w:p w:rsidR="00B87930" w:rsidRPr="00C77A4A" w:rsidRDefault="00B87930" w:rsidP="00B87930">
            <w:pPr>
              <w:spacing w:after="0" w:line="240" w:lineRule="auto"/>
              <w:jc w:val="center"/>
              <w:rPr>
                <w:rFonts w:ascii="Arial" w:eastAsia="Times New Roman" w:hAnsi="Arial" w:cs="Arial"/>
                <w:sz w:val="18"/>
                <w:szCs w:val="18"/>
              </w:rPr>
            </w:pPr>
          </w:p>
          <w:p w:rsidR="00B87930" w:rsidRPr="00C77A4A" w:rsidRDefault="00B87930" w:rsidP="00B87930">
            <w:pPr>
              <w:spacing w:after="0" w:line="240" w:lineRule="auto"/>
              <w:jc w:val="center"/>
              <w:rPr>
                <w:rFonts w:ascii="Arial" w:eastAsia="Times New Roman" w:hAnsi="Arial" w:cs="Arial"/>
                <w:sz w:val="18"/>
                <w:szCs w:val="18"/>
              </w:rPr>
            </w:pPr>
          </w:p>
          <w:p w:rsidR="00B87930" w:rsidRPr="00C77A4A" w:rsidRDefault="00B87930" w:rsidP="00B87930">
            <w:pPr>
              <w:spacing w:after="0" w:line="240" w:lineRule="auto"/>
              <w:jc w:val="center"/>
              <w:rPr>
                <w:rFonts w:ascii="Arial" w:eastAsia="Times New Roman" w:hAnsi="Arial" w:cs="Arial"/>
                <w:sz w:val="18"/>
                <w:szCs w:val="18"/>
              </w:rPr>
            </w:pPr>
          </w:p>
          <w:p w:rsidR="0067426B" w:rsidRPr="00C77A4A" w:rsidRDefault="0067426B" w:rsidP="00B87930">
            <w:pPr>
              <w:spacing w:after="0" w:line="240" w:lineRule="auto"/>
              <w:jc w:val="center"/>
              <w:rPr>
                <w:rFonts w:ascii="Arial" w:eastAsia="Times New Roman" w:hAnsi="Arial" w:cs="Arial"/>
                <w:sz w:val="18"/>
                <w:szCs w:val="18"/>
              </w:rPr>
            </w:pPr>
            <w:r w:rsidRPr="00C77A4A">
              <w:rPr>
                <w:rFonts w:ascii="Arial" w:eastAsia="Times New Roman" w:hAnsi="Arial" w:cs="Arial"/>
                <w:sz w:val="18"/>
                <w:szCs w:val="18"/>
              </w:rPr>
              <w:t>1</w:t>
            </w:r>
          </w:p>
        </w:tc>
        <w:tc>
          <w:tcPr>
            <w:tcW w:w="1352" w:type="dxa"/>
            <w:tcBorders>
              <w:top w:val="nil"/>
              <w:left w:val="nil"/>
              <w:bottom w:val="single" w:sz="8" w:space="0" w:color="auto"/>
              <w:right w:val="single" w:sz="8" w:space="0" w:color="auto"/>
            </w:tcBorders>
            <w:shd w:val="clear" w:color="auto" w:fill="auto"/>
            <w:hideMark/>
          </w:tcPr>
          <w:p w:rsidR="00B87930" w:rsidRPr="00C77A4A" w:rsidRDefault="00B87930" w:rsidP="00B87930">
            <w:pPr>
              <w:spacing w:after="0" w:line="240" w:lineRule="auto"/>
              <w:jc w:val="center"/>
              <w:rPr>
                <w:rFonts w:ascii="Arial" w:eastAsia="Times New Roman" w:hAnsi="Arial" w:cs="Arial"/>
                <w:sz w:val="18"/>
                <w:szCs w:val="18"/>
              </w:rPr>
            </w:pPr>
          </w:p>
          <w:p w:rsidR="00B87930" w:rsidRPr="00C77A4A" w:rsidRDefault="00B87930" w:rsidP="00B87930">
            <w:pPr>
              <w:spacing w:after="0" w:line="240" w:lineRule="auto"/>
              <w:jc w:val="center"/>
              <w:rPr>
                <w:rFonts w:ascii="Arial" w:eastAsia="Times New Roman" w:hAnsi="Arial" w:cs="Arial"/>
                <w:sz w:val="18"/>
                <w:szCs w:val="18"/>
              </w:rPr>
            </w:pPr>
          </w:p>
          <w:p w:rsidR="00B87930" w:rsidRPr="00C77A4A" w:rsidRDefault="00B87930" w:rsidP="00B87930">
            <w:pPr>
              <w:spacing w:after="0" w:line="240" w:lineRule="auto"/>
              <w:jc w:val="center"/>
              <w:rPr>
                <w:rFonts w:ascii="Arial" w:eastAsia="Times New Roman" w:hAnsi="Arial" w:cs="Arial"/>
                <w:sz w:val="18"/>
                <w:szCs w:val="18"/>
              </w:rPr>
            </w:pPr>
          </w:p>
          <w:p w:rsidR="00B87930" w:rsidRPr="00C77A4A" w:rsidRDefault="00B87930" w:rsidP="00B87930">
            <w:pPr>
              <w:spacing w:after="0" w:line="240" w:lineRule="auto"/>
              <w:jc w:val="center"/>
              <w:rPr>
                <w:rFonts w:ascii="Arial" w:eastAsia="Times New Roman" w:hAnsi="Arial" w:cs="Arial"/>
                <w:sz w:val="18"/>
                <w:szCs w:val="18"/>
              </w:rPr>
            </w:pPr>
          </w:p>
          <w:p w:rsidR="00B87930" w:rsidRPr="00C77A4A" w:rsidRDefault="00B87930" w:rsidP="00B87930">
            <w:pPr>
              <w:spacing w:after="0" w:line="240" w:lineRule="auto"/>
              <w:jc w:val="center"/>
              <w:rPr>
                <w:rFonts w:ascii="Arial" w:eastAsia="Times New Roman" w:hAnsi="Arial" w:cs="Arial"/>
                <w:sz w:val="18"/>
                <w:szCs w:val="18"/>
              </w:rPr>
            </w:pPr>
          </w:p>
          <w:p w:rsidR="00B87930" w:rsidRPr="00C77A4A" w:rsidRDefault="00B87930" w:rsidP="00B87930">
            <w:pPr>
              <w:spacing w:after="0" w:line="240" w:lineRule="auto"/>
              <w:jc w:val="center"/>
              <w:rPr>
                <w:rFonts w:ascii="Arial" w:eastAsia="Times New Roman" w:hAnsi="Arial" w:cs="Arial"/>
                <w:sz w:val="18"/>
                <w:szCs w:val="18"/>
              </w:rPr>
            </w:pPr>
          </w:p>
          <w:p w:rsidR="00B87930" w:rsidRPr="00C77A4A" w:rsidRDefault="00B87930" w:rsidP="00B87930">
            <w:pPr>
              <w:spacing w:after="0" w:line="240" w:lineRule="auto"/>
              <w:jc w:val="center"/>
              <w:rPr>
                <w:rFonts w:ascii="Arial" w:eastAsia="Times New Roman" w:hAnsi="Arial" w:cs="Arial"/>
                <w:sz w:val="18"/>
                <w:szCs w:val="18"/>
              </w:rPr>
            </w:pPr>
          </w:p>
          <w:p w:rsidR="0067426B" w:rsidRPr="00C77A4A" w:rsidRDefault="00126CBF" w:rsidP="00B87930">
            <w:pPr>
              <w:spacing w:after="0" w:line="240" w:lineRule="auto"/>
              <w:jc w:val="center"/>
              <w:rPr>
                <w:rFonts w:ascii="Arial" w:eastAsia="Times New Roman" w:hAnsi="Arial" w:cs="Arial"/>
                <w:sz w:val="18"/>
                <w:szCs w:val="18"/>
              </w:rPr>
            </w:pPr>
            <w:r w:rsidRPr="00C77A4A">
              <w:rPr>
                <w:rFonts w:ascii="Arial" w:eastAsia="Times New Roman" w:hAnsi="Arial" w:cs="Arial"/>
                <w:sz w:val="18"/>
                <w:szCs w:val="18"/>
              </w:rPr>
              <w:t>15</w:t>
            </w:r>
          </w:p>
        </w:tc>
        <w:tc>
          <w:tcPr>
            <w:tcW w:w="1170" w:type="dxa"/>
            <w:tcBorders>
              <w:top w:val="nil"/>
              <w:left w:val="nil"/>
              <w:bottom w:val="single" w:sz="8" w:space="0" w:color="auto"/>
              <w:right w:val="single" w:sz="8" w:space="0" w:color="auto"/>
            </w:tcBorders>
            <w:shd w:val="clear" w:color="auto" w:fill="auto"/>
            <w:hideMark/>
          </w:tcPr>
          <w:p w:rsidR="00B87930" w:rsidRPr="00C77A4A" w:rsidRDefault="00B87930" w:rsidP="00B87930">
            <w:pPr>
              <w:spacing w:after="0" w:line="240" w:lineRule="auto"/>
              <w:jc w:val="center"/>
              <w:rPr>
                <w:rFonts w:ascii="Arial" w:eastAsia="Times New Roman" w:hAnsi="Arial" w:cs="Arial"/>
                <w:sz w:val="18"/>
                <w:szCs w:val="18"/>
              </w:rPr>
            </w:pPr>
          </w:p>
          <w:p w:rsidR="00B87930" w:rsidRPr="00C77A4A" w:rsidRDefault="00B87930" w:rsidP="00B87930">
            <w:pPr>
              <w:spacing w:after="0" w:line="240" w:lineRule="auto"/>
              <w:jc w:val="center"/>
              <w:rPr>
                <w:rFonts w:ascii="Arial" w:eastAsia="Times New Roman" w:hAnsi="Arial" w:cs="Arial"/>
                <w:sz w:val="18"/>
                <w:szCs w:val="18"/>
              </w:rPr>
            </w:pPr>
          </w:p>
          <w:p w:rsidR="00B87930" w:rsidRPr="00C77A4A" w:rsidRDefault="00B87930" w:rsidP="00B87930">
            <w:pPr>
              <w:spacing w:after="0" w:line="240" w:lineRule="auto"/>
              <w:jc w:val="center"/>
              <w:rPr>
                <w:rFonts w:ascii="Arial" w:eastAsia="Times New Roman" w:hAnsi="Arial" w:cs="Arial"/>
                <w:sz w:val="18"/>
                <w:szCs w:val="18"/>
              </w:rPr>
            </w:pPr>
          </w:p>
          <w:p w:rsidR="00B87930" w:rsidRPr="00C77A4A" w:rsidRDefault="00B87930" w:rsidP="00B87930">
            <w:pPr>
              <w:spacing w:after="0" w:line="240" w:lineRule="auto"/>
              <w:jc w:val="center"/>
              <w:rPr>
                <w:rFonts w:ascii="Arial" w:eastAsia="Times New Roman" w:hAnsi="Arial" w:cs="Arial"/>
                <w:sz w:val="18"/>
                <w:szCs w:val="18"/>
              </w:rPr>
            </w:pPr>
          </w:p>
          <w:p w:rsidR="00B87930" w:rsidRPr="00C77A4A" w:rsidRDefault="00B87930" w:rsidP="00B87930">
            <w:pPr>
              <w:spacing w:after="0" w:line="240" w:lineRule="auto"/>
              <w:jc w:val="center"/>
              <w:rPr>
                <w:rFonts w:ascii="Arial" w:eastAsia="Times New Roman" w:hAnsi="Arial" w:cs="Arial"/>
                <w:sz w:val="18"/>
                <w:szCs w:val="18"/>
              </w:rPr>
            </w:pPr>
          </w:p>
          <w:p w:rsidR="00B87930" w:rsidRPr="00C77A4A" w:rsidRDefault="00B87930" w:rsidP="00B87930">
            <w:pPr>
              <w:spacing w:after="0" w:line="240" w:lineRule="auto"/>
              <w:jc w:val="center"/>
              <w:rPr>
                <w:rFonts w:ascii="Arial" w:eastAsia="Times New Roman" w:hAnsi="Arial" w:cs="Arial"/>
                <w:sz w:val="18"/>
                <w:szCs w:val="18"/>
              </w:rPr>
            </w:pPr>
          </w:p>
          <w:p w:rsidR="00B87930" w:rsidRPr="00C77A4A" w:rsidRDefault="00B87930" w:rsidP="00B87930">
            <w:pPr>
              <w:spacing w:after="0" w:line="240" w:lineRule="auto"/>
              <w:jc w:val="center"/>
              <w:rPr>
                <w:rFonts w:ascii="Arial" w:eastAsia="Times New Roman" w:hAnsi="Arial" w:cs="Arial"/>
                <w:sz w:val="18"/>
                <w:szCs w:val="18"/>
              </w:rPr>
            </w:pPr>
          </w:p>
          <w:p w:rsidR="0067426B" w:rsidRPr="00C77A4A" w:rsidRDefault="00126CBF" w:rsidP="00B87930">
            <w:pPr>
              <w:spacing w:after="0" w:line="240" w:lineRule="auto"/>
              <w:jc w:val="center"/>
              <w:rPr>
                <w:rFonts w:ascii="Arial" w:eastAsia="Times New Roman" w:hAnsi="Arial" w:cs="Arial"/>
                <w:sz w:val="18"/>
                <w:szCs w:val="18"/>
              </w:rPr>
            </w:pPr>
            <w:r w:rsidRPr="00C77A4A">
              <w:rPr>
                <w:rFonts w:ascii="Arial" w:eastAsia="Times New Roman" w:hAnsi="Arial" w:cs="Arial"/>
                <w:sz w:val="18"/>
                <w:szCs w:val="18"/>
              </w:rPr>
              <w:t xml:space="preserve">20 </w:t>
            </w:r>
            <w:r w:rsidR="0067426B" w:rsidRPr="00C77A4A">
              <w:rPr>
                <w:rFonts w:ascii="Arial" w:eastAsia="Times New Roman" w:hAnsi="Arial" w:cs="Arial"/>
                <w:sz w:val="18"/>
                <w:szCs w:val="18"/>
              </w:rPr>
              <w:t>hours</w:t>
            </w:r>
          </w:p>
        </w:tc>
        <w:tc>
          <w:tcPr>
            <w:tcW w:w="900" w:type="dxa"/>
            <w:tcBorders>
              <w:top w:val="nil"/>
              <w:left w:val="nil"/>
              <w:bottom w:val="single" w:sz="8" w:space="0" w:color="auto"/>
              <w:right w:val="single" w:sz="8" w:space="0" w:color="auto"/>
            </w:tcBorders>
            <w:shd w:val="clear" w:color="auto" w:fill="auto"/>
            <w:hideMark/>
          </w:tcPr>
          <w:p w:rsidR="00B87930" w:rsidRPr="00C77A4A" w:rsidRDefault="00B87930" w:rsidP="00B87930">
            <w:pPr>
              <w:spacing w:after="0" w:line="240" w:lineRule="auto"/>
              <w:jc w:val="center"/>
              <w:rPr>
                <w:rFonts w:ascii="Arial" w:eastAsia="Times New Roman" w:hAnsi="Arial" w:cs="Arial"/>
                <w:sz w:val="18"/>
                <w:szCs w:val="18"/>
              </w:rPr>
            </w:pPr>
          </w:p>
          <w:p w:rsidR="00B87930" w:rsidRPr="00C77A4A" w:rsidRDefault="00B87930" w:rsidP="00B87930">
            <w:pPr>
              <w:spacing w:after="0" w:line="240" w:lineRule="auto"/>
              <w:jc w:val="center"/>
              <w:rPr>
                <w:rFonts w:ascii="Arial" w:eastAsia="Times New Roman" w:hAnsi="Arial" w:cs="Arial"/>
                <w:sz w:val="18"/>
                <w:szCs w:val="18"/>
              </w:rPr>
            </w:pPr>
          </w:p>
          <w:p w:rsidR="00B87930" w:rsidRPr="00C77A4A" w:rsidRDefault="00B87930" w:rsidP="00B87930">
            <w:pPr>
              <w:spacing w:after="0" w:line="240" w:lineRule="auto"/>
              <w:jc w:val="center"/>
              <w:rPr>
                <w:rFonts w:ascii="Arial" w:eastAsia="Times New Roman" w:hAnsi="Arial" w:cs="Arial"/>
                <w:sz w:val="18"/>
                <w:szCs w:val="18"/>
              </w:rPr>
            </w:pPr>
          </w:p>
          <w:p w:rsidR="00B87930" w:rsidRPr="00C77A4A" w:rsidRDefault="00B87930" w:rsidP="00B87930">
            <w:pPr>
              <w:spacing w:after="0" w:line="240" w:lineRule="auto"/>
              <w:jc w:val="center"/>
              <w:rPr>
                <w:rFonts w:ascii="Arial" w:eastAsia="Times New Roman" w:hAnsi="Arial" w:cs="Arial"/>
                <w:sz w:val="18"/>
                <w:szCs w:val="18"/>
              </w:rPr>
            </w:pPr>
          </w:p>
          <w:p w:rsidR="00B87930" w:rsidRPr="00C77A4A" w:rsidRDefault="00B87930" w:rsidP="00B87930">
            <w:pPr>
              <w:spacing w:after="0" w:line="240" w:lineRule="auto"/>
              <w:jc w:val="center"/>
              <w:rPr>
                <w:rFonts w:ascii="Arial" w:eastAsia="Times New Roman" w:hAnsi="Arial" w:cs="Arial"/>
                <w:sz w:val="18"/>
                <w:szCs w:val="18"/>
              </w:rPr>
            </w:pPr>
          </w:p>
          <w:p w:rsidR="00B87930" w:rsidRPr="00C77A4A" w:rsidRDefault="00B87930" w:rsidP="00B87930">
            <w:pPr>
              <w:spacing w:after="0" w:line="240" w:lineRule="auto"/>
              <w:jc w:val="center"/>
              <w:rPr>
                <w:rFonts w:ascii="Arial" w:eastAsia="Times New Roman" w:hAnsi="Arial" w:cs="Arial"/>
                <w:sz w:val="18"/>
                <w:szCs w:val="18"/>
              </w:rPr>
            </w:pPr>
          </w:p>
          <w:p w:rsidR="00B87930" w:rsidRPr="00C77A4A" w:rsidRDefault="00B87930" w:rsidP="00B87930">
            <w:pPr>
              <w:spacing w:after="0" w:line="240" w:lineRule="auto"/>
              <w:jc w:val="center"/>
              <w:rPr>
                <w:rFonts w:ascii="Arial" w:eastAsia="Times New Roman" w:hAnsi="Arial" w:cs="Arial"/>
                <w:sz w:val="18"/>
                <w:szCs w:val="18"/>
              </w:rPr>
            </w:pPr>
          </w:p>
          <w:p w:rsidR="0067426B" w:rsidRPr="00C77A4A" w:rsidRDefault="0067426B" w:rsidP="00B87930">
            <w:pPr>
              <w:spacing w:after="0" w:line="240" w:lineRule="auto"/>
              <w:jc w:val="center"/>
              <w:rPr>
                <w:rFonts w:ascii="Arial" w:eastAsia="Times New Roman" w:hAnsi="Arial" w:cs="Arial"/>
                <w:sz w:val="18"/>
                <w:szCs w:val="18"/>
              </w:rPr>
            </w:pPr>
            <w:r w:rsidRPr="00C77A4A">
              <w:rPr>
                <w:rFonts w:ascii="Arial" w:eastAsia="Times New Roman" w:hAnsi="Arial" w:cs="Arial"/>
                <w:sz w:val="18"/>
                <w:szCs w:val="18"/>
              </w:rPr>
              <w:t>300</w:t>
            </w:r>
          </w:p>
        </w:tc>
        <w:tc>
          <w:tcPr>
            <w:tcW w:w="990" w:type="dxa"/>
            <w:tcBorders>
              <w:top w:val="nil"/>
              <w:left w:val="nil"/>
              <w:bottom w:val="single" w:sz="8" w:space="0" w:color="auto"/>
              <w:right w:val="single" w:sz="8" w:space="0" w:color="auto"/>
            </w:tcBorders>
            <w:shd w:val="clear" w:color="auto" w:fill="auto"/>
            <w:hideMark/>
          </w:tcPr>
          <w:p w:rsidR="00B87930" w:rsidRPr="00C77A4A" w:rsidRDefault="00B87930" w:rsidP="00B87930">
            <w:pPr>
              <w:spacing w:after="0" w:line="240" w:lineRule="auto"/>
              <w:jc w:val="center"/>
              <w:rPr>
                <w:rFonts w:ascii="Arial" w:eastAsia="Times New Roman" w:hAnsi="Arial" w:cs="Arial"/>
                <w:sz w:val="18"/>
                <w:szCs w:val="18"/>
              </w:rPr>
            </w:pPr>
          </w:p>
          <w:p w:rsidR="00B87930" w:rsidRPr="00C77A4A" w:rsidRDefault="00B87930" w:rsidP="00B87930">
            <w:pPr>
              <w:spacing w:after="0" w:line="240" w:lineRule="auto"/>
              <w:jc w:val="center"/>
              <w:rPr>
                <w:rFonts w:ascii="Arial" w:eastAsia="Times New Roman" w:hAnsi="Arial" w:cs="Arial"/>
                <w:sz w:val="18"/>
                <w:szCs w:val="18"/>
              </w:rPr>
            </w:pPr>
          </w:p>
          <w:p w:rsidR="00B87930" w:rsidRPr="00C77A4A" w:rsidRDefault="00B87930" w:rsidP="00B87930">
            <w:pPr>
              <w:spacing w:after="0" w:line="240" w:lineRule="auto"/>
              <w:jc w:val="center"/>
              <w:rPr>
                <w:rFonts w:ascii="Arial" w:eastAsia="Times New Roman" w:hAnsi="Arial" w:cs="Arial"/>
                <w:sz w:val="18"/>
                <w:szCs w:val="18"/>
              </w:rPr>
            </w:pPr>
          </w:p>
          <w:p w:rsidR="00B87930" w:rsidRPr="00C77A4A" w:rsidRDefault="00B87930" w:rsidP="00B87930">
            <w:pPr>
              <w:spacing w:after="0" w:line="240" w:lineRule="auto"/>
              <w:jc w:val="center"/>
              <w:rPr>
                <w:rFonts w:ascii="Arial" w:eastAsia="Times New Roman" w:hAnsi="Arial" w:cs="Arial"/>
                <w:sz w:val="18"/>
                <w:szCs w:val="18"/>
              </w:rPr>
            </w:pPr>
          </w:p>
          <w:p w:rsidR="00B87930" w:rsidRPr="00C77A4A" w:rsidRDefault="00B87930" w:rsidP="00B87930">
            <w:pPr>
              <w:spacing w:after="0" w:line="240" w:lineRule="auto"/>
              <w:jc w:val="center"/>
              <w:rPr>
                <w:rFonts w:ascii="Arial" w:eastAsia="Times New Roman" w:hAnsi="Arial" w:cs="Arial"/>
                <w:sz w:val="18"/>
                <w:szCs w:val="18"/>
              </w:rPr>
            </w:pPr>
          </w:p>
          <w:p w:rsidR="00B87930" w:rsidRPr="00C77A4A" w:rsidRDefault="00B87930" w:rsidP="00B87930">
            <w:pPr>
              <w:spacing w:after="0" w:line="240" w:lineRule="auto"/>
              <w:jc w:val="center"/>
              <w:rPr>
                <w:rFonts w:ascii="Arial" w:eastAsia="Times New Roman" w:hAnsi="Arial" w:cs="Arial"/>
                <w:sz w:val="18"/>
                <w:szCs w:val="18"/>
              </w:rPr>
            </w:pPr>
          </w:p>
          <w:p w:rsidR="00B87930" w:rsidRPr="00C77A4A" w:rsidRDefault="00B87930" w:rsidP="00B87930">
            <w:pPr>
              <w:spacing w:after="0" w:line="240" w:lineRule="auto"/>
              <w:jc w:val="center"/>
              <w:rPr>
                <w:rFonts w:ascii="Arial" w:eastAsia="Times New Roman" w:hAnsi="Arial" w:cs="Arial"/>
                <w:sz w:val="18"/>
                <w:szCs w:val="18"/>
              </w:rPr>
            </w:pPr>
          </w:p>
          <w:p w:rsidR="0067426B" w:rsidRPr="00C77A4A" w:rsidRDefault="0067426B" w:rsidP="00B2261C">
            <w:pPr>
              <w:spacing w:after="0" w:line="240" w:lineRule="auto"/>
              <w:jc w:val="center"/>
              <w:rPr>
                <w:rFonts w:ascii="Arial" w:eastAsia="Times New Roman" w:hAnsi="Arial" w:cs="Arial"/>
                <w:sz w:val="18"/>
                <w:szCs w:val="18"/>
              </w:rPr>
            </w:pPr>
            <w:r w:rsidRPr="00C77A4A">
              <w:rPr>
                <w:rFonts w:ascii="Arial" w:eastAsia="Times New Roman" w:hAnsi="Arial" w:cs="Arial"/>
                <w:sz w:val="18"/>
                <w:szCs w:val="18"/>
              </w:rPr>
              <w:t>$</w:t>
            </w:r>
            <w:r w:rsidR="00B2261C" w:rsidRPr="00B2261C">
              <w:rPr>
                <w:rFonts w:ascii="Arial" w:eastAsia="Times New Roman" w:hAnsi="Arial" w:cs="Arial"/>
                <w:sz w:val="18"/>
                <w:szCs w:val="18"/>
              </w:rPr>
              <w:t>55.76</w:t>
            </w:r>
          </w:p>
        </w:tc>
        <w:tc>
          <w:tcPr>
            <w:tcW w:w="1260" w:type="dxa"/>
            <w:tcBorders>
              <w:top w:val="nil"/>
              <w:left w:val="nil"/>
              <w:bottom w:val="single" w:sz="8" w:space="0" w:color="auto"/>
              <w:right w:val="single" w:sz="8" w:space="0" w:color="auto"/>
            </w:tcBorders>
            <w:shd w:val="clear" w:color="auto" w:fill="auto"/>
            <w:hideMark/>
          </w:tcPr>
          <w:p w:rsidR="00B87930" w:rsidRPr="00C77A4A" w:rsidRDefault="00B87930" w:rsidP="00B87930">
            <w:pPr>
              <w:spacing w:after="0" w:line="240" w:lineRule="auto"/>
              <w:jc w:val="center"/>
              <w:rPr>
                <w:rFonts w:ascii="Arial" w:eastAsia="Times New Roman" w:hAnsi="Arial" w:cs="Arial"/>
                <w:sz w:val="18"/>
                <w:szCs w:val="18"/>
              </w:rPr>
            </w:pPr>
          </w:p>
          <w:p w:rsidR="00B87930" w:rsidRPr="00C77A4A" w:rsidRDefault="00B87930" w:rsidP="00B87930">
            <w:pPr>
              <w:spacing w:after="0" w:line="240" w:lineRule="auto"/>
              <w:jc w:val="center"/>
              <w:rPr>
                <w:rFonts w:ascii="Arial" w:eastAsia="Times New Roman" w:hAnsi="Arial" w:cs="Arial"/>
                <w:sz w:val="18"/>
                <w:szCs w:val="18"/>
              </w:rPr>
            </w:pPr>
          </w:p>
          <w:p w:rsidR="00B87930" w:rsidRPr="00C77A4A" w:rsidRDefault="00B87930" w:rsidP="00B87930">
            <w:pPr>
              <w:spacing w:after="0" w:line="240" w:lineRule="auto"/>
              <w:jc w:val="center"/>
              <w:rPr>
                <w:rFonts w:ascii="Arial" w:eastAsia="Times New Roman" w:hAnsi="Arial" w:cs="Arial"/>
                <w:sz w:val="18"/>
                <w:szCs w:val="18"/>
              </w:rPr>
            </w:pPr>
          </w:p>
          <w:p w:rsidR="00B87930" w:rsidRPr="00C77A4A" w:rsidRDefault="00B87930" w:rsidP="00B87930">
            <w:pPr>
              <w:spacing w:after="0" w:line="240" w:lineRule="auto"/>
              <w:jc w:val="center"/>
              <w:rPr>
                <w:rFonts w:ascii="Arial" w:eastAsia="Times New Roman" w:hAnsi="Arial" w:cs="Arial"/>
                <w:sz w:val="18"/>
                <w:szCs w:val="18"/>
              </w:rPr>
            </w:pPr>
          </w:p>
          <w:p w:rsidR="00B87930" w:rsidRPr="00C77A4A" w:rsidRDefault="00B87930" w:rsidP="00B87930">
            <w:pPr>
              <w:spacing w:after="0" w:line="240" w:lineRule="auto"/>
              <w:jc w:val="center"/>
              <w:rPr>
                <w:rFonts w:ascii="Arial" w:eastAsia="Times New Roman" w:hAnsi="Arial" w:cs="Arial"/>
                <w:sz w:val="18"/>
                <w:szCs w:val="18"/>
              </w:rPr>
            </w:pPr>
          </w:p>
          <w:p w:rsidR="00B87930" w:rsidRPr="00C77A4A" w:rsidRDefault="00B87930" w:rsidP="00B87930">
            <w:pPr>
              <w:spacing w:after="0" w:line="240" w:lineRule="auto"/>
              <w:jc w:val="center"/>
              <w:rPr>
                <w:rFonts w:ascii="Arial" w:eastAsia="Times New Roman" w:hAnsi="Arial" w:cs="Arial"/>
                <w:sz w:val="18"/>
                <w:szCs w:val="18"/>
              </w:rPr>
            </w:pPr>
          </w:p>
          <w:p w:rsidR="00B87930" w:rsidRPr="00C77A4A" w:rsidRDefault="00B87930" w:rsidP="00B87930">
            <w:pPr>
              <w:spacing w:after="0" w:line="240" w:lineRule="auto"/>
              <w:jc w:val="center"/>
              <w:rPr>
                <w:rFonts w:ascii="Arial" w:eastAsia="Times New Roman" w:hAnsi="Arial" w:cs="Arial"/>
                <w:sz w:val="18"/>
                <w:szCs w:val="18"/>
              </w:rPr>
            </w:pPr>
          </w:p>
          <w:p w:rsidR="0067426B" w:rsidRPr="00C77A4A" w:rsidRDefault="00126CBF" w:rsidP="00B2261C">
            <w:pPr>
              <w:spacing w:after="0" w:line="240" w:lineRule="auto"/>
              <w:jc w:val="center"/>
              <w:rPr>
                <w:rFonts w:ascii="Arial" w:eastAsia="Times New Roman" w:hAnsi="Arial" w:cs="Arial"/>
                <w:sz w:val="18"/>
                <w:szCs w:val="18"/>
              </w:rPr>
            </w:pPr>
            <w:r w:rsidRPr="00C77A4A">
              <w:rPr>
                <w:rFonts w:ascii="Arial" w:eastAsia="Times New Roman" w:hAnsi="Arial" w:cs="Arial"/>
                <w:sz w:val="18"/>
                <w:szCs w:val="18"/>
              </w:rPr>
              <w:t>$</w:t>
            </w:r>
            <w:r w:rsidR="00B2261C">
              <w:rPr>
                <w:rFonts w:ascii="Arial" w:eastAsia="Times New Roman" w:hAnsi="Arial" w:cs="Arial"/>
                <w:sz w:val="18"/>
                <w:szCs w:val="18"/>
              </w:rPr>
              <w:t>16,728</w:t>
            </w:r>
          </w:p>
        </w:tc>
      </w:tr>
      <w:tr w:rsidR="00C77A4A" w:rsidRPr="00C77A4A" w:rsidTr="00985B4B">
        <w:trPr>
          <w:trHeight w:val="315"/>
        </w:trPr>
        <w:tc>
          <w:tcPr>
            <w:tcW w:w="1350" w:type="dxa"/>
            <w:tcBorders>
              <w:top w:val="nil"/>
              <w:left w:val="single" w:sz="8" w:space="0" w:color="auto"/>
              <w:bottom w:val="single" w:sz="8" w:space="0" w:color="auto"/>
              <w:right w:val="single" w:sz="8" w:space="0" w:color="auto"/>
            </w:tcBorders>
            <w:shd w:val="clear" w:color="auto" w:fill="auto"/>
            <w:vAlign w:val="center"/>
            <w:hideMark/>
          </w:tcPr>
          <w:p w:rsidR="0067426B" w:rsidRPr="00C77A4A" w:rsidRDefault="009F21AE" w:rsidP="009D5CD5">
            <w:pPr>
              <w:spacing w:after="0" w:line="240" w:lineRule="auto"/>
              <w:rPr>
                <w:rFonts w:ascii="Arial" w:eastAsia="Times New Roman" w:hAnsi="Arial" w:cs="Arial"/>
                <w:sz w:val="18"/>
                <w:szCs w:val="18"/>
              </w:rPr>
            </w:pPr>
            <w:r w:rsidRPr="00C77A4A">
              <w:rPr>
                <w:rFonts w:ascii="Arial" w:hAnsi="Arial" w:cs="Arial"/>
                <w:sz w:val="20"/>
                <w:szCs w:val="20"/>
              </w:rPr>
              <w:t>State, local or Tribal Government</w:t>
            </w:r>
          </w:p>
        </w:tc>
        <w:tc>
          <w:tcPr>
            <w:tcW w:w="1440" w:type="dxa"/>
            <w:tcBorders>
              <w:top w:val="nil"/>
              <w:left w:val="nil"/>
              <w:bottom w:val="single" w:sz="8" w:space="0" w:color="auto"/>
              <w:right w:val="single" w:sz="8" w:space="0" w:color="auto"/>
            </w:tcBorders>
            <w:shd w:val="clear" w:color="auto" w:fill="auto"/>
            <w:vAlign w:val="center"/>
            <w:hideMark/>
          </w:tcPr>
          <w:p w:rsidR="00126CBF" w:rsidRPr="00C77A4A" w:rsidRDefault="00126CBF" w:rsidP="00126CBF">
            <w:pPr>
              <w:spacing w:after="0" w:line="240" w:lineRule="auto"/>
              <w:rPr>
                <w:rFonts w:ascii="Arial" w:eastAsia="Times New Roman" w:hAnsi="Arial" w:cs="Arial"/>
                <w:sz w:val="18"/>
                <w:szCs w:val="18"/>
              </w:rPr>
            </w:pPr>
            <w:r w:rsidRPr="00C77A4A">
              <w:rPr>
                <w:rFonts w:ascii="Arial" w:eastAsia="Times New Roman" w:hAnsi="Arial" w:cs="Arial"/>
                <w:sz w:val="18"/>
                <w:szCs w:val="18"/>
              </w:rPr>
              <w:t>CCP/RSP</w:t>
            </w:r>
          </w:p>
          <w:p w:rsidR="00126CBF" w:rsidRPr="00C77A4A" w:rsidRDefault="00126CBF" w:rsidP="00126CBF">
            <w:pPr>
              <w:spacing w:after="0" w:line="240" w:lineRule="auto"/>
              <w:rPr>
                <w:rFonts w:ascii="Arial" w:eastAsia="Times New Roman" w:hAnsi="Arial" w:cs="Arial"/>
                <w:sz w:val="18"/>
                <w:szCs w:val="18"/>
              </w:rPr>
            </w:pPr>
            <w:r w:rsidRPr="00C77A4A">
              <w:rPr>
                <w:rFonts w:ascii="Arial" w:eastAsia="Times New Roman" w:hAnsi="Arial" w:cs="Arial"/>
                <w:sz w:val="18"/>
                <w:szCs w:val="18"/>
              </w:rPr>
              <w:t>Quarterly Report Narrative, (Regular Services Program) /</w:t>
            </w:r>
          </w:p>
          <w:p w:rsidR="0067426B" w:rsidRPr="00C77A4A" w:rsidRDefault="00126CBF" w:rsidP="000E0213">
            <w:pPr>
              <w:spacing w:after="0" w:line="240" w:lineRule="auto"/>
              <w:rPr>
                <w:rFonts w:ascii="Arial" w:eastAsia="Times New Roman" w:hAnsi="Arial" w:cs="Arial"/>
                <w:sz w:val="18"/>
                <w:szCs w:val="18"/>
              </w:rPr>
            </w:pPr>
            <w:r w:rsidRPr="00C77A4A">
              <w:rPr>
                <w:rFonts w:ascii="Arial" w:eastAsia="Times New Roman" w:hAnsi="Arial" w:cs="Arial"/>
                <w:sz w:val="18"/>
                <w:szCs w:val="18"/>
              </w:rPr>
              <w:t xml:space="preserve">No </w:t>
            </w:r>
            <w:r w:rsidR="000E0213" w:rsidRPr="00C77A4A">
              <w:rPr>
                <w:rFonts w:ascii="Arial" w:eastAsia="Times New Roman" w:hAnsi="Arial" w:cs="Arial"/>
                <w:sz w:val="18"/>
                <w:szCs w:val="18"/>
              </w:rPr>
              <w:t>F</w:t>
            </w:r>
            <w:r w:rsidRPr="00C77A4A">
              <w:rPr>
                <w:rFonts w:ascii="Arial" w:eastAsia="Times New Roman" w:hAnsi="Arial" w:cs="Arial"/>
                <w:sz w:val="18"/>
                <w:szCs w:val="18"/>
              </w:rPr>
              <w:t>orm #</w:t>
            </w:r>
          </w:p>
        </w:tc>
        <w:tc>
          <w:tcPr>
            <w:tcW w:w="882" w:type="dxa"/>
            <w:tcBorders>
              <w:top w:val="nil"/>
              <w:left w:val="nil"/>
              <w:bottom w:val="single" w:sz="8" w:space="0" w:color="auto"/>
              <w:right w:val="single" w:sz="8" w:space="0" w:color="auto"/>
            </w:tcBorders>
            <w:shd w:val="clear" w:color="auto" w:fill="auto"/>
            <w:vAlign w:val="center"/>
            <w:hideMark/>
          </w:tcPr>
          <w:p w:rsidR="0067426B" w:rsidRPr="00C77A4A" w:rsidRDefault="00126CBF" w:rsidP="00B87930">
            <w:pPr>
              <w:spacing w:after="0" w:line="240" w:lineRule="auto"/>
              <w:jc w:val="center"/>
              <w:rPr>
                <w:rFonts w:ascii="Arial" w:eastAsia="Times New Roman" w:hAnsi="Arial" w:cs="Arial"/>
                <w:sz w:val="18"/>
                <w:szCs w:val="18"/>
              </w:rPr>
            </w:pPr>
            <w:r w:rsidRPr="00C77A4A">
              <w:rPr>
                <w:rFonts w:ascii="Arial" w:eastAsia="Times New Roman" w:hAnsi="Arial" w:cs="Arial"/>
                <w:sz w:val="18"/>
                <w:szCs w:val="18"/>
              </w:rPr>
              <w:t>15</w:t>
            </w:r>
          </w:p>
        </w:tc>
        <w:tc>
          <w:tcPr>
            <w:tcW w:w="916" w:type="dxa"/>
            <w:tcBorders>
              <w:top w:val="nil"/>
              <w:left w:val="nil"/>
              <w:bottom w:val="single" w:sz="8" w:space="0" w:color="auto"/>
              <w:right w:val="single" w:sz="8" w:space="0" w:color="auto"/>
            </w:tcBorders>
            <w:shd w:val="clear" w:color="auto" w:fill="auto"/>
            <w:vAlign w:val="center"/>
            <w:hideMark/>
          </w:tcPr>
          <w:p w:rsidR="0067426B" w:rsidRPr="00C77A4A" w:rsidRDefault="00352157" w:rsidP="00B87930">
            <w:pPr>
              <w:spacing w:after="0" w:line="240" w:lineRule="auto"/>
              <w:jc w:val="center"/>
              <w:rPr>
                <w:rFonts w:ascii="Arial" w:eastAsia="Times New Roman" w:hAnsi="Arial" w:cs="Arial"/>
                <w:sz w:val="18"/>
                <w:szCs w:val="18"/>
              </w:rPr>
            </w:pPr>
            <w:r>
              <w:rPr>
                <w:rFonts w:ascii="Arial" w:eastAsia="Times New Roman" w:hAnsi="Arial" w:cs="Arial"/>
                <w:sz w:val="18"/>
                <w:szCs w:val="18"/>
              </w:rPr>
              <w:t>2</w:t>
            </w:r>
          </w:p>
        </w:tc>
        <w:tc>
          <w:tcPr>
            <w:tcW w:w="1352" w:type="dxa"/>
            <w:tcBorders>
              <w:top w:val="nil"/>
              <w:left w:val="nil"/>
              <w:bottom w:val="single" w:sz="8" w:space="0" w:color="auto"/>
              <w:right w:val="single" w:sz="8" w:space="0" w:color="auto"/>
            </w:tcBorders>
            <w:shd w:val="clear" w:color="auto" w:fill="auto"/>
            <w:vAlign w:val="center"/>
            <w:hideMark/>
          </w:tcPr>
          <w:p w:rsidR="0067426B" w:rsidRPr="00C77A4A" w:rsidRDefault="008B63D2" w:rsidP="00B87930">
            <w:pPr>
              <w:spacing w:after="0" w:line="240" w:lineRule="auto"/>
              <w:jc w:val="center"/>
              <w:rPr>
                <w:rFonts w:ascii="Arial" w:eastAsia="Times New Roman" w:hAnsi="Arial" w:cs="Arial"/>
                <w:sz w:val="18"/>
                <w:szCs w:val="18"/>
              </w:rPr>
            </w:pPr>
            <w:r>
              <w:rPr>
                <w:rFonts w:ascii="Arial" w:eastAsia="Times New Roman" w:hAnsi="Arial" w:cs="Arial"/>
                <w:sz w:val="18"/>
                <w:szCs w:val="18"/>
              </w:rPr>
              <w:t>30</w:t>
            </w:r>
          </w:p>
        </w:tc>
        <w:tc>
          <w:tcPr>
            <w:tcW w:w="1170" w:type="dxa"/>
            <w:tcBorders>
              <w:top w:val="nil"/>
              <w:left w:val="nil"/>
              <w:bottom w:val="single" w:sz="8" w:space="0" w:color="auto"/>
              <w:right w:val="single" w:sz="8" w:space="0" w:color="auto"/>
            </w:tcBorders>
            <w:shd w:val="clear" w:color="auto" w:fill="auto"/>
            <w:vAlign w:val="center"/>
            <w:hideMark/>
          </w:tcPr>
          <w:p w:rsidR="0067426B" w:rsidRPr="00C77A4A" w:rsidRDefault="00126CBF" w:rsidP="00B87930">
            <w:pPr>
              <w:spacing w:after="0" w:line="240" w:lineRule="auto"/>
              <w:jc w:val="center"/>
              <w:rPr>
                <w:rFonts w:ascii="Arial" w:eastAsia="Times New Roman" w:hAnsi="Arial" w:cs="Arial"/>
                <w:sz w:val="18"/>
                <w:szCs w:val="18"/>
              </w:rPr>
            </w:pPr>
            <w:r w:rsidRPr="00C77A4A">
              <w:rPr>
                <w:rFonts w:ascii="Arial" w:eastAsia="Times New Roman" w:hAnsi="Arial" w:cs="Arial"/>
                <w:sz w:val="18"/>
                <w:szCs w:val="18"/>
              </w:rPr>
              <w:t>15 hours</w:t>
            </w:r>
          </w:p>
        </w:tc>
        <w:tc>
          <w:tcPr>
            <w:tcW w:w="900" w:type="dxa"/>
            <w:tcBorders>
              <w:top w:val="nil"/>
              <w:left w:val="nil"/>
              <w:bottom w:val="single" w:sz="8" w:space="0" w:color="auto"/>
              <w:right w:val="single" w:sz="8" w:space="0" w:color="auto"/>
            </w:tcBorders>
            <w:shd w:val="clear" w:color="auto" w:fill="auto"/>
            <w:vAlign w:val="center"/>
            <w:hideMark/>
          </w:tcPr>
          <w:p w:rsidR="0067426B" w:rsidRPr="00C77A4A" w:rsidRDefault="008B63D2" w:rsidP="00B87930">
            <w:pPr>
              <w:spacing w:after="0" w:line="240" w:lineRule="auto"/>
              <w:jc w:val="center"/>
              <w:rPr>
                <w:rFonts w:ascii="Arial" w:eastAsia="Times New Roman" w:hAnsi="Arial" w:cs="Arial"/>
                <w:sz w:val="18"/>
                <w:szCs w:val="18"/>
              </w:rPr>
            </w:pPr>
            <w:r>
              <w:rPr>
                <w:rFonts w:ascii="Arial" w:eastAsia="Times New Roman" w:hAnsi="Arial" w:cs="Arial"/>
                <w:sz w:val="18"/>
                <w:szCs w:val="18"/>
              </w:rPr>
              <w:t>450</w:t>
            </w:r>
          </w:p>
        </w:tc>
        <w:tc>
          <w:tcPr>
            <w:tcW w:w="990" w:type="dxa"/>
            <w:tcBorders>
              <w:top w:val="nil"/>
              <w:left w:val="nil"/>
              <w:bottom w:val="single" w:sz="8" w:space="0" w:color="auto"/>
              <w:right w:val="single" w:sz="8" w:space="0" w:color="auto"/>
            </w:tcBorders>
            <w:shd w:val="clear" w:color="auto" w:fill="auto"/>
            <w:vAlign w:val="center"/>
            <w:hideMark/>
          </w:tcPr>
          <w:p w:rsidR="0067426B" w:rsidRPr="00C77A4A" w:rsidRDefault="00B2261C" w:rsidP="00B87930">
            <w:pPr>
              <w:spacing w:after="0" w:line="240" w:lineRule="auto"/>
              <w:jc w:val="center"/>
              <w:rPr>
                <w:rFonts w:ascii="Arial" w:eastAsia="Times New Roman" w:hAnsi="Arial" w:cs="Arial"/>
                <w:sz w:val="18"/>
                <w:szCs w:val="18"/>
              </w:rPr>
            </w:pPr>
            <w:r w:rsidRPr="00B2261C">
              <w:rPr>
                <w:rFonts w:ascii="Arial" w:eastAsia="Times New Roman" w:hAnsi="Arial" w:cs="Arial"/>
                <w:sz w:val="18"/>
                <w:szCs w:val="18"/>
              </w:rPr>
              <w:t>55.76</w:t>
            </w:r>
          </w:p>
        </w:tc>
        <w:tc>
          <w:tcPr>
            <w:tcW w:w="1260" w:type="dxa"/>
            <w:tcBorders>
              <w:top w:val="nil"/>
              <w:left w:val="nil"/>
              <w:bottom w:val="single" w:sz="8" w:space="0" w:color="auto"/>
              <w:right w:val="single" w:sz="8" w:space="0" w:color="auto"/>
            </w:tcBorders>
            <w:shd w:val="clear" w:color="auto" w:fill="auto"/>
            <w:vAlign w:val="center"/>
            <w:hideMark/>
          </w:tcPr>
          <w:p w:rsidR="0067426B" w:rsidRPr="00C77A4A" w:rsidRDefault="008B63D2" w:rsidP="00B87930">
            <w:pPr>
              <w:spacing w:after="0" w:line="240" w:lineRule="auto"/>
              <w:jc w:val="center"/>
              <w:rPr>
                <w:rFonts w:ascii="Arial" w:eastAsia="Times New Roman" w:hAnsi="Arial" w:cs="Arial"/>
                <w:sz w:val="18"/>
                <w:szCs w:val="18"/>
              </w:rPr>
            </w:pPr>
            <w:r>
              <w:rPr>
                <w:rFonts w:ascii="Arial" w:eastAsia="Times New Roman" w:hAnsi="Arial" w:cs="Arial"/>
                <w:sz w:val="18"/>
                <w:szCs w:val="18"/>
              </w:rPr>
              <w:t>$25,092</w:t>
            </w:r>
          </w:p>
        </w:tc>
      </w:tr>
      <w:tr w:rsidR="00C77A4A" w:rsidRPr="00C77A4A" w:rsidTr="00985B4B">
        <w:trPr>
          <w:trHeight w:val="315"/>
        </w:trPr>
        <w:tc>
          <w:tcPr>
            <w:tcW w:w="1350" w:type="dxa"/>
            <w:tcBorders>
              <w:top w:val="nil"/>
              <w:left w:val="single" w:sz="8" w:space="0" w:color="auto"/>
              <w:bottom w:val="single" w:sz="8" w:space="0" w:color="auto"/>
              <w:right w:val="single" w:sz="8" w:space="0" w:color="auto"/>
            </w:tcBorders>
            <w:shd w:val="clear" w:color="auto" w:fill="auto"/>
            <w:vAlign w:val="center"/>
            <w:hideMark/>
          </w:tcPr>
          <w:p w:rsidR="0067426B" w:rsidRPr="00C77A4A" w:rsidRDefault="009F21AE" w:rsidP="009D5CD5">
            <w:pPr>
              <w:spacing w:after="0" w:line="240" w:lineRule="auto"/>
              <w:rPr>
                <w:rFonts w:ascii="Arial" w:eastAsia="Times New Roman" w:hAnsi="Arial" w:cs="Arial"/>
                <w:sz w:val="18"/>
                <w:szCs w:val="18"/>
              </w:rPr>
            </w:pPr>
            <w:r w:rsidRPr="00C77A4A">
              <w:rPr>
                <w:rFonts w:ascii="Arial" w:hAnsi="Arial" w:cs="Arial"/>
                <w:sz w:val="20"/>
                <w:szCs w:val="20"/>
              </w:rPr>
              <w:t>State, local or Tribal Government</w:t>
            </w:r>
          </w:p>
        </w:tc>
        <w:tc>
          <w:tcPr>
            <w:tcW w:w="1440" w:type="dxa"/>
            <w:tcBorders>
              <w:top w:val="nil"/>
              <w:left w:val="nil"/>
              <w:bottom w:val="single" w:sz="8" w:space="0" w:color="auto"/>
              <w:right w:val="single" w:sz="8" w:space="0" w:color="auto"/>
            </w:tcBorders>
            <w:shd w:val="clear" w:color="auto" w:fill="auto"/>
            <w:vAlign w:val="center"/>
            <w:hideMark/>
          </w:tcPr>
          <w:p w:rsidR="00126CBF" w:rsidRPr="00C77A4A" w:rsidRDefault="00126CBF" w:rsidP="00126CBF">
            <w:pPr>
              <w:spacing w:after="0" w:line="240" w:lineRule="auto"/>
              <w:rPr>
                <w:rFonts w:ascii="Arial" w:eastAsia="Times New Roman" w:hAnsi="Arial" w:cs="Arial"/>
                <w:sz w:val="18"/>
                <w:szCs w:val="18"/>
              </w:rPr>
            </w:pPr>
            <w:r w:rsidRPr="00C77A4A">
              <w:rPr>
                <w:rFonts w:ascii="Arial" w:eastAsia="Times New Roman" w:hAnsi="Arial" w:cs="Arial"/>
                <w:sz w:val="18"/>
                <w:szCs w:val="18"/>
              </w:rPr>
              <w:t>CCP/RSP</w:t>
            </w:r>
          </w:p>
          <w:p w:rsidR="00126CBF" w:rsidRPr="00C77A4A" w:rsidRDefault="00126CBF" w:rsidP="00126CBF">
            <w:pPr>
              <w:spacing w:after="0" w:line="240" w:lineRule="auto"/>
              <w:rPr>
                <w:rFonts w:ascii="Arial" w:eastAsia="Times New Roman" w:hAnsi="Arial" w:cs="Arial"/>
                <w:sz w:val="18"/>
                <w:szCs w:val="18"/>
              </w:rPr>
            </w:pPr>
            <w:r w:rsidRPr="00C77A4A">
              <w:rPr>
                <w:rFonts w:ascii="Arial" w:eastAsia="Times New Roman" w:hAnsi="Arial" w:cs="Arial"/>
                <w:sz w:val="18"/>
                <w:szCs w:val="18"/>
              </w:rPr>
              <w:t>Final Report Narrative, (Regular Services Program) /</w:t>
            </w:r>
          </w:p>
          <w:p w:rsidR="0067426B" w:rsidRPr="00C77A4A" w:rsidRDefault="00126CBF" w:rsidP="000E0213">
            <w:pPr>
              <w:spacing w:after="0" w:line="240" w:lineRule="auto"/>
              <w:rPr>
                <w:rFonts w:ascii="Arial" w:eastAsia="Times New Roman" w:hAnsi="Arial" w:cs="Arial"/>
                <w:sz w:val="18"/>
                <w:szCs w:val="18"/>
              </w:rPr>
            </w:pPr>
            <w:r w:rsidRPr="00C77A4A">
              <w:rPr>
                <w:rFonts w:ascii="Arial" w:eastAsia="Times New Roman" w:hAnsi="Arial" w:cs="Arial"/>
                <w:sz w:val="18"/>
                <w:szCs w:val="18"/>
              </w:rPr>
              <w:t xml:space="preserve">No </w:t>
            </w:r>
            <w:r w:rsidR="000E0213" w:rsidRPr="00C77A4A">
              <w:rPr>
                <w:rFonts w:ascii="Arial" w:eastAsia="Times New Roman" w:hAnsi="Arial" w:cs="Arial"/>
                <w:sz w:val="18"/>
                <w:szCs w:val="18"/>
              </w:rPr>
              <w:t>F</w:t>
            </w:r>
            <w:r w:rsidRPr="00C77A4A">
              <w:rPr>
                <w:rFonts w:ascii="Arial" w:eastAsia="Times New Roman" w:hAnsi="Arial" w:cs="Arial"/>
                <w:sz w:val="18"/>
                <w:szCs w:val="18"/>
              </w:rPr>
              <w:t>orm #</w:t>
            </w:r>
          </w:p>
        </w:tc>
        <w:tc>
          <w:tcPr>
            <w:tcW w:w="882" w:type="dxa"/>
            <w:tcBorders>
              <w:top w:val="nil"/>
              <w:left w:val="nil"/>
              <w:bottom w:val="single" w:sz="8" w:space="0" w:color="auto"/>
              <w:right w:val="single" w:sz="8" w:space="0" w:color="auto"/>
            </w:tcBorders>
            <w:shd w:val="clear" w:color="auto" w:fill="auto"/>
            <w:vAlign w:val="center"/>
            <w:hideMark/>
          </w:tcPr>
          <w:p w:rsidR="0067426B" w:rsidRPr="00C77A4A" w:rsidRDefault="00126CBF" w:rsidP="00B87930">
            <w:pPr>
              <w:spacing w:after="0" w:line="240" w:lineRule="auto"/>
              <w:jc w:val="center"/>
              <w:rPr>
                <w:rFonts w:ascii="Arial" w:eastAsia="Times New Roman" w:hAnsi="Arial" w:cs="Arial"/>
                <w:sz w:val="18"/>
                <w:szCs w:val="18"/>
              </w:rPr>
            </w:pPr>
            <w:r w:rsidRPr="00C77A4A">
              <w:rPr>
                <w:rFonts w:ascii="Arial" w:eastAsia="Times New Roman" w:hAnsi="Arial" w:cs="Arial"/>
                <w:sz w:val="18"/>
                <w:szCs w:val="18"/>
              </w:rPr>
              <w:t>15</w:t>
            </w:r>
          </w:p>
        </w:tc>
        <w:tc>
          <w:tcPr>
            <w:tcW w:w="916" w:type="dxa"/>
            <w:tcBorders>
              <w:top w:val="nil"/>
              <w:left w:val="nil"/>
              <w:bottom w:val="single" w:sz="8" w:space="0" w:color="auto"/>
              <w:right w:val="single" w:sz="8" w:space="0" w:color="auto"/>
            </w:tcBorders>
            <w:shd w:val="clear" w:color="auto" w:fill="auto"/>
            <w:vAlign w:val="center"/>
            <w:hideMark/>
          </w:tcPr>
          <w:p w:rsidR="0067426B" w:rsidRPr="00C77A4A" w:rsidRDefault="00126CBF" w:rsidP="00B87930">
            <w:pPr>
              <w:spacing w:after="0" w:line="240" w:lineRule="auto"/>
              <w:jc w:val="center"/>
              <w:rPr>
                <w:rFonts w:ascii="Arial" w:eastAsia="Times New Roman" w:hAnsi="Arial" w:cs="Arial"/>
                <w:sz w:val="18"/>
                <w:szCs w:val="18"/>
              </w:rPr>
            </w:pPr>
            <w:r w:rsidRPr="00C77A4A">
              <w:rPr>
                <w:rFonts w:ascii="Arial" w:eastAsia="Times New Roman" w:hAnsi="Arial" w:cs="Arial"/>
                <w:sz w:val="18"/>
                <w:szCs w:val="18"/>
              </w:rPr>
              <w:t>1</w:t>
            </w:r>
          </w:p>
        </w:tc>
        <w:tc>
          <w:tcPr>
            <w:tcW w:w="1352" w:type="dxa"/>
            <w:tcBorders>
              <w:top w:val="nil"/>
              <w:left w:val="nil"/>
              <w:bottom w:val="single" w:sz="8" w:space="0" w:color="auto"/>
              <w:right w:val="single" w:sz="8" w:space="0" w:color="auto"/>
            </w:tcBorders>
            <w:shd w:val="clear" w:color="auto" w:fill="auto"/>
            <w:vAlign w:val="center"/>
            <w:hideMark/>
          </w:tcPr>
          <w:p w:rsidR="0067426B" w:rsidRPr="00C77A4A" w:rsidRDefault="00126CBF" w:rsidP="00B87930">
            <w:pPr>
              <w:spacing w:after="0" w:line="240" w:lineRule="auto"/>
              <w:jc w:val="center"/>
              <w:rPr>
                <w:rFonts w:ascii="Arial" w:eastAsia="Times New Roman" w:hAnsi="Arial" w:cs="Arial"/>
                <w:sz w:val="18"/>
                <w:szCs w:val="18"/>
              </w:rPr>
            </w:pPr>
            <w:r w:rsidRPr="00C77A4A">
              <w:rPr>
                <w:rFonts w:ascii="Arial" w:eastAsia="Times New Roman" w:hAnsi="Arial" w:cs="Arial"/>
                <w:sz w:val="18"/>
                <w:szCs w:val="18"/>
              </w:rPr>
              <w:t>15</w:t>
            </w:r>
          </w:p>
        </w:tc>
        <w:tc>
          <w:tcPr>
            <w:tcW w:w="1170" w:type="dxa"/>
            <w:tcBorders>
              <w:top w:val="nil"/>
              <w:left w:val="nil"/>
              <w:bottom w:val="single" w:sz="8" w:space="0" w:color="auto"/>
              <w:right w:val="single" w:sz="8" w:space="0" w:color="auto"/>
            </w:tcBorders>
            <w:shd w:val="clear" w:color="auto" w:fill="auto"/>
            <w:vAlign w:val="center"/>
            <w:hideMark/>
          </w:tcPr>
          <w:p w:rsidR="0067426B" w:rsidRPr="00C77A4A" w:rsidRDefault="00126CBF" w:rsidP="00B87930">
            <w:pPr>
              <w:spacing w:after="0" w:line="240" w:lineRule="auto"/>
              <w:jc w:val="center"/>
              <w:rPr>
                <w:rFonts w:ascii="Arial" w:eastAsia="Times New Roman" w:hAnsi="Arial" w:cs="Arial"/>
                <w:sz w:val="18"/>
                <w:szCs w:val="18"/>
              </w:rPr>
            </w:pPr>
            <w:r w:rsidRPr="00C77A4A">
              <w:rPr>
                <w:rFonts w:ascii="Arial" w:eastAsia="Times New Roman" w:hAnsi="Arial" w:cs="Arial"/>
                <w:sz w:val="18"/>
                <w:szCs w:val="18"/>
              </w:rPr>
              <w:t>30 hours</w:t>
            </w:r>
          </w:p>
        </w:tc>
        <w:tc>
          <w:tcPr>
            <w:tcW w:w="900" w:type="dxa"/>
            <w:tcBorders>
              <w:top w:val="nil"/>
              <w:left w:val="nil"/>
              <w:bottom w:val="single" w:sz="8" w:space="0" w:color="auto"/>
              <w:right w:val="single" w:sz="8" w:space="0" w:color="auto"/>
            </w:tcBorders>
            <w:shd w:val="clear" w:color="auto" w:fill="auto"/>
            <w:vAlign w:val="center"/>
            <w:hideMark/>
          </w:tcPr>
          <w:p w:rsidR="0067426B" w:rsidRPr="00C77A4A" w:rsidRDefault="00126CBF" w:rsidP="00B87930">
            <w:pPr>
              <w:spacing w:after="0" w:line="240" w:lineRule="auto"/>
              <w:jc w:val="center"/>
              <w:rPr>
                <w:rFonts w:ascii="Arial" w:eastAsia="Times New Roman" w:hAnsi="Arial" w:cs="Arial"/>
                <w:sz w:val="18"/>
                <w:szCs w:val="18"/>
              </w:rPr>
            </w:pPr>
            <w:r w:rsidRPr="00C77A4A">
              <w:rPr>
                <w:rFonts w:ascii="Arial" w:eastAsia="Times New Roman" w:hAnsi="Arial" w:cs="Arial"/>
                <w:sz w:val="18"/>
                <w:szCs w:val="18"/>
              </w:rPr>
              <w:t>450</w:t>
            </w:r>
          </w:p>
        </w:tc>
        <w:tc>
          <w:tcPr>
            <w:tcW w:w="990" w:type="dxa"/>
            <w:tcBorders>
              <w:top w:val="nil"/>
              <w:left w:val="nil"/>
              <w:bottom w:val="single" w:sz="8" w:space="0" w:color="auto"/>
              <w:right w:val="single" w:sz="8" w:space="0" w:color="auto"/>
            </w:tcBorders>
            <w:shd w:val="clear" w:color="auto" w:fill="auto"/>
            <w:vAlign w:val="center"/>
            <w:hideMark/>
          </w:tcPr>
          <w:p w:rsidR="0067426B" w:rsidRPr="00C77A4A" w:rsidRDefault="00B2261C" w:rsidP="00B87930">
            <w:pPr>
              <w:spacing w:after="0" w:line="240" w:lineRule="auto"/>
              <w:jc w:val="center"/>
              <w:rPr>
                <w:rFonts w:ascii="Arial" w:eastAsia="Times New Roman" w:hAnsi="Arial" w:cs="Arial"/>
                <w:sz w:val="18"/>
                <w:szCs w:val="18"/>
              </w:rPr>
            </w:pPr>
            <w:r>
              <w:rPr>
                <w:rFonts w:ascii="Arial" w:eastAsia="Times New Roman" w:hAnsi="Arial" w:cs="Arial"/>
                <w:sz w:val="18"/>
                <w:szCs w:val="18"/>
              </w:rPr>
              <w:t>$55.76</w:t>
            </w:r>
          </w:p>
        </w:tc>
        <w:tc>
          <w:tcPr>
            <w:tcW w:w="1260" w:type="dxa"/>
            <w:tcBorders>
              <w:top w:val="nil"/>
              <w:left w:val="nil"/>
              <w:bottom w:val="single" w:sz="8" w:space="0" w:color="auto"/>
              <w:right w:val="single" w:sz="8" w:space="0" w:color="auto"/>
            </w:tcBorders>
            <w:shd w:val="clear" w:color="auto" w:fill="auto"/>
            <w:vAlign w:val="center"/>
            <w:hideMark/>
          </w:tcPr>
          <w:p w:rsidR="0067426B" w:rsidRPr="00C77A4A" w:rsidRDefault="00126CBF" w:rsidP="00B2261C">
            <w:pPr>
              <w:spacing w:after="0" w:line="240" w:lineRule="auto"/>
              <w:jc w:val="center"/>
              <w:rPr>
                <w:rFonts w:ascii="Arial" w:eastAsia="Times New Roman" w:hAnsi="Arial" w:cs="Arial"/>
                <w:sz w:val="18"/>
                <w:szCs w:val="18"/>
              </w:rPr>
            </w:pPr>
            <w:r w:rsidRPr="00C77A4A">
              <w:rPr>
                <w:rFonts w:ascii="Arial" w:eastAsia="Times New Roman" w:hAnsi="Arial" w:cs="Arial"/>
                <w:sz w:val="18"/>
                <w:szCs w:val="18"/>
              </w:rPr>
              <w:t>$</w:t>
            </w:r>
            <w:r w:rsidR="00B2261C">
              <w:rPr>
                <w:rFonts w:ascii="Arial" w:eastAsia="Times New Roman" w:hAnsi="Arial" w:cs="Arial"/>
                <w:sz w:val="18"/>
                <w:szCs w:val="18"/>
              </w:rPr>
              <w:t>25,092</w:t>
            </w:r>
          </w:p>
        </w:tc>
      </w:tr>
      <w:tr w:rsidR="00BE490E" w:rsidRPr="00C77A4A" w:rsidTr="00985B4B">
        <w:trPr>
          <w:trHeight w:val="315"/>
        </w:trPr>
        <w:tc>
          <w:tcPr>
            <w:tcW w:w="1350" w:type="dxa"/>
            <w:tcBorders>
              <w:top w:val="nil"/>
              <w:left w:val="single" w:sz="8" w:space="0" w:color="auto"/>
              <w:bottom w:val="single" w:sz="8" w:space="0" w:color="auto"/>
              <w:right w:val="single" w:sz="8" w:space="0" w:color="auto"/>
            </w:tcBorders>
            <w:shd w:val="clear" w:color="auto" w:fill="auto"/>
            <w:vAlign w:val="center"/>
          </w:tcPr>
          <w:p w:rsidR="00BE490E" w:rsidRPr="00C77A4A" w:rsidRDefault="00BE490E" w:rsidP="009D5CD5">
            <w:pPr>
              <w:spacing w:after="0" w:line="240" w:lineRule="auto"/>
              <w:rPr>
                <w:rFonts w:ascii="Arial" w:hAnsi="Arial" w:cs="Arial"/>
                <w:sz w:val="20"/>
                <w:szCs w:val="20"/>
              </w:rPr>
            </w:pPr>
            <w:r w:rsidRPr="00BE490E">
              <w:rPr>
                <w:rFonts w:ascii="Arial" w:hAnsi="Arial" w:cs="Arial"/>
                <w:sz w:val="20"/>
                <w:szCs w:val="20"/>
              </w:rPr>
              <w:t>State, local or Tribal Government</w:t>
            </w:r>
          </w:p>
        </w:tc>
        <w:tc>
          <w:tcPr>
            <w:tcW w:w="1440" w:type="dxa"/>
            <w:tcBorders>
              <w:top w:val="nil"/>
              <w:left w:val="nil"/>
              <w:bottom w:val="single" w:sz="8" w:space="0" w:color="auto"/>
              <w:right w:val="single" w:sz="8" w:space="0" w:color="auto"/>
            </w:tcBorders>
            <w:shd w:val="clear" w:color="auto" w:fill="auto"/>
            <w:vAlign w:val="center"/>
          </w:tcPr>
          <w:p w:rsidR="00BE490E" w:rsidRPr="00C77A4A" w:rsidRDefault="00E32F15" w:rsidP="00126CBF">
            <w:pPr>
              <w:spacing w:after="0" w:line="240" w:lineRule="auto"/>
              <w:rPr>
                <w:rFonts w:ascii="Arial" w:eastAsia="Times New Roman" w:hAnsi="Arial" w:cs="Arial"/>
                <w:sz w:val="18"/>
                <w:szCs w:val="18"/>
              </w:rPr>
            </w:pPr>
            <w:r w:rsidRPr="00E32F15">
              <w:rPr>
                <w:rFonts w:ascii="Arial" w:eastAsia="Times New Roman" w:hAnsi="Arial" w:cs="Arial"/>
                <w:sz w:val="18"/>
                <w:szCs w:val="18"/>
              </w:rPr>
              <w:t>Application for Federal Assistance</w:t>
            </w:r>
            <w:r>
              <w:rPr>
                <w:rFonts w:ascii="Arial" w:eastAsia="Times New Roman" w:hAnsi="Arial" w:cs="Arial"/>
                <w:sz w:val="18"/>
                <w:szCs w:val="18"/>
              </w:rPr>
              <w:t xml:space="preserve"> / </w:t>
            </w:r>
            <w:r w:rsidR="00BE490E" w:rsidRPr="00BE490E">
              <w:rPr>
                <w:rFonts w:ascii="Arial" w:eastAsia="Times New Roman" w:hAnsi="Arial" w:cs="Arial"/>
                <w:sz w:val="18"/>
                <w:szCs w:val="18"/>
              </w:rPr>
              <w:t>Standard Form 424</w:t>
            </w:r>
          </w:p>
        </w:tc>
        <w:tc>
          <w:tcPr>
            <w:tcW w:w="882" w:type="dxa"/>
            <w:tcBorders>
              <w:top w:val="nil"/>
              <w:left w:val="nil"/>
              <w:bottom w:val="single" w:sz="8" w:space="0" w:color="auto"/>
              <w:right w:val="single" w:sz="8" w:space="0" w:color="auto"/>
            </w:tcBorders>
            <w:shd w:val="clear" w:color="auto" w:fill="auto"/>
            <w:vAlign w:val="center"/>
          </w:tcPr>
          <w:p w:rsidR="00BE490E" w:rsidRPr="00C77A4A" w:rsidRDefault="00BE490E" w:rsidP="00B87930">
            <w:pPr>
              <w:spacing w:after="0" w:line="240" w:lineRule="auto"/>
              <w:jc w:val="center"/>
              <w:rPr>
                <w:rFonts w:ascii="Arial" w:eastAsia="Times New Roman" w:hAnsi="Arial" w:cs="Arial"/>
                <w:sz w:val="18"/>
                <w:szCs w:val="18"/>
              </w:rPr>
            </w:pPr>
            <w:r>
              <w:rPr>
                <w:rFonts w:ascii="Arial" w:eastAsia="Times New Roman" w:hAnsi="Arial" w:cs="Arial"/>
                <w:sz w:val="18"/>
                <w:szCs w:val="18"/>
              </w:rPr>
              <w:t>15</w:t>
            </w:r>
          </w:p>
        </w:tc>
        <w:tc>
          <w:tcPr>
            <w:tcW w:w="916" w:type="dxa"/>
            <w:tcBorders>
              <w:top w:val="nil"/>
              <w:left w:val="nil"/>
              <w:bottom w:val="single" w:sz="8" w:space="0" w:color="auto"/>
              <w:right w:val="single" w:sz="8" w:space="0" w:color="auto"/>
            </w:tcBorders>
            <w:shd w:val="clear" w:color="auto" w:fill="auto"/>
            <w:vAlign w:val="center"/>
          </w:tcPr>
          <w:p w:rsidR="00BE490E" w:rsidRPr="00C77A4A" w:rsidRDefault="00BE490E" w:rsidP="00B87930">
            <w:pPr>
              <w:spacing w:after="0" w:line="240" w:lineRule="auto"/>
              <w:jc w:val="center"/>
              <w:rPr>
                <w:rFonts w:ascii="Arial" w:eastAsia="Times New Roman" w:hAnsi="Arial" w:cs="Arial"/>
                <w:sz w:val="18"/>
                <w:szCs w:val="18"/>
              </w:rPr>
            </w:pPr>
            <w:r>
              <w:rPr>
                <w:rFonts w:ascii="Arial" w:eastAsia="Times New Roman" w:hAnsi="Arial" w:cs="Arial"/>
                <w:sz w:val="18"/>
                <w:szCs w:val="18"/>
              </w:rPr>
              <w:t>1</w:t>
            </w:r>
          </w:p>
        </w:tc>
        <w:tc>
          <w:tcPr>
            <w:tcW w:w="1352" w:type="dxa"/>
            <w:tcBorders>
              <w:top w:val="nil"/>
              <w:left w:val="nil"/>
              <w:bottom w:val="single" w:sz="8" w:space="0" w:color="auto"/>
              <w:right w:val="single" w:sz="8" w:space="0" w:color="auto"/>
            </w:tcBorders>
            <w:shd w:val="clear" w:color="auto" w:fill="auto"/>
            <w:vAlign w:val="center"/>
          </w:tcPr>
          <w:p w:rsidR="00BE490E" w:rsidRPr="00C77A4A" w:rsidRDefault="00BE490E" w:rsidP="00B87930">
            <w:pPr>
              <w:spacing w:after="0" w:line="240" w:lineRule="auto"/>
              <w:jc w:val="center"/>
              <w:rPr>
                <w:rFonts w:ascii="Arial" w:eastAsia="Times New Roman" w:hAnsi="Arial" w:cs="Arial"/>
                <w:sz w:val="18"/>
                <w:szCs w:val="18"/>
              </w:rPr>
            </w:pPr>
            <w:r>
              <w:rPr>
                <w:rFonts w:ascii="Arial" w:eastAsia="Times New Roman" w:hAnsi="Arial" w:cs="Arial"/>
                <w:sz w:val="18"/>
                <w:szCs w:val="18"/>
              </w:rPr>
              <w:t>15</w:t>
            </w:r>
          </w:p>
        </w:tc>
        <w:tc>
          <w:tcPr>
            <w:tcW w:w="1170" w:type="dxa"/>
            <w:tcBorders>
              <w:top w:val="nil"/>
              <w:left w:val="nil"/>
              <w:bottom w:val="single" w:sz="8" w:space="0" w:color="auto"/>
              <w:right w:val="single" w:sz="8" w:space="0" w:color="auto"/>
            </w:tcBorders>
            <w:shd w:val="clear" w:color="auto" w:fill="auto"/>
            <w:vAlign w:val="center"/>
          </w:tcPr>
          <w:p w:rsidR="00BE490E" w:rsidRPr="00C77A4A" w:rsidRDefault="00B2261C" w:rsidP="00B87930">
            <w:pPr>
              <w:spacing w:after="0" w:line="240" w:lineRule="auto"/>
              <w:jc w:val="center"/>
              <w:rPr>
                <w:rFonts w:ascii="Arial" w:eastAsia="Times New Roman" w:hAnsi="Arial" w:cs="Arial"/>
                <w:sz w:val="18"/>
                <w:szCs w:val="18"/>
              </w:rPr>
            </w:pPr>
            <w:r>
              <w:rPr>
                <w:rFonts w:ascii="Arial" w:eastAsia="Times New Roman" w:hAnsi="Arial" w:cs="Arial"/>
                <w:sz w:val="18"/>
                <w:szCs w:val="18"/>
              </w:rPr>
              <w:t>1 hour</w:t>
            </w:r>
          </w:p>
        </w:tc>
        <w:tc>
          <w:tcPr>
            <w:tcW w:w="900" w:type="dxa"/>
            <w:tcBorders>
              <w:top w:val="nil"/>
              <w:left w:val="nil"/>
              <w:bottom w:val="single" w:sz="8" w:space="0" w:color="auto"/>
              <w:right w:val="single" w:sz="8" w:space="0" w:color="auto"/>
            </w:tcBorders>
            <w:shd w:val="clear" w:color="auto" w:fill="auto"/>
            <w:vAlign w:val="center"/>
          </w:tcPr>
          <w:p w:rsidR="00BE490E" w:rsidRPr="00C77A4A" w:rsidRDefault="00B2261C" w:rsidP="00B87930">
            <w:pPr>
              <w:spacing w:after="0" w:line="240" w:lineRule="auto"/>
              <w:jc w:val="center"/>
              <w:rPr>
                <w:rFonts w:ascii="Arial" w:eastAsia="Times New Roman" w:hAnsi="Arial" w:cs="Arial"/>
                <w:sz w:val="18"/>
                <w:szCs w:val="18"/>
              </w:rPr>
            </w:pPr>
            <w:r>
              <w:rPr>
                <w:rFonts w:ascii="Arial" w:eastAsia="Times New Roman" w:hAnsi="Arial" w:cs="Arial"/>
                <w:sz w:val="18"/>
                <w:szCs w:val="18"/>
              </w:rPr>
              <w:t>15</w:t>
            </w:r>
          </w:p>
        </w:tc>
        <w:tc>
          <w:tcPr>
            <w:tcW w:w="990" w:type="dxa"/>
            <w:tcBorders>
              <w:top w:val="nil"/>
              <w:left w:val="nil"/>
              <w:bottom w:val="single" w:sz="8" w:space="0" w:color="auto"/>
              <w:right w:val="single" w:sz="8" w:space="0" w:color="auto"/>
            </w:tcBorders>
            <w:shd w:val="clear" w:color="auto" w:fill="auto"/>
            <w:vAlign w:val="center"/>
          </w:tcPr>
          <w:p w:rsidR="00BE490E" w:rsidRPr="00C77A4A" w:rsidRDefault="00B2261C" w:rsidP="00B87930">
            <w:pPr>
              <w:spacing w:after="0" w:line="240" w:lineRule="auto"/>
              <w:jc w:val="center"/>
              <w:rPr>
                <w:rFonts w:ascii="Arial" w:eastAsia="Times New Roman" w:hAnsi="Arial" w:cs="Arial"/>
                <w:sz w:val="18"/>
                <w:szCs w:val="18"/>
              </w:rPr>
            </w:pPr>
            <w:r>
              <w:rPr>
                <w:rFonts w:ascii="Arial" w:eastAsia="Times New Roman" w:hAnsi="Arial" w:cs="Arial"/>
                <w:sz w:val="18"/>
                <w:szCs w:val="18"/>
              </w:rPr>
              <w:t>$55.76</w:t>
            </w:r>
          </w:p>
        </w:tc>
        <w:tc>
          <w:tcPr>
            <w:tcW w:w="1260" w:type="dxa"/>
            <w:tcBorders>
              <w:top w:val="nil"/>
              <w:left w:val="nil"/>
              <w:bottom w:val="single" w:sz="8" w:space="0" w:color="auto"/>
              <w:right w:val="single" w:sz="8" w:space="0" w:color="auto"/>
            </w:tcBorders>
            <w:shd w:val="clear" w:color="auto" w:fill="auto"/>
            <w:vAlign w:val="center"/>
          </w:tcPr>
          <w:p w:rsidR="00BE490E" w:rsidRPr="00C77A4A" w:rsidRDefault="00B2261C" w:rsidP="00B87930">
            <w:pPr>
              <w:spacing w:after="0" w:line="240" w:lineRule="auto"/>
              <w:jc w:val="center"/>
              <w:rPr>
                <w:rFonts w:ascii="Arial" w:eastAsia="Times New Roman" w:hAnsi="Arial" w:cs="Arial"/>
                <w:sz w:val="18"/>
                <w:szCs w:val="18"/>
              </w:rPr>
            </w:pPr>
            <w:r>
              <w:rPr>
                <w:rFonts w:ascii="Arial" w:eastAsia="Times New Roman" w:hAnsi="Arial" w:cs="Arial"/>
                <w:sz w:val="18"/>
                <w:szCs w:val="18"/>
              </w:rPr>
              <w:t>$836.40</w:t>
            </w:r>
          </w:p>
        </w:tc>
      </w:tr>
      <w:tr w:rsidR="00BE490E" w:rsidRPr="00C77A4A" w:rsidTr="00985B4B">
        <w:trPr>
          <w:trHeight w:val="315"/>
        </w:trPr>
        <w:tc>
          <w:tcPr>
            <w:tcW w:w="1350" w:type="dxa"/>
            <w:tcBorders>
              <w:top w:val="nil"/>
              <w:left w:val="single" w:sz="8" w:space="0" w:color="auto"/>
              <w:bottom w:val="single" w:sz="8" w:space="0" w:color="auto"/>
              <w:right w:val="single" w:sz="8" w:space="0" w:color="auto"/>
            </w:tcBorders>
            <w:shd w:val="clear" w:color="auto" w:fill="auto"/>
            <w:vAlign w:val="center"/>
          </w:tcPr>
          <w:p w:rsidR="00BE490E" w:rsidRPr="00BE490E" w:rsidRDefault="00BE490E" w:rsidP="009D5CD5">
            <w:pPr>
              <w:spacing w:after="0" w:line="240" w:lineRule="auto"/>
              <w:rPr>
                <w:rFonts w:ascii="Arial" w:hAnsi="Arial" w:cs="Arial"/>
                <w:sz w:val="20"/>
                <w:szCs w:val="20"/>
              </w:rPr>
            </w:pPr>
            <w:r w:rsidRPr="00BE490E">
              <w:rPr>
                <w:rFonts w:ascii="Arial" w:hAnsi="Arial" w:cs="Arial"/>
                <w:sz w:val="20"/>
                <w:szCs w:val="20"/>
              </w:rPr>
              <w:t>State, local or Tribal Government</w:t>
            </w:r>
          </w:p>
        </w:tc>
        <w:tc>
          <w:tcPr>
            <w:tcW w:w="1440" w:type="dxa"/>
            <w:tcBorders>
              <w:top w:val="nil"/>
              <w:left w:val="nil"/>
              <w:bottom w:val="single" w:sz="8" w:space="0" w:color="auto"/>
              <w:right w:val="single" w:sz="8" w:space="0" w:color="auto"/>
            </w:tcBorders>
            <w:shd w:val="clear" w:color="auto" w:fill="auto"/>
            <w:vAlign w:val="center"/>
          </w:tcPr>
          <w:p w:rsidR="00BE490E" w:rsidRPr="00BE490E" w:rsidRDefault="006A245E" w:rsidP="00126CBF">
            <w:pPr>
              <w:spacing w:after="0" w:line="240" w:lineRule="auto"/>
              <w:rPr>
                <w:rFonts w:ascii="Arial" w:eastAsia="Times New Roman" w:hAnsi="Arial" w:cs="Arial"/>
                <w:sz w:val="18"/>
                <w:szCs w:val="18"/>
              </w:rPr>
            </w:pPr>
            <w:r w:rsidRPr="006A245E">
              <w:rPr>
                <w:rFonts w:ascii="Arial" w:eastAsia="Times New Roman" w:hAnsi="Arial" w:cs="Arial"/>
                <w:sz w:val="18"/>
                <w:szCs w:val="18"/>
              </w:rPr>
              <w:t xml:space="preserve">Budget Information for Non-Construction Programs </w:t>
            </w:r>
            <w:r>
              <w:rPr>
                <w:rFonts w:ascii="Arial" w:eastAsia="Times New Roman" w:hAnsi="Arial" w:cs="Arial"/>
                <w:sz w:val="18"/>
                <w:szCs w:val="18"/>
              </w:rPr>
              <w:t xml:space="preserve">/ </w:t>
            </w:r>
            <w:r w:rsidR="00BE490E" w:rsidRPr="00BE490E">
              <w:rPr>
                <w:rFonts w:ascii="Arial" w:eastAsia="Times New Roman" w:hAnsi="Arial" w:cs="Arial"/>
                <w:sz w:val="18"/>
                <w:szCs w:val="18"/>
              </w:rPr>
              <w:t>Standard Form 424A</w:t>
            </w:r>
          </w:p>
        </w:tc>
        <w:tc>
          <w:tcPr>
            <w:tcW w:w="882" w:type="dxa"/>
            <w:tcBorders>
              <w:top w:val="nil"/>
              <w:left w:val="nil"/>
              <w:bottom w:val="single" w:sz="8" w:space="0" w:color="auto"/>
              <w:right w:val="single" w:sz="8" w:space="0" w:color="auto"/>
            </w:tcBorders>
            <w:shd w:val="clear" w:color="auto" w:fill="auto"/>
            <w:vAlign w:val="center"/>
          </w:tcPr>
          <w:p w:rsidR="00BE490E" w:rsidRDefault="00BE490E" w:rsidP="00B87930">
            <w:pPr>
              <w:spacing w:after="0" w:line="240" w:lineRule="auto"/>
              <w:jc w:val="center"/>
              <w:rPr>
                <w:rFonts w:ascii="Arial" w:eastAsia="Times New Roman" w:hAnsi="Arial" w:cs="Arial"/>
                <w:sz w:val="18"/>
                <w:szCs w:val="18"/>
              </w:rPr>
            </w:pPr>
            <w:r>
              <w:rPr>
                <w:rFonts w:ascii="Arial" w:eastAsia="Times New Roman" w:hAnsi="Arial" w:cs="Arial"/>
                <w:sz w:val="18"/>
                <w:szCs w:val="18"/>
              </w:rPr>
              <w:t>15</w:t>
            </w:r>
          </w:p>
        </w:tc>
        <w:tc>
          <w:tcPr>
            <w:tcW w:w="916" w:type="dxa"/>
            <w:tcBorders>
              <w:top w:val="nil"/>
              <w:left w:val="nil"/>
              <w:bottom w:val="single" w:sz="8" w:space="0" w:color="auto"/>
              <w:right w:val="single" w:sz="8" w:space="0" w:color="auto"/>
            </w:tcBorders>
            <w:shd w:val="clear" w:color="auto" w:fill="auto"/>
            <w:vAlign w:val="center"/>
          </w:tcPr>
          <w:p w:rsidR="00BE490E" w:rsidRDefault="00BE490E" w:rsidP="00B87930">
            <w:pPr>
              <w:spacing w:after="0" w:line="240" w:lineRule="auto"/>
              <w:jc w:val="center"/>
              <w:rPr>
                <w:rFonts w:ascii="Arial" w:eastAsia="Times New Roman" w:hAnsi="Arial" w:cs="Arial"/>
                <w:sz w:val="18"/>
                <w:szCs w:val="18"/>
              </w:rPr>
            </w:pPr>
            <w:r>
              <w:rPr>
                <w:rFonts w:ascii="Arial" w:eastAsia="Times New Roman" w:hAnsi="Arial" w:cs="Arial"/>
                <w:sz w:val="18"/>
                <w:szCs w:val="18"/>
              </w:rPr>
              <w:t>1</w:t>
            </w:r>
          </w:p>
        </w:tc>
        <w:tc>
          <w:tcPr>
            <w:tcW w:w="1352" w:type="dxa"/>
            <w:tcBorders>
              <w:top w:val="nil"/>
              <w:left w:val="nil"/>
              <w:bottom w:val="single" w:sz="8" w:space="0" w:color="auto"/>
              <w:right w:val="single" w:sz="8" w:space="0" w:color="auto"/>
            </w:tcBorders>
            <w:shd w:val="clear" w:color="auto" w:fill="auto"/>
            <w:vAlign w:val="center"/>
          </w:tcPr>
          <w:p w:rsidR="00BE490E" w:rsidRDefault="00BE490E" w:rsidP="00B87930">
            <w:pPr>
              <w:spacing w:after="0" w:line="240" w:lineRule="auto"/>
              <w:jc w:val="center"/>
              <w:rPr>
                <w:rFonts w:ascii="Arial" w:eastAsia="Times New Roman" w:hAnsi="Arial" w:cs="Arial"/>
                <w:sz w:val="18"/>
                <w:szCs w:val="18"/>
              </w:rPr>
            </w:pPr>
            <w:r>
              <w:rPr>
                <w:rFonts w:ascii="Arial" w:eastAsia="Times New Roman" w:hAnsi="Arial" w:cs="Arial"/>
                <w:sz w:val="18"/>
                <w:szCs w:val="18"/>
              </w:rPr>
              <w:t>15</w:t>
            </w:r>
          </w:p>
        </w:tc>
        <w:tc>
          <w:tcPr>
            <w:tcW w:w="1170" w:type="dxa"/>
            <w:tcBorders>
              <w:top w:val="nil"/>
              <w:left w:val="nil"/>
              <w:bottom w:val="single" w:sz="8" w:space="0" w:color="auto"/>
              <w:right w:val="single" w:sz="8" w:space="0" w:color="auto"/>
            </w:tcBorders>
            <w:shd w:val="clear" w:color="auto" w:fill="auto"/>
            <w:vAlign w:val="center"/>
          </w:tcPr>
          <w:p w:rsidR="00BE490E" w:rsidRDefault="00B2261C" w:rsidP="00B87930">
            <w:pPr>
              <w:spacing w:after="0" w:line="240" w:lineRule="auto"/>
              <w:jc w:val="center"/>
              <w:rPr>
                <w:rFonts w:ascii="Arial" w:eastAsia="Times New Roman" w:hAnsi="Arial" w:cs="Arial"/>
                <w:sz w:val="18"/>
                <w:szCs w:val="18"/>
              </w:rPr>
            </w:pPr>
            <w:r>
              <w:rPr>
                <w:rFonts w:ascii="Arial" w:eastAsia="Times New Roman" w:hAnsi="Arial" w:cs="Arial"/>
                <w:sz w:val="18"/>
                <w:szCs w:val="18"/>
              </w:rPr>
              <w:t>1 hour</w:t>
            </w:r>
          </w:p>
        </w:tc>
        <w:tc>
          <w:tcPr>
            <w:tcW w:w="900" w:type="dxa"/>
            <w:tcBorders>
              <w:top w:val="nil"/>
              <w:left w:val="nil"/>
              <w:bottom w:val="single" w:sz="8" w:space="0" w:color="auto"/>
              <w:right w:val="single" w:sz="8" w:space="0" w:color="auto"/>
            </w:tcBorders>
            <w:shd w:val="clear" w:color="auto" w:fill="auto"/>
            <w:vAlign w:val="center"/>
          </w:tcPr>
          <w:p w:rsidR="00BE490E" w:rsidRDefault="00B2261C" w:rsidP="00B87930">
            <w:pPr>
              <w:spacing w:after="0" w:line="240" w:lineRule="auto"/>
              <w:jc w:val="center"/>
              <w:rPr>
                <w:rFonts w:ascii="Arial" w:eastAsia="Times New Roman" w:hAnsi="Arial" w:cs="Arial"/>
                <w:sz w:val="18"/>
                <w:szCs w:val="18"/>
              </w:rPr>
            </w:pPr>
            <w:r>
              <w:rPr>
                <w:rFonts w:ascii="Arial" w:eastAsia="Times New Roman" w:hAnsi="Arial" w:cs="Arial"/>
                <w:sz w:val="18"/>
                <w:szCs w:val="18"/>
              </w:rPr>
              <w:t>15</w:t>
            </w:r>
          </w:p>
        </w:tc>
        <w:tc>
          <w:tcPr>
            <w:tcW w:w="990" w:type="dxa"/>
            <w:tcBorders>
              <w:top w:val="nil"/>
              <w:left w:val="nil"/>
              <w:bottom w:val="single" w:sz="8" w:space="0" w:color="auto"/>
              <w:right w:val="single" w:sz="8" w:space="0" w:color="auto"/>
            </w:tcBorders>
            <w:shd w:val="clear" w:color="auto" w:fill="auto"/>
            <w:vAlign w:val="center"/>
          </w:tcPr>
          <w:p w:rsidR="00BE490E" w:rsidRDefault="00B2261C" w:rsidP="00B87930">
            <w:pPr>
              <w:spacing w:after="0" w:line="240" w:lineRule="auto"/>
              <w:jc w:val="center"/>
              <w:rPr>
                <w:rFonts w:ascii="Arial" w:eastAsia="Times New Roman" w:hAnsi="Arial" w:cs="Arial"/>
                <w:sz w:val="18"/>
                <w:szCs w:val="18"/>
              </w:rPr>
            </w:pPr>
            <w:r>
              <w:rPr>
                <w:rFonts w:ascii="Arial" w:eastAsia="Times New Roman" w:hAnsi="Arial" w:cs="Arial"/>
                <w:sz w:val="18"/>
                <w:szCs w:val="18"/>
              </w:rPr>
              <w:t>$55.76</w:t>
            </w:r>
          </w:p>
        </w:tc>
        <w:tc>
          <w:tcPr>
            <w:tcW w:w="1260" w:type="dxa"/>
            <w:tcBorders>
              <w:top w:val="nil"/>
              <w:left w:val="nil"/>
              <w:bottom w:val="single" w:sz="8" w:space="0" w:color="auto"/>
              <w:right w:val="single" w:sz="8" w:space="0" w:color="auto"/>
            </w:tcBorders>
            <w:shd w:val="clear" w:color="auto" w:fill="auto"/>
            <w:vAlign w:val="center"/>
          </w:tcPr>
          <w:p w:rsidR="00BE490E" w:rsidRPr="00BE490E" w:rsidRDefault="00B2261C" w:rsidP="00B87930">
            <w:pPr>
              <w:spacing w:after="0" w:line="240" w:lineRule="auto"/>
              <w:jc w:val="center"/>
              <w:rPr>
                <w:rFonts w:ascii="Arial" w:eastAsia="Times New Roman" w:hAnsi="Arial" w:cs="Arial"/>
                <w:sz w:val="18"/>
                <w:szCs w:val="18"/>
              </w:rPr>
            </w:pPr>
            <w:r>
              <w:rPr>
                <w:rFonts w:ascii="Arial" w:eastAsia="Times New Roman" w:hAnsi="Arial" w:cs="Arial"/>
                <w:sz w:val="18"/>
                <w:szCs w:val="18"/>
              </w:rPr>
              <w:t>$836.40</w:t>
            </w:r>
          </w:p>
        </w:tc>
      </w:tr>
      <w:tr w:rsidR="0036744B" w:rsidRPr="00C77A4A" w:rsidTr="00985B4B">
        <w:trPr>
          <w:trHeight w:val="315"/>
        </w:trPr>
        <w:tc>
          <w:tcPr>
            <w:tcW w:w="1350" w:type="dxa"/>
            <w:tcBorders>
              <w:top w:val="nil"/>
              <w:left w:val="single" w:sz="8" w:space="0" w:color="auto"/>
              <w:bottom w:val="single" w:sz="8" w:space="0" w:color="auto"/>
              <w:right w:val="single" w:sz="8" w:space="0" w:color="auto"/>
            </w:tcBorders>
            <w:shd w:val="clear" w:color="auto" w:fill="auto"/>
            <w:vAlign w:val="center"/>
          </w:tcPr>
          <w:p w:rsidR="0036744B" w:rsidRPr="00BE490E" w:rsidRDefault="0036744B" w:rsidP="009D5CD5">
            <w:pPr>
              <w:spacing w:after="0" w:line="240" w:lineRule="auto"/>
              <w:rPr>
                <w:rFonts w:ascii="Arial" w:hAnsi="Arial" w:cs="Arial"/>
                <w:sz w:val="20"/>
                <w:szCs w:val="20"/>
              </w:rPr>
            </w:pPr>
            <w:r>
              <w:rPr>
                <w:rFonts w:ascii="Arial" w:hAnsi="Arial" w:cs="Arial"/>
                <w:sz w:val="20"/>
                <w:szCs w:val="20"/>
              </w:rPr>
              <w:t>State, local or Tribal Government</w:t>
            </w:r>
          </w:p>
        </w:tc>
        <w:tc>
          <w:tcPr>
            <w:tcW w:w="1440" w:type="dxa"/>
            <w:tcBorders>
              <w:top w:val="nil"/>
              <w:left w:val="nil"/>
              <w:bottom w:val="single" w:sz="8" w:space="0" w:color="auto"/>
              <w:right w:val="single" w:sz="8" w:space="0" w:color="auto"/>
            </w:tcBorders>
            <w:shd w:val="clear" w:color="auto" w:fill="auto"/>
            <w:vAlign w:val="center"/>
          </w:tcPr>
          <w:p w:rsidR="0036744B" w:rsidRPr="00BE490E" w:rsidRDefault="006A245E" w:rsidP="006A245E">
            <w:pPr>
              <w:spacing w:after="0" w:line="240" w:lineRule="auto"/>
              <w:rPr>
                <w:rFonts w:ascii="Arial" w:eastAsia="Times New Roman" w:hAnsi="Arial" w:cs="Arial"/>
                <w:sz w:val="18"/>
                <w:szCs w:val="18"/>
              </w:rPr>
            </w:pPr>
            <w:r w:rsidRPr="006A245E">
              <w:rPr>
                <w:rFonts w:ascii="Arial" w:eastAsia="Times New Roman" w:hAnsi="Arial" w:cs="Arial"/>
                <w:sz w:val="18"/>
                <w:szCs w:val="18"/>
              </w:rPr>
              <w:t>Federal Financial Report</w:t>
            </w:r>
            <w:r>
              <w:rPr>
                <w:rFonts w:ascii="Arial" w:eastAsia="Times New Roman" w:hAnsi="Arial" w:cs="Arial"/>
                <w:sz w:val="18"/>
                <w:szCs w:val="18"/>
              </w:rPr>
              <w:t xml:space="preserve"> / </w:t>
            </w:r>
            <w:r w:rsidR="0036744B">
              <w:rPr>
                <w:rFonts w:ascii="Arial" w:eastAsia="Times New Roman" w:hAnsi="Arial" w:cs="Arial"/>
                <w:sz w:val="18"/>
                <w:szCs w:val="18"/>
              </w:rPr>
              <w:t>Standard Form 425</w:t>
            </w:r>
          </w:p>
        </w:tc>
        <w:tc>
          <w:tcPr>
            <w:tcW w:w="882" w:type="dxa"/>
            <w:tcBorders>
              <w:top w:val="nil"/>
              <w:left w:val="nil"/>
              <w:bottom w:val="single" w:sz="8" w:space="0" w:color="auto"/>
              <w:right w:val="single" w:sz="8" w:space="0" w:color="auto"/>
            </w:tcBorders>
            <w:shd w:val="clear" w:color="auto" w:fill="auto"/>
            <w:vAlign w:val="center"/>
          </w:tcPr>
          <w:p w:rsidR="0036744B" w:rsidRDefault="0036744B" w:rsidP="00B87930">
            <w:pPr>
              <w:spacing w:after="0" w:line="240" w:lineRule="auto"/>
              <w:jc w:val="center"/>
              <w:rPr>
                <w:rFonts w:ascii="Arial" w:eastAsia="Times New Roman" w:hAnsi="Arial" w:cs="Arial"/>
                <w:sz w:val="18"/>
                <w:szCs w:val="18"/>
              </w:rPr>
            </w:pPr>
            <w:r>
              <w:rPr>
                <w:rFonts w:ascii="Arial" w:eastAsia="Times New Roman" w:hAnsi="Arial" w:cs="Arial"/>
                <w:sz w:val="18"/>
                <w:szCs w:val="18"/>
              </w:rPr>
              <w:t>15</w:t>
            </w:r>
          </w:p>
        </w:tc>
        <w:tc>
          <w:tcPr>
            <w:tcW w:w="916" w:type="dxa"/>
            <w:tcBorders>
              <w:top w:val="nil"/>
              <w:left w:val="nil"/>
              <w:bottom w:val="single" w:sz="8" w:space="0" w:color="auto"/>
              <w:right w:val="single" w:sz="8" w:space="0" w:color="auto"/>
            </w:tcBorders>
            <w:shd w:val="clear" w:color="auto" w:fill="auto"/>
            <w:vAlign w:val="center"/>
          </w:tcPr>
          <w:p w:rsidR="0036744B" w:rsidRDefault="0036744B" w:rsidP="00B87930">
            <w:pPr>
              <w:spacing w:after="0" w:line="240" w:lineRule="auto"/>
              <w:jc w:val="center"/>
              <w:rPr>
                <w:rFonts w:ascii="Arial" w:eastAsia="Times New Roman" w:hAnsi="Arial" w:cs="Arial"/>
                <w:sz w:val="18"/>
                <w:szCs w:val="18"/>
              </w:rPr>
            </w:pPr>
            <w:r>
              <w:rPr>
                <w:rFonts w:ascii="Arial" w:eastAsia="Times New Roman" w:hAnsi="Arial" w:cs="Arial"/>
                <w:sz w:val="18"/>
                <w:szCs w:val="18"/>
              </w:rPr>
              <w:t>1</w:t>
            </w:r>
          </w:p>
        </w:tc>
        <w:tc>
          <w:tcPr>
            <w:tcW w:w="1352" w:type="dxa"/>
            <w:tcBorders>
              <w:top w:val="nil"/>
              <w:left w:val="nil"/>
              <w:bottom w:val="single" w:sz="8" w:space="0" w:color="auto"/>
              <w:right w:val="single" w:sz="8" w:space="0" w:color="auto"/>
            </w:tcBorders>
            <w:shd w:val="clear" w:color="auto" w:fill="auto"/>
            <w:vAlign w:val="center"/>
          </w:tcPr>
          <w:p w:rsidR="0036744B" w:rsidRDefault="0036744B" w:rsidP="00B87930">
            <w:pPr>
              <w:spacing w:after="0" w:line="240" w:lineRule="auto"/>
              <w:jc w:val="center"/>
              <w:rPr>
                <w:rFonts w:ascii="Arial" w:eastAsia="Times New Roman" w:hAnsi="Arial" w:cs="Arial"/>
                <w:sz w:val="18"/>
                <w:szCs w:val="18"/>
              </w:rPr>
            </w:pPr>
            <w:r>
              <w:rPr>
                <w:rFonts w:ascii="Arial" w:eastAsia="Times New Roman" w:hAnsi="Arial" w:cs="Arial"/>
                <w:sz w:val="18"/>
                <w:szCs w:val="18"/>
              </w:rPr>
              <w:t>15</w:t>
            </w:r>
          </w:p>
        </w:tc>
        <w:tc>
          <w:tcPr>
            <w:tcW w:w="1170" w:type="dxa"/>
            <w:tcBorders>
              <w:top w:val="nil"/>
              <w:left w:val="nil"/>
              <w:bottom w:val="single" w:sz="8" w:space="0" w:color="auto"/>
              <w:right w:val="single" w:sz="8" w:space="0" w:color="auto"/>
            </w:tcBorders>
            <w:shd w:val="clear" w:color="auto" w:fill="auto"/>
            <w:vAlign w:val="center"/>
          </w:tcPr>
          <w:p w:rsidR="0036744B" w:rsidRDefault="0036744B" w:rsidP="00B87930">
            <w:pPr>
              <w:spacing w:after="0" w:line="240" w:lineRule="auto"/>
              <w:jc w:val="center"/>
              <w:rPr>
                <w:rFonts w:ascii="Arial" w:eastAsia="Times New Roman" w:hAnsi="Arial" w:cs="Arial"/>
                <w:sz w:val="18"/>
                <w:szCs w:val="18"/>
              </w:rPr>
            </w:pPr>
            <w:r>
              <w:rPr>
                <w:rFonts w:ascii="Arial" w:eastAsia="Times New Roman" w:hAnsi="Arial" w:cs="Arial"/>
                <w:sz w:val="18"/>
                <w:szCs w:val="18"/>
              </w:rPr>
              <w:t>1 hour</w:t>
            </w:r>
          </w:p>
        </w:tc>
        <w:tc>
          <w:tcPr>
            <w:tcW w:w="900" w:type="dxa"/>
            <w:tcBorders>
              <w:top w:val="nil"/>
              <w:left w:val="nil"/>
              <w:bottom w:val="single" w:sz="8" w:space="0" w:color="auto"/>
              <w:right w:val="single" w:sz="8" w:space="0" w:color="auto"/>
            </w:tcBorders>
            <w:shd w:val="clear" w:color="auto" w:fill="auto"/>
            <w:vAlign w:val="center"/>
          </w:tcPr>
          <w:p w:rsidR="0036744B" w:rsidRDefault="0036744B" w:rsidP="00B87930">
            <w:pPr>
              <w:spacing w:after="0" w:line="240" w:lineRule="auto"/>
              <w:jc w:val="center"/>
              <w:rPr>
                <w:rFonts w:ascii="Arial" w:eastAsia="Times New Roman" w:hAnsi="Arial" w:cs="Arial"/>
                <w:sz w:val="18"/>
                <w:szCs w:val="18"/>
              </w:rPr>
            </w:pPr>
            <w:r>
              <w:rPr>
                <w:rFonts w:ascii="Arial" w:eastAsia="Times New Roman" w:hAnsi="Arial" w:cs="Arial"/>
                <w:sz w:val="18"/>
                <w:szCs w:val="18"/>
              </w:rPr>
              <w:t>15</w:t>
            </w:r>
          </w:p>
        </w:tc>
        <w:tc>
          <w:tcPr>
            <w:tcW w:w="990" w:type="dxa"/>
            <w:tcBorders>
              <w:top w:val="nil"/>
              <w:left w:val="nil"/>
              <w:bottom w:val="single" w:sz="8" w:space="0" w:color="auto"/>
              <w:right w:val="single" w:sz="8" w:space="0" w:color="auto"/>
            </w:tcBorders>
            <w:shd w:val="clear" w:color="auto" w:fill="auto"/>
            <w:vAlign w:val="center"/>
          </w:tcPr>
          <w:p w:rsidR="0036744B" w:rsidRDefault="0036744B" w:rsidP="00B87930">
            <w:pPr>
              <w:spacing w:after="0" w:line="240" w:lineRule="auto"/>
              <w:jc w:val="center"/>
              <w:rPr>
                <w:rFonts w:ascii="Arial" w:eastAsia="Times New Roman" w:hAnsi="Arial" w:cs="Arial"/>
                <w:sz w:val="18"/>
                <w:szCs w:val="18"/>
              </w:rPr>
            </w:pPr>
            <w:r>
              <w:rPr>
                <w:rFonts w:ascii="Arial" w:eastAsia="Times New Roman" w:hAnsi="Arial" w:cs="Arial"/>
                <w:sz w:val="18"/>
                <w:szCs w:val="18"/>
              </w:rPr>
              <w:t>$55.76</w:t>
            </w:r>
          </w:p>
        </w:tc>
        <w:tc>
          <w:tcPr>
            <w:tcW w:w="1260" w:type="dxa"/>
            <w:tcBorders>
              <w:top w:val="nil"/>
              <w:left w:val="nil"/>
              <w:bottom w:val="single" w:sz="8" w:space="0" w:color="auto"/>
              <w:right w:val="single" w:sz="8" w:space="0" w:color="auto"/>
            </w:tcBorders>
            <w:shd w:val="clear" w:color="auto" w:fill="auto"/>
            <w:vAlign w:val="center"/>
          </w:tcPr>
          <w:p w:rsidR="0036744B" w:rsidRDefault="0036744B" w:rsidP="00B87930">
            <w:pPr>
              <w:spacing w:after="0" w:line="240" w:lineRule="auto"/>
              <w:jc w:val="center"/>
              <w:rPr>
                <w:rFonts w:ascii="Arial" w:eastAsia="Times New Roman" w:hAnsi="Arial" w:cs="Arial"/>
                <w:sz w:val="18"/>
                <w:szCs w:val="18"/>
              </w:rPr>
            </w:pPr>
            <w:r>
              <w:rPr>
                <w:rFonts w:ascii="Arial" w:eastAsia="Times New Roman" w:hAnsi="Arial" w:cs="Arial"/>
                <w:sz w:val="18"/>
                <w:szCs w:val="18"/>
              </w:rPr>
              <w:t>$836.40</w:t>
            </w:r>
          </w:p>
        </w:tc>
      </w:tr>
      <w:tr w:rsidR="00BE490E" w:rsidRPr="00C77A4A" w:rsidTr="00985B4B">
        <w:trPr>
          <w:trHeight w:val="315"/>
        </w:trPr>
        <w:tc>
          <w:tcPr>
            <w:tcW w:w="1350" w:type="dxa"/>
            <w:tcBorders>
              <w:top w:val="nil"/>
              <w:left w:val="single" w:sz="8" w:space="0" w:color="auto"/>
              <w:bottom w:val="single" w:sz="8" w:space="0" w:color="auto"/>
              <w:right w:val="single" w:sz="8" w:space="0" w:color="auto"/>
            </w:tcBorders>
            <w:shd w:val="clear" w:color="auto" w:fill="auto"/>
            <w:vAlign w:val="center"/>
          </w:tcPr>
          <w:p w:rsidR="00BE490E" w:rsidRPr="00BE490E" w:rsidRDefault="00BE490E" w:rsidP="009D5CD5">
            <w:pPr>
              <w:spacing w:after="0" w:line="240" w:lineRule="auto"/>
              <w:rPr>
                <w:rFonts w:ascii="Arial" w:hAnsi="Arial" w:cs="Arial"/>
                <w:sz w:val="20"/>
                <w:szCs w:val="20"/>
              </w:rPr>
            </w:pPr>
            <w:r w:rsidRPr="00BE490E">
              <w:rPr>
                <w:rFonts w:ascii="Arial" w:hAnsi="Arial" w:cs="Arial"/>
                <w:sz w:val="20"/>
                <w:szCs w:val="20"/>
              </w:rPr>
              <w:t>State, local or Tribal Government</w:t>
            </w:r>
          </w:p>
        </w:tc>
        <w:tc>
          <w:tcPr>
            <w:tcW w:w="1440" w:type="dxa"/>
            <w:tcBorders>
              <w:top w:val="nil"/>
              <w:left w:val="nil"/>
              <w:bottom w:val="single" w:sz="8" w:space="0" w:color="auto"/>
              <w:right w:val="single" w:sz="8" w:space="0" w:color="auto"/>
            </w:tcBorders>
            <w:shd w:val="clear" w:color="auto" w:fill="auto"/>
            <w:vAlign w:val="center"/>
          </w:tcPr>
          <w:p w:rsidR="00BE490E" w:rsidRPr="00BE490E" w:rsidRDefault="00BE490E" w:rsidP="00A3335E">
            <w:pPr>
              <w:spacing w:after="0" w:line="240" w:lineRule="auto"/>
              <w:rPr>
                <w:rFonts w:ascii="Arial" w:eastAsia="Times New Roman" w:hAnsi="Arial" w:cs="Arial"/>
                <w:sz w:val="18"/>
                <w:szCs w:val="18"/>
              </w:rPr>
            </w:pPr>
            <w:r w:rsidRPr="00BE490E">
              <w:rPr>
                <w:rFonts w:ascii="Arial" w:eastAsia="Times New Roman" w:hAnsi="Arial" w:cs="Arial"/>
                <w:sz w:val="18"/>
                <w:szCs w:val="18"/>
              </w:rPr>
              <w:t xml:space="preserve">Project </w:t>
            </w:r>
            <w:r w:rsidR="00A3335E">
              <w:rPr>
                <w:rFonts w:ascii="Arial" w:eastAsia="Times New Roman" w:hAnsi="Arial" w:cs="Arial"/>
                <w:sz w:val="18"/>
                <w:szCs w:val="18"/>
              </w:rPr>
              <w:t xml:space="preserve">/ </w:t>
            </w:r>
            <w:r w:rsidRPr="00BE490E">
              <w:rPr>
                <w:rFonts w:ascii="Arial" w:eastAsia="Times New Roman" w:hAnsi="Arial" w:cs="Arial"/>
                <w:sz w:val="18"/>
                <w:szCs w:val="18"/>
              </w:rPr>
              <w:t>Performance Site Location</w:t>
            </w:r>
            <w:r w:rsidR="00A3335E">
              <w:rPr>
                <w:rFonts w:ascii="Arial" w:eastAsia="Times New Roman" w:hAnsi="Arial" w:cs="Arial"/>
                <w:sz w:val="18"/>
                <w:szCs w:val="18"/>
              </w:rPr>
              <w:t xml:space="preserve">(s) </w:t>
            </w:r>
            <w:r w:rsidRPr="00BE490E">
              <w:rPr>
                <w:rFonts w:ascii="Arial" w:eastAsia="Times New Roman" w:hAnsi="Arial" w:cs="Arial"/>
                <w:sz w:val="18"/>
                <w:szCs w:val="18"/>
              </w:rPr>
              <w:t>Form</w:t>
            </w:r>
          </w:p>
        </w:tc>
        <w:tc>
          <w:tcPr>
            <w:tcW w:w="882" w:type="dxa"/>
            <w:tcBorders>
              <w:top w:val="nil"/>
              <w:left w:val="nil"/>
              <w:bottom w:val="single" w:sz="8" w:space="0" w:color="auto"/>
              <w:right w:val="single" w:sz="8" w:space="0" w:color="auto"/>
            </w:tcBorders>
            <w:shd w:val="clear" w:color="auto" w:fill="auto"/>
            <w:vAlign w:val="center"/>
          </w:tcPr>
          <w:p w:rsidR="00BE490E" w:rsidRDefault="00BE490E" w:rsidP="00B87930">
            <w:pPr>
              <w:spacing w:after="0" w:line="240" w:lineRule="auto"/>
              <w:jc w:val="center"/>
              <w:rPr>
                <w:rFonts w:ascii="Arial" w:eastAsia="Times New Roman" w:hAnsi="Arial" w:cs="Arial"/>
                <w:sz w:val="18"/>
                <w:szCs w:val="18"/>
              </w:rPr>
            </w:pPr>
            <w:r>
              <w:rPr>
                <w:rFonts w:ascii="Arial" w:eastAsia="Times New Roman" w:hAnsi="Arial" w:cs="Arial"/>
                <w:sz w:val="18"/>
                <w:szCs w:val="18"/>
              </w:rPr>
              <w:t>15</w:t>
            </w:r>
          </w:p>
        </w:tc>
        <w:tc>
          <w:tcPr>
            <w:tcW w:w="916" w:type="dxa"/>
            <w:tcBorders>
              <w:top w:val="nil"/>
              <w:left w:val="nil"/>
              <w:bottom w:val="single" w:sz="8" w:space="0" w:color="auto"/>
              <w:right w:val="single" w:sz="8" w:space="0" w:color="auto"/>
            </w:tcBorders>
            <w:shd w:val="clear" w:color="auto" w:fill="auto"/>
            <w:vAlign w:val="center"/>
          </w:tcPr>
          <w:p w:rsidR="00BE490E" w:rsidRDefault="00BE490E" w:rsidP="00B87930">
            <w:pPr>
              <w:spacing w:after="0" w:line="240" w:lineRule="auto"/>
              <w:jc w:val="center"/>
              <w:rPr>
                <w:rFonts w:ascii="Arial" w:eastAsia="Times New Roman" w:hAnsi="Arial" w:cs="Arial"/>
                <w:sz w:val="18"/>
                <w:szCs w:val="18"/>
              </w:rPr>
            </w:pPr>
            <w:r>
              <w:rPr>
                <w:rFonts w:ascii="Arial" w:eastAsia="Times New Roman" w:hAnsi="Arial" w:cs="Arial"/>
                <w:sz w:val="18"/>
                <w:szCs w:val="18"/>
              </w:rPr>
              <w:t>1</w:t>
            </w:r>
          </w:p>
        </w:tc>
        <w:tc>
          <w:tcPr>
            <w:tcW w:w="1352" w:type="dxa"/>
            <w:tcBorders>
              <w:top w:val="nil"/>
              <w:left w:val="nil"/>
              <w:bottom w:val="single" w:sz="8" w:space="0" w:color="auto"/>
              <w:right w:val="single" w:sz="8" w:space="0" w:color="auto"/>
            </w:tcBorders>
            <w:shd w:val="clear" w:color="auto" w:fill="auto"/>
            <w:vAlign w:val="center"/>
          </w:tcPr>
          <w:p w:rsidR="00BE490E" w:rsidRDefault="00BE490E" w:rsidP="00B87930">
            <w:pPr>
              <w:spacing w:after="0" w:line="240" w:lineRule="auto"/>
              <w:jc w:val="center"/>
              <w:rPr>
                <w:rFonts w:ascii="Arial" w:eastAsia="Times New Roman" w:hAnsi="Arial" w:cs="Arial"/>
                <w:sz w:val="18"/>
                <w:szCs w:val="18"/>
              </w:rPr>
            </w:pPr>
            <w:r>
              <w:rPr>
                <w:rFonts w:ascii="Arial" w:eastAsia="Times New Roman" w:hAnsi="Arial" w:cs="Arial"/>
                <w:sz w:val="18"/>
                <w:szCs w:val="18"/>
              </w:rPr>
              <w:t>15</w:t>
            </w:r>
          </w:p>
        </w:tc>
        <w:tc>
          <w:tcPr>
            <w:tcW w:w="1170" w:type="dxa"/>
            <w:tcBorders>
              <w:top w:val="nil"/>
              <w:left w:val="nil"/>
              <w:bottom w:val="single" w:sz="8" w:space="0" w:color="auto"/>
              <w:right w:val="single" w:sz="8" w:space="0" w:color="auto"/>
            </w:tcBorders>
            <w:shd w:val="clear" w:color="auto" w:fill="auto"/>
            <w:vAlign w:val="center"/>
          </w:tcPr>
          <w:p w:rsidR="00BE490E" w:rsidRPr="00BE490E" w:rsidRDefault="00B2261C" w:rsidP="00B87930">
            <w:pPr>
              <w:spacing w:after="0" w:line="240" w:lineRule="auto"/>
              <w:jc w:val="center"/>
              <w:rPr>
                <w:rFonts w:ascii="Arial" w:eastAsia="Times New Roman" w:hAnsi="Arial" w:cs="Arial"/>
                <w:sz w:val="18"/>
                <w:szCs w:val="18"/>
              </w:rPr>
            </w:pPr>
            <w:r>
              <w:rPr>
                <w:rFonts w:ascii="Arial" w:eastAsia="Times New Roman" w:hAnsi="Arial" w:cs="Arial"/>
                <w:sz w:val="18"/>
                <w:szCs w:val="18"/>
              </w:rPr>
              <w:t>1 hour</w:t>
            </w:r>
          </w:p>
        </w:tc>
        <w:tc>
          <w:tcPr>
            <w:tcW w:w="900" w:type="dxa"/>
            <w:tcBorders>
              <w:top w:val="nil"/>
              <w:left w:val="nil"/>
              <w:bottom w:val="single" w:sz="8" w:space="0" w:color="auto"/>
              <w:right w:val="single" w:sz="8" w:space="0" w:color="auto"/>
            </w:tcBorders>
            <w:shd w:val="clear" w:color="auto" w:fill="auto"/>
            <w:vAlign w:val="center"/>
          </w:tcPr>
          <w:p w:rsidR="00BE490E" w:rsidRPr="00BE490E" w:rsidRDefault="00B2261C" w:rsidP="00B87930">
            <w:pPr>
              <w:spacing w:after="0" w:line="240" w:lineRule="auto"/>
              <w:jc w:val="center"/>
              <w:rPr>
                <w:rFonts w:ascii="Arial" w:eastAsia="Times New Roman" w:hAnsi="Arial" w:cs="Arial"/>
                <w:sz w:val="18"/>
                <w:szCs w:val="18"/>
              </w:rPr>
            </w:pPr>
            <w:r>
              <w:rPr>
                <w:rFonts w:ascii="Arial" w:eastAsia="Times New Roman" w:hAnsi="Arial" w:cs="Arial"/>
                <w:sz w:val="18"/>
                <w:szCs w:val="18"/>
              </w:rPr>
              <w:t>15</w:t>
            </w:r>
          </w:p>
        </w:tc>
        <w:tc>
          <w:tcPr>
            <w:tcW w:w="990" w:type="dxa"/>
            <w:tcBorders>
              <w:top w:val="nil"/>
              <w:left w:val="nil"/>
              <w:bottom w:val="single" w:sz="8" w:space="0" w:color="auto"/>
              <w:right w:val="single" w:sz="8" w:space="0" w:color="auto"/>
            </w:tcBorders>
            <w:shd w:val="clear" w:color="auto" w:fill="auto"/>
            <w:vAlign w:val="center"/>
          </w:tcPr>
          <w:p w:rsidR="00BE490E" w:rsidRPr="00BE490E" w:rsidRDefault="00B2261C" w:rsidP="00B87930">
            <w:pPr>
              <w:spacing w:after="0" w:line="240" w:lineRule="auto"/>
              <w:jc w:val="center"/>
              <w:rPr>
                <w:rFonts w:ascii="Arial" w:eastAsia="Times New Roman" w:hAnsi="Arial" w:cs="Arial"/>
                <w:sz w:val="18"/>
                <w:szCs w:val="18"/>
              </w:rPr>
            </w:pPr>
            <w:r>
              <w:rPr>
                <w:rFonts w:ascii="Arial" w:eastAsia="Times New Roman" w:hAnsi="Arial" w:cs="Arial"/>
                <w:sz w:val="18"/>
                <w:szCs w:val="18"/>
              </w:rPr>
              <w:t>$55.76</w:t>
            </w:r>
          </w:p>
        </w:tc>
        <w:tc>
          <w:tcPr>
            <w:tcW w:w="1260" w:type="dxa"/>
            <w:tcBorders>
              <w:top w:val="nil"/>
              <w:left w:val="nil"/>
              <w:bottom w:val="single" w:sz="8" w:space="0" w:color="auto"/>
              <w:right w:val="single" w:sz="8" w:space="0" w:color="auto"/>
            </w:tcBorders>
            <w:shd w:val="clear" w:color="auto" w:fill="auto"/>
            <w:vAlign w:val="center"/>
          </w:tcPr>
          <w:p w:rsidR="00BE490E" w:rsidRPr="00BE490E" w:rsidRDefault="008B63D2" w:rsidP="00B87930">
            <w:pPr>
              <w:spacing w:after="0" w:line="240" w:lineRule="auto"/>
              <w:jc w:val="center"/>
              <w:rPr>
                <w:rFonts w:ascii="Arial" w:eastAsia="Times New Roman" w:hAnsi="Arial" w:cs="Arial"/>
                <w:sz w:val="18"/>
                <w:szCs w:val="18"/>
              </w:rPr>
            </w:pPr>
            <w:r>
              <w:rPr>
                <w:rFonts w:ascii="Arial" w:eastAsia="Times New Roman" w:hAnsi="Arial" w:cs="Arial"/>
                <w:sz w:val="18"/>
                <w:szCs w:val="18"/>
              </w:rPr>
              <w:t>$836.40</w:t>
            </w:r>
          </w:p>
        </w:tc>
      </w:tr>
      <w:tr w:rsidR="00BE490E" w:rsidRPr="00C77A4A" w:rsidTr="00985B4B">
        <w:trPr>
          <w:trHeight w:val="315"/>
        </w:trPr>
        <w:tc>
          <w:tcPr>
            <w:tcW w:w="1350" w:type="dxa"/>
            <w:tcBorders>
              <w:top w:val="nil"/>
              <w:left w:val="single" w:sz="8" w:space="0" w:color="auto"/>
              <w:bottom w:val="single" w:sz="8" w:space="0" w:color="auto"/>
              <w:right w:val="single" w:sz="8" w:space="0" w:color="auto"/>
            </w:tcBorders>
            <w:shd w:val="clear" w:color="auto" w:fill="auto"/>
            <w:vAlign w:val="center"/>
          </w:tcPr>
          <w:p w:rsidR="00BE490E" w:rsidRPr="00BE490E" w:rsidRDefault="00BE490E" w:rsidP="009D5CD5">
            <w:pPr>
              <w:spacing w:after="0" w:line="240" w:lineRule="auto"/>
              <w:rPr>
                <w:rFonts w:ascii="Arial" w:hAnsi="Arial" w:cs="Arial"/>
                <w:sz w:val="20"/>
                <w:szCs w:val="20"/>
              </w:rPr>
            </w:pPr>
            <w:r w:rsidRPr="00BE490E">
              <w:rPr>
                <w:rFonts w:ascii="Arial" w:hAnsi="Arial" w:cs="Arial"/>
                <w:sz w:val="20"/>
                <w:szCs w:val="20"/>
              </w:rPr>
              <w:t>State, local or Tribal Government</w:t>
            </w:r>
          </w:p>
        </w:tc>
        <w:tc>
          <w:tcPr>
            <w:tcW w:w="1440" w:type="dxa"/>
            <w:tcBorders>
              <w:top w:val="nil"/>
              <w:left w:val="nil"/>
              <w:bottom w:val="single" w:sz="8" w:space="0" w:color="auto"/>
              <w:right w:val="single" w:sz="8" w:space="0" w:color="auto"/>
            </w:tcBorders>
            <w:shd w:val="clear" w:color="auto" w:fill="auto"/>
            <w:vAlign w:val="center"/>
          </w:tcPr>
          <w:p w:rsidR="00BE490E" w:rsidRPr="00BE490E" w:rsidRDefault="00BE490E" w:rsidP="00126CBF">
            <w:pPr>
              <w:spacing w:after="0" w:line="240" w:lineRule="auto"/>
              <w:rPr>
                <w:rFonts w:ascii="Arial" w:eastAsia="Times New Roman" w:hAnsi="Arial" w:cs="Arial"/>
                <w:sz w:val="18"/>
                <w:szCs w:val="18"/>
              </w:rPr>
            </w:pPr>
            <w:r w:rsidRPr="00BE490E">
              <w:rPr>
                <w:rFonts w:ascii="Arial" w:eastAsia="Times New Roman" w:hAnsi="Arial" w:cs="Arial"/>
                <w:sz w:val="18"/>
                <w:szCs w:val="18"/>
              </w:rPr>
              <w:t>Standard HHS Checklist Form</w:t>
            </w:r>
          </w:p>
        </w:tc>
        <w:tc>
          <w:tcPr>
            <w:tcW w:w="882" w:type="dxa"/>
            <w:tcBorders>
              <w:top w:val="nil"/>
              <w:left w:val="nil"/>
              <w:bottom w:val="single" w:sz="8" w:space="0" w:color="auto"/>
              <w:right w:val="single" w:sz="8" w:space="0" w:color="auto"/>
            </w:tcBorders>
            <w:shd w:val="clear" w:color="auto" w:fill="auto"/>
            <w:vAlign w:val="center"/>
          </w:tcPr>
          <w:p w:rsidR="00BE490E" w:rsidRDefault="00C51E45" w:rsidP="00B87930">
            <w:pPr>
              <w:spacing w:after="0" w:line="240" w:lineRule="auto"/>
              <w:jc w:val="center"/>
              <w:rPr>
                <w:rFonts w:ascii="Arial" w:eastAsia="Times New Roman" w:hAnsi="Arial" w:cs="Arial"/>
                <w:sz w:val="18"/>
                <w:szCs w:val="18"/>
              </w:rPr>
            </w:pPr>
            <w:r w:rsidRPr="00C51E45">
              <w:rPr>
                <w:rFonts w:ascii="Arial" w:eastAsia="Times New Roman" w:hAnsi="Arial" w:cs="Arial"/>
                <w:sz w:val="18"/>
                <w:szCs w:val="18"/>
              </w:rPr>
              <w:t>15</w:t>
            </w:r>
          </w:p>
        </w:tc>
        <w:tc>
          <w:tcPr>
            <w:tcW w:w="916" w:type="dxa"/>
            <w:tcBorders>
              <w:top w:val="nil"/>
              <w:left w:val="nil"/>
              <w:bottom w:val="single" w:sz="8" w:space="0" w:color="auto"/>
              <w:right w:val="single" w:sz="8" w:space="0" w:color="auto"/>
            </w:tcBorders>
            <w:shd w:val="clear" w:color="auto" w:fill="auto"/>
            <w:vAlign w:val="center"/>
          </w:tcPr>
          <w:p w:rsidR="00BE490E" w:rsidRDefault="00C51E45" w:rsidP="00B87930">
            <w:pPr>
              <w:spacing w:after="0" w:line="240" w:lineRule="auto"/>
              <w:jc w:val="center"/>
              <w:rPr>
                <w:rFonts w:ascii="Arial" w:eastAsia="Times New Roman" w:hAnsi="Arial" w:cs="Arial"/>
                <w:sz w:val="18"/>
                <w:szCs w:val="18"/>
              </w:rPr>
            </w:pPr>
            <w:r>
              <w:rPr>
                <w:rFonts w:ascii="Arial" w:eastAsia="Times New Roman" w:hAnsi="Arial" w:cs="Arial"/>
                <w:sz w:val="18"/>
                <w:szCs w:val="18"/>
              </w:rPr>
              <w:t>1</w:t>
            </w:r>
          </w:p>
        </w:tc>
        <w:tc>
          <w:tcPr>
            <w:tcW w:w="1352" w:type="dxa"/>
            <w:tcBorders>
              <w:top w:val="nil"/>
              <w:left w:val="nil"/>
              <w:bottom w:val="single" w:sz="8" w:space="0" w:color="auto"/>
              <w:right w:val="single" w:sz="8" w:space="0" w:color="auto"/>
            </w:tcBorders>
            <w:shd w:val="clear" w:color="auto" w:fill="auto"/>
            <w:vAlign w:val="center"/>
          </w:tcPr>
          <w:p w:rsidR="00BE490E" w:rsidRDefault="00C51E45" w:rsidP="00B87930">
            <w:pPr>
              <w:spacing w:after="0" w:line="240" w:lineRule="auto"/>
              <w:jc w:val="center"/>
              <w:rPr>
                <w:rFonts w:ascii="Arial" w:eastAsia="Times New Roman" w:hAnsi="Arial" w:cs="Arial"/>
                <w:sz w:val="18"/>
                <w:szCs w:val="18"/>
              </w:rPr>
            </w:pPr>
            <w:r>
              <w:rPr>
                <w:rFonts w:ascii="Arial" w:eastAsia="Times New Roman" w:hAnsi="Arial" w:cs="Arial"/>
                <w:sz w:val="18"/>
                <w:szCs w:val="18"/>
              </w:rPr>
              <w:t>15</w:t>
            </w:r>
          </w:p>
        </w:tc>
        <w:tc>
          <w:tcPr>
            <w:tcW w:w="1170" w:type="dxa"/>
            <w:tcBorders>
              <w:top w:val="nil"/>
              <w:left w:val="nil"/>
              <w:bottom w:val="single" w:sz="8" w:space="0" w:color="auto"/>
              <w:right w:val="single" w:sz="8" w:space="0" w:color="auto"/>
            </w:tcBorders>
            <w:shd w:val="clear" w:color="auto" w:fill="auto"/>
            <w:vAlign w:val="center"/>
          </w:tcPr>
          <w:p w:rsidR="00BE490E" w:rsidRDefault="00DF149B" w:rsidP="00B87930">
            <w:pPr>
              <w:spacing w:after="0" w:line="240" w:lineRule="auto"/>
              <w:jc w:val="center"/>
              <w:rPr>
                <w:rFonts w:ascii="Arial" w:eastAsia="Times New Roman" w:hAnsi="Arial" w:cs="Arial"/>
                <w:sz w:val="18"/>
                <w:szCs w:val="18"/>
              </w:rPr>
            </w:pPr>
            <w:r>
              <w:rPr>
                <w:rFonts w:ascii="Arial" w:eastAsia="Times New Roman" w:hAnsi="Arial" w:cs="Arial"/>
                <w:sz w:val="18"/>
                <w:szCs w:val="18"/>
              </w:rPr>
              <w:t>1 hour</w:t>
            </w:r>
          </w:p>
        </w:tc>
        <w:tc>
          <w:tcPr>
            <w:tcW w:w="900" w:type="dxa"/>
            <w:tcBorders>
              <w:top w:val="nil"/>
              <w:left w:val="nil"/>
              <w:bottom w:val="single" w:sz="8" w:space="0" w:color="auto"/>
              <w:right w:val="single" w:sz="8" w:space="0" w:color="auto"/>
            </w:tcBorders>
            <w:shd w:val="clear" w:color="auto" w:fill="auto"/>
            <w:vAlign w:val="center"/>
          </w:tcPr>
          <w:p w:rsidR="00BE490E" w:rsidRDefault="00DF149B" w:rsidP="00B87930">
            <w:pPr>
              <w:spacing w:after="0" w:line="240" w:lineRule="auto"/>
              <w:jc w:val="center"/>
              <w:rPr>
                <w:rFonts w:ascii="Arial" w:eastAsia="Times New Roman" w:hAnsi="Arial" w:cs="Arial"/>
                <w:sz w:val="18"/>
                <w:szCs w:val="18"/>
              </w:rPr>
            </w:pPr>
            <w:r>
              <w:rPr>
                <w:rFonts w:ascii="Arial" w:eastAsia="Times New Roman" w:hAnsi="Arial" w:cs="Arial"/>
                <w:sz w:val="18"/>
                <w:szCs w:val="18"/>
              </w:rPr>
              <w:t>15</w:t>
            </w:r>
          </w:p>
        </w:tc>
        <w:tc>
          <w:tcPr>
            <w:tcW w:w="990" w:type="dxa"/>
            <w:tcBorders>
              <w:top w:val="nil"/>
              <w:left w:val="nil"/>
              <w:bottom w:val="single" w:sz="8" w:space="0" w:color="auto"/>
              <w:right w:val="single" w:sz="8" w:space="0" w:color="auto"/>
            </w:tcBorders>
            <w:shd w:val="clear" w:color="auto" w:fill="auto"/>
            <w:vAlign w:val="center"/>
          </w:tcPr>
          <w:p w:rsidR="00BE490E" w:rsidRPr="00BE490E" w:rsidRDefault="00B2261C" w:rsidP="00B87930">
            <w:pPr>
              <w:spacing w:after="0" w:line="240" w:lineRule="auto"/>
              <w:jc w:val="center"/>
              <w:rPr>
                <w:rFonts w:ascii="Arial" w:eastAsia="Times New Roman" w:hAnsi="Arial" w:cs="Arial"/>
                <w:sz w:val="18"/>
                <w:szCs w:val="18"/>
              </w:rPr>
            </w:pPr>
            <w:r>
              <w:rPr>
                <w:rFonts w:ascii="Arial" w:eastAsia="Times New Roman" w:hAnsi="Arial" w:cs="Arial"/>
                <w:sz w:val="18"/>
                <w:szCs w:val="18"/>
              </w:rPr>
              <w:t>$55.76</w:t>
            </w:r>
          </w:p>
        </w:tc>
        <w:tc>
          <w:tcPr>
            <w:tcW w:w="1260" w:type="dxa"/>
            <w:tcBorders>
              <w:top w:val="nil"/>
              <w:left w:val="nil"/>
              <w:bottom w:val="single" w:sz="8" w:space="0" w:color="auto"/>
              <w:right w:val="single" w:sz="8" w:space="0" w:color="auto"/>
            </w:tcBorders>
            <w:shd w:val="clear" w:color="auto" w:fill="auto"/>
            <w:vAlign w:val="center"/>
          </w:tcPr>
          <w:p w:rsidR="00BE490E" w:rsidRPr="00BE490E" w:rsidRDefault="00B2261C" w:rsidP="00B87930">
            <w:pPr>
              <w:spacing w:after="0" w:line="240" w:lineRule="auto"/>
              <w:jc w:val="center"/>
              <w:rPr>
                <w:rFonts w:ascii="Arial" w:eastAsia="Times New Roman" w:hAnsi="Arial" w:cs="Arial"/>
                <w:sz w:val="18"/>
                <w:szCs w:val="18"/>
              </w:rPr>
            </w:pPr>
            <w:r>
              <w:rPr>
                <w:rFonts w:ascii="Arial" w:eastAsia="Times New Roman" w:hAnsi="Arial" w:cs="Arial"/>
                <w:sz w:val="18"/>
                <w:szCs w:val="18"/>
              </w:rPr>
              <w:t>$</w:t>
            </w:r>
            <w:r w:rsidR="00DF149B">
              <w:rPr>
                <w:rFonts w:ascii="Arial" w:eastAsia="Times New Roman" w:hAnsi="Arial" w:cs="Arial"/>
                <w:sz w:val="18"/>
                <w:szCs w:val="18"/>
              </w:rPr>
              <w:t>836.40</w:t>
            </w:r>
          </w:p>
        </w:tc>
      </w:tr>
      <w:tr w:rsidR="00C77A4A" w:rsidRPr="00C77A4A" w:rsidTr="00985B4B">
        <w:trPr>
          <w:trHeight w:val="268"/>
        </w:trPr>
        <w:tc>
          <w:tcPr>
            <w:tcW w:w="1350" w:type="dxa"/>
            <w:tcBorders>
              <w:top w:val="nil"/>
              <w:left w:val="single" w:sz="8" w:space="0" w:color="auto"/>
              <w:bottom w:val="single" w:sz="8" w:space="0" w:color="auto"/>
              <w:right w:val="single" w:sz="8" w:space="0" w:color="auto"/>
            </w:tcBorders>
            <w:shd w:val="clear" w:color="auto" w:fill="auto"/>
            <w:vAlign w:val="center"/>
            <w:hideMark/>
          </w:tcPr>
          <w:p w:rsidR="0067426B" w:rsidRPr="00C77A4A" w:rsidRDefault="0067426B" w:rsidP="00562915">
            <w:pPr>
              <w:spacing w:after="0" w:line="240" w:lineRule="auto"/>
              <w:jc w:val="center"/>
              <w:rPr>
                <w:rFonts w:ascii="Arial" w:eastAsia="Times New Roman" w:hAnsi="Arial" w:cs="Arial"/>
                <w:b/>
                <w:bCs/>
                <w:sz w:val="18"/>
                <w:szCs w:val="18"/>
              </w:rPr>
            </w:pPr>
            <w:r w:rsidRPr="00C77A4A">
              <w:rPr>
                <w:rFonts w:ascii="Arial" w:eastAsia="Times New Roman" w:hAnsi="Arial" w:cs="Arial"/>
                <w:b/>
                <w:bCs/>
                <w:sz w:val="18"/>
                <w:szCs w:val="18"/>
              </w:rPr>
              <w:t>Total</w:t>
            </w:r>
          </w:p>
        </w:tc>
        <w:tc>
          <w:tcPr>
            <w:tcW w:w="1440" w:type="dxa"/>
            <w:tcBorders>
              <w:top w:val="nil"/>
              <w:left w:val="nil"/>
              <w:bottom w:val="single" w:sz="8" w:space="0" w:color="auto"/>
              <w:right w:val="single" w:sz="8" w:space="0" w:color="auto"/>
            </w:tcBorders>
            <w:shd w:val="clear" w:color="auto" w:fill="000000" w:themeFill="text1"/>
            <w:vAlign w:val="center"/>
            <w:hideMark/>
          </w:tcPr>
          <w:p w:rsidR="0067426B" w:rsidRPr="00C77A4A" w:rsidRDefault="0067426B" w:rsidP="00562915">
            <w:pPr>
              <w:spacing w:after="0" w:line="240" w:lineRule="auto"/>
              <w:jc w:val="center"/>
              <w:rPr>
                <w:rFonts w:ascii="Arial" w:eastAsia="Times New Roman" w:hAnsi="Arial" w:cs="Arial"/>
                <w:sz w:val="18"/>
                <w:szCs w:val="18"/>
              </w:rPr>
            </w:pPr>
            <w:r w:rsidRPr="00C77A4A">
              <w:rPr>
                <w:rFonts w:ascii="Arial" w:eastAsia="Times New Roman" w:hAnsi="Arial" w:cs="Arial"/>
                <w:sz w:val="18"/>
                <w:szCs w:val="18"/>
              </w:rPr>
              <w:t> </w:t>
            </w:r>
          </w:p>
        </w:tc>
        <w:tc>
          <w:tcPr>
            <w:tcW w:w="882" w:type="dxa"/>
            <w:tcBorders>
              <w:top w:val="nil"/>
              <w:left w:val="nil"/>
              <w:bottom w:val="single" w:sz="8" w:space="0" w:color="auto"/>
              <w:right w:val="single" w:sz="8" w:space="0" w:color="auto"/>
            </w:tcBorders>
            <w:shd w:val="clear" w:color="auto" w:fill="auto"/>
            <w:vAlign w:val="center"/>
            <w:hideMark/>
          </w:tcPr>
          <w:p w:rsidR="0067426B" w:rsidRPr="00C77A4A" w:rsidRDefault="0036744B" w:rsidP="000E0213">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150</w:t>
            </w:r>
          </w:p>
        </w:tc>
        <w:tc>
          <w:tcPr>
            <w:tcW w:w="916" w:type="dxa"/>
            <w:tcBorders>
              <w:top w:val="nil"/>
              <w:left w:val="nil"/>
              <w:bottom w:val="single" w:sz="8" w:space="0" w:color="auto"/>
              <w:right w:val="single" w:sz="8" w:space="0" w:color="auto"/>
            </w:tcBorders>
            <w:shd w:val="clear" w:color="000000" w:fill="000000"/>
            <w:vAlign w:val="center"/>
            <w:hideMark/>
          </w:tcPr>
          <w:p w:rsidR="0067426B" w:rsidRPr="00C77A4A" w:rsidRDefault="0067426B" w:rsidP="000E0213">
            <w:pPr>
              <w:spacing w:after="0" w:line="240" w:lineRule="auto"/>
              <w:jc w:val="center"/>
              <w:rPr>
                <w:rFonts w:ascii="Arial" w:eastAsia="Times New Roman" w:hAnsi="Arial" w:cs="Arial"/>
                <w:sz w:val="18"/>
                <w:szCs w:val="18"/>
              </w:rPr>
            </w:pPr>
          </w:p>
        </w:tc>
        <w:tc>
          <w:tcPr>
            <w:tcW w:w="1352" w:type="dxa"/>
            <w:tcBorders>
              <w:top w:val="nil"/>
              <w:left w:val="nil"/>
              <w:bottom w:val="single" w:sz="8" w:space="0" w:color="auto"/>
              <w:right w:val="single" w:sz="8" w:space="0" w:color="auto"/>
            </w:tcBorders>
            <w:shd w:val="clear" w:color="000000" w:fill="FFFFFF"/>
            <w:vAlign w:val="center"/>
            <w:hideMark/>
          </w:tcPr>
          <w:p w:rsidR="0067426B" w:rsidRPr="00C77A4A" w:rsidRDefault="0036744B" w:rsidP="000E0213">
            <w:pPr>
              <w:spacing w:after="0" w:line="240" w:lineRule="auto"/>
              <w:jc w:val="center"/>
              <w:rPr>
                <w:rFonts w:ascii="Arial" w:eastAsia="Times New Roman" w:hAnsi="Arial" w:cs="Arial"/>
                <w:b/>
                <w:sz w:val="18"/>
                <w:szCs w:val="18"/>
              </w:rPr>
            </w:pPr>
            <w:r>
              <w:rPr>
                <w:rFonts w:ascii="Arial" w:eastAsia="Times New Roman" w:hAnsi="Arial" w:cs="Arial"/>
                <w:b/>
                <w:sz w:val="18"/>
                <w:szCs w:val="18"/>
              </w:rPr>
              <w:t>165</w:t>
            </w:r>
          </w:p>
        </w:tc>
        <w:tc>
          <w:tcPr>
            <w:tcW w:w="1170" w:type="dxa"/>
            <w:tcBorders>
              <w:top w:val="nil"/>
              <w:left w:val="nil"/>
              <w:bottom w:val="single" w:sz="8" w:space="0" w:color="auto"/>
              <w:right w:val="single" w:sz="8" w:space="0" w:color="auto"/>
            </w:tcBorders>
            <w:shd w:val="clear" w:color="000000" w:fill="000000"/>
            <w:vAlign w:val="center"/>
            <w:hideMark/>
          </w:tcPr>
          <w:p w:rsidR="0067426B" w:rsidRPr="00C77A4A" w:rsidRDefault="0067426B" w:rsidP="000E0213">
            <w:pPr>
              <w:spacing w:after="0" w:line="240" w:lineRule="auto"/>
              <w:jc w:val="center"/>
              <w:rPr>
                <w:rFonts w:ascii="Arial" w:eastAsia="Times New Roman" w:hAnsi="Arial" w:cs="Arial"/>
                <w:sz w:val="18"/>
                <w:szCs w:val="18"/>
              </w:rPr>
            </w:pPr>
          </w:p>
        </w:tc>
        <w:tc>
          <w:tcPr>
            <w:tcW w:w="900" w:type="dxa"/>
            <w:tcBorders>
              <w:top w:val="nil"/>
              <w:left w:val="nil"/>
              <w:bottom w:val="single" w:sz="8" w:space="0" w:color="auto"/>
              <w:right w:val="single" w:sz="8" w:space="0" w:color="auto"/>
            </w:tcBorders>
            <w:shd w:val="clear" w:color="auto" w:fill="auto"/>
            <w:vAlign w:val="center"/>
            <w:hideMark/>
          </w:tcPr>
          <w:p w:rsidR="0067426B" w:rsidRPr="00C77A4A" w:rsidRDefault="0036744B" w:rsidP="000E0213">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1</w:t>
            </w:r>
            <w:r w:rsidR="00FB6840">
              <w:rPr>
                <w:rFonts w:ascii="Arial" w:eastAsia="Times New Roman" w:hAnsi="Arial" w:cs="Arial"/>
                <w:b/>
                <w:bCs/>
                <w:sz w:val="18"/>
                <w:szCs w:val="18"/>
              </w:rPr>
              <w:t>,</w:t>
            </w:r>
            <w:r>
              <w:rPr>
                <w:rFonts w:ascii="Arial" w:eastAsia="Times New Roman" w:hAnsi="Arial" w:cs="Arial"/>
                <w:b/>
                <w:bCs/>
                <w:sz w:val="18"/>
                <w:szCs w:val="18"/>
              </w:rPr>
              <w:t>515</w:t>
            </w:r>
          </w:p>
        </w:tc>
        <w:tc>
          <w:tcPr>
            <w:tcW w:w="990" w:type="dxa"/>
            <w:tcBorders>
              <w:top w:val="nil"/>
              <w:left w:val="nil"/>
              <w:bottom w:val="single" w:sz="8" w:space="0" w:color="auto"/>
              <w:right w:val="single" w:sz="8" w:space="0" w:color="auto"/>
            </w:tcBorders>
            <w:shd w:val="clear" w:color="000000" w:fill="000000"/>
            <w:vAlign w:val="center"/>
            <w:hideMark/>
          </w:tcPr>
          <w:p w:rsidR="0067426B" w:rsidRPr="00C77A4A" w:rsidRDefault="0067426B" w:rsidP="000E0213">
            <w:pPr>
              <w:spacing w:after="0" w:line="240" w:lineRule="auto"/>
              <w:jc w:val="center"/>
              <w:rPr>
                <w:rFonts w:ascii="Arial" w:eastAsia="Times New Roman" w:hAnsi="Arial" w:cs="Arial"/>
                <w:sz w:val="18"/>
                <w:szCs w:val="18"/>
              </w:rPr>
            </w:pPr>
          </w:p>
        </w:tc>
        <w:tc>
          <w:tcPr>
            <w:tcW w:w="1260" w:type="dxa"/>
            <w:tcBorders>
              <w:top w:val="nil"/>
              <w:left w:val="nil"/>
              <w:bottom w:val="single" w:sz="8" w:space="0" w:color="auto"/>
              <w:right w:val="single" w:sz="8" w:space="0" w:color="auto"/>
            </w:tcBorders>
            <w:shd w:val="clear" w:color="auto" w:fill="auto"/>
            <w:vAlign w:val="center"/>
            <w:hideMark/>
          </w:tcPr>
          <w:p w:rsidR="0067426B" w:rsidRPr="00C77A4A" w:rsidRDefault="00126CBF" w:rsidP="00C51E45">
            <w:pPr>
              <w:spacing w:after="0" w:line="240" w:lineRule="auto"/>
              <w:jc w:val="center"/>
              <w:rPr>
                <w:rFonts w:ascii="Arial" w:eastAsia="Times New Roman" w:hAnsi="Arial" w:cs="Arial"/>
                <w:b/>
                <w:bCs/>
                <w:sz w:val="18"/>
                <w:szCs w:val="18"/>
              </w:rPr>
            </w:pPr>
            <w:r w:rsidRPr="00C77A4A">
              <w:rPr>
                <w:rFonts w:ascii="Arial" w:eastAsia="Times New Roman" w:hAnsi="Arial" w:cs="Arial"/>
                <w:b/>
                <w:bCs/>
                <w:sz w:val="18"/>
                <w:szCs w:val="18"/>
              </w:rPr>
              <w:t>$</w:t>
            </w:r>
            <w:r w:rsidR="0036744B">
              <w:rPr>
                <w:rFonts w:ascii="Arial" w:eastAsia="Times New Roman" w:hAnsi="Arial" w:cs="Arial"/>
                <w:b/>
                <w:bCs/>
                <w:sz w:val="18"/>
                <w:szCs w:val="18"/>
              </w:rPr>
              <w:t>84,476.40</w:t>
            </w:r>
          </w:p>
        </w:tc>
      </w:tr>
    </w:tbl>
    <w:p w:rsidR="00562915" w:rsidRDefault="00562915" w:rsidP="00562915">
      <w:pPr>
        <w:numPr>
          <w:ilvl w:val="0"/>
          <w:numId w:val="4"/>
        </w:numPr>
        <w:tabs>
          <w:tab w:val="left" w:pos="-720"/>
        </w:tabs>
        <w:suppressAutoHyphens/>
        <w:spacing w:after="0" w:line="240" w:lineRule="auto"/>
        <w:rPr>
          <w:sz w:val="16"/>
          <w:szCs w:val="16"/>
        </w:rPr>
      </w:pPr>
      <w:r w:rsidRPr="009B69D3">
        <w:rPr>
          <w:sz w:val="16"/>
          <w:szCs w:val="16"/>
        </w:rPr>
        <w:t>Note: The “Avg. Hourly Wage Rate” for each respondent includes a 1.4 multiplier to reflect a fully-loaded wage rate.</w:t>
      </w:r>
    </w:p>
    <w:p w:rsidR="00562915" w:rsidRDefault="00562915" w:rsidP="00562915">
      <w:pPr>
        <w:tabs>
          <w:tab w:val="left" w:pos="-720"/>
        </w:tabs>
        <w:suppressAutoHyphens/>
      </w:pPr>
    </w:p>
    <w:p w:rsidR="00562915" w:rsidRDefault="000E0213" w:rsidP="00562915">
      <w:pPr>
        <w:tabs>
          <w:tab w:val="left" w:pos="-720"/>
        </w:tabs>
        <w:suppressAutoHyphens/>
        <w:rPr>
          <w:rFonts w:ascii="Times New Roman" w:hAnsi="Times New Roman" w:cs="Times New Roman"/>
          <w:sz w:val="24"/>
          <w:szCs w:val="24"/>
        </w:rPr>
      </w:pPr>
      <w:r w:rsidRPr="000E0213">
        <w:rPr>
          <w:rFonts w:ascii="Times New Roman" w:hAnsi="Times New Roman" w:cs="Times New Roman"/>
          <w:sz w:val="24"/>
          <w:szCs w:val="24"/>
        </w:rPr>
        <w:lastRenderedPageBreak/>
        <w:t>According to the U.S. Department of Labor, Bureau of Labor Statistics website (</w:t>
      </w:r>
      <w:hyperlink r:id="rId12" w:history="1">
        <w:r w:rsidRPr="000E0213">
          <w:rPr>
            <w:rStyle w:val="Hyperlink"/>
            <w:rFonts w:ascii="Times New Roman" w:hAnsi="Times New Roman" w:cs="Times New Roman"/>
            <w:sz w:val="24"/>
            <w:szCs w:val="24"/>
          </w:rPr>
          <w:t>www.bls.gov</w:t>
        </w:r>
      </w:hyperlink>
      <w:r w:rsidRPr="000E0213">
        <w:rPr>
          <w:rFonts w:ascii="Times New Roman" w:hAnsi="Times New Roman" w:cs="Times New Roman"/>
          <w:sz w:val="24"/>
          <w:szCs w:val="24"/>
        </w:rPr>
        <w:t xml:space="preserve">) the wage rate category for State Disaster Mental Health Coordinator </w:t>
      </w:r>
      <w:r w:rsidR="00DF149B">
        <w:rPr>
          <w:rFonts w:ascii="Times New Roman" w:hAnsi="Times New Roman" w:cs="Times New Roman"/>
          <w:sz w:val="24"/>
          <w:szCs w:val="24"/>
        </w:rPr>
        <w:t>is estimated to be $55.76</w:t>
      </w:r>
      <w:r w:rsidRPr="000E0213">
        <w:rPr>
          <w:rFonts w:ascii="Times New Roman" w:hAnsi="Times New Roman" w:cs="Times New Roman"/>
          <w:sz w:val="24"/>
          <w:szCs w:val="24"/>
        </w:rPr>
        <w:t xml:space="preserve"> per hour including the wage rate multiplier, therefore, the estimated burden hour respondent cost is estimated to be $</w:t>
      </w:r>
      <w:r w:rsidR="0036744B">
        <w:rPr>
          <w:rFonts w:ascii="Times New Roman" w:hAnsi="Times New Roman" w:cs="Times New Roman"/>
          <w:sz w:val="24"/>
          <w:szCs w:val="24"/>
        </w:rPr>
        <w:t>84,476.40</w:t>
      </w:r>
      <w:r w:rsidRPr="000E0213">
        <w:rPr>
          <w:rFonts w:ascii="Times New Roman" w:hAnsi="Times New Roman" w:cs="Times New Roman"/>
          <w:sz w:val="24"/>
          <w:szCs w:val="24"/>
        </w:rPr>
        <w:t xml:space="preserve">.  </w:t>
      </w:r>
    </w:p>
    <w:p w:rsidR="00126CBF" w:rsidRPr="00126CBF" w:rsidRDefault="00126CBF" w:rsidP="00126CBF">
      <w:pPr>
        <w:tabs>
          <w:tab w:val="left" w:pos="-720"/>
        </w:tabs>
        <w:suppressAutoHyphens/>
        <w:rPr>
          <w:rFonts w:ascii="Times New Roman" w:hAnsi="Times New Roman" w:cs="Times New Roman"/>
          <w:sz w:val="24"/>
          <w:szCs w:val="24"/>
        </w:rPr>
      </w:pPr>
      <w:r w:rsidRPr="00126CBF">
        <w:rPr>
          <w:rFonts w:ascii="Times New Roman" w:hAnsi="Times New Roman" w:cs="Times New Roman"/>
          <w:sz w:val="24"/>
          <w:szCs w:val="24"/>
        </w:rPr>
        <w:t xml:space="preserve">FEMA is actively working to reduce the burden to respondents that apply for the Crisis Counseling Immediate and Regular Services Programs as evident by the reduction in hours and cost to the respondent, indicated in </w:t>
      </w:r>
      <w:r w:rsidRPr="00126CBF">
        <w:rPr>
          <w:rFonts w:ascii="Times New Roman" w:hAnsi="Times New Roman" w:cs="Times New Roman"/>
          <w:i/>
          <w:sz w:val="24"/>
          <w:szCs w:val="24"/>
        </w:rPr>
        <w:t>Table A.12: Estimated Annualized Burden Hours and Costs</w:t>
      </w:r>
      <w:r w:rsidR="000C19C1">
        <w:rPr>
          <w:rFonts w:ascii="Times New Roman" w:hAnsi="Times New Roman" w:cs="Times New Roman"/>
          <w:sz w:val="24"/>
          <w:szCs w:val="24"/>
        </w:rPr>
        <w:t>.  FEMA has organized three</w:t>
      </w:r>
      <w:r w:rsidRPr="00126CBF">
        <w:rPr>
          <w:rFonts w:ascii="Times New Roman" w:hAnsi="Times New Roman" w:cs="Times New Roman"/>
          <w:sz w:val="24"/>
          <w:szCs w:val="24"/>
        </w:rPr>
        <w:t xml:space="preserve"> meetings with stakeholders and regional partners with the purpose of reducing the burden to respondents and improving the processes and procedures to ensure the expedient implementation of the CCP program.</w:t>
      </w:r>
    </w:p>
    <w:p w:rsidR="00126CBF" w:rsidRPr="00126CBF" w:rsidRDefault="00126CBF" w:rsidP="00126CBF">
      <w:pPr>
        <w:tabs>
          <w:tab w:val="left" w:pos="-720"/>
        </w:tabs>
        <w:suppressAutoHyphens/>
        <w:rPr>
          <w:rFonts w:ascii="Times New Roman" w:hAnsi="Times New Roman" w:cs="Times New Roman"/>
          <w:sz w:val="24"/>
          <w:szCs w:val="24"/>
        </w:rPr>
      </w:pPr>
      <w:r w:rsidRPr="00126CBF">
        <w:rPr>
          <w:rFonts w:ascii="Times New Roman" w:hAnsi="Times New Roman" w:cs="Times New Roman"/>
          <w:sz w:val="24"/>
          <w:szCs w:val="24"/>
        </w:rPr>
        <w:t>The first meeting was held in Chicago, Illinois from September 17-20, 2012.  One important outcome of the meeting was the creation of several working groups (i.e., ISP/RSP Applications, Guidance document, Financial Processes, Roles and Responsibilities, and CCP Assessment), tasked with developing deliverables to improve program delivery and subsequently, reduce the burden to respondents.  The working groups have been meeting regularly for approximately 15 months to meet the deliverables assigned.</w:t>
      </w:r>
    </w:p>
    <w:p w:rsidR="00126CBF" w:rsidRPr="00126CBF" w:rsidRDefault="00126CBF" w:rsidP="00126CBF">
      <w:pPr>
        <w:tabs>
          <w:tab w:val="left" w:pos="-720"/>
        </w:tabs>
        <w:suppressAutoHyphens/>
        <w:rPr>
          <w:rFonts w:ascii="Times New Roman" w:hAnsi="Times New Roman" w:cs="Times New Roman"/>
          <w:sz w:val="24"/>
          <w:szCs w:val="24"/>
        </w:rPr>
      </w:pPr>
      <w:r w:rsidRPr="00126CBF">
        <w:rPr>
          <w:rFonts w:ascii="Times New Roman" w:hAnsi="Times New Roman" w:cs="Times New Roman"/>
          <w:sz w:val="24"/>
          <w:szCs w:val="24"/>
        </w:rPr>
        <w:t>The second meeting was held in Denver, Colorado, from January 13 - 17</w:t>
      </w:r>
      <w:r w:rsidRPr="00126CBF">
        <w:rPr>
          <w:rFonts w:ascii="Times New Roman" w:hAnsi="Times New Roman" w:cs="Times New Roman"/>
          <w:sz w:val="24"/>
          <w:szCs w:val="24"/>
          <w:vertAlign w:val="superscript"/>
        </w:rPr>
        <w:t>th</w:t>
      </w:r>
      <w:r w:rsidRPr="00126CBF">
        <w:rPr>
          <w:rFonts w:ascii="Times New Roman" w:hAnsi="Times New Roman" w:cs="Times New Roman"/>
          <w:sz w:val="24"/>
          <w:szCs w:val="24"/>
        </w:rPr>
        <w:t xml:space="preserve">, 2014.  Major milestones were achieved at this meeting.  The working groups presented on the deliverables achieved to date.  One deliverable was the reduction of the ISP application from 26 pages to </w:t>
      </w:r>
      <w:r w:rsidR="000A64DA">
        <w:rPr>
          <w:rFonts w:ascii="Times New Roman" w:hAnsi="Times New Roman" w:cs="Times New Roman"/>
          <w:sz w:val="24"/>
          <w:szCs w:val="24"/>
        </w:rPr>
        <w:t>5</w:t>
      </w:r>
      <w:r w:rsidRPr="00126CBF">
        <w:rPr>
          <w:rFonts w:ascii="Times New Roman" w:hAnsi="Times New Roman" w:cs="Times New Roman"/>
          <w:sz w:val="24"/>
          <w:szCs w:val="24"/>
        </w:rPr>
        <w:t xml:space="preserve"> pages</w:t>
      </w:r>
      <w:r w:rsidR="000C19C1">
        <w:rPr>
          <w:rFonts w:ascii="Times New Roman" w:hAnsi="Times New Roman" w:cs="Times New Roman"/>
          <w:sz w:val="24"/>
          <w:szCs w:val="24"/>
        </w:rPr>
        <w:t xml:space="preserve"> and the RSP application </w:t>
      </w:r>
      <w:r w:rsidRPr="00A41D38">
        <w:rPr>
          <w:rFonts w:ascii="Times New Roman" w:hAnsi="Times New Roman" w:cs="Times New Roman"/>
          <w:sz w:val="24"/>
          <w:szCs w:val="24"/>
        </w:rPr>
        <w:t xml:space="preserve">from 27 to </w:t>
      </w:r>
      <w:r w:rsidR="00835B67" w:rsidRPr="00C20B1E">
        <w:rPr>
          <w:rFonts w:ascii="Times New Roman" w:hAnsi="Times New Roman" w:cs="Times New Roman"/>
          <w:sz w:val="24"/>
          <w:szCs w:val="24"/>
        </w:rPr>
        <w:t>10</w:t>
      </w:r>
      <w:r w:rsidRPr="00A41D38">
        <w:rPr>
          <w:rFonts w:ascii="Times New Roman" w:hAnsi="Times New Roman" w:cs="Times New Roman"/>
          <w:sz w:val="24"/>
          <w:szCs w:val="24"/>
        </w:rPr>
        <w:t xml:space="preserve"> pages</w:t>
      </w:r>
      <w:r w:rsidR="000C19C1">
        <w:rPr>
          <w:rFonts w:ascii="Times New Roman" w:hAnsi="Times New Roman" w:cs="Times New Roman"/>
          <w:sz w:val="24"/>
          <w:szCs w:val="24"/>
        </w:rPr>
        <w:t xml:space="preserve">. </w:t>
      </w:r>
      <w:r w:rsidR="000C19C1" w:rsidRPr="00C20B1E">
        <w:rPr>
          <w:rFonts w:ascii="Times New Roman" w:hAnsi="Times New Roman" w:cs="Times New Roman"/>
          <w:sz w:val="24"/>
          <w:szCs w:val="24"/>
        </w:rPr>
        <w:t>Both applications will be</w:t>
      </w:r>
      <w:r w:rsidR="009C07D2" w:rsidRPr="00C20B1E">
        <w:rPr>
          <w:rFonts w:ascii="Times New Roman" w:hAnsi="Times New Roman" w:cs="Times New Roman"/>
          <w:sz w:val="24"/>
          <w:szCs w:val="24"/>
        </w:rPr>
        <w:t xml:space="preserve"> </w:t>
      </w:r>
      <w:r w:rsidR="00A41D38" w:rsidRPr="00C20B1E">
        <w:rPr>
          <w:rFonts w:ascii="Times New Roman" w:hAnsi="Times New Roman" w:cs="Times New Roman"/>
          <w:sz w:val="24"/>
          <w:szCs w:val="24"/>
        </w:rPr>
        <w:t xml:space="preserve">available online at </w:t>
      </w:r>
      <w:hyperlink r:id="rId13" w:history="1">
        <w:r w:rsidR="00494671" w:rsidRPr="00C20B1E">
          <w:rPr>
            <w:rStyle w:val="Hyperlink"/>
            <w:rFonts w:ascii="Times New Roman" w:hAnsi="Times New Roman" w:cs="Times New Roman"/>
            <w:color w:val="auto"/>
            <w:sz w:val="24"/>
            <w:szCs w:val="24"/>
          </w:rPr>
          <w:t>http://samhsa.gov/dtac/ccptoolkit/intro.htm</w:t>
        </w:r>
      </w:hyperlink>
      <w:r w:rsidRPr="00C20B1E">
        <w:rPr>
          <w:rFonts w:ascii="Times New Roman" w:hAnsi="Times New Roman" w:cs="Times New Roman"/>
          <w:sz w:val="24"/>
          <w:szCs w:val="24"/>
        </w:rPr>
        <w:t>.</w:t>
      </w:r>
      <w:r w:rsidR="00501EFB" w:rsidRPr="00C20B1E">
        <w:rPr>
          <w:rFonts w:ascii="Times New Roman" w:hAnsi="Times New Roman" w:cs="Times New Roman"/>
          <w:sz w:val="24"/>
          <w:szCs w:val="24"/>
        </w:rPr>
        <w:t xml:space="preserve"> </w:t>
      </w:r>
      <w:r w:rsidRPr="00C20B1E">
        <w:rPr>
          <w:rFonts w:ascii="Times New Roman" w:hAnsi="Times New Roman" w:cs="Times New Roman"/>
          <w:sz w:val="24"/>
          <w:szCs w:val="24"/>
        </w:rPr>
        <w:t xml:space="preserve"> I</w:t>
      </w:r>
      <w:r w:rsidRPr="00126CBF">
        <w:rPr>
          <w:rFonts w:ascii="Times New Roman" w:hAnsi="Times New Roman" w:cs="Times New Roman"/>
          <w:sz w:val="24"/>
          <w:szCs w:val="24"/>
        </w:rPr>
        <w:t xml:space="preserve">ncluding the revisions to the ISP and RSP applications, other program deliverables </w:t>
      </w:r>
      <w:r w:rsidR="00A41D38">
        <w:rPr>
          <w:rFonts w:ascii="Times New Roman" w:hAnsi="Times New Roman" w:cs="Times New Roman"/>
          <w:sz w:val="24"/>
          <w:szCs w:val="24"/>
        </w:rPr>
        <w:t>are being developed that will further reduce</w:t>
      </w:r>
      <w:r w:rsidRPr="00126CBF">
        <w:rPr>
          <w:rFonts w:ascii="Times New Roman" w:hAnsi="Times New Roman" w:cs="Times New Roman"/>
          <w:sz w:val="24"/>
          <w:szCs w:val="24"/>
        </w:rPr>
        <w:t xml:space="preserve"> the burden while improving overall program delivery and services to disaster survivors.   </w:t>
      </w:r>
    </w:p>
    <w:p w:rsidR="00126CBF" w:rsidRPr="00C20B1E" w:rsidRDefault="00126CBF" w:rsidP="00562915">
      <w:pPr>
        <w:tabs>
          <w:tab w:val="left" w:pos="-720"/>
        </w:tabs>
        <w:suppressAutoHyphens/>
        <w:rPr>
          <w:rFonts w:ascii="Times New Roman" w:hAnsi="Times New Roman" w:cs="Times New Roman"/>
          <w:sz w:val="24"/>
          <w:szCs w:val="24"/>
        </w:rPr>
      </w:pPr>
      <w:r w:rsidRPr="00C77A4A">
        <w:rPr>
          <w:rFonts w:ascii="Times New Roman" w:hAnsi="Times New Roman" w:cs="Times New Roman"/>
          <w:sz w:val="24"/>
          <w:szCs w:val="24"/>
        </w:rPr>
        <w:t>The n</w:t>
      </w:r>
      <w:r w:rsidR="000C19C1">
        <w:rPr>
          <w:rFonts w:ascii="Times New Roman" w:hAnsi="Times New Roman" w:cs="Times New Roman"/>
          <w:sz w:val="24"/>
          <w:szCs w:val="24"/>
        </w:rPr>
        <w:t>ext meeting was</w:t>
      </w:r>
      <w:r w:rsidRPr="00C77A4A">
        <w:rPr>
          <w:rFonts w:ascii="Times New Roman" w:hAnsi="Times New Roman" w:cs="Times New Roman"/>
          <w:sz w:val="24"/>
          <w:szCs w:val="24"/>
        </w:rPr>
        <w:t xml:space="preserve"> held the week of May 5 – 9, </w:t>
      </w:r>
      <w:r w:rsidR="003A432A" w:rsidRPr="00C77A4A">
        <w:rPr>
          <w:rFonts w:ascii="Times New Roman" w:hAnsi="Times New Roman" w:cs="Times New Roman"/>
          <w:sz w:val="24"/>
          <w:szCs w:val="24"/>
        </w:rPr>
        <w:t xml:space="preserve">2014, </w:t>
      </w:r>
      <w:r w:rsidRPr="00C77A4A">
        <w:rPr>
          <w:rFonts w:ascii="Times New Roman" w:hAnsi="Times New Roman" w:cs="Times New Roman"/>
          <w:sz w:val="24"/>
          <w:szCs w:val="24"/>
        </w:rPr>
        <w:t>in Atlanta, Georgia.</w:t>
      </w:r>
      <w:r w:rsidR="000C19C1">
        <w:rPr>
          <w:rFonts w:ascii="Times New Roman" w:hAnsi="Times New Roman" w:cs="Times New Roman"/>
          <w:sz w:val="24"/>
          <w:szCs w:val="24"/>
        </w:rPr>
        <w:t xml:space="preserve">  The purpose of this meeting was</w:t>
      </w:r>
      <w:r w:rsidRPr="00C77A4A">
        <w:rPr>
          <w:rFonts w:ascii="Times New Roman" w:hAnsi="Times New Roman" w:cs="Times New Roman"/>
          <w:sz w:val="24"/>
          <w:szCs w:val="24"/>
        </w:rPr>
        <w:t xml:space="preserve"> to </w:t>
      </w:r>
      <w:r w:rsidR="00A41D38" w:rsidRPr="00C77A4A">
        <w:rPr>
          <w:rFonts w:ascii="Times New Roman" w:hAnsi="Times New Roman" w:cs="Times New Roman"/>
          <w:sz w:val="24"/>
          <w:szCs w:val="24"/>
        </w:rPr>
        <w:t>present the final version of the</w:t>
      </w:r>
      <w:r w:rsidRPr="00C77A4A">
        <w:rPr>
          <w:rFonts w:ascii="Times New Roman" w:hAnsi="Times New Roman" w:cs="Times New Roman"/>
          <w:sz w:val="24"/>
          <w:szCs w:val="24"/>
        </w:rPr>
        <w:t xml:space="preserve"> ISP and RSP applications</w:t>
      </w:r>
      <w:r w:rsidR="000D550F" w:rsidRPr="00C77A4A">
        <w:rPr>
          <w:rFonts w:ascii="Times New Roman" w:hAnsi="Times New Roman" w:cs="Times New Roman"/>
          <w:sz w:val="24"/>
          <w:szCs w:val="24"/>
        </w:rPr>
        <w:t xml:space="preserve">, </w:t>
      </w:r>
      <w:r w:rsidR="009C07D2" w:rsidRPr="00C77A4A">
        <w:rPr>
          <w:rFonts w:ascii="Times New Roman" w:hAnsi="Times New Roman" w:cs="Times New Roman"/>
          <w:sz w:val="24"/>
          <w:szCs w:val="24"/>
        </w:rPr>
        <w:t>and</w:t>
      </w:r>
      <w:r w:rsidR="0041207E" w:rsidRPr="00C77A4A">
        <w:rPr>
          <w:rFonts w:ascii="Times New Roman" w:hAnsi="Times New Roman" w:cs="Times New Roman"/>
          <w:sz w:val="24"/>
          <w:szCs w:val="24"/>
        </w:rPr>
        <w:t xml:space="preserve"> other </w:t>
      </w:r>
      <w:r w:rsidRPr="00C77A4A">
        <w:rPr>
          <w:rFonts w:ascii="Times New Roman" w:hAnsi="Times New Roman" w:cs="Times New Roman"/>
          <w:sz w:val="24"/>
          <w:szCs w:val="24"/>
        </w:rPr>
        <w:t xml:space="preserve">program </w:t>
      </w:r>
      <w:r w:rsidR="009C07D2" w:rsidRPr="00C77A4A">
        <w:rPr>
          <w:rFonts w:ascii="Times New Roman" w:hAnsi="Times New Roman" w:cs="Times New Roman"/>
          <w:sz w:val="24"/>
          <w:szCs w:val="24"/>
        </w:rPr>
        <w:t>deliverables</w:t>
      </w:r>
      <w:r w:rsidRPr="00C77A4A">
        <w:rPr>
          <w:rFonts w:ascii="Times New Roman" w:hAnsi="Times New Roman" w:cs="Times New Roman"/>
          <w:sz w:val="24"/>
          <w:szCs w:val="24"/>
        </w:rPr>
        <w:t xml:space="preserve"> </w:t>
      </w:r>
      <w:r w:rsidR="00A41D38" w:rsidRPr="00C77A4A">
        <w:rPr>
          <w:rFonts w:ascii="Times New Roman" w:hAnsi="Times New Roman" w:cs="Times New Roman"/>
          <w:sz w:val="24"/>
          <w:szCs w:val="24"/>
        </w:rPr>
        <w:t xml:space="preserve">to our </w:t>
      </w:r>
      <w:r w:rsidR="000D550F" w:rsidRPr="00C77A4A">
        <w:rPr>
          <w:rFonts w:ascii="Times New Roman" w:hAnsi="Times New Roman" w:cs="Times New Roman"/>
          <w:sz w:val="24"/>
          <w:szCs w:val="24"/>
        </w:rPr>
        <w:t>regional</w:t>
      </w:r>
      <w:r w:rsidR="00A41D38" w:rsidRPr="00C77A4A">
        <w:rPr>
          <w:rFonts w:ascii="Times New Roman" w:hAnsi="Times New Roman" w:cs="Times New Roman"/>
          <w:sz w:val="24"/>
          <w:szCs w:val="24"/>
        </w:rPr>
        <w:t xml:space="preserve"> partners</w:t>
      </w:r>
      <w:r w:rsidR="000D550F" w:rsidRPr="00C77A4A">
        <w:rPr>
          <w:rFonts w:ascii="Times New Roman" w:hAnsi="Times New Roman" w:cs="Times New Roman"/>
          <w:sz w:val="24"/>
          <w:szCs w:val="24"/>
        </w:rPr>
        <w:t xml:space="preserve">.  </w:t>
      </w:r>
      <w:r w:rsidR="00504E10" w:rsidRPr="00C20B1E">
        <w:rPr>
          <w:rFonts w:ascii="Times New Roman" w:hAnsi="Times New Roman" w:cs="Times New Roman"/>
          <w:sz w:val="24"/>
          <w:szCs w:val="24"/>
        </w:rPr>
        <w:t>Both applications have been finalized</w:t>
      </w:r>
      <w:r w:rsidR="00200F2C" w:rsidRPr="00C20B1E">
        <w:rPr>
          <w:rFonts w:ascii="Times New Roman" w:hAnsi="Times New Roman" w:cs="Times New Roman"/>
          <w:sz w:val="24"/>
          <w:szCs w:val="24"/>
        </w:rPr>
        <w:t>.</w:t>
      </w:r>
      <w:r w:rsidR="003845D5" w:rsidRPr="00C20B1E">
        <w:rPr>
          <w:rFonts w:ascii="Times New Roman" w:hAnsi="Times New Roman" w:cs="Times New Roman"/>
          <w:sz w:val="24"/>
          <w:szCs w:val="24"/>
        </w:rPr>
        <w:t xml:space="preserve">  </w:t>
      </w:r>
    </w:p>
    <w:p w:rsidR="00562915" w:rsidRPr="006625E7" w:rsidRDefault="00562915" w:rsidP="00562915">
      <w:pPr>
        <w:rPr>
          <w:rFonts w:ascii="Times New Roman" w:hAnsi="Times New Roman" w:cs="Times New Roman"/>
          <w:b/>
          <w:bCs/>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b/>
          <w:sz w:val="24"/>
          <w:szCs w:val="24"/>
        </w:rPr>
        <w:t>13.</w:t>
      </w:r>
      <w:r w:rsidRPr="006625E7">
        <w:rPr>
          <w:rFonts w:ascii="Times New Roman" w:hAnsi="Times New Roman" w:cs="Times New Roman"/>
          <w:sz w:val="24"/>
          <w:szCs w:val="24"/>
        </w:rPr>
        <w:t xml:space="preserve">  </w:t>
      </w:r>
      <w:r w:rsidRPr="006625E7">
        <w:rPr>
          <w:rFonts w:ascii="Times New Roman" w:hAnsi="Times New Roman" w:cs="Times New Roman"/>
          <w:b/>
          <w:bCs/>
          <w:sz w:val="24"/>
          <w:szCs w:val="24"/>
        </w:rPr>
        <w:t xml:space="preserve">Provide an estimate of the total annual cost burden to respondents or </w:t>
      </w:r>
      <w:r w:rsidR="00C20B1E" w:rsidRPr="006625E7">
        <w:rPr>
          <w:rFonts w:ascii="Times New Roman" w:hAnsi="Times New Roman" w:cs="Times New Roman"/>
          <w:b/>
          <w:bCs/>
          <w:sz w:val="24"/>
          <w:szCs w:val="24"/>
        </w:rPr>
        <w:t>record-keepers</w:t>
      </w:r>
      <w:r w:rsidRPr="006625E7">
        <w:rPr>
          <w:rFonts w:ascii="Times New Roman" w:hAnsi="Times New Roman" w:cs="Times New Roman"/>
          <w:b/>
          <w:bCs/>
          <w:sz w:val="24"/>
          <w:szCs w:val="24"/>
        </w:rPr>
        <w:t xml:space="preserve"> resulting from the collection of information.  The cost of purchasing or contracting out information collection services should be a part of this cost burden estimate.  (Do not include the cost of any hour burden shown in Items 12 and 14.)</w:t>
      </w:r>
    </w:p>
    <w:p w:rsidR="00562915" w:rsidRPr="006625E7" w:rsidRDefault="00562915" w:rsidP="00562915">
      <w:pPr>
        <w:rPr>
          <w:rFonts w:ascii="Times New Roman" w:hAnsi="Times New Roman" w:cs="Times New Roman"/>
          <w:b/>
          <w:bCs/>
          <w:color w:val="FF0000"/>
          <w:sz w:val="24"/>
          <w:szCs w:val="24"/>
        </w:rPr>
      </w:pPr>
      <w:r w:rsidRPr="006625E7">
        <w:rPr>
          <w:rFonts w:ascii="Times New Roman" w:hAnsi="Times New Roman" w:cs="Times New Roman"/>
          <w:b/>
          <w:bCs/>
          <w:sz w:val="24"/>
          <w:szCs w:val="24"/>
        </w:rPr>
        <w:t>The cost estimates should be split into two components:</w:t>
      </w:r>
    </w:p>
    <w:p w:rsidR="00562915" w:rsidRPr="006625E7" w:rsidRDefault="00562915" w:rsidP="00562915">
      <w:pPr>
        <w:rPr>
          <w:rFonts w:ascii="Times New Roman" w:hAnsi="Times New Roman" w:cs="Times New Roman"/>
          <w:b/>
          <w:bCs/>
          <w:color w:val="FF0000"/>
          <w:sz w:val="24"/>
          <w:szCs w:val="24"/>
        </w:rPr>
      </w:pPr>
      <w:r w:rsidRPr="006625E7">
        <w:rPr>
          <w:rFonts w:ascii="Times New Roman" w:hAnsi="Times New Roman" w:cs="Times New Roman"/>
          <w:b/>
          <w:bCs/>
          <w:color w:val="FF0000"/>
          <w:sz w:val="24"/>
          <w:szCs w:val="24"/>
        </w:rPr>
        <w:tab/>
      </w:r>
      <w:r w:rsidR="00FC7584">
        <w:rPr>
          <w:rFonts w:ascii="Times New Roman" w:hAnsi="Times New Roman" w:cs="Times New Roman"/>
          <w:b/>
          <w:bCs/>
          <w:sz w:val="24"/>
          <w:szCs w:val="24"/>
        </w:rPr>
        <w:t xml:space="preserve">a. </w:t>
      </w:r>
      <w:r w:rsidRPr="006625E7">
        <w:rPr>
          <w:rFonts w:ascii="Times New Roman" w:hAnsi="Times New Roman" w:cs="Times New Roman"/>
          <w:b/>
          <w:bCs/>
          <w:sz w:val="24"/>
          <w:szCs w:val="24"/>
        </w:rPr>
        <w:t xml:space="preserve">Operation and Maintenance and purchase of services component.  These </w:t>
      </w:r>
      <w:r w:rsidRPr="006625E7">
        <w:rPr>
          <w:rFonts w:ascii="Times New Roman" w:hAnsi="Times New Roman" w:cs="Times New Roman"/>
          <w:b/>
          <w:bCs/>
          <w:sz w:val="24"/>
          <w:szCs w:val="24"/>
        </w:rPr>
        <w:tab/>
        <w:t xml:space="preserve">estimates should take into account cost associated with generating, </w:t>
      </w:r>
      <w:r w:rsidRPr="006625E7">
        <w:rPr>
          <w:rFonts w:ascii="Times New Roman" w:hAnsi="Times New Roman" w:cs="Times New Roman"/>
          <w:b/>
          <w:bCs/>
          <w:sz w:val="24"/>
          <w:szCs w:val="24"/>
        </w:rPr>
        <w:lastRenderedPageBreak/>
        <w:t>maintaining, and disclosing or providing information.  Include descriptions of methods used to estimate major cost factors including system and technology acquisition, expected useful life of capital equipment, the discount rate(s), and the time period over which costs will be incurred.</w:t>
      </w:r>
    </w:p>
    <w:p w:rsidR="00562915" w:rsidRPr="006625E7" w:rsidRDefault="00562915" w:rsidP="00562915">
      <w:pPr>
        <w:rPr>
          <w:rFonts w:ascii="Times New Roman" w:hAnsi="Times New Roman" w:cs="Times New Roman"/>
          <w:b/>
          <w:bCs/>
          <w:color w:val="FF0000"/>
          <w:sz w:val="24"/>
          <w:szCs w:val="24"/>
        </w:rPr>
      </w:pPr>
      <w:r w:rsidRPr="006625E7">
        <w:rPr>
          <w:rFonts w:ascii="Times New Roman" w:hAnsi="Times New Roman" w:cs="Times New Roman"/>
          <w:b/>
          <w:bCs/>
          <w:color w:val="FF0000"/>
          <w:sz w:val="24"/>
          <w:szCs w:val="24"/>
        </w:rPr>
        <w:tab/>
      </w:r>
      <w:r w:rsidR="00FC7584">
        <w:rPr>
          <w:rFonts w:ascii="Times New Roman" w:hAnsi="Times New Roman" w:cs="Times New Roman"/>
          <w:b/>
          <w:bCs/>
          <w:sz w:val="24"/>
          <w:szCs w:val="24"/>
        </w:rPr>
        <w:t xml:space="preserve">b. </w:t>
      </w:r>
      <w:r w:rsidRPr="006625E7">
        <w:rPr>
          <w:rFonts w:ascii="Times New Roman" w:hAnsi="Times New Roman" w:cs="Times New Roman"/>
          <w:b/>
          <w:bCs/>
          <w:sz w:val="24"/>
          <w:szCs w:val="24"/>
        </w:rPr>
        <w:t>Capital and Start-up-Cost should include, among other items, preparations for collecting information such as purchasing computers and</w:t>
      </w:r>
      <w:r w:rsidR="00BB543D" w:rsidRPr="006625E7">
        <w:rPr>
          <w:rFonts w:ascii="Times New Roman" w:hAnsi="Times New Roman" w:cs="Times New Roman"/>
          <w:b/>
          <w:bCs/>
          <w:sz w:val="24"/>
          <w:szCs w:val="24"/>
        </w:rPr>
        <w:t xml:space="preserve"> </w:t>
      </w:r>
      <w:r w:rsidRPr="006625E7">
        <w:rPr>
          <w:rFonts w:ascii="Times New Roman" w:hAnsi="Times New Roman" w:cs="Times New Roman"/>
          <w:b/>
          <w:bCs/>
          <w:sz w:val="24"/>
          <w:szCs w:val="24"/>
        </w:rPr>
        <w:t xml:space="preserve">software, monitoring sampling, drilling and testing equipment, and record storage facilities.  </w:t>
      </w:r>
    </w:p>
    <w:p w:rsidR="00562915" w:rsidRPr="006625E7" w:rsidRDefault="00501EFB" w:rsidP="00562915">
      <w:pPr>
        <w:rPr>
          <w:rFonts w:ascii="Times New Roman" w:hAnsi="Times New Roman" w:cs="Times New Roman"/>
          <w:sz w:val="24"/>
          <w:szCs w:val="24"/>
        </w:rPr>
      </w:pPr>
      <w:r w:rsidRPr="00501EFB">
        <w:rPr>
          <w:rFonts w:ascii="Times New Roman" w:hAnsi="Times New Roman" w:cs="Times New Roman"/>
          <w:sz w:val="24"/>
          <w:szCs w:val="24"/>
        </w:rPr>
        <w:t>There are no record keeping, capital, start-up or maintenance costs associated with this information collection.</w:t>
      </w:r>
    </w:p>
    <w:p w:rsidR="003C3F58" w:rsidRDefault="00562915" w:rsidP="006625E7">
      <w:pPr>
        <w:rPr>
          <w:rFonts w:ascii="Times New Roman" w:hAnsi="Times New Roman" w:cs="Times New Roman"/>
          <w:b/>
          <w:bCs/>
          <w:sz w:val="24"/>
          <w:szCs w:val="24"/>
        </w:rPr>
      </w:pPr>
      <w:r>
        <w:rPr>
          <w:b/>
          <w:bCs/>
        </w:rPr>
        <w:t xml:space="preserve"> </w:t>
      </w:r>
      <w:r w:rsidRPr="006625E7">
        <w:rPr>
          <w:rFonts w:ascii="Times New Roman" w:hAnsi="Times New Roman" w:cs="Times New Roman"/>
          <w:b/>
          <w:bCs/>
          <w:sz w:val="24"/>
          <w:szCs w:val="24"/>
        </w:rPr>
        <w:t>14. Provide estimates of annualized cost to the federal government.  Also, provide a description of the method used to estimate cost, which should include quantification of hours, operational expenses (such as equipment, overhead, printing and support staff), and any other expense that would have been incurred without this collection of information.  You may also aggregate cost estimates for Items 12, 13, and 14 in a single table.</w:t>
      </w:r>
    </w:p>
    <w:p w:rsidR="00562915" w:rsidRPr="006625E7" w:rsidRDefault="00562915" w:rsidP="00BE42FA">
      <w:pPr>
        <w:tabs>
          <w:tab w:val="left" w:pos="360"/>
        </w:tabs>
        <w:spacing w:after="0" w:line="240" w:lineRule="auto"/>
        <w:jc w:val="center"/>
        <w:rPr>
          <w:rFonts w:ascii="Times New Roman" w:hAnsi="Times New Roman" w:cs="Times New Roman"/>
          <w:b/>
          <w:bCs/>
          <w:sz w:val="24"/>
          <w:szCs w:val="24"/>
        </w:rPr>
      </w:pPr>
      <w:r w:rsidRPr="006625E7">
        <w:rPr>
          <w:rFonts w:ascii="Times New Roman" w:hAnsi="Times New Roman" w:cs="Times New Roman"/>
          <w:b/>
          <w:bCs/>
          <w:sz w:val="24"/>
          <w:szCs w:val="24"/>
        </w:rPr>
        <w:t>Annual Cost to the Federal Government</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Annual Cost to the Federal Government Table"/>
        <w:tblDescription w:val="Insert the following information in the table: Contract Costs, Staff Salaries, Facilities Costs, Computer Hardware and Software Costs, Equipment Maintenance, Travel, Printing, Postage, Other Costs, and Total"/>
      </w:tblPr>
      <w:tblGrid>
        <w:gridCol w:w="7680"/>
        <w:gridCol w:w="1518"/>
      </w:tblGrid>
      <w:tr w:rsidR="00562915" w:rsidRPr="00E85166" w:rsidTr="00040C42">
        <w:trPr>
          <w:trHeight w:val="70"/>
        </w:trPr>
        <w:tc>
          <w:tcPr>
            <w:tcW w:w="7680" w:type="dxa"/>
            <w:shd w:val="clear" w:color="auto" w:fill="548DD4" w:themeFill="text2" w:themeFillTint="99"/>
            <w:noWrap/>
            <w:vAlign w:val="center"/>
          </w:tcPr>
          <w:p w:rsidR="00562915" w:rsidRPr="00E85166" w:rsidRDefault="00562915" w:rsidP="00126CBF">
            <w:pPr>
              <w:jc w:val="center"/>
              <w:rPr>
                <w:rFonts w:ascii="Arial" w:hAnsi="Arial" w:cs="Arial"/>
                <w:b/>
                <w:bCs/>
                <w:sz w:val="20"/>
                <w:szCs w:val="20"/>
              </w:rPr>
            </w:pPr>
            <w:r w:rsidRPr="00E85166">
              <w:rPr>
                <w:rFonts w:ascii="Arial" w:hAnsi="Arial" w:cs="Arial"/>
                <w:b/>
                <w:bCs/>
                <w:sz w:val="20"/>
                <w:szCs w:val="20"/>
              </w:rPr>
              <w:t>Item</w:t>
            </w:r>
          </w:p>
        </w:tc>
        <w:tc>
          <w:tcPr>
            <w:tcW w:w="1518" w:type="dxa"/>
            <w:shd w:val="clear" w:color="auto" w:fill="548DD4" w:themeFill="text2" w:themeFillTint="99"/>
            <w:noWrap/>
          </w:tcPr>
          <w:p w:rsidR="00562915" w:rsidRPr="00E85166" w:rsidRDefault="00562915" w:rsidP="00126CBF">
            <w:pPr>
              <w:jc w:val="center"/>
              <w:rPr>
                <w:rFonts w:ascii="Arial" w:hAnsi="Arial" w:cs="Arial"/>
                <w:b/>
                <w:bCs/>
                <w:sz w:val="20"/>
                <w:szCs w:val="20"/>
              </w:rPr>
            </w:pPr>
            <w:r w:rsidRPr="00E85166">
              <w:rPr>
                <w:rFonts w:ascii="Arial" w:hAnsi="Arial" w:cs="Arial"/>
                <w:b/>
                <w:bCs/>
                <w:sz w:val="20"/>
                <w:szCs w:val="20"/>
              </w:rPr>
              <w:t>Cost ($)</w:t>
            </w:r>
          </w:p>
        </w:tc>
      </w:tr>
      <w:tr w:rsidR="00562915" w:rsidRPr="00E85166" w:rsidTr="00040C42">
        <w:trPr>
          <w:trHeight w:val="495"/>
        </w:trPr>
        <w:tc>
          <w:tcPr>
            <w:tcW w:w="7680" w:type="dxa"/>
          </w:tcPr>
          <w:p w:rsidR="00562915" w:rsidRPr="006625E7" w:rsidRDefault="00562915" w:rsidP="00126CBF">
            <w:pPr>
              <w:rPr>
                <w:rFonts w:ascii="Times New Roman" w:hAnsi="Times New Roman" w:cs="Times New Roman"/>
                <w:sz w:val="18"/>
                <w:szCs w:val="18"/>
              </w:rPr>
            </w:pPr>
            <w:r w:rsidRPr="006625E7">
              <w:rPr>
                <w:rFonts w:ascii="Times New Roman" w:hAnsi="Times New Roman" w:cs="Times New Roman"/>
                <w:sz w:val="18"/>
                <w:szCs w:val="18"/>
              </w:rPr>
              <w:t xml:space="preserve">Contract Costs </w:t>
            </w:r>
            <w:r w:rsidRPr="006625E7">
              <w:rPr>
                <w:rFonts w:ascii="Times New Roman" w:hAnsi="Times New Roman" w:cs="Times New Roman"/>
                <w:b/>
                <w:sz w:val="18"/>
                <w:szCs w:val="18"/>
              </w:rPr>
              <w:t>[Describe]</w:t>
            </w:r>
            <w:r w:rsidRPr="006625E7">
              <w:rPr>
                <w:rFonts w:ascii="Times New Roman" w:hAnsi="Times New Roman" w:cs="Times New Roman"/>
                <w:sz w:val="18"/>
                <w:szCs w:val="18"/>
              </w:rPr>
              <w:t xml:space="preserve"> </w:t>
            </w:r>
          </w:p>
        </w:tc>
        <w:tc>
          <w:tcPr>
            <w:tcW w:w="1518" w:type="dxa"/>
          </w:tcPr>
          <w:p w:rsidR="00562915" w:rsidRPr="006625E7" w:rsidRDefault="00562915" w:rsidP="00126CBF">
            <w:pPr>
              <w:rPr>
                <w:rFonts w:ascii="Times New Roman" w:hAnsi="Times New Roman" w:cs="Times New Roman"/>
                <w:sz w:val="18"/>
                <w:szCs w:val="18"/>
              </w:rPr>
            </w:pPr>
            <w:r w:rsidRPr="006625E7">
              <w:rPr>
                <w:rFonts w:ascii="Times New Roman" w:hAnsi="Times New Roman" w:cs="Times New Roman"/>
                <w:sz w:val="18"/>
                <w:szCs w:val="18"/>
              </w:rPr>
              <w:t> </w:t>
            </w:r>
            <w:r w:rsidR="00AE7A82">
              <w:rPr>
                <w:rFonts w:ascii="Times New Roman" w:hAnsi="Times New Roman" w:cs="Times New Roman"/>
                <w:sz w:val="18"/>
                <w:szCs w:val="18"/>
              </w:rPr>
              <w:t>0</w:t>
            </w:r>
          </w:p>
        </w:tc>
      </w:tr>
      <w:tr w:rsidR="00562915" w:rsidRPr="00E85166" w:rsidTr="00040C42">
        <w:trPr>
          <w:trHeight w:val="510"/>
        </w:trPr>
        <w:tc>
          <w:tcPr>
            <w:tcW w:w="7680" w:type="dxa"/>
          </w:tcPr>
          <w:p w:rsidR="00562915" w:rsidRPr="006625E7" w:rsidRDefault="00AE7A82" w:rsidP="00126CBF">
            <w:pPr>
              <w:rPr>
                <w:rFonts w:ascii="Times New Roman" w:hAnsi="Times New Roman" w:cs="Times New Roman"/>
                <w:sz w:val="18"/>
                <w:szCs w:val="18"/>
              </w:rPr>
            </w:pPr>
            <w:r w:rsidRPr="00AE7A82">
              <w:rPr>
                <w:rFonts w:ascii="Times New Roman" w:hAnsi="Times New Roman" w:cs="Times New Roman"/>
                <w:sz w:val="18"/>
                <w:szCs w:val="18"/>
              </w:rPr>
              <w:t>Crisis Counseling Specialist/CMHS Project Officer - Salaries [one GS-12 (@ $36.36/hr. (times 1.4 multiplier = $50.90) and one GS-13 @$43.23/hr. (times 1.4 multiplier = $60.52) 20 hours each per ISP] $50.90 x 20 x 15 = $15,270 + 60.52 x 20 x 15 = $18,156; $15,270 + 18,156 = $33,426;  ‘ISP’</w:t>
            </w:r>
          </w:p>
        </w:tc>
        <w:tc>
          <w:tcPr>
            <w:tcW w:w="1518" w:type="dxa"/>
            <w:noWrap/>
          </w:tcPr>
          <w:p w:rsidR="00562915" w:rsidRPr="006625E7" w:rsidRDefault="00AE7A82" w:rsidP="00126CBF">
            <w:pPr>
              <w:rPr>
                <w:rFonts w:ascii="Times New Roman" w:hAnsi="Times New Roman" w:cs="Times New Roman"/>
                <w:sz w:val="18"/>
                <w:szCs w:val="18"/>
              </w:rPr>
            </w:pPr>
            <w:r>
              <w:rPr>
                <w:rFonts w:ascii="Times New Roman" w:hAnsi="Times New Roman" w:cs="Times New Roman"/>
                <w:sz w:val="18"/>
                <w:szCs w:val="18"/>
              </w:rPr>
              <w:t>$33,426</w:t>
            </w:r>
          </w:p>
        </w:tc>
      </w:tr>
      <w:tr w:rsidR="00562915" w:rsidRPr="00E85166" w:rsidTr="00040C42">
        <w:trPr>
          <w:trHeight w:val="270"/>
        </w:trPr>
        <w:tc>
          <w:tcPr>
            <w:tcW w:w="7680" w:type="dxa"/>
            <w:noWrap/>
          </w:tcPr>
          <w:p w:rsidR="00562915" w:rsidRPr="006625E7" w:rsidRDefault="00AE7A82" w:rsidP="00126CBF">
            <w:pPr>
              <w:rPr>
                <w:rFonts w:ascii="Times New Roman" w:hAnsi="Times New Roman" w:cs="Times New Roman"/>
                <w:sz w:val="18"/>
                <w:szCs w:val="18"/>
              </w:rPr>
            </w:pPr>
            <w:r w:rsidRPr="00AE7A82">
              <w:rPr>
                <w:rFonts w:ascii="Times New Roman" w:hAnsi="Times New Roman" w:cs="Times New Roman"/>
                <w:sz w:val="18"/>
                <w:szCs w:val="18"/>
              </w:rPr>
              <w:t>Crisis Counseling Specialist/CMHS Project Officer - Salaries [one GS-12 (@ $36.36/hr. (times 1.4 multiplier = $50.90) and one GS-13 @$43.23/hr. (times 1.4 multiplier = $60.52), 40 hours each per RSP] $50.90 x 40 x 15 = $30,540+ $60.52 x 40 x 15 = $36,312; $36,312 + $30,540 = $66,852;  ‘RSP’</w:t>
            </w:r>
          </w:p>
        </w:tc>
        <w:tc>
          <w:tcPr>
            <w:tcW w:w="1518" w:type="dxa"/>
            <w:noWrap/>
          </w:tcPr>
          <w:p w:rsidR="00562915" w:rsidRPr="006625E7" w:rsidRDefault="00562915" w:rsidP="00126CBF">
            <w:pPr>
              <w:rPr>
                <w:rFonts w:ascii="Times New Roman" w:hAnsi="Times New Roman" w:cs="Times New Roman"/>
                <w:sz w:val="18"/>
                <w:szCs w:val="18"/>
              </w:rPr>
            </w:pPr>
            <w:r w:rsidRPr="006625E7">
              <w:rPr>
                <w:rFonts w:ascii="Times New Roman" w:hAnsi="Times New Roman" w:cs="Times New Roman"/>
                <w:sz w:val="18"/>
                <w:szCs w:val="18"/>
              </w:rPr>
              <w:t> </w:t>
            </w:r>
            <w:r w:rsidR="00AE7A82">
              <w:rPr>
                <w:rFonts w:ascii="Times New Roman" w:hAnsi="Times New Roman" w:cs="Times New Roman"/>
                <w:sz w:val="18"/>
                <w:szCs w:val="18"/>
              </w:rPr>
              <w:t>$66,852</w:t>
            </w:r>
          </w:p>
        </w:tc>
      </w:tr>
      <w:tr w:rsidR="00562915" w:rsidRPr="00E85166" w:rsidTr="00040C42">
        <w:trPr>
          <w:trHeight w:val="240"/>
        </w:trPr>
        <w:tc>
          <w:tcPr>
            <w:tcW w:w="7680" w:type="dxa"/>
            <w:noWrap/>
          </w:tcPr>
          <w:p w:rsidR="00562915" w:rsidRPr="006625E7" w:rsidRDefault="00562915" w:rsidP="00126CBF">
            <w:pPr>
              <w:rPr>
                <w:rFonts w:ascii="Times New Roman" w:hAnsi="Times New Roman" w:cs="Times New Roman"/>
                <w:sz w:val="18"/>
                <w:szCs w:val="18"/>
              </w:rPr>
            </w:pPr>
            <w:r w:rsidRPr="006625E7">
              <w:rPr>
                <w:rFonts w:ascii="Times New Roman" w:hAnsi="Times New Roman" w:cs="Times New Roman"/>
                <w:sz w:val="18"/>
                <w:szCs w:val="18"/>
              </w:rPr>
              <w:t xml:space="preserve">Computer Hardware and Software </w:t>
            </w:r>
            <w:r w:rsidRPr="006625E7">
              <w:rPr>
                <w:rFonts w:ascii="Times New Roman" w:hAnsi="Times New Roman" w:cs="Times New Roman"/>
                <w:b/>
                <w:sz w:val="18"/>
                <w:szCs w:val="18"/>
              </w:rPr>
              <w:t>[cost of equipment annual lifecycle]</w:t>
            </w:r>
          </w:p>
        </w:tc>
        <w:tc>
          <w:tcPr>
            <w:tcW w:w="1518" w:type="dxa"/>
            <w:noWrap/>
          </w:tcPr>
          <w:p w:rsidR="00562915" w:rsidRPr="006625E7" w:rsidRDefault="00562915" w:rsidP="00126CBF">
            <w:pPr>
              <w:rPr>
                <w:rFonts w:ascii="Times New Roman" w:hAnsi="Times New Roman" w:cs="Times New Roman"/>
                <w:sz w:val="18"/>
                <w:szCs w:val="18"/>
              </w:rPr>
            </w:pPr>
            <w:r w:rsidRPr="006625E7">
              <w:rPr>
                <w:rFonts w:ascii="Times New Roman" w:hAnsi="Times New Roman" w:cs="Times New Roman"/>
                <w:sz w:val="18"/>
                <w:szCs w:val="18"/>
              </w:rPr>
              <w:t> </w:t>
            </w:r>
            <w:r w:rsidR="00AE7A82">
              <w:rPr>
                <w:rFonts w:ascii="Times New Roman" w:hAnsi="Times New Roman" w:cs="Times New Roman"/>
                <w:sz w:val="18"/>
                <w:szCs w:val="18"/>
              </w:rPr>
              <w:t>0</w:t>
            </w:r>
          </w:p>
        </w:tc>
      </w:tr>
      <w:tr w:rsidR="00562915" w:rsidRPr="00E85166" w:rsidTr="00040C42">
        <w:trPr>
          <w:trHeight w:val="255"/>
        </w:trPr>
        <w:tc>
          <w:tcPr>
            <w:tcW w:w="7680" w:type="dxa"/>
            <w:noWrap/>
          </w:tcPr>
          <w:p w:rsidR="00562915" w:rsidRPr="006625E7" w:rsidRDefault="00562915" w:rsidP="00126CBF">
            <w:pPr>
              <w:rPr>
                <w:rFonts w:ascii="Times New Roman" w:hAnsi="Times New Roman" w:cs="Times New Roman"/>
                <w:sz w:val="18"/>
                <w:szCs w:val="18"/>
              </w:rPr>
            </w:pPr>
            <w:r w:rsidRPr="006625E7">
              <w:rPr>
                <w:rFonts w:ascii="Times New Roman" w:hAnsi="Times New Roman" w:cs="Times New Roman"/>
                <w:sz w:val="18"/>
                <w:szCs w:val="18"/>
              </w:rPr>
              <w:t xml:space="preserve">Equipment Maintenance </w:t>
            </w:r>
            <w:r w:rsidRPr="006625E7">
              <w:rPr>
                <w:rFonts w:ascii="Times New Roman" w:hAnsi="Times New Roman" w:cs="Times New Roman"/>
                <w:b/>
                <w:sz w:val="18"/>
                <w:szCs w:val="18"/>
              </w:rPr>
              <w:t>[cost of annual maintenance/service agreements for equipment]</w:t>
            </w:r>
          </w:p>
        </w:tc>
        <w:tc>
          <w:tcPr>
            <w:tcW w:w="1518" w:type="dxa"/>
            <w:noWrap/>
          </w:tcPr>
          <w:p w:rsidR="00562915" w:rsidRPr="006625E7" w:rsidRDefault="00562915" w:rsidP="00126CBF">
            <w:pPr>
              <w:rPr>
                <w:rFonts w:ascii="Times New Roman" w:hAnsi="Times New Roman" w:cs="Times New Roman"/>
                <w:sz w:val="18"/>
                <w:szCs w:val="18"/>
              </w:rPr>
            </w:pPr>
            <w:r w:rsidRPr="006625E7">
              <w:rPr>
                <w:rFonts w:ascii="Times New Roman" w:hAnsi="Times New Roman" w:cs="Times New Roman"/>
                <w:sz w:val="18"/>
                <w:szCs w:val="18"/>
              </w:rPr>
              <w:t> </w:t>
            </w:r>
            <w:r w:rsidR="00AE7A82">
              <w:rPr>
                <w:rFonts w:ascii="Times New Roman" w:hAnsi="Times New Roman" w:cs="Times New Roman"/>
                <w:sz w:val="18"/>
                <w:szCs w:val="18"/>
              </w:rPr>
              <w:t>0</w:t>
            </w:r>
          </w:p>
        </w:tc>
      </w:tr>
      <w:tr w:rsidR="00562915" w:rsidRPr="00E85166" w:rsidTr="00040C42">
        <w:trPr>
          <w:trHeight w:val="255"/>
        </w:trPr>
        <w:tc>
          <w:tcPr>
            <w:tcW w:w="7680" w:type="dxa"/>
            <w:noWrap/>
          </w:tcPr>
          <w:p w:rsidR="00562915" w:rsidRPr="006625E7" w:rsidRDefault="00562915" w:rsidP="00126CBF">
            <w:pPr>
              <w:rPr>
                <w:rFonts w:ascii="Times New Roman" w:hAnsi="Times New Roman" w:cs="Times New Roman"/>
                <w:sz w:val="18"/>
                <w:szCs w:val="18"/>
              </w:rPr>
            </w:pPr>
            <w:r w:rsidRPr="006625E7">
              <w:rPr>
                <w:rFonts w:ascii="Times New Roman" w:hAnsi="Times New Roman" w:cs="Times New Roman"/>
                <w:sz w:val="18"/>
                <w:szCs w:val="18"/>
              </w:rPr>
              <w:t xml:space="preserve">Travel </w:t>
            </w:r>
          </w:p>
        </w:tc>
        <w:tc>
          <w:tcPr>
            <w:tcW w:w="1518" w:type="dxa"/>
            <w:noWrap/>
          </w:tcPr>
          <w:p w:rsidR="00562915" w:rsidRPr="006625E7" w:rsidRDefault="00562915" w:rsidP="00126CBF">
            <w:pPr>
              <w:rPr>
                <w:rFonts w:ascii="Times New Roman" w:hAnsi="Times New Roman" w:cs="Times New Roman"/>
                <w:sz w:val="18"/>
                <w:szCs w:val="18"/>
              </w:rPr>
            </w:pPr>
            <w:r w:rsidRPr="006625E7">
              <w:rPr>
                <w:rFonts w:ascii="Times New Roman" w:hAnsi="Times New Roman" w:cs="Times New Roman"/>
                <w:sz w:val="18"/>
                <w:szCs w:val="18"/>
              </w:rPr>
              <w:t> </w:t>
            </w:r>
            <w:r w:rsidR="00AE7A82">
              <w:rPr>
                <w:rFonts w:ascii="Times New Roman" w:hAnsi="Times New Roman" w:cs="Times New Roman"/>
                <w:sz w:val="18"/>
                <w:szCs w:val="18"/>
              </w:rPr>
              <w:t>0</w:t>
            </w:r>
          </w:p>
        </w:tc>
      </w:tr>
      <w:tr w:rsidR="00562915" w:rsidRPr="00E85166" w:rsidTr="00040C42">
        <w:trPr>
          <w:trHeight w:val="255"/>
        </w:trPr>
        <w:tc>
          <w:tcPr>
            <w:tcW w:w="7680" w:type="dxa"/>
            <w:noWrap/>
          </w:tcPr>
          <w:p w:rsidR="00562915" w:rsidRPr="006625E7" w:rsidRDefault="00562915" w:rsidP="00126CBF">
            <w:pPr>
              <w:rPr>
                <w:rFonts w:ascii="Times New Roman" w:hAnsi="Times New Roman" w:cs="Times New Roman"/>
                <w:sz w:val="18"/>
                <w:szCs w:val="18"/>
              </w:rPr>
            </w:pPr>
            <w:r w:rsidRPr="006625E7">
              <w:rPr>
                <w:rFonts w:ascii="Times New Roman" w:hAnsi="Times New Roman" w:cs="Times New Roman"/>
                <w:sz w:val="18"/>
                <w:szCs w:val="18"/>
              </w:rPr>
              <w:t xml:space="preserve">Printing </w:t>
            </w:r>
            <w:r w:rsidRPr="006625E7">
              <w:rPr>
                <w:rFonts w:ascii="Times New Roman" w:hAnsi="Times New Roman" w:cs="Times New Roman"/>
                <w:b/>
                <w:sz w:val="18"/>
                <w:szCs w:val="18"/>
              </w:rPr>
              <w:t>[number of data collection instruments annually]</w:t>
            </w:r>
          </w:p>
        </w:tc>
        <w:tc>
          <w:tcPr>
            <w:tcW w:w="1518" w:type="dxa"/>
            <w:noWrap/>
          </w:tcPr>
          <w:p w:rsidR="00562915" w:rsidRPr="006625E7" w:rsidRDefault="00562915" w:rsidP="00126CBF">
            <w:pPr>
              <w:rPr>
                <w:rFonts w:ascii="Times New Roman" w:hAnsi="Times New Roman" w:cs="Times New Roman"/>
                <w:sz w:val="18"/>
                <w:szCs w:val="18"/>
              </w:rPr>
            </w:pPr>
            <w:r w:rsidRPr="006625E7">
              <w:rPr>
                <w:rFonts w:ascii="Times New Roman" w:hAnsi="Times New Roman" w:cs="Times New Roman"/>
                <w:sz w:val="18"/>
                <w:szCs w:val="18"/>
              </w:rPr>
              <w:t> </w:t>
            </w:r>
            <w:r w:rsidR="00AE7A82">
              <w:rPr>
                <w:rFonts w:ascii="Times New Roman" w:hAnsi="Times New Roman" w:cs="Times New Roman"/>
                <w:sz w:val="18"/>
                <w:szCs w:val="18"/>
              </w:rPr>
              <w:t>0</w:t>
            </w:r>
          </w:p>
        </w:tc>
      </w:tr>
      <w:tr w:rsidR="00562915" w:rsidRPr="00E85166" w:rsidTr="00040C42">
        <w:trPr>
          <w:trHeight w:val="255"/>
        </w:trPr>
        <w:tc>
          <w:tcPr>
            <w:tcW w:w="7680" w:type="dxa"/>
            <w:noWrap/>
          </w:tcPr>
          <w:p w:rsidR="00562915" w:rsidRPr="006625E7" w:rsidRDefault="00562915" w:rsidP="00126CBF">
            <w:pPr>
              <w:rPr>
                <w:rFonts w:ascii="Times New Roman" w:hAnsi="Times New Roman" w:cs="Times New Roman"/>
                <w:sz w:val="18"/>
                <w:szCs w:val="18"/>
              </w:rPr>
            </w:pPr>
            <w:r w:rsidRPr="006625E7">
              <w:rPr>
                <w:rFonts w:ascii="Times New Roman" w:hAnsi="Times New Roman" w:cs="Times New Roman"/>
                <w:sz w:val="18"/>
                <w:szCs w:val="18"/>
              </w:rPr>
              <w:t xml:space="preserve">Postage </w:t>
            </w:r>
            <w:r w:rsidRPr="006625E7">
              <w:rPr>
                <w:rFonts w:ascii="Times New Roman" w:hAnsi="Times New Roman" w:cs="Times New Roman"/>
                <w:b/>
                <w:sz w:val="18"/>
                <w:szCs w:val="18"/>
              </w:rPr>
              <w:t>[annual number of data collection instruments x postage]</w:t>
            </w:r>
          </w:p>
        </w:tc>
        <w:tc>
          <w:tcPr>
            <w:tcW w:w="1518" w:type="dxa"/>
            <w:noWrap/>
          </w:tcPr>
          <w:p w:rsidR="00562915" w:rsidRPr="006625E7" w:rsidRDefault="00562915" w:rsidP="00126CBF">
            <w:pPr>
              <w:rPr>
                <w:rFonts w:ascii="Times New Roman" w:hAnsi="Times New Roman" w:cs="Times New Roman"/>
                <w:sz w:val="18"/>
                <w:szCs w:val="18"/>
              </w:rPr>
            </w:pPr>
            <w:r w:rsidRPr="006625E7">
              <w:rPr>
                <w:rFonts w:ascii="Times New Roman" w:hAnsi="Times New Roman" w:cs="Times New Roman"/>
                <w:sz w:val="18"/>
                <w:szCs w:val="18"/>
              </w:rPr>
              <w:t> </w:t>
            </w:r>
            <w:r w:rsidR="00AE7A82">
              <w:rPr>
                <w:rFonts w:ascii="Times New Roman" w:hAnsi="Times New Roman" w:cs="Times New Roman"/>
                <w:sz w:val="18"/>
                <w:szCs w:val="18"/>
              </w:rPr>
              <w:t>0</w:t>
            </w:r>
          </w:p>
        </w:tc>
      </w:tr>
      <w:tr w:rsidR="00562915" w:rsidRPr="00E85166" w:rsidTr="00040C42">
        <w:trPr>
          <w:trHeight w:val="255"/>
        </w:trPr>
        <w:tc>
          <w:tcPr>
            <w:tcW w:w="7680" w:type="dxa"/>
            <w:noWrap/>
          </w:tcPr>
          <w:p w:rsidR="00562915" w:rsidRPr="006625E7" w:rsidRDefault="00562915" w:rsidP="00C4202E">
            <w:pPr>
              <w:rPr>
                <w:rFonts w:ascii="Times New Roman" w:hAnsi="Times New Roman" w:cs="Times New Roman"/>
                <w:sz w:val="18"/>
                <w:szCs w:val="18"/>
              </w:rPr>
            </w:pPr>
            <w:r w:rsidRPr="006625E7">
              <w:rPr>
                <w:rFonts w:ascii="Times New Roman" w:hAnsi="Times New Roman" w:cs="Times New Roman"/>
                <w:sz w:val="18"/>
                <w:szCs w:val="18"/>
              </w:rPr>
              <w:t>Other</w:t>
            </w:r>
            <w:r w:rsidR="00AE7A82">
              <w:rPr>
                <w:rFonts w:ascii="Times New Roman" w:hAnsi="Times New Roman" w:cs="Times New Roman"/>
                <w:sz w:val="18"/>
                <w:szCs w:val="18"/>
              </w:rPr>
              <w:t xml:space="preserve"> - </w:t>
            </w:r>
            <w:r w:rsidR="00C4202E" w:rsidRPr="00C4202E">
              <w:rPr>
                <w:rFonts w:ascii="Times New Roman" w:hAnsi="Times New Roman" w:cs="Times New Roman"/>
                <w:sz w:val="18"/>
                <w:szCs w:val="18"/>
              </w:rPr>
              <w:t xml:space="preserve">$50.90 + </w:t>
            </w:r>
            <w:r w:rsidR="00EB7C2B">
              <w:rPr>
                <w:rFonts w:ascii="Times New Roman" w:hAnsi="Times New Roman" w:cs="Times New Roman"/>
                <w:sz w:val="18"/>
                <w:szCs w:val="18"/>
              </w:rPr>
              <w:t>60.52+</w:t>
            </w:r>
            <w:r w:rsidR="00C4202E" w:rsidRPr="00C4202E">
              <w:rPr>
                <w:rFonts w:ascii="Times New Roman" w:hAnsi="Times New Roman" w:cs="Times New Roman"/>
                <w:sz w:val="18"/>
                <w:szCs w:val="18"/>
              </w:rPr>
              <w:t>$121.04</w:t>
            </w:r>
            <w:r w:rsidR="00EB7C2B">
              <w:rPr>
                <w:rFonts w:ascii="Times New Roman" w:hAnsi="Times New Roman" w:cs="Times New Roman"/>
                <w:sz w:val="18"/>
                <w:szCs w:val="18"/>
              </w:rPr>
              <w:t xml:space="preserve"> = $232.46</w:t>
            </w:r>
            <w:r w:rsidR="00C4202E" w:rsidRPr="00C4202E">
              <w:rPr>
                <w:rFonts w:ascii="Times New Roman" w:hAnsi="Times New Roman" w:cs="Times New Roman"/>
                <w:sz w:val="18"/>
                <w:szCs w:val="18"/>
              </w:rPr>
              <w:t xml:space="preserve"> x 32 = $</w:t>
            </w:r>
            <w:r w:rsidR="00EB7C2B">
              <w:rPr>
                <w:rFonts w:ascii="Times New Roman" w:hAnsi="Times New Roman" w:cs="Times New Roman"/>
                <w:sz w:val="18"/>
                <w:szCs w:val="18"/>
              </w:rPr>
              <w:t>7,438.72</w:t>
            </w:r>
          </w:p>
        </w:tc>
        <w:tc>
          <w:tcPr>
            <w:tcW w:w="1518" w:type="dxa"/>
            <w:noWrap/>
          </w:tcPr>
          <w:p w:rsidR="00562915" w:rsidRPr="006625E7" w:rsidRDefault="00562915" w:rsidP="00126CBF">
            <w:pPr>
              <w:rPr>
                <w:rFonts w:ascii="Times New Roman" w:hAnsi="Times New Roman" w:cs="Times New Roman"/>
                <w:sz w:val="18"/>
                <w:szCs w:val="18"/>
              </w:rPr>
            </w:pPr>
            <w:r w:rsidRPr="006625E7">
              <w:rPr>
                <w:rFonts w:ascii="Times New Roman" w:hAnsi="Times New Roman" w:cs="Times New Roman"/>
                <w:sz w:val="18"/>
                <w:szCs w:val="18"/>
              </w:rPr>
              <w:t> </w:t>
            </w:r>
            <w:r w:rsidR="00AE7A82">
              <w:rPr>
                <w:rFonts w:ascii="Times New Roman" w:hAnsi="Times New Roman" w:cs="Times New Roman"/>
                <w:sz w:val="18"/>
                <w:szCs w:val="18"/>
              </w:rPr>
              <w:t>$</w:t>
            </w:r>
            <w:r w:rsidR="00EB7C2B">
              <w:rPr>
                <w:rFonts w:ascii="Times New Roman" w:hAnsi="Times New Roman" w:cs="Times New Roman"/>
                <w:sz w:val="18"/>
                <w:szCs w:val="18"/>
              </w:rPr>
              <w:t>7,439</w:t>
            </w:r>
          </w:p>
        </w:tc>
      </w:tr>
      <w:tr w:rsidR="00562915" w:rsidRPr="00E85166" w:rsidTr="00040C42">
        <w:trPr>
          <w:trHeight w:val="270"/>
        </w:trPr>
        <w:tc>
          <w:tcPr>
            <w:tcW w:w="7680" w:type="dxa"/>
            <w:noWrap/>
          </w:tcPr>
          <w:p w:rsidR="00562915" w:rsidRPr="006625E7" w:rsidRDefault="00562915" w:rsidP="00126CBF">
            <w:pPr>
              <w:rPr>
                <w:rFonts w:ascii="Times New Roman" w:hAnsi="Times New Roman" w:cs="Times New Roman"/>
                <w:b/>
                <w:bCs/>
                <w:sz w:val="18"/>
                <w:szCs w:val="18"/>
              </w:rPr>
            </w:pPr>
            <w:r w:rsidRPr="006625E7">
              <w:rPr>
                <w:rFonts w:ascii="Times New Roman" w:hAnsi="Times New Roman" w:cs="Times New Roman"/>
                <w:b/>
                <w:bCs/>
                <w:sz w:val="18"/>
                <w:szCs w:val="18"/>
              </w:rPr>
              <w:t>Total</w:t>
            </w:r>
          </w:p>
        </w:tc>
        <w:tc>
          <w:tcPr>
            <w:tcW w:w="1518" w:type="dxa"/>
            <w:noWrap/>
          </w:tcPr>
          <w:p w:rsidR="00562915" w:rsidRPr="006625E7" w:rsidRDefault="00562915" w:rsidP="00C4202E">
            <w:pPr>
              <w:rPr>
                <w:rFonts w:ascii="Times New Roman" w:hAnsi="Times New Roman" w:cs="Times New Roman"/>
                <w:b/>
                <w:bCs/>
                <w:sz w:val="18"/>
                <w:szCs w:val="18"/>
              </w:rPr>
            </w:pPr>
            <w:r w:rsidRPr="006625E7">
              <w:rPr>
                <w:rFonts w:ascii="Times New Roman" w:hAnsi="Times New Roman" w:cs="Times New Roman"/>
                <w:b/>
                <w:bCs/>
                <w:sz w:val="18"/>
                <w:szCs w:val="18"/>
              </w:rPr>
              <w:t>$</w:t>
            </w:r>
            <w:r w:rsidR="00EB7C2B">
              <w:rPr>
                <w:rFonts w:ascii="Times New Roman" w:hAnsi="Times New Roman" w:cs="Times New Roman"/>
                <w:b/>
                <w:bCs/>
                <w:sz w:val="18"/>
                <w:szCs w:val="18"/>
              </w:rPr>
              <w:t>107,717</w:t>
            </w:r>
          </w:p>
        </w:tc>
      </w:tr>
    </w:tbl>
    <w:p w:rsidR="00562915" w:rsidRPr="009B69D3" w:rsidRDefault="00562915" w:rsidP="00562915">
      <w:pPr>
        <w:tabs>
          <w:tab w:val="left" w:pos="-720"/>
        </w:tabs>
        <w:suppressAutoHyphens/>
        <w:rPr>
          <w:sz w:val="16"/>
          <w:szCs w:val="16"/>
        </w:rPr>
      </w:pPr>
      <w:r w:rsidRPr="009B69D3">
        <w:rPr>
          <w:sz w:val="16"/>
          <w:szCs w:val="16"/>
        </w:rPr>
        <w:t xml:space="preserve">* Note: </w:t>
      </w:r>
      <w:r w:rsidRPr="000E58D5">
        <w:rPr>
          <w:b/>
          <w:sz w:val="16"/>
          <w:szCs w:val="16"/>
        </w:rPr>
        <w:t>The “Salary</w:t>
      </w:r>
      <w:r w:rsidR="000E58D5" w:rsidRPr="000E58D5">
        <w:rPr>
          <w:b/>
          <w:sz w:val="16"/>
          <w:szCs w:val="16"/>
        </w:rPr>
        <w:t xml:space="preserve"> Rate”</w:t>
      </w:r>
      <w:r w:rsidRPr="009B69D3">
        <w:rPr>
          <w:sz w:val="16"/>
          <w:szCs w:val="16"/>
        </w:rPr>
        <w:t xml:space="preserve"> </w:t>
      </w:r>
      <w:r w:rsidRPr="000E58D5">
        <w:rPr>
          <w:b/>
          <w:sz w:val="16"/>
          <w:szCs w:val="16"/>
        </w:rPr>
        <w:t>includes a 1.4 multiplier to reflect a fully-loaded wage rate.</w:t>
      </w:r>
    </w:p>
    <w:p w:rsidR="00C4202E" w:rsidRPr="000C2A7B" w:rsidRDefault="00562915" w:rsidP="00C4202E">
      <w:pPr>
        <w:rPr>
          <w:rFonts w:ascii="Times New Roman" w:hAnsi="Times New Roman"/>
          <w:bCs/>
          <w:sz w:val="24"/>
        </w:rPr>
      </w:pPr>
      <w:r w:rsidRPr="000C2A7B">
        <w:rPr>
          <w:rFonts w:ascii="Times New Roman" w:hAnsi="Times New Roman"/>
          <w:sz w:val="24"/>
        </w:rPr>
        <w:fldChar w:fldCharType="begin"/>
      </w:r>
      <w:r w:rsidRPr="000C2A7B">
        <w:rPr>
          <w:rFonts w:ascii="Times New Roman" w:hAnsi="Times New Roman"/>
          <w:sz w:val="24"/>
        </w:rPr>
        <w:instrText>ADVANCE \R 0.95</w:instrText>
      </w:r>
      <w:r w:rsidRPr="000C2A7B">
        <w:rPr>
          <w:rFonts w:ascii="Times New Roman" w:hAnsi="Times New Roman"/>
          <w:sz w:val="24"/>
        </w:rPr>
        <w:fldChar w:fldCharType="end"/>
      </w:r>
      <w:r w:rsidRPr="000C2A7B">
        <w:rPr>
          <w:rFonts w:ascii="Times New Roman" w:hAnsi="Times New Roman"/>
          <w:sz w:val="24"/>
        </w:rPr>
        <w:fldChar w:fldCharType="begin"/>
      </w:r>
      <w:r w:rsidRPr="000C2A7B">
        <w:rPr>
          <w:rFonts w:ascii="Times New Roman" w:hAnsi="Times New Roman"/>
          <w:sz w:val="24"/>
        </w:rPr>
        <w:instrText>ADVANCE \R 0.95</w:instrText>
      </w:r>
      <w:r w:rsidRPr="000C2A7B">
        <w:rPr>
          <w:rFonts w:ascii="Times New Roman" w:hAnsi="Times New Roman"/>
          <w:sz w:val="24"/>
        </w:rPr>
        <w:fldChar w:fldCharType="end"/>
      </w:r>
      <w:r w:rsidR="00C4202E" w:rsidRPr="000C2A7B">
        <w:rPr>
          <w:rFonts w:ascii="Times New Roman" w:hAnsi="Times New Roman"/>
          <w:bCs/>
          <w:sz w:val="24"/>
        </w:rPr>
        <w:t xml:space="preserve">The FEMA Crisis Counseling Specialist and the CMHS Project Officer provide technical assistance on completing the Immediate Services application.  Technical assistance is </w:t>
      </w:r>
      <w:r w:rsidR="00C4202E" w:rsidRPr="000C2A7B">
        <w:rPr>
          <w:rFonts w:ascii="Times New Roman" w:hAnsi="Times New Roman"/>
          <w:bCs/>
          <w:sz w:val="24"/>
        </w:rPr>
        <w:lastRenderedPageBreak/>
        <w:t>provided on-site and/or off-site by telephone and electronic correspondence.  The duration of an on-site visit depends on the size and scope of the disaster and the individual needs of the respondent.  The FEMA Region</w:t>
      </w:r>
      <w:r w:rsidR="006845F3">
        <w:rPr>
          <w:rFonts w:ascii="Times New Roman" w:hAnsi="Times New Roman"/>
          <w:bCs/>
          <w:sz w:val="24"/>
        </w:rPr>
        <w:t>al</w:t>
      </w:r>
      <w:r w:rsidR="00C4202E" w:rsidRPr="000C2A7B">
        <w:rPr>
          <w:rFonts w:ascii="Times New Roman" w:hAnsi="Times New Roman"/>
          <w:bCs/>
          <w:sz w:val="24"/>
        </w:rPr>
        <w:t xml:space="preserve"> Crisis Counseling Specialist also monitors and closes out the Immediate Services Program.  It is estimated that one FEMA Crisis Counseling Specialist GS-12 ($50.90 per hour) spends approximately 20 hours per ISP x 15 Immediate Services grants during a calendar year for on and off-site technical assistance = $15,270.  A CMHS Project Officer GS-13 ($60.52 per hour) spends approximately 20 hours per ISP x 15 ISP grants during a calendar year for on and off site technical assistance = $18,156.  The total cost for technical support to the ISP is estimated to be $</w:t>
      </w:r>
      <w:r w:rsidR="00C4202E" w:rsidRPr="000C2A7B">
        <w:rPr>
          <w:rFonts w:ascii="Times New Roman" w:hAnsi="Times New Roman"/>
          <w:b/>
          <w:bCs/>
          <w:sz w:val="24"/>
        </w:rPr>
        <w:t>33,426</w:t>
      </w:r>
      <w:r w:rsidR="00C4202E" w:rsidRPr="000C2A7B">
        <w:rPr>
          <w:rFonts w:ascii="Times New Roman" w:hAnsi="Times New Roman"/>
          <w:bCs/>
          <w:sz w:val="24"/>
        </w:rPr>
        <w:t>.</w:t>
      </w:r>
    </w:p>
    <w:p w:rsidR="00C4202E" w:rsidRPr="000C2A7B" w:rsidRDefault="00C4202E" w:rsidP="00C4202E">
      <w:pPr>
        <w:rPr>
          <w:rFonts w:ascii="Times New Roman" w:hAnsi="Times New Roman"/>
          <w:bCs/>
          <w:sz w:val="24"/>
        </w:rPr>
      </w:pPr>
      <w:r w:rsidRPr="000C2A7B">
        <w:rPr>
          <w:rFonts w:ascii="Times New Roman" w:hAnsi="Times New Roman"/>
          <w:bCs/>
          <w:sz w:val="24"/>
        </w:rPr>
        <w:t xml:space="preserve">The FEMA Crisis Counseling Specialist and the CMHS Project Officer provide technical assistance on the development of the Regular Services Application.  Technical assistance is provided on-site and/or off-site by telephone and electronic correspondence.  The duration of an on-site visit depends on the size and scope of the disaster and the individual needs of the respondent.  The FEMA Region Crisis Counseling Specialist also monitors and closes out the Regular Services Program.  </w:t>
      </w:r>
    </w:p>
    <w:p w:rsidR="00C4202E" w:rsidRPr="000C2A7B" w:rsidRDefault="00C4202E" w:rsidP="00C4202E">
      <w:pPr>
        <w:rPr>
          <w:rFonts w:ascii="Times New Roman" w:hAnsi="Times New Roman"/>
          <w:bCs/>
          <w:sz w:val="24"/>
        </w:rPr>
      </w:pPr>
      <w:r w:rsidRPr="000C2A7B">
        <w:rPr>
          <w:rFonts w:ascii="Times New Roman" w:hAnsi="Times New Roman"/>
          <w:bCs/>
          <w:sz w:val="24"/>
        </w:rPr>
        <w:t>It is estimated that one FEMA Crisis Counseling Specialist GS-12 ($50.90 per hour) spends approximately 40 hours per RSP x 15 Regular Services grants during a calendar year for on and off-site technical assistance = $30,540.  A CMHS Project Officer GS-13 ($60.52 hour) spends approximately 40 hours per RSP x 15 Regular Services grants during a calendar year for on and off site technical assistance = $36,312.  The total cost for technical support to the RSP is estimated to be $</w:t>
      </w:r>
      <w:r w:rsidRPr="000C2A7B">
        <w:rPr>
          <w:rFonts w:ascii="Times New Roman" w:hAnsi="Times New Roman"/>
          <w:b/>
          <w:sz w:val="24"/>
        </w:rPr>
        <w:t>66,852.</w:t>
      </w:r>
    </w:p>
    <w:p w:rsidR="00C4202E" w:rsidRPr="000C2A7B" w:rsidRDefault="00C4202E" w:rsidP="00C4202E">
      <w:pPr>
        <w:rPr>
          <w:rFonts w:ascii="Times New Roman" w:hAnsi="Times New Roman"/>
          <w:bCs/>
          <w:sz w:val="24"/>
        </w:rPr>
      </w:pPr>
      <w:r w:rsidRPr="000C2A7B">
        <w:rPr>
          <w:rFonts w:ascii="Times New Roman" w:hAnsi="Times New Roman"/>
          <w:bCs/>
          <w:sz w:val="24"/>
        </w:rPr>
        <w:t xml:space="preserve">FEMA/CMHS provide one annual CCP training and workshop for respondents at the Emergency Management Institute in </w:t>
      </w:r>
      <w:proofErr w:type="spellStart"/>
      <w:r w:rsidRPr="000C2A7B">
        <w:rPr>
          <w:rFonts w:ascii="Times New Roman" w:hAnsi="Times New Roman"/>
          <w:bCs/>
          <w:sz w:val="24"/>
        </w:rPr>
        <w:t>Emmitsburg</w:t>
      </w:r>
      <w:proofErr w:type="spellEnd"/>
      <w:r w:rsidRPr="000C2A7B">
        <w:rPr>
          <w:rFonts w:ascii="Times New Roman" w:hAnsi="Times New Roman"/>
          <w:bCs/>
          <w:sz w:val="24"/>
        </w:rPr>
        <w:t>, Maryland.  The objective of the workshop is to train respondents on how to complete an application successfully and obtain their feedback on the strengths and weakness of the application process.  One FEMA GS-12 ($50.90 per hour)</w:t>
      </w:r>
      <w:r w:rsidR="005E0274">
        <w:rPr>
          <w:rFonts w:ascii="Times New Roman" w:hAnsi="Times New Roman"/>
          <w:bCs/>
          <w:sz w:val="24"/>
        </w:rPr>
        <w:t xml:space="preserve"> and one FEMA GS -13 ($60.52 each per hour)</w:t>
      </w:r>
      <w:r w:rsidRPr="000C2A7B">
        <w:rPr>
          <w:rFonts w:ascii="Times New Roman" w:hAnsi="Times New Roman"/>
          <w:bCs/>
          <w:sz w:val="24"/>
        </w:rPr>
        <w:t xml:space="preserve"> and two CMHS Project Officer GS-13s ($60.52 each per hour x2 =$121.04) spend 32 hours each per course training at this workshop. The cost for the training is estimated to be $</w:t>
      </w:r>
      <w:r w:rsidR="00EB7C2B">
        <w:rPr>
          <w:rFonts w:ascii="Times New Roman" w:hAnsi="Times New Roman"/>
          <w:b/>
          <w:sz w:val="24"/>
        </w:rPr>
        <w:t>7,439</w:t>
      </w:r>
      <w:r w:rsidR="000E58D5">
        <w:rPr>
          <w:rFonts w:ascii="Times New Roman" w:hAnsi="Times New Roman"/>
          <w:b/>
          <w:sz w:val="24"/>
        </w:rPr>
        <w:t xml:space="preserve">  </w:t>
      </w:r>
    </w:p>
    <w:p w:rsidR="00C4202E" w:rsidRPr="000C2A7B" w:rsidRDefault="00C4202E" w:rsidP="00562915">
      <w:pPr>
        <w:rPr>
          <w:rFonts w:ascii="Times New Roman" w:hAnsi="Times New Roman"/>
          <w:bCs/>
          <w:sz w:val="24"/>
        </w:rPr>
      </w:pPr>
      <w:r w:rsidRPr="000C2A7B">
        <w:rPr>
          <w:rFonts w:ascii="Times New Roman" w:hAnsi="Times New Roman"/>
          <w:bCs/>
          <w:sz w:val="24"/>
        </w:rPr>
        <w:t xml:space="preserve">Therefore, the total cost for the Immediate and Regular Services Program staff salaries, including training is estimated to be </w:t>
      </w:r>
      <w:r w:rsidRPr="000C2A7B">
        <w:rPr>
          <w:rFonts w:ascii="Times New Roman" w:hAnsi="Times New Roman"/>
          <w:b/>
          <w:bCs/>
          <w:sz w:val="24"/>
        </w:rPr>
        <w:t>$</w:t>
      </w:r>
      <w:r w:rsidR="00EB7C2B">
        <w:rPr>
          <w:rFonts w:ascii="Times New Roman" w:hAnsi="Times New Roman"/>
          <w:b/>
          <w:bCs/>
          <w:sz w:val="24"/>
        </w:rPr>
        <w:t>107,717</w:t>
      </w:r>
      <w:r w:rsidR="00C84137">
        <w:rPr>
          <w:rFonts w:ascii="Times New Roman" w:hAnsi="Times New Roman"/>
          <w:b/>
          <w:bCs/>
          <w:sz w:val="24"/>
        </w:rPr>
        <w:t>.</w:t>
      </w:r>
      <w:r w:rsidRPr="000C2A7B">
        <w:rPr>
          <w:rFonts w:ascii="Times New Roman" w:hAnsi="Times New Roman"/>
          <w:b/>
          <w:bCs/>
          <w:sz w:val="24"/>
        </w:rPr>
        <w:t xml:space="preserve"> </w:t>
      </w:r>
      <w:r w:rsidRPr="000C2A7B">
        <w:rPr>
          <w:rFonts w:ascii="Times New Roman" w:hAnsi="Times New Roman"/>
          <w:bCs/>
          <w:sz w:val="24"/>
        </w:rPr>
        <w:t>There is no other government program cost involved with this information collection.</w:t>
      </w:r>
    </w:p>
    <w:p w:rsidR="00562915" w:rsidRPr="006625E7" w:rsidRDefault="00562915" w:rsidP="00562915">
      <w:pPr>
        <w:rPr>
          <w:rFonts w:ascii="Times New Roman" w:hAnsi="Times New Roman" w:cs="Times New Roman"/>
          <w:b/>
          <w:sz w:val="24"/>
          <w:szCs w:val="24"/>
        </w:rPr>
      </w:pPr>
      <w:r>
        <w:t xml:space="preserve"> </w:t>
      </w:r>
      <w:r w:rsidRPr="006625E7">
        <w:rPr>
          <w:rFonts w:ascii="Times New Roman" w:hAnsi="Times New Roman" w:cs="Times New Roman"/>
          <w:b/>
          <w:sz w:val="24"/>
          <w:szCs w:val="24"/>
        </w:rPr>
        <w:t xml:space="preserve">15.  Explain the reasons for any program changes or adjustments reported in Items 13 or 14 of the OMB Form 83-I in a narrative form.  Present the itemized changes in hour burden and cost burden according to program changes or adjustments in Table 5.  Denote a program increase as a positive number, and a program decrease as a negative number.  </w:t>
      </w:r>
    </w:p>
    <w:p w:rsidR="00562915" w:rsidRPr="00106954" w:rsidRDefault="00562915" w:rsidP="00562915">
      <w:pPr>
        <w:pStyle w:val="NormalWeb"/>
        <w:rPr>
          <w:i/>
          <w:sz w:val="20"/>
          <w:szCs w:val="20"/>
        </w:rPr>
      </w:pPr>
      <w:r w:rsidRPr="00106954">
        <w:rPr>
          <w:i/>
          <w:sz w:val="20"/>
          <w:szCs w:val="20"/>
        </w:rPr>
        <w:lastRenderedPageBreak/>
        <w:t xml:space="preserve">A </w:t>
      </w:r>
      <w:r w:rsidRPr="00106954">
        <w:rPr>
          <w:b/>
          <w:bCs/>
          <w:i/>
          <w:sz w:val="20"/>
          <w:szCs w:val="20"/>
        </w:rPr>
        <w:t>"Program increase"</w:t>
      </w:r>
      <w:r w:rsidRPr="00106954">
        <w:rPr>
          <w:i/>
          <w:sz w:val="20"/>
          <w:szCs w:val="20"/>
        </w:rPr>
        <w:t xml:space="preserve"> is an additional burden resulting from </w:t>
      </w:r>
      <w:proofErr w:type="gramStart"/>
      <w:r w:rsidRPr="00106954">
        <w:rPr>
          <w:i/>
          <w:sz w:val="20"/>
          <w:szCs w:val="20"/>
        </w:rPr>
        <w:t>an</w:t>
      </w:r>
      <w:proofErr w:type="gramEnd"/>
      <w:r w:rsidRPr="00106954">
        <w:rPr>
          <w:i/>
          <w:sz w:val="20"/>
          <w:szCs w:val="20"/>
        </w:rPr>
        <w:t xml:space="preserve"> federal government regulatory action or directive. </w:t>
      </w:r>
      <w:proofErr w:type="gramStart"/>
      <w:r w:rsidRPr="00106954">
        <w:rPr>
          <w:i/>
          <w:sz w:val="20"/>
          <w:szCs w:val="20"/>
        </w:rPr>
        <w:t>(e.g., an increase in sample size or coverage, amount of information, reporting frequency, or expanded use of an existing form).</w:t>
      </w:r>
      <w:proofErr w:type="gramEnd"/>
      <w:r w:rsidRPr="00106954">
        <w:rPr>
          <w:i/>
          <w:sz w:val="20"/>
          <w:szCs w:val="20"/>
        </w:rPr>
        <w:t xml:space="preserve"> This also includes previously in-use and unapproved information collections discovered during the ICB process, or during the fiscal year, which will be in use during the next fiscal year. </w:t>
      </w:r>
    </w:p>
    <w:p w:rsidR="00562915" w:rsidRPr="00106954" w:rsidRDefault="00562915" w:rsidP="00562915">
      <w:pPr>
        <w:pStyle w:val="NormalWeb"/>
        <w:rPr>
          <w:i/>
          <w:sz w:val="20"/>
          <w:szCs w:val="20"/>
        </w:rPr>
      </w:pPr>
      <w:r w:rsidRPr="00106954">
        <w:rPr>
          <w:i/>
          <w:sz w:val="20"/>
          <w:szCs w:val="20"/>
        </w:rPr>
        <w:t xml:space="preserve">A </w:t>
      </w:r>
      <w:r w:rsidRPr="00106954">
        <w:rPr>
          <w:b/>
          <w:bCs/>
          <w:i/>
          <w:sz w:val="20"/>
          <w:szCs w:val="20"/>
        </w:rPr>
        <w:t xml:space="preserve">"Program decrease", </w:t>
      </w:r>
      <w:r w:rsidRPr="00106954">
        <w:rPr>
          <w:i/>
          <w:sz w:val="20"/>
          <w:szCs w:val="20"/>
        </w:rPr>
        <w:t xml:space="preserve">is a reduction in burden because of: (1) the discontinuation of an information collection; or (2) a change in an existing information collection by a Federal agency (e.g., the use of sampling (or smaller samples), a decrease in the amount of information requested (fewer questions), or a decrease in reporting frequency). </w:t>
      </w:r>
    </w:p>
    <w:p w:rsidR="00562915" w:rsidRDefault="00562915" w:rsidP="00562915">
      <w:pPr>
        <w:pStyle w:val="NormalWeb"/>
        <w:rPr>
          <w:i/>
          <w:sz w:val="20"/>
          <w:szCs w:val="20"/>
        </w:rPr>
      </w:pPr>
      <w:r w:rsidRPr="00106954">
        <w:rPr>
          <w:b/>
          <w:i/>
          <w:sz w:val="20"/>
          <w:szCs w:val="20"/>
        </w:rPr>
        <w:t xml:space="preserve"> </w:t>
      </w:r>
      <w:r w:rsidRPr="00106954">
        <w:rPr>
          <w:b/>
          <w:bCs/>
          <w:i/>
          <w:sz w:val="20"/>
          <w:szCs w:val="20"/>
        </w:rPr>
        <w:t>"Adjustment"</w:t>
      </w:r>
      <w:r w:rsidRPr="00106954">
        <w:rPr>
          <w:i/>
          <w:sz w:val="20"/>
          <w:szCs w:val="20"/>
        </w:rPr>
        <w:t xml:space="preserve"> denotes a change in burden hours due to factors over which the government has no control, such as population growth, or in factors which do not affect what information the government collects or changes in the methods used to estimate burden or correction of errors in burden estimates. </w:t>
      </w:r>
    </w:p>
    <w:tbl>
      <w:tblPr>
        <w:tblW w:w="10360" w:type="dxa"/>
        <w:jc w:val="center"/>
        <w:tblLook w:val="0000" w:firstRow="0" w:lastRow="0" w:firstColumn="0" w:lastColumn="0" w:noHBand="0" w:noVBand="0"/>
        <w:tblCaption w:val="Itemized Changes in Annual Burden Hours Table"/>
        <w:tblDescription w:val="Insert the following information in the table: Data collection activity/instrument; Program Change (hours currently on OMB Inventory); Program Change (New); Difference; Adjustment (hours currently on OMB Inventory); Adjustment (New); Difference"/>
      </w:tblPr>
      <w:tblGrid>
        <w:gridCol w:w="2340"/>
        <w:gridCol w:w="1240"/>
        <w:gridCol w:w="960"/>
        <w:gridCol w:w="1260"/>
        <w:gridCol w:w="1400"/>
        <w:gridCol w:w="1420"/>
        <w:gridCol w:w="1740"/>
      </w:tblGrid>
      <w:tr w:rsidR="00562915" w:rsidTr="000E2546">
        <w:trPr>
          <w:trHeight w:val="270"/>
          <w:jc w:val="center"/>
        </w:trPr>
        <w:tc>
          <w:tcPr>
            <w:tcW w:w="10360" w:type="dxa"/>
            <w:gridSpan w:val="7"/>
            <w:tcBorders>
              <w:top w:val="single" w:sz="8" w:space="0" w:color="auto"/>
              <w:left w:val="single" w:sz="8" w:space="0" w:color="auto"/>
              <w:bottom w:val="single" w:sz="8" w:space="0" w:color="auto"/>
              <w:right w:val="single" w:sz="8" w:space="0" w:color="000000"/>
            </w:tcBorders>
            <w:shd w:val="clear" w:color="auto" w:fill="auto"/>
            <w:noWrap/>
            <w:vAlign w:val="bottom"/>
          </w:tcPr>
          <w:p w:rsidR="00562915" w:rsidRDefault="00562915" w:rsidP="00126CBF">
            <w:pPr>
              <w:jc w:val="center"/>
              <w:rPr>
                <w:b/>
                <w:bCs/>
                <w:sz w:val="18"/>
                <w:szCs w:val="18"/>
              </w:rPr>
            </w:pPr>
            <w:r>
              <w:rPr>
                <w:b/>
                <w:bCs/>
                <w:sz w:val="18"/>
                <w:szCs w:val="18"/>
              </w:rPr>
              <w:t>Itemized Changes in Annual Burden Hours</w:t>
            </w:r>
          </w:p>
        </w:tc>
      </w:tr>
      <w:tr w:rsidR="00562915" w:rsidTr="000E2546">
        <w:trPr>
          <w:trHeight w:val="1455"/>
          <w:jc w:val="center"/>
        </w:trPr>
        <w:tc>
          <w:tcPr>
            <w:tcW w:w="2340" w:type="dxa"/>
            <w:tcBorders>
              <w:top w:val="nil"/>
              <w:left w:val="single" w:sz="8" w:space="0" w:color="auto"/>
              <w:bottom w:val="single" w:sz="8" w:space="0" w:color="auto"/>
              <w:right w:val="single" w:sz="8" w:space="0" w:color="auto"/>
            </w:tcBorders>
            <w:shd w:val="clear" w:color="auto" w:fill="548DD4" w:themeFill="text2" w:themeFillTint="99"/>
            <w:vAlign w:val="bottom"/>
          </w:tcPr>
          <w:p w:rsidR="00562915" w:rsidRPr="00757122" w:rsidRDefault="00562915" w:rsidP="00126CBF">
            <w:pPr>
              <w:jc w:val="center"/>
              <w:rPr>
                <w:rFonts w:ascii="Times New Roman" w:hAnsi="Times New Roman" w:cs="Times New Roman"/>
                <w:b/>
                <w:bCs/>
                <w:sz w:val="18"/>
                <w:szCs w:val="18"/>
              </w:rPr>
            </w:pPr>
            <w:r w:rsidRPr="00757122">
              <w:rPr>
                <w:rFonts w:ascii="Times New Roman" w:hAnsi="Times New Roman" w:cs="Times New Roman"/>
                <w:b/>
                <w:bCs/>
                <w:sz w:val="18"/>
                <w:szCs w:val="18"/>
              </w:rPr>
              <w:t>Data collection Activity/Instrument</w:t>
            </w:r>
          </w:p>
        </w:tc>
        <w:tc>
          <w:tcPr>
            <w:tcW w:w="1240" w:type="dxa"/>
            <w:tcBorders>
              <w:top w:val="nil"/>
              <w:left w:val="nil"/>
              <w:bottom w:val="single" w:sz="8" w:space="0" w:color="auto"/>
              <w:right w:val="single" w:sz="8" w:space="0" w:color="auto"/>
            </w:tcBorders>
            <w:shd w:val="clear" w:color="auto" w:fill="548DD4" w:themeFill="text2" w:themeFillTint="99"/>
            <w:vAlign w:val="bottom"/>
          </w:tcPr>
          <w:p w:rsidR="00562915" w:rsidRPr="00757122" w:rsidRDefault="00562915" w:rsidP="00126CBF">
            <w:pPr>
              <w:jc w:val="center"/>
              <w:rPr>
                <w:rFonts w:ascii="Times New Roman" w:hAnsi="Times New Roman" w:cs="Times New Roman"/>
                <w:b/>
                <w:bCs/>
                <w:sz w:val="18"/>
                <w:szCs w:val="18"/>
              </w:rPr>
            </w:pPr>
            <w:r w:rsidRPr="00757122">
              <w:rPr>
                <w:rFonts w:ascii="Times New Roman" w:hAnsi="Times New Roman" w:cs="Times New Roman"/>
                <w:b/>
                <w:bCs/>
                <w:sz w:val="18"/>
                <w:szCs w:val="18"/>
              </w:rPr>
              <w:t xml:space="preserve">Program Change (hours currently on OMB Inventory) </w:t>
            </w:r>
          </w:p>
        </w:tc>
        <w:tc>
          <w:tcPr>
            <w:tcW w:w="960" w:type="dxa"/>
            <w:tcBorders>
              <w:top w:val="nil"/>
              <w:left w:val="nil"/>
              <w:bottom w:val="single" w:sz="8" w:space="0" w:color="auto"/>
              <w:right w:val="single" w:sz="8" w:space="0" w:color="auto"/>
            </w:tcBorders>
            <w:shd w:val="clear" w:color="auto" w:fill="548DD4" w:themeFill="text2" w:themeFillTint="99"/>
            <w:vAlign w:val="bottom"/>
          </w:tcPr>
          <w:p w:rsidR="00562915" w:rsidRPr="00757122" w:rsidRDefault="00562915" w:rsidP="00126CBF">
            <w:pPr>
              <w:jc w:val="center"/>
              <w:rPr>
                <w:rFonts w:ascii="Times New Roman" w:hAnsi="Times New Roman" w:cs="Times New Roman"/>
                <w:b/>
                <w:bCs/>
                <w:sz w:val="18"/>
                <w:szCs w:val="18"/>
              </w:rPr>
            </w:pPr>
            <w:r w:rsidRPr="00757122">
              <w:rPr>
                <w:rFonts w:ascii="Times New Roman" w:hAnsi="Times New Roman" w:cs="Times New Roman"/>
                <w:b/>
                <w:bCs/>
                <w:sz w:val="18"/>
                <w:szCs w:val="18"/>
              </w:rPr>
              <w:t xml:space="preserve">Program Change (New) </w:t>
            </w:r>
          </w:p>
        </w:tc>
        <w:tc>
          <w:tcPr>
            <w:tcW w:w="1260" w:type="dxa"/>
            <w:tcBorders>
              <w:top w:val="nil"/>
              <w:left w:val="nil"/>
              <w:bottom w:val="single" w:sz="8" w:space="0" w:color="auto"/>
              <w:right w:val="single" w:sz="8" w:space="0" w:color="auto"/>
            </w:tcBorders>
            <w:shd w:val="clear" w:color="auto" w:fill="548DD4" w:themeFill="text2" w:themeFillTint="99"/>
            <w:vAlign w:val="bottom"/>
          </w:tcPr>
          <w:p w:rsidR="00562915" w:rsidRPr="00757122" w:rsidRDefault="00562915" w:rsidP="00126CBF">
            <w:pPr>
              <w:jc w:val="center"/>
              <w:rPr>
                <w:rFonts w:ascii="Times New Roman" w:hAnsi="Times New Roman" w:cs="Times New Roman"/>
                <w:b/>
                <w:bCs/>
                <w:sz w:val="18"/>
                <w:szCs w:val="18"/>
              </w:rPr>
            </w:pPr>
            <w:r w:rsidRPr="00757122">
              <w:rPr>
                <w:rFonts w:ascii="Times New Roman" w:hAnsi="Times New Roman" w:cs="Times New Roman"/>
                <w:b/>
                <w:bCs/>
                <w:sz w:val="18"/>
                <w:szCs w:val="18"/>
              </w:rPr>
              <w:t>Difference</w:t>
            </w:r>
          </w:p>
        </w:tc>
        <w:tc>
          <w:tcPr>
            <w:tcW w:w="1400" w:type="dxa"/>
            <w:tcBorders>
              <w:top w:val="nil"/>
              <w:left w:val="nil"/>
              <w:bottom w:val="single" w:sz="8" w:space="0" w:color="auto"/>
              <w:right w:val="single" w:sz="8" w:space="0" w:color="auto"/>
            </w:tcBorders>
            <w:shd w:val="clear" w:color="auto" w:fill="548DD4" w:themeFill="text2" w:themeFillTint="99"/>
            <w:vAlign w:val="bottom"/>
          </w:tcPr>
          <w:p w:rsidR="00562915" w:rsidRPr="00757122" w:rsidRDefault="00562915" w:rsidP="00126CBF">
            <w:pPr>
              <w:jc w:val="center"/>
              <w:rPr>
                <w:rFonts w:ascii="Times New Roman" w:hAnsi="Times New Roman" w:cs="Times New Roman"/>
                <w:b/>
                <w:bCs/>
                <w:sz w:val="18"/>
                <w:szCs w:val="18"/>
              </w:rPr>
            </w:pPr>
            <w:r w:rsidRPr="00757122">
              <w:rPr>
                <w:rFonts w:ascii="Times New Roman" w:hAnsi="Times New Roman" w:cs="Times New Roman"/>
                <w:b/>
                <w:bCs/>
                <w:sz w:val="18"/>
                <w:szCs w:val="18"/>
              </w:rPr>
              <w:t>Adjustment (hours currently on OMB Inventory)</w:t>
            </w:r>
          </w:p>
        </w:tc>
        <w:tc>
          <w:tcPr>
            <w:tcW w:w="1420" w:type="dxa"/>
            <w:tcBorders>
              <w:top w:val="nil"/>
              <w:left w:val="nil"/>
              <w:bottom w:val="single" w:sz="8" w:space="0" w:color="auto"/>
              <w:right w:val="single" w:sz="8" w:space="0" w:color="auto"/>
            </w:tcBorders>
            <w:shd w:val="clear" w:color="auto" w:fill="548DD4" w:themeFill="text2" w:themeFillTint="99"/>
            <w:vAlign w:val="bottom"/>
          </w:tcPr>
          <w:p w:rsidR="00562915" w:rsidRPr="00757122" w:rsidRDefault="00562915" w:rsidP="00126CBF">
            <w:pPr>
              <w:jc w:val="center"/>
              <w:rPr>
                <w:rFonts w:ascii="Times New Roman" w:hAnsi="Times New Roman" w:cs="Times New Roman"/>
                <w:b/>
                <w:bCs/>
                <w:sz w:val="18"/>
                <w:szCs w:val="18"/>
              </w:rPr>
            </w:pPr>
            <w:r w:rsidRPr="00757122">
              <w:rPr>
                <w:rFonts w:ascii="Times New Roman" w:hAnsi="Times New Roman" w:cs="Times New Roman"/>
                <w:b/>
                <w:bCs/>
                <w:sz w:val="18"/>
                <w:szCs w:val="18"/>
              </w:rPr>
              <w:t xml:space="preserve">Adjustment (New) </w:t>
            </w:r>
          </w:p>
        </w:tc>
        <w:tc>
          <w:tcPr>
            <w:tcW w:w="1740" w:type="dxa"/>
            <w:tcBorders>
              <w:top w:val="nil"/>
              <w:left w:val="nil"/>
              <w:bottom w:val="single" w:sz="8" w:space="0" w:color="auto"/>
              <w:right w:val="single" w:sz="8" w:space="0" w:color="auto"/>
            </w:tcBorders>
            <w:shd w:val="clear" w:color="auto" w:fill="548DD4" w:themeFill="text2" w:themeFillTint="99"/>
            <w:vAlign w:val="bottom"/>
          </w:tcPr>
          <w:p w:rsidR="00562915" w:rsidRPr="00757122" w:rsidRDefault="00562915" w:rsidP="00126CBF">
            <w:pPr>
              <w:jc w:val="center"/>
              <w:rPr>
                <w:rFonts w:ascii="Times New Roman" w:hAnsi="Times New Roman" w:cs="Times New Roman"/>
                <w:b/>
                <w:bCs/>
                <w:sz w:val="18"/>
                <w:szCs w:val="18"/>
              </w:rPr>
            </w:pPr>
            <w:r w:rsidRPr="00757122">
              <w:rPr>
                <w:rFonts w:ascii="Times New Roman" w:hAnsi="Times New Roman" w:cs="Times New Roman"/>
                <w:b/>
                <w:bCs/>
                <w:sz w:val="18"/>
                <w:szCs w:val="18"/>
              </w:rPr>
              <w:t>Difference</w:t>
            </w:r>
          </w:p>
        </w:tc>
      </w:tr>
      <w:tr w:rsidR="00B4735D" w:rsidRPr="00B4735D" w:rsidTr="00464C5C">
        <w:trPr>
          <w:trHeight w:val="270"/>
          <w:jc w:val="center"/>
        </w:trPr>
        <w:tc>
          <w:tcPr>
            <w:tcW w:w="2340" w:type="dxa"/>
            <w:tcBorders>
              <w:top w:val="nil"/>
              <w:left w:val="single" w:sz="8" w:space="0" w:color="auto"/>
              <w:bottom w:val="single" w:sz="8" w:space="0" w:color="auto"/>
              <w:right w:val="single" w:sz="8" w:space="0" w:color="auto"/>
            </w:tcBorders>
            <w:shd w:val="clear" w:color="auto" w:fill="auto"/>
            <w:vAlign w:val="center"/>
          </w:tcPr>
          <w:p w:rsidR="0017603C" w:rsidRPr="00B4735D" w:rsidRDefault="0017603C" w:rsidP="00464C5C">
            <w:pPr>
              <w:spacing w:after="0" w:line="240" w:lineRule="auto"/>
              <w:rPr>
                <w:rFonts w:ascii="Arial" w:eastAsia="Times New Roman" w:hAnsi="Arial" w:cs="Arial"/>
                <w:sz w:val="18"/>
                <w:szCs w:val="18"/>
              </w:rPr>
            </w:pPr>
            <w:r w:rsidRPr="00B4735D">
              <w:rPr>
                <w:rFonts w:ascii="Arial" w:eastAsia="Times New Roman" w:hAnsi="Arial" w:cs="Arial"/>
                <w:sz w:val="18"/>
                <w:szCs w:val="18"/>
              </w:rPr>
              <w:t>CCP/ISP Crisis Counseling Assistance and Training Program, Immediate Services Program Application /</w:t>
            </w:r>
          </w:p>
          <w:p w:rsidR="0017603C" w:rsidRPr="00B4735D" w:rsidRDefault="0017603C" w:rsidP="00464C5C">
            <w:pPr>
              <w:spacing w:after="0" w:line="240" w:lineRule="auto"/>
              <w:rPr>
                <w:rFonts w:ascii="Arial" w:eastAsia="Times New Roman" w:hAnsi="Arial" w:cs="Arial"/>
                <w:sz w:val="18"/>
                <w:szCs w:val="18"/>
              </w:rPr>
            </w:pPr>
            <w:r w:rsidRPr="00B4735D">
              <w:rPr>
                <w:rFonts w:ascii="Arial" w:eastAsia="Times New Roman" w:hAnsi="Arial" w:cs="Arial"/>
                <w:sz w:val="18"/>
                <w:szCs w:val="18"/>
              </w:rPr>
              <w:t>FEMA Form 003-0-1</w:t>
            </w:r>
          </w:p>
        </w:tc>
        <w:tc>
          <w:tcPr>
            <w:tcW w:w="1240" w:type="dxa"/>
            <w:tcBorders>
              <w:top w:val="nil"/>
              <w:left w:val="nil"/>
              <w:bottom w:val="single" w:sz="8" w:space="0" w:color="auto"/>
              <w:right w:val="single" w:sz="8" w:space="0" w:color="auto"/>
            </w:tcBorders>
            <w:shd w:val="clear" w:color="auto" w:fill="auto"/>
            <w:vAlign w:val="bottom"/>
          </w:tcPr>
          <w:p w:rsidR="0017603C" w:rsidRPr="00B4735D" w:rsidRDefault="0017603C" w:rsidP="00126CBF">
            <w:pPr>
              <w:jc w:val="center"/>
              <w:rPr>
                <w:rFonts w:ascii="Times New Roman" w:hAnsi="Times New Roman" w:cs="Times New Roman"/>
                <w:sz w:val="18"/>
                <w:szCs w:val="18"/>
              </w:rPr>
            </w:pPr>
            <w:r w:rsidRPr="00B4735D">
              <w:rPr>
                <w:rFonts w:ascii="Times New Roman" w:hAnsi="Times New Roman" w:cs="Times New Roman"/>
                <w:sz w:val="18"/>
                <w:szCs w:val="18"/>
              </w:rPr>
              <w:t> </w:t>
            </w:r>
          </w:p>
        </w:tc>
        <w:tc>
          <w:tcPr>
            <w:tcW w:w="960" w:type="dxa"/>
            <w:tcBorders>
              <w:top w:val="nil"/>
              <w:left w:val="nil"/>
              <w:bottom w:val="single" w:sz="8" w:space="0" w:color="auto"/>
              <w:right w:val="single" w:sz="8" w:space="0" w:color="auto"/>
            </w:tcBorders>
            <w:shd w:val="clear" w:color="auto" w:fill="auto"/>
            <w:vAlign w:val="bottom"/>
          </w:tcPr>
          <w:p w:rsidR="0017603C" w:rsidRPr="00B4735D" w:rsidRDefault="0017603C" w:rsidP="00126CBF">
            <w:pPr>
              <w:jc w:val="center"/>
              <w:rPr>
                <w:rFonts w:ascii="Times New Roman" w:hAnsi="Times New Roman" w:cs="Times New Roman"/>
                <w:sz w:val="18"/>
                <w:szCs w:val="18"/>
              </w:rPr>
            </w:pPr>
            <w:r w:rsidRPr="00B4735D">
              <w:rPr>
                <w:rFonts w:ascii="Times New Roman" w:hAnsi="Times New Roman" w:cs="Times New Roman"/>
                <w:sz w:val="18"/>
                <w:szCs w:val="18"/>
              </w:rPr>
              <w:t> </w:t>
            </w:r>
          </w:p>
        </w:tc>
        <w:tc>
          <w:tcPr>
            <w:tcW w:w="1260" w:type="dxa"/>
            <w:tcBorders>
              <w:top w:val="nil"/>
              <w:left w:val="nil"/>
              <w:bottom w:val="single" w:sz="8" w:space="0" w:color="auto"/>
              <w:right w:val="single" w:sz="8" w:space="0" w:color="auto"/>
            </w:tcBorders>
            <w:shd w:val="clear" w:color="auto" w:fill="auto"/>
            <w:vAlign w:val="bottom"/>
          </w:tcPr>
          <w:p w:rsidR="0017603C" w:rsidRPr="00B4735D" w:rsidRDefault="0017603C" w:rsidP="00126CBF">
            <w:pPr>
              <w:jc w:val="center"/>
              <w:rPr>
                <w:rFonts w:ascii="Times New Roman" w:hAnsi="Times New Roman" w:cs="Times New Roman"/>
                <w:sz w:val="18"/>
                <w:szCs w:val="18"/>
              </w:rPr>
            </w:pPr>
            <w:r w:rsidRPr="00B4735D">
              <w:rPr>
                <w:rFonts w:ascii="Times New Roman" w:hAnsi="Times New Roman" w:cs="Times New Roman"/>
                <w:sz w:val="18"/>
                <w:szCs w:val="18"/>
              </w:rPr>
              <w:t> </w:t>
            </w:r>
          </w:p>
        </w:tc>
        <w:tc>
          <w:tcPr>
            <w:tcW w:w="1400" w:type="dxa"/>
            <w:tcBorders>
              <w:top w:val="nil"/>
              <w:left w:val="nil"/>
              <w:bottom w:val="single" w:sz="8" w:space="0" w:color="auto"/>
              <w:right w:val="single" w:sz="8" w:space="0" w:color="auto"/>
            </w:tcBorders>
            <w:shd w:val="clear" w:color="auto" w:fill="auto"/>
            <w:vAlign w:val="bottom"/>
          </w:tcPr>
          <w:p w:rsidR="0017603C" w:rsidRPr="00B4735D" w:rsidRDefault="0017603C" w:rsidP="00126CBF">
            <w:pPr>
              <w:jc w:val="center"/>
              <w:rPr>
                <w:rFonts w:ascii="Times New Roman" w:hAnsi="Times New Roman" w:cs="Times New Roman"/>
                <w:sz w:val="18"/>
                <w:szCs w:val="18"/>
              </w:rPr>
            </w:pPr>
            <w:r w:rsidRPr="00B4735D">
              <w:rPr>
                <w:rFonts w:ascii="Times New Roman" w:hAnsi="Times New Roman" w:cs="Times New Roman"/>
                <w:sz w:val="18"/>
                <w:szCs w:val="18"/>
              </w:rPr>
              <w:t>1080 </w:t>
            </w:r>
          </w:p>
        </w:tc>
        <w:tc>
          <w:tcPr>
            <w:tcW w:w="1420" w:type="dxa"/>
            <w:tcBorders>
              <w:top w:val="nil"/>
              <w:left w:val="nil"/>
              <w:bottom w:val="single" w:sz="8" w:space="0" w:color="auto"/>
              <w:right w:val="single" w:sz="8" w:space="0" w:color="auto"/>
            </w:tcBorders>
            <w:shd w:val="clear" w:color="auto" w:fill="auto"/>
            <w:vAlign w:val="bottom"/>
          </w:tcPr>
          <w:p w:rsidR="0017603C" w:rsidRPr="00B4735D" w:rsidRDefault="0017603C" w:rsidP="00126CBF">
            <w:pPr>
              <w:jc w:val="center"/>
              <w:rPr>
                <w:rFonts w:ascii="Times New Roman" w:hAnsi="Times New Roman" w:cs="Times New Roman"/>
                <w:sz w:val="18"/>
                <w:szCs w:val="18"/>
              </w:rPr>
            </w:pPr>
            <w:r w:rsidRPr="00B4735D">
              <w:rPr>
                <w:rFonts w:ascii="Times New Roman" w:hAnsi="Times New Roman" w:cs="Times New Roman"/>
                <w:sz w:val="18"/>
                <w:szCs w:val="18"/>
              </w:rPr>
              <w:t>120 </w:t>
            </w:r>
          </w:p>
        </w:tc>
        <w:tc>
          <w:tcPr>
            <w:tcW w:w="1740" w:type="dxa"/>
            <w:tcBorders>
              <w:top w:val="nil"/>
              <w:left w:val="nil"/>
              <w:bottom w:val="single" w:sz="8" w:space="0" w:color="auto"/>
              <w:right w:val="single" w:sz="8" w:space="0" w:color="auto"/>
            </w:tcBorders>
            <w:shd w:val="clear" w:color="auto" w:fill="auto"/>
            <w:vAlign w:val="bottom"/>
          </w:tcPr>
          <w:p w:rsidR="0017603C" w:rsidRPr="00B4735D" w:rsidRDefault="00C20B1E" w:rsidP="00126CBF">
            <w:pPr>
              <w:jc w:val="center"/>
              <w:rPr>
                <w:rFonts w:ascii="Times New Roman" w:hAnsi="Times New Roman" w:cs="Times New Roman"/>
                <w:sz w:val="18"/>
                <w:szCs w:val="18"/>
              </w:rPr>
            </w:pPr>
            <w:r w:rsidRPr="000A64DA">
              <w:rPr>
                <w:rFonts w:ascii="Times New Roman" w:hAnsi="Times New Roman" w:cs="Times New Roman"/>
                <w:color w:val="FF0000"/>
                <w:sz w:val="18"/>
                <w:szCs w:val="18"/>
              </w:rPr>
              <w:t>-</w:t>
            </w:r>
            <w:r w:rsidR="0017603C" w:rsidRPr="000A64DA">
              <w:rPr>
                <w:rFonts w:ascii="Times New Roman" w:hAnsi="Times New Roman" w:cs="Times New Roman"/>
                <w:color w:val="FF0000"/>
                <w:sz w:val="18"/>
                <w:szCs w:val="18"/>
              </w:rPr>
              <w:t>960 </w:t>
            </w:r>
          </w:p>
        </w:tc>
      </w:tr>
      <w:tr w:rsidR="00B4735D" w:rsidRPr="00B4735D" w:rsidTr="00464C5C">
        <w:trPr>
          <w:trHeight w:val="270"/>
          <w:jc w:val="center"/>
        </w:trPr>
        <w:tc>
          <w:tcPr>
            <w:tcW w:w="2340" w:type="dxa"/>
            <w:tcBorders>
              <w:top w:val="nil"/>
              <w:left w:val="single" w:sz="8" w:space="0" w:color="auto"/>
              <w:bottom w:val="single" w:sz="8" w:space="0" w:color="auto"/>
              <w:right w:val="single" w:sz="8" w:space="0" w:color="auto"/>
            </w:tcBorders>
            <w:shd w:val="clear" w:color="auto" w:fill="auto"/>
            <w:vAlign w:val="center"/>
          </w:tcPr>
          <w:p w:rsidR="0017603C" w:rsidRPr="00B4735D" w:rsidRDefault="0017603C" w:rsidP="00464C5C">
            <w:pPr>
              <w:spacing w:after="0" w:line="240" w:lineRule="auto"/>
              <w:rPr>
                <w:rFonts w:ascii="Arial" w:eastAsia="Times New Roman" w:hAnsi="Arial" w:cs="Arial"/>
                <w:sz w:val="18"/>
                <w:szCs w:val="18"/>
              </w:rPr>
            </w:pPr>
            <w:r w:rsidRPr="00B4735D">
              <w:rPr>
                <w:rFonts w:ascii="Arial" w:eastAsia="Times New Roman" w:hAnsi="Arial" w:cs="Arial"/>
                <w:sz w:val="18"/>
                <w:szCs w:val="18"/>
              </w:rPr>
              <w:t>CCP/ISP</w:t>
            </w:r>
          </w:p>
          <w:p w:rsidR="0017603C" w:rsidRPr="00B4735D" w:rsidRDefault="0017603C" w:rsidP="00464C5C">
            <w:pPr>
              <w:spacing w:after="0" w:line="240" w:lineRule="auto"/>
              <w:rPr>
                <w:rFonts w:ascii="Arial" w:eastAsia="Times New Roman" w:hAnsi="Arial" w:cs="Arial"/>
                <w:sz w:val="18"/>
                <w:szCs w:val="18"/>
              </w:rPr>
            </w:pPr>
            <w:r w:rsidRPr="00B4735D">
              <w:rPr>
                <w:rFonts w:ascii="Arial" w:eastAsia="Times New Roman" w:hAnsi="Arial" w:cs="Arial"/>
                <w:sz w:val="18"/>
                <w:szCs w:val="18"/>
              </w:rPr>
              <w:t>Final Report Narrative, (Immediate Services Program) /</w:t>
            </w:r>
          </w:p>
          <w:p w:rsidR="0017603C" w:rsidRPr="00B4735D" w:rsidRDefault="0017603C" w:rsidP="00464C5C">
            <w:pPr>
              <w:spacing w:after="0" w:line="240" w:lineRule="auto"/>
              <w:rPr>
                <w:rFonts w:ascii="Arial" w:eastAsia="Times New Roman" w:hAnsi="Arial" w:cs="Arial"/>
                <w:sz w:val="18"/>
                <w:szCs w:val="18"/>
              </w:rPr>
            </w:pPr>
            <w:r w:rsidRPr="00B4735D">
              <w:rPr>
                <w:rFonts w:ascii="Arial" w:eastAsia="Times New Roman" w:hAnsi="Arial" w:cs="Arial"/>
                <w:sz w:val="18"/>
                <w:szCs w:val="18"/>
              </w:rPr>
              <w:t>No Form #</w:t>
            </w:r>
          </w:p>
        </w:tc>
        <w:tc>
          <w:tcPr>
            <w:tcW w:w="1240" w:type="dxa"/>
            <w:tcBorders>
              <w:top w:val="nil"/>
              <w:left w:val="nil"/>
              <w:bottom w:val="single" w:sz="8" w:space="0" w:color="auto"/>
              <w:right w:val="single" w:sz="8" w:space="0" w:color="auto"/>
            </w:tcBorders>
            <w:shd w:val="clear" w:color="auto" w:fill="auto"/>
            <w:vAlign w:val="bottom"/>
          </w:tcPr>
          <w:p w:rsidR="0017603C" w:rsidRPr="00B4735D" w:rsidRDefault="0017603C" w:rsidP="00126CBF">
            <w:pPr>
              <w:jc w:val="center"/>
              <w:rPr>
                <w:rFonts w:ascii="Times New Roman" w:hAnsi="Times New Roman" w:cs="Times New Roman"/>
                <w:sz w:val="18"/>
                <w:szCs w:val="18"/>
              </w:rPr>
            </w:pPr>
            <w:r w:rsidRPr="00B4735D">
              <w:rPr>
                <w:rFonts w:ascii="Times New Roman" w:hAnsi="Times New Roman" w:cs="Times New Roman"/>
                <w:sz w:val="18"/>
                <w:szCs w:val="18"/>
              </w:rPr>
              <w:t> </w:t>
            </w:r>
          </w:p>
        </w:tc>
        <w:tc>
          <w:tcPr>
            <w:tcW w:w="960" w:type="dxa"/>
            <w:tcBorders>
              <w:top w:val="nil"/>
              <w:left w:val="nil"/>
              <w:bottom w:val="single" w:sz="8" w:space="0" w:color="auto"/>
              <w:right w:val="single" w:sz="8" w:space="0" w:color="auto"/>
            </w:tcBorders>
            <w:shd w:val="clear" w:color="auto" w:fill="auto"/>
            <w:vAlign w:val="bottom"/>
          </w:tcPr>
          <w:p w:rsidR="0017603C" w:rsidRPr="00B4735D" w:rsidRDefault="0017603C" w:rsidP="00126CBF">
            <w:pPr>
              <w:jc w:val="center"/>
              <w:rPr>
                <w:rFonts w:ascii="Times New Roman" w:hAnsi="Times New Roman" w:cs="Times New Roman"/>
                <w:sz w:val="18"/>
                <w:szCs w:val="18"/>
              </w:rPr>
            </w:pPr>
            <w:r w:rsidRPr="00B4735D">
              <w:rPr>
                <w:rFonts w:ascii="Times New Roman" w:hAnsi="Times New Roman" w:cs="Times New Roman"/>
                <w:sz w:val="18"/>
                <w:szCs w:val="18"/>
              </w:rPr>
              <w:t> </w:t>
            </w:r>
          </w:p>
        </w:tc>
        <w:tc>
          <w:tcPr>
            <w:tcW w:w="1260" w:type="dxa"/>
            <w:tcBorders>
              <w:top w:val="nil"/>
              <w:left w:val="nil"/>
              <w:bottom w:val="single" w:sz="8" w:space="0" w:color="auto"/>
              <w:right w:val="single" w:sz="8" w:space="0" w:color="auto"/>
            </w:tcBorders>
            <w:shd w:val="clear" w:color="auto" w:fill="auto"/>
            <w:vAlign w:val="bottom"/>
          </w:tcPr>
          <w:p w:rsidR="0017603C" w:rsidRPr="00B4735D" w:rsidRDefault="0017603C" w:rsidP="00126CBF">
            <w:pPr>
              <w:jc w:val="center"/>
              <w:rPr>
                <w:rFonts w:ascii="Times New Roman" w:hAnsi="Times New Roman" w:cs="Times New Roman"/>
                <w:sz w:val="18"/>
                <w:szCs w:val="18"/>
              </w:rPr>
            </w:pPr>
            <w:r w:rsidRPr="00B4735D">
              <w:rPr>
                <w:rFonts w:ascii="Times New Roman" w:hAnsi="Times New Roman" w:cs="Times New Roman"/>
                <w:sz w:val="18"/>
                <w:szCs w:val="18"/>
              </w:rPr>
              <w:t> </w:t>
            </w:r>
          </w:p>
        </w:tc>
        <w:tc>
          <w:tcPr>
            <w:tcW w:w="1400" w:type="dxa"/>
            <w:tcBorders>
              <w:top w:val="nil"/>
              <w:left w:val="nil"/>
              <w:bottom w:val="single" w:sz="8" w:space="0" w:color="auto"/>
              <w:right w:val="single" w:sz="8" w:space="0" w:color="auto"/>
            </w:tcBorders>
            <w:shd w:val="clear" w:color="auto" w:fill="auto"/>
            <w:vAlign w:val="bottom"/>
          </w:tcPr>
          <w:p w:rsidR="0017603C" w:rsidRPr="00B4735D" w:rsidRDefault="0017603C" w:rsidP="00126CBF">
            <w:pPr>
              <w:jc w:val="center"/>
              <w:rPr>
                <w:rFonts w:ascii="Times New Roman" w:hAnsi="Times New Roman" w:cs="Times New Roman"/>
                <w:sz w:val="18"/>
                <w:szCs w:val="18"/>
              </w:rPr>
            </w:pPr>
            <w:r w:rsidRPr="00B4735D">
              <w:rPr>
                <w:rFonts w:ascii="Times New Roman" w:hAnsi="Times New Roman" w:cs="Times New Roman"/>
                <w:sz w:val="18"/>
                <w:szCs w:val="18"/>
              </w:rPr>
              <w:t>150 </w:t>
            </w:r>
          </w:p>
        </w:tc>
        <w:tc>
          <w:tcPr>
            <w:tcW w:w="1420" w:type="dxa"/>
            <w:tcBorders>
              <w:top w:val="nil"/>
              <w:left w:val="nil"/>
              <w:bottom w:val="single" w:sz="8" w:space="0" w:color="auto"/>
              <w:right w:val="single" w:sz="8" w:space="0" w:color="auto"/>
            </w:tcBorders>
            <w:shd w:val="clear" w:color="auto" w:fill="auto"/>
            <w:vAlign w:val="bottom"/>
          </w:tcPr>
          <w:p w:rsidR="0017603C" w:rsidRPr="00B4735D" w:rsidRDefault="0017603C" w:rsidP="00126CBF">
            <w:pPr>
              <w:jc w:val="center"/>
              <w:rPr>
                <w:rFonts w:ascii="Times New Roman" w:hAnsi="Times New Roman" w:cs="Times New Roman"/>
                <w:sz w:val="18"/>
                <w:szCs w:val="18"/>
              </w:rPr>
            </w:pPr>
            <w:r w:rsidRPr="00B4735D">
              <w:rPr>
                <w:rFonts w:ascii="Times New Roman" w:hAnsi="Times New Roman" w:cs="Times New Roman"/>
                <w:sz w:val="18"/>
                <w:szCs w:val="18"/>
              </w:rPr>
              <w:t>120 </w:t>
            </w:r>
          </w:p>
        </w:tc>
        <w:tc>
          <w:tcPr>
            <w:tcW w:w="1740" w:type="dxa"/>
            <w:tcBorders>
              <w:top w:val="nil"/>
              <w:left w:val="nil"/>
              <w:bottom w:val="single" w:sz="8" w:space="0" w:color="auto"/>
              <w:right w:val="single" w:sz="8" w:space="0" w:color="auto"/>
            </w:tcBorders>
            <w:shd w:val="clear" w:color="auto" w:fill="auto"/>
            <w:vAlign w:val="bottom"/>
          </w:tcPr>
          <w:p w:rsidR="0017603C" w:rsidRPr="00B4735D" w:rsidRDefault="00C20B1E" w:rsidP="00126CBF">
            <w:pPr>
              <w:jc w:val="center"/>
              <w:rPr>
                <w:rFonts w:ascii="Times New Roman" w:hAnsi="Times New Roman" w:cs="Times New Roman"/>
                <w:sz w:val="18"/>
                <w:szCs w:val="18"/>
              </w:rPr>
            </w:pPr>
            <w:r w:rsidRPr="000A64DA">
              <w:rPr>
                <w:rFonts w:ascii="Times New Roman" w:hAnsi="Times New Roman" w:cs="Times New Roman"/>
                <w:color w:val="FF0000"/>
                <w:sz w:val="18"/>
                <w:szCs w:val="18"/>
              </w:rPr>
              <w:t>-</w:t>
            </w:r>
            <w:r w:rsidR="0017603C" w:rsidRPr="000A64DA">
              <w:rPr>
                <w:rFonts w:ascii="Times New Roman" w:hAnsi="Times New Roman" w:cs="Times New Roman"/>
                <w:color w:val="FF0000"/>
                <w:sz w:val="18"/>
                <w:szCs w:val="18"/>
              </w:rPr>
              <w:t>30 </w:t>
            </w:r>
          </w:p>
        </w:tc>
      </w:tr>
      <w:tr w:rsidR="00B4735D" w:rsidRPr="00B4735D" w:rsidTr="003D2CA0">
        <w:trPr>
          <w:trHeight w:val="1465"/>
          <w:jc w:val="center"/>
        </w:trPr>
        <w:tc>
          <w:tcPr>
            <w:tcW w:w="2340" w:type="dxa"/>
            <w:tcBorders>
              <w:top w:val="nil"/>
              <w:left w:val="single" w:sz="8" w:space="0" w:color="auto"/>
              <w:bottom w:val="single" w:sz="8" w:space="0" w:color="auto"/>
              <w:right w:val="single" w:sz="8" w:space="0" w:color="auto"/>
            </w:tcBorders>
            <w:shd w:val="clear" w:color="auto" w:fill="auto"/>
            <w:vAlign w:val="bottom"/>
          </w:tcPr>
          <w:p w:rsidR="0017603C" w:rsidRPr="00B4735D" w:rsidRDefault="0017603C" w:rsidP="00464C5C">
            <w:pPr>
              <w:rPr>
                <w:rFonts w:ascii="Arial" w:hAnsi="Arial" w:cs="Arial"/>
                <w:sz w:val="18"/>
                <w:szCs w:val="18"/>
              </w:rPr>
            </w:pPr>
            <w:r w:rsidRPr="00B4735D">
              <w:rPr>
                <w:rFonts w:ascii="Arial" w:hAnsi="Arial" w:cs="Arial"/>
                <w:sz w:val="18"/>
                <w:szCs w:val="18"/>
              </w:rPr>
              <w:t>CCP/RSP Crisis Counseling Assistance and Training Program, Regular Services Program Application / FEMA Form 003-0-2</w:t>
            </w:r>
          </w:p>
        </w:tc>
        <w:tc>
          <w:tcPr>
            <w:tcW w:w="1240" w:type="dxa"/>
            <w:tcBorders>
              <w:top w:val="nil"/>
              <w:left w:val="nil"/>
              <w:bottom w:val="single" w:sz="8" w:space="0" w:color="auto"/>
              <w:right w:val="single" w:sz="8" w:space="0" w:color="auto"/>
            </w:tcBorders>
            <w:shd w:val="clear" w:color="auto" w:fill="auto"/>
            <w:vAlign w:val="bottom"/>
          </w:tcPr>
          <w:p w:rsidR="0017603C" w:rsidRPr="00B4735D" w:rsidRDefault="0017603C" w:rsidP="00126CBF">
            <w:pPr>
              <w:jc w:val="center"/>
              <w:rPr>
                <w:rFonts w:ascii="Times New Roman" w:hAnsi="Times New Roman" w:cs="Times New Roman"/>
                <w:sz w:val="18"/>
                <w:szCs w:val="18"/>
              </w:rPr>
            </w:pPr>
            <w:r w:rsidRPr="00B4735D">
              <w:rPr>
                <w:rFonts w:ascii="Times New Roman" w:hAnsi="Times New Roman" w:cs="Times New Roman"/>
                <w:sz w:val="18"/>
                <w:szCs w:val="18"/>
              </w:rPr>
              <w:t> </w:t>
            </w:r>
          </w:p>
        </w:tc>
        <w:tc>
          <w:tcPr>
            <w:tcW w:w="960" w:type="dxa"/>
            <w:tcBorders>
              <w:top w:val="nil"/>
              <w:left w:val="nil"/>
              <w:bottom w:val="single" w:sz="8" w:space="0" w:color="auto"/>
              <w:right w:val="single" w:sz="8" w:space="0" w:color="auto"/>
            </w:tcBorders>
            <w:shd w:val="clear" w:color="auto" w:fill="auto"/>
            <w:vAlign w:val="bottom"/>
          </w:tcPr>
          <w:p w:rsidR="0017603C" w:rsidRPr="00B4735D" w:rsidRDefault="0017603C" w:rsidP="00126CBF">
            <w:pPr>
              <w:jc w:val="center"/>
              <w:rPr>
                <w:rFonts w:ascii="Times New Roman" w:hAnsi="Times New Roman" w:cs="Times New Roman"/>
                <w:sz w:val="18"/>
                <w:szCs w:val="18"/>
              </w:rPr>
            </w:pPr>
            <w:r w:rsidRPr="00B4735D">
              <w:rPr>
                <w:rFonts w:ascii="Times New Roman" w:hAnsi="Times New Roman" w:cs="Times New Roman"/>
                <w:sz w:val="18"/>
                <w:szCs w:val="18"/>
              </w:rPr>
              <w:t> </w:t>
            </w:r>
          </w:p>
        </w:tc>
        <w:tc>
          <w:tcPr>
            <w:tcW w:w="1260" w:type="dxa"/>
            <w:tcBorders>
              <w:top w:val="nil"/>
              <w:left w:val="nil"/>
              <w:bottom w:val="single" w:sz="8" w:space="0" w:color="auto"/>
              <w:right w:val="single" w:sz="8" w:space="0" w:color="auto"/>
            </w:tcBorders>
            <w:shd w:val="clear" w:color="auto" w:fill="auto"/>
            <w:vAlign w:val="bottom"/>
          </w:tcPr>
          <w:p w:rsidR="0017603C" w:rsidRPr="00B4735D" w:rsidRDefault="0017603C" w:rsidP="00126CBF">
            <w:pPr>
              <w:jc w:val="center"/>
              <w:rPr>
                <w:rFonts w:ascii="Times New Roman" w:hAnsi="Times New Roman" w:cs="Times New Roman"/>
                <w:sz w:val="18"/>
                <w:szCs w:val="18"/>
              </w:rPr>
            </w:pPr>
            <w:r w:rsidRPr="00B4735D">
              <w:rPr>
                <w:rFonts w:ascii="Times New Roman" w:hAnsi="Times New Roman" w:cs="Times New Roman"/>
                <w:sz w:val="18"/>
                <w:szCs w:val="18"/>
              </w:rPr>
              <w:t> </w:t>
            </w:r>
          </w:p>
        </w:tc>
        <w:tc>
          <w:tcPr>
            <w:tcW w:w="1400" w:type="dxa"/>
            <w:tcBorders>
              <w:top w:val="nil"/>
              <w:left w:val="nil"/>
              <w:bottom w:val="single" w:sz="8" w:space="0" w:color="auto"/>
              <w:right w:val="single" w:sz="8" w:space="0" w:color="auto"/>
            </w:tcBorders>
            <w:shd w:val="clear" w:color="auto" w:fill="auto"/>
            <w:vAlign w:val="bottom"/>
          </w:tcPr>
          <w:p w:rsidR="0017603C" w:rsidRPr="00B4735D" w:rsidRDefault="00FC053E" w:rsidP="003D2CA0">
            <w:pPr>
              <w:jc w:val="center"/>
              <w:rPr>
                <w:rFonts w:ascii="Times New Roman" w:hAnsi="Times New Roman" w:cs="Times New Roman"/>
                <w:sz w:val="18"/>
                <w:szCs w:val="18"/>
              </w:rPr>
            </w:pPr>
            <w:r w:rsidRPr="00B4735D">
              <w:rPr>
                <w:rFonts w:ascii="Times New Roman" w:hAnsi="Times New Roman" w:cs="Times New Roman"/>
                <w:sz w:val="18"/>
                <w:szCs w:val="18"/>
              </w:rPr>
              <w:t>540</w:t>
            </w:r>
          </w:p>
        </w:tc>
        <w:tc>
          <w:tcPr>
            <w:tcW w:w="1420" w:type="dxa"/>
            <w:tcBorders>
              <w:top w:val="nil"/>
              <w:left w:val="nil"/>
              <w:bottom w:val="single" w:sz="8" w:space="0" w:color="auto"/>
              <w:right w:val="single" w:sz="8" w:space="0" w:color="auto"/>
            </w:tcBorders>
            <w:shd w:val="clear" w:color="auto" w:fill="auto"/>
            <w:vAlign w:val="bottom"/>
          </w:tcPr>
          <w:p w:rsidR="0017603C" w:rsidRPr="00B4735D" w:rsidRDefault="0017603C" w:rsidP="00126CBF">
            <w:pPr>
              <w:jc w:val="center"/>
              <w:rPr>
                <w:rFonts w:ascii="Times New Roman" w:hAnsi="Times New Roman" w:cs="Times New Roman"/>
                <w:sz w:val="18"/>
                <w:szCs w:val="18"/>
              </w:rPr>
            </w:pPr>
            <w:r w:rsidRPr="00B4735D">
              <w:rPr>
                <w:rFonts w:ascii="Times New Roman" w:hAnsi="Times New Roman" w:cs="Times New Roman"/>
                <w:sz w:val="18"/>
                <w:szCs w:val="18"/>
              </w:rPr>
              <w:t>300 </w:t>
            </w:r>
          </w:p>
        </w:tc>
        <w:tc>
          <w:tcPr>
            <w:tcW w:w="1740" w:type="dxa"/>
            <w:tcBorders>
              <w:top w:val="nil"/>
              <w:left w:val="nil"/>
              <w:bottom w:val="single" w:sz="8" w:space="0" w:color="auto"/>
              <w:right w:val="single" w:sz="8" w:space="0" w:color="auto"/>
            </w:tcBorders>
            <w:shd w:val="clear" w:color="auto" w:fill="auto"/>
            <w:vAlign w:val="bottom"/>
          </w:tcPr>
          <w:p w:rsidR="0017603C" w:rsidRPr="00B4735D" w:rsidRDefault="00C20B1E" w:rsidP="00126CBF">
            <w:pPr>
              <w:jc w:val="center"/>
              <w:rPr>
                <w:rFonts w:ascii="Times New Roman" w:hAnsi="Times New Roman" w:cs="Times New Roman"/>
                <w:sz w:val="18"/>
                <w:szCs w:val="18"/>
              </w:rPr>
            </w:pPr>
            <w:r w:rsidRPr="000A64DA">
              <w:rPr>
                <w:rFonts w:ascii="Times New Roman" w:hAnsi="Times New Roman" w:cs="Times New Roman"/>
                <w:color w:val="FF0000"/>
                <w:sz w:val="18"/>
                <w:szCs w:val="18"/>
              </w:rPr>
              <w:t>-</w:t>
            </w:r>
            <w:r w:rsidR="0017603C" w:rsidRPr="000A64DA">
              <w:rPr>
                <w:rFonts w:ascii="Times New Roman" w:hAnsi="Times New Roman" w:cs="Times New Roman"/>
                <w:color w:val="FF0000"/>
                <w:sz w:val="18"/>
                <w:szCs w:val="18"/>
              </w:rPr>
              <w:t>240 </w:t>
            </w:r>
          </w:p>
        </w:tc>
      </w:tr>
      <w:tr w:rsidR="00B4735D" w:rsidRPr="00B4735D" w:rsidTr="00464C5C">
        <w:trPr>
          <w:trHeight w:val="270"/>
          <w:jc w:val="center"/>
        </w:trPr>
        <w:tc>
          <w:tcPr>
            <w:tcW w:w="2340" w:type="dxa"/>
            <w:tcBorders>
              <w:top w:val="nil"/>
              <w:left w:val="single" w:sz="8" w:space="0" w:color="auto"/>
              <w:bottom w:val="single" w:sz="8" w:space="0" w:color="auto"/>
              <w:right w:val="single" w:sz="8" w:space="0" w:color="auto"/>
            </w:tcBorders>
            <w:shd w:val="clear" w:color="auto" w:fill="auto"/>
            <w:vAlign w:val="center"/>
          </w:tcPr>
          <w:p w:rsidR="0017603C" w:rsidRPr="00B4735D" w:rsidRDefault="0017603C" w:rsidP="00464C5C">
            <w:pPr>
              <w:spacing w:after="0" w:line="240" w:lineRule="auto"/>
              <w:rPr>
                <w:rFonts w:ascii="Arial" w:eastAsia="Times New Roman" w:hAnsi="Arial" w:cs="Arial"/>
                <w:sz w:val="18"/>
                <w:szCs w:val="18"/>
              </w:rPr>
            </w:pPr>
            <w:r w:rsidRPr="00B4735D">
              <w:rPr>
                <w:rFonts w:ascii="Arial" w:eastAsia="Times New Roman" w:hAnsi="Arial" w:cs="Arial"/>
                <w:sz w:val="18"/>
                <w:szCs w:val="18"/>
              </w:rPr>
              <w:t>CCP/RSP</w:t>
            </w:r>
          </w:p>
          <w:p w:rsidR="0017603C" w:rsidRPr="00B4735D" w:rsidRDefault="0017603C" w:rsidP="00464C5C">
            <w:pPr>
              <w:spacing w:after="0" w:line="240" w:lineRule="auto"/>
              <w:rPr>
                <w:rFonts w:ascii="Arial" w:eastAsia="Times New Roman" w:hAnsi="Arial" w:cs="Arial"/>
                <w:sz w:val="18"/>
                <w:szCs w:val="18"/>
              </w:rPr>
            </w:pPr>
            <w:r w:rsidRPr="00B4735D">
              <w:rPr>
                <w:rFonts w:ascii="Arial" w:eastAsia="Times New Roman" w:hAnsi="Arial" w:cs="Arial"/>
                <w:sz w:val="18"/>
                <w:szCs w:val="18"/>
              </w:rPr>
              <w:t>Quarterly Report Narrative, (Regular Services Program) /</w:t>
            </w:r>
          </w:p>
          <w:p w:rsidR="0017603C" w:rsidRPr="00B4735D" w:rsidRDefault="0017603C" w:rsidP="00464C5C">
            <w:pPr>
              <w:spacing w:after="0" w:line="240" w:lineRule="auto"/>
              <w:rPr>
                <w:rFonts w:ascii="Arial" w:eastAsia="Times New Roman" w:hAnsi="Arial" w:cs="Arial"/>
                <w:sz w:val="18"/>
                <w:szCs w:val="18"/>
              </w:rPr>
            </w:pPr>
            <w:r w:rsidRPr="00B4735D">
              <w:rPr>
                <w:rFonts w:ascii="Arial" w:eastAsia="Times New Roman" w:hAnsi="Arial" w:cs="Arial"/>
                <w:sz w:val="18"/>
                <w:szCs w:val="18"/>
              </w:rPr>
              <w:t>No Form #</w:t>
            </w:r>
          </w:p>
        </w:tc>
        <w:tc>
          <w:tcPr>
            <w:tcW w:w="1240" w:type="dxa"/>
            <w:tcBorders>
              <w:top w:val="nil"/>
              <w:left w:val="nil"/>
              <w:bottom w:val="single" w:sz="8" w:space="0" w:color="auto"/>
              <w:right w:val="single" w:sz="8" w:space="0" w:color="auto"/>
            </w:tcBorders>
            <w:shd w:val="clear" w:color="auto" w:fill="auto"/>
            <w:vAlign w:val="bottom"/>
          </w:tcPr>
          <w:p w:rsidR="0017603C" w:rsidRPr="00B4735D" w:rsidRDefault="0017603C" w:rsidP="00126CBF">
            <w:pPr>
              <w:jc w:val="center"/>
              <w:rPr>
                <w:rFonts w:ascii="Times New Roman" w:hAnsi="Times New Roman" w:cs="Times New Roman"/>
                <w:sz w:val="18"/>
                <w:szCs w:val="18"/>
              </w:rPr>
            </w:pPr>
            <w:r w:rsidRPr="00B4735D">
              <w:rPr>
                <w:rFonts w:ascii="Times New Roman" w:hAnsi="Times New Roman" w:cs="Times New Roman"/>
                <w:sz w:val="18"/>
                <w:szCs w:val="18"/>
              </w:rPr>
              <w:t> </w:t>
            </w:r>
          </w:p>
        </w:tc>
        <w:tc>
          <w:tcPr>
            <w:tcW w:w="960" w:type="dxa"/>
            <w:tcBorders>
              <w:top w:val="nil"/>
              <w:left w:val="nil"/>
              <w:bottom w:val="single" w:sz="8" w:space="0" w:color="auto"/>
              <w:right w:val="single" w:sz="8" w:space="0" w:color="auto"/>
            </w:tcBorders>
            <w:shd w:val="clear" w:color="auto" w:fill="auto"/>
            <w:vAlign w:val="bottom"/>
          </w:tcPr>
          <w:p w:rsidR="0017603C" w:rsidRPr="00B4735D" w:rsidRDefault="0017603C" w:rsidP="00126CBF">
            <w:pPr>
              <w:jc w:val="center"/>
              <w:rPr>
                <w:rFonts w:ascii="Times New Roman" w:hAnsi="Times New Roman" w:cs="Times New Roman"/>
                <w:sz w:val="18"/>
                <w:szCs w:val="18"/>
              </w:rPr>
            </w:pPr>
            <w:r w:rsidRPr="00B4735D">
              <w:rPr>
                <w:rFonts w:ascii="Times New Roman" w:hAnsi="Times New Roman" w:cs="Times New Roman"/>
                <w:sz w:val="18"/>
                <w:szCs w:val="18"/>
              </w:rPr>
              <w:t> </w:t>
            </w:r>
          </w:p>
        </w:tc>
        <w:tc>
          <w:tcPr>
            <w:tcW w:w="1260" w:type="dxa"/>
            <w:tcBorders>
              <w:top w:val="nil"/>
              <w:left w:val="nil"/>
              <w:bottom w:val="single" w:sz="8" w:space="0" w:color="auto"/>
              <w:right w:val="single" w:sz="8" w:space="0" w:color="auto"/>
            </w:tcBorders>
            <w:shd w:val="clear" w:color="auto" w:fill="auto"/>
            <w:vAlign w:val="bottom"/>
          </w:tcPr>
          <w:p w:rsidR="0017603C" w:rsidRPr="00B4735D" w:rsidRDefault="0017603C" w:rsidP="00126CBF">
            <w:pPr>
              <w:jc w:val="center"/>
              <w:rPr>
                <w:rFonts w:ascii="Times New Roman" w:hAnsi="Times New Roman" w:cs="Times New Roman"/>
                <w:sz w:val="18"/>
                <w:szCs w:val="18"/>
              </w:rPr>
            </w:pPr>
            <w:r w:rsidRPr="00B4735D">
              <w:rPr>
                <w:rFonts w:ascii="Times New Roman" w:hAnsi="Times New Roman" w:cs="Times New Roman"/>
                <w:sz w:val="18"/>
                <w:szCs w:val="18"/>
              </w:rPr>
              <w:t> </w:t>
            </w:r>
          </w:p>
        </w:tc>
        <w:tc>
          <w:tcPr>
            <w:tcW w:w="1400" w:type="dxa"/>
            <w:tcBorders>
              <w:top w:val="nil"/>
              <w:left w:val="nil"/>
              <w:bottom w:val="single" w:sz="8" w:space="0" w:color="auto"/>
              <w:right w:val="single" w:sz="8" w:space="0" w:color="auto"/>
            </w:tcBorders>
            <w:shd w:val="clear" w:color="auto" w:fill="auto"/>
            <w:vAlign w:val="bottom"/>
          </w:tcPr>
          <w:p w:rsidR="0017603C" w:rsidRPr="00B4735D" w:rsidRDefault="0017603C" w:rsidP="00126CBF">
            <w:pPr>
              <w:jc w:val="center"/>
              <w:rPr>
                <w:rFonts w:ascii="Times New Roman" w:hAnsi="Times New Roman" w:cs="Times New Roman"/>
                <w:sz w:val="18"/>
                <w:szCs w:val="18"/>
              </w:rPr>
            </w:pPr>
            <w:r w:rsidRPr="00B4735D">
              <w:rPr>
                <w:rFonts w:ascii="Times New Roman" w:hAnsi="Times New Roman" w:cs="Times New Roman"/>
                <w:sz w:val="18"/>
                <w:szCs w:val="18"/>
              </w:rPr>
              <w:t>270 </w:t>
            </w:r>
          </w:p>
        </w:tc>
        <w:tc>
          <w:tcPr>
            <w:tcW w:w="1420" w:type="dxa"/>
            <w:tcBorders>
              <w:top w:val="nil"/>
              <w:left w:val="nil"/>
              <w:bottom w:val="single" w:sz="8" w:space="0" w:color="auto"/>
              <w:right w:val="single" w:sz="8" w:space="0" w:color="auto"/>
            </w:tcBorders>
            <w:shd w:val="clear" w:color="auto" w:fill="auto"/>
            <w:vAlign w:val="bottom"/>
          </w:tcPr>
          <w:p w:rsidR="0017603C" w:rsidRPr="00B4735D" w:rsidRDefault="00B4735D" w:rsidP="00126CBF">
            <w:pPr>
              <w:jc w:val="center"/>
              <w:rPr>
                <w:rFonts w:ascii="Times New Roman" w:hAnsi="Times New Roman" w:cs="Times New Roman"/>
                <w:sz w:val="18"/>
                <w:szCs w:val="18"/>
              </w:rPr>
            </w:pPr>
            <w:r w:rsidRPr="00B4735D">
              <w:rPr>
                <w:rFonts w:ascii="Times New Roman" w:hAnsi="Times New Roman" w:cs="Times New Roman"/>
                <w:sz w:val="18"/>
                <w:szCs w:val="18"/>
              </w:rPr>
              <w:t>450</w:t>
            </w:r>
            <w:r w:rsidR="0017603C" w:rsidRPr="00B4735D">
              <w:rPr>
                <w:rFonts w:ascii="Times New Roman" w:hAnsi="Times New Roman" w:cs="Times New Roman"/>
                <w:sz w:val="18"/>
                <w:szCs w:val="18"/>
              </w:rPr>
              <w:t> </w:t>
            </w:r>
          </w:p>
        </w:tc>
        <w:tc>
          <w:tcPr>
            <w:tcW w:w="1740" w:type="dxa"/>
            <w:tcBorders>
              <w:top w:val="nil"/>
              <w:left w:val="nil"/>
              <w:bottom w:val="single" w:sz="8" w:space="0" w:color="auto"/>
              <w:right w:val="single" w:sz="8" w:space="0" w:color="auto"/>
            </w:tcBorders>
            <w:shd w:val="clear" w:color="auto" w:fill="auto"/>
            <w:vAlign w:val="bottom"/>
          </w:tcPr>
          <w:p w:rsidR="0017603C" w:rsidRPr="00B4735D" w:rsidRDefault="000A64DA" w:rsidP="00126CBF">
            <w:pPr>
              <w:jc w:val="center"/>
              <w:rPr>
                <w:rFonts w:ascii="Times New Roman" w:hAnsi="Times New Roman" w:cs="Times New Roman"/>
                <w:sz w:val="18"/>
                <w:szCs w:val="18"/>
              </w:rPr>
            </w:pPr>
            <w:r>
              <w:rPr>
                <w:rFonts w:ascii="Times New Roman" w:hAnsi="Times New Roman" w:cs="Times New Roman"/>
                <w:sz w:val="18"/>
                <w:szCs w:val="18"/>
              </w:rPr>
              <w:t>+</w:t>
            </w:r>
            <w:r w:rsidR="00B4735D" w:rsidRPr="00B4735D">
              <w:rPr>
                <w:rFonts w:ascii="Times New Roman" w:hAnsi="Times New Roman" w:cs="Times New Roman"/>
                <w:sz w:val="18"/>
                <w:szCs w:val="18"/>
              </w:rPr>
              <w:t>180</w:t>
            </w:r>
          </w:p>
        </w:tc>
      </w:tr>
      <w:tr w:rsidR="00B4735D" w:rsidRPr="00B4735D" w:rsidTr="00464C5C">
        <w:trPr>
          <w:trHeight w:val="270"/>
          <w:jc w:val="center"/>
        </w:trPr>
        <w:tc>
          <w:tcPr>
            <w:tcW w:w="2340" w:type="dxa"/>
            <w:tcBorders>
              <w:top w:val="nil"/>
              <w:left w:val="single" w:sz="8" w:space="0" w:color="auto"/>
              <w:bottom w:val="single" w:sz="8" w:space="0" w:color="auto"/>
              <w:right w:val="single" w:sz="8" w:space="0" w:color="auto"/>
            </w:tcBorders>
            <w:shd w:val="clear" w:color="auto" w:fill="auto"/>
            <w:vAlign w:val="center"/>
          </w:tcPr>
          <w:p w:rsidR="0017603C" w:rsidRPr="00B4735D" w:rsidRDefault="0017603C" w:rsidP="00464C5C">
            <w:pPr>
              <w:spacing w:after="0" w:line="240" w:lineRule="auto"/>
              <w:rPr>
                <w:rFonts w:ascii="Arial" w:eastAsia="Times New Roman" w:hAnsi="Arial" w:cs="Arial"/>
                <w:sz w:val="18"/>
                <w:szCs w:val="18"/>
              </w:rPr>
            </w:pPr>
            <w:r w:rsidRPr="00B4735D">
              <w:rPr>
                <w:rFonts w:ascii="Arial" w:eastAsia="Times New Roman" w:hAnsi="Arial" w:cs="Arial"/>
                <w:sz w:val="18"/>
                <w:szCs w:val="18"/>
              </w:rPr>
              <w:t>CCP/RSP</w:t>
            </w:r>
          </w:p>
          <w:p w:rsidR="0017603C" w:rsidRPr="00B4735D" w:rsidRDefault="0017603C" w:rsidP="00464C5C">
            <w:pPr>
              <w:spacing w:after="0" w:line="240" w:lineRule="auto"/>
              <w:rPr>
                <w:rFonts w:ascii="Arial" w:eastAsia="Times New Roman" w:hAnsi="Arial" w:cs="Arial"/>
                <w:sz w:val="18"/>
                <w:szCs w:val="18"/>
              </w:rPr>
            </w:pPr>
            <w:r w:rsidRPr="00B4735D">
              <w:rPr>
                <w:rFonts w:ascii="Arial" w:eastAsia="Times New Roman" w:hAnsi="Arial" w:cs="Arial"/>
                <w:sz w:val="18"/>
                <w:szCs w:val="18"/>
              </w:rPr>
              <w:t>Final Report Narrative, (Regular Services Program) /</w:t>
            </w:r>
          </w:p>
          <w:p w:rsidR="0017603C" w:rsidRPr="00B4735D" w:rsidRDefault="0017603C" w:rsidP="00464C5C">
            <w:pPr>
              <w:spacing w:after="0" w:line="240" w:lineRule="auto"/>
              <w:rPr>
                <w:rFonts w:ascii="Arial" w:eastAsia="Times New Roman" w:hAnsi="Arial" w:cs="Arial"/>
                <w:sz w:val="18"/>
                <w:szCs w:val="18"/>
              </w:rPr>
            </w:pPr>
            <w:r w:rsidRPr="00B4735D">
              <w:rPr>
                <w:rFonts w:ascii="Arial" w:eastAsia="Times New Roman" w:hAnsi="Arial" w:cs="Arial"/>
                <w:sz w:val="18"/>
                <w:szCs w:val="18"/>
              </w:rPr>
              <w:t>No Form #</w:t>
            </w:r>
          </w:p>
        </w:tc>
        <w:tc>
          <w:tcPr>
            <w:tcW w:w="1240" w:type="dxa"/>
            <w:tcBorders>
              <w:top w:val="nil"/>
              <w:left w:val="nil"/>
              <w:bottom w:val="single" w:sz="8" w:space="0" w:color="auto"/>
              <w:right w:val="single" w:sz="8" w:space="0" w:color="auto"/>
            </w:tcBorders>
            <w:shd w:val="clear" w:color="auto" w:fill="auto"/>
            <w:vAlign w:val="bottom"/>
          </w:tcPr>
          <w:p w:rsidR="0017603C" w:rsidRPr="00B4735D" w:rsidRDefault="0017603C" w:rsidP="00126CBF">
            <w:pPr>
              <w:jc w:val="center"/>
              <w:rPr>
                <w:rFonts w:ascii="Times New Roman" w:hAnsi="Times New Roman" w:cs="Times New Roman"/>
                <w:b/>
                <w:bCs/>
                <w:sz w:val="18"/>
                <w:szCs w:val="18"/>
              </w:rPr>
            </w:pPr>
            <w:r w:rsidRPr="00B4735D">
              <w:rPr>
                <w:rFonts w:ascii="Times New Roman" w:hAnsi="Times New Roman" w:cs="Times New Roman"/>
                <w:b/>
                <w:bCs/>
                <w:sz w:val="18"/>
                <w:szCs w:val="18"/>
              </w:rPr>
              <w:t> </w:t>
            </w:r>
          </w:p>
        </w:tc>
        <w:tc>
          <w:tcPr>
            <w:tcW w:w="960" w:type="dxa"/>
            <w:tcBorders>
              <w:top w:val="nil"/>
              <w:left w:val="nil"/>
              <w:bottom w:val="single" w:sz="8" w:space="0" w:color="auto"/>
              <w:right w:val="single" w:sz="8" w:space="0" w:color="auto"/>
            </w:tcBorders>
            <w:shd w:val="clear" w:color="auto" w:fill="auto"/>
            <w:vAlign w:val="bottom"/>
          </w:tcPr>
          <w:p w:rsidR="0017603C" w:rsidRPr="00B4735D" w:rsidRDefault="0017603C" w:rsidP="00126CBF">
            <w:pPr>
              <w:jc w:val="center"/>
              <w:rPr>
                <w:rFonts w:ascii="Times New Roman" w:hAnsi="Times New Roman" w:cs="Times New Roman"/>
                <w:b/>
                <w:bCs/>
                <w:sz w:val="18"/>
                <w:szCs w:val="18"/>
              </w:rPr>
            </w:pPr>
            <w:r w:rsidRPr="00B4735D">
              <w:rPr>
                <w:rFonts w:ascii="Times New Roman" w:hAnsi="Times New Roman" w:cs="Times New Roman"/>
                <w:b/>
                <w:bCs/>
                <w:sz w:val="18"/>
                <w:szCs w:val="18"/>
              </w:rPr>
              <w:t> </w:t>
            </w:r>
          </w:p>
        </w:tc>
        <w:tc>
          <w:tcPr>
            <w:tcW w:w="1260" w:type="dxa"/>
            <w:tcBorders>
              <w:top w:val="nil"/>
              <w:left w:val="nil"/>
              <w:bottom w:val="single" w:sz="8" w:space="0" w:color="auto"/>
              <w:right w:val="single" w:sz="8" w:space="0" w:color="auto"/>
            </w:tcBorders>
            <w:shd w:val="clear" w:color="auto" w:fill="auto"/>
            <w:vAlign w:val="bottom"/>
          </w:tcPr>
          <w:p w:rsidR="0017603C" w:rsidRPr="00B4735D" w:rsidRDefault="0017603C" w:rsidP="00126CBF">
            <w:pPr>
              <w:jc w:val="center"/>
              <w:rPr>
                <w:rFonts w:ascii="Times New Roman" w:hAnsi="Times New Roman" w:cs="Times New Roman"/>
                <w:b/>
                <w:bCs/>
                <w:sz w:val="18"/>
                <w:szCs w:val="18"/>
              </w:rPr>
            </w:pPr>
            <w:r w:rsidRPr="00B4735D">
              <w:rPr>
                <w:rFonts w:ascii="Times New Roman" w:hAnsi="Times New Roman" w:cs="Times New Roman"/>
                <w:b/>
                <w:bCs/>
                <w:sz w:val="18"/>
                <w:szCs w:val="18"/>
              </w:rPr>
              <w:t> </w:t>
            </w:r>
          </w:p>
        </w:tc>
        <w:tc>
          <w:tcPr>
            <w:tcW w:w="1400" w:type="dxa"/>
            <w:tcBorders>
              <w:top w:val="nil"/>
              <w:left w:val="nil"/>
              <w:bottom w:val="single" w:sz="8" w:space="0" w:color="auto"/>
              <w:right w:val="single" w:sz="8" w:space="0" w:color="auto"/>
            </w:tcBorders>
            <w:shd w:val="clear" w:color="auto" w:fill="auto"/>
            <w:vAlign w:val="bottom"/>
          </w:tcPr>
          <w:p w:rsidR="0017603C" w:rsidRPr="00B4735D" w:rsidRDefault="0017603C" w:rsidP="00126CBF">
            <w:pPr>
              <w:jc w:val="center"/>
              <w:rPr>
                <w:rFonts w:ascii="Times New Roman" w:hAnsi="Times New Roman" w:cs="Times New Roman"/>
                <w:bCs/>
                <w:sz w:val="18"/>
                <w:szCs w:val="18"/>
              </w:rPr>
            </w:pPr>
            <w:r w:rsidRPr="00B4735D">
              <w:rPr>
                <w:rFonts w:ascii="Times New Roman" w:hAnsi="Times New Roman" w:cs="Times New Roman"/>
                <w:bCs/>
                <w:sz w:val="18"/>
                <w:szCs w:val="18"/>
              </w:rPr>
              <w:t>540</w:t>
            </w:r>
          </w:p>
        </w:tc>
        <w:tc>
          <w:tcPr>
            <w:tcW w:w="1420" w:type="dxa"/>
            <w:tcBorders>
              <w:top w:val="nil"/>
              <w:left w:val="nil"/>
              <w:bottom w:val="single" w:sz="8" w:space="0" w:color="auto"/>
              <w:right w:val="single" w:sz="8" w:space="0" w:color="auto"/>
            </w:tcBorders>
            <w:shd w:val="clear" w:color="auto" w:fill="auto"/>
            <w:vAlign w:val="bottom"/>
          </w:tcPr>
          <w:p w:rsidR="0017603C" w:rsidRPr="00B4735D" w:rsidRDefault="0017603C" w:rsidP="00126CBF">
            <w:pPr>
              <w:jc w:val="center"/>
              <w:rPr>
                <w:rFonts w:ascii="Times New Roman" w:hAnsi="Times New Roman" w:cs="Times New Roman"/>
                <w:bCs/>
                <w:sz w:val="18"/>
                <w:szCs w:val="18"/>
              </w:rPr>
            </w:pPr>
            <w:r w:rsidRPr="00B4735D">
              <w:rPr>
                <w:rFonts w:ascii="Times New Roman" w:hAnsi="Times New Roman" w:cs="Times New Roman"/>
                <w:bCs/>
                <w:sz w:val="18"/>
                <w:szCs w:val="18"/>
              </w:rPr>
              <w:t>450 </w:t>
            </w:r>
          </w:p>
        </w:tc>
        <w:tc>
          <w:tcPr>
            <w:tcW w:w="1740" w:type="dxa"/>
            <w:tcBorders>
              <w:top w:val="nil"/>
              <w:left w:val="nil"/>
              <w:bottom w:val="single" w:sz="8" w:space="0" w:color="auto"/>
              <w:right w:val="single" w:sz="8" w:space="0" w:color="auto"/>
            </w:tcBorders>
            <w:shd w:val="clear" w:color="auto" w:fill="auto"/>
            <w:vAlign w:val="bottom"/>
          </w:tcPr>
          <w:p w:rsidR="0017603C" w:rsidRPr="00B4735D" w:rsidRDefault="00C20B1E" w:rsidP="00126CBF">
            <w:pPr>
              <w:jc w:val="center"/>
              <w:rPr>
                <w:rFonts w:ascii="Times New Roman" w:hAnsi="Times New Roman" w:cs="Times New Roman"/>
                <w:bCs/>
                <w:sz w:val="18"/>
                <w:szCs w:val="18"/>
              </w:rPr>
            </w:pPr>
            <w:r w:rsidRPr="000A64DA">
              <w:rPr>
                <w:rFonts w:ascii="Times New Roman" w:hAnsi="Times New Roman" w:cs="Times New Roman"/>
                <w:bCs/>
                <w:color w:val="FF0000"/>
                <w:sz w:val="18"/>
                <w:szCs w:val="18"/>
              </w:rPr>
              <w:t>-</w:t>
            </w:r>
            <w:r w:rsidR="0017603C" w:rsidRPr="000A64DA">
              <w:rPr>
                <w:rFonts w:ascii="Times New Roman" w:hAnsi="Times New Roman" w:cs="Times New Roman"/>
                <w:bCs/>
                <w:color w:val="FF0000"/>
                <w:sz w:val="18"/>
                <w:szCs w:val="18"/>
              </w:rPr>
              <w:t>90 </w:t>
            </w:r>
          </w:p>
        </w:tc>
      </w:tr>
      <w:tr w:rsidR="007E6AA6" w:rsidRPr="00B4735D" w:rsidTr="00464C5C">
        <w:trPr>
          <w:trHeight w:val="270"/>
          <w:jc w:val="center"/>
        </w:trPr>
        <w:tc>
          <w:tcPr>
            <w:tcW w:w="2340" w:type="dxa"/>
            <w:tcBorders>
              <w:top w:val="nil"/>
              <w:left w:val="single" w:sz="8" w:space="0" w:color="auto"/>
              <w:bottom w:val="single" w:sz="8" w:space="0" w:color="auto"/>
              <w:right w:val="single" w:sz="8" w:space="0" w:color="auto"/>
            </w:tcBorders>
            <w:shd w:val="clear" w:color="auto" w:fill="auto"/>
            <w:vAlign w:val="center"/>
          </w:tcPr>
          <w:p w:rsidR="007E6AA6" w:rsidRPr="00C77A4A" w:rsidRDefault="007E6AA6" w:rsidP="00851EAB">
            <w:pPr>
              <w:spacing w:after="0" w:line="240" w:lineRule="auto"/>
              <w:rPr>
                <w:rFonts w:ascii="Arial" w:eastAsia="Times New Roman" w:hAnsi="Arial" w:cs="Arial"/>
                <w:sz w:val="18"/>
                <w:szCs w:val="18"/>
              </w:rPr>
            </w:pPr>
            <w:r w:rsidRPr="00E32F15">
              <w:rPr>
                <w:rFonts w:ascii="Arial" w:eastAsia="Times New Roman" w:hAnsi="Arial" w:cs="Arial"/>
                <w:sz w:val="18"/>
                <w:szCs w:val="18"/>
              </w:rPr>
              <w:t>Application for Federal Assistance</w:t>
            </w:r>
            <w:r>
              <w:rPr>
                <w:rFonts w:ascii="Arial" w:eastAsia="Times New Roman" w:hAnsi="Arial" w:cs="Arial"/>
                <w:sz w:val="18"/>
                <w:szCs w:val="18"/>
              </w:rPr>
              <w:t xml:space="preserve"> / </w:t>
            </w:r>
            <w:r w:rsidRPr="00BE490E">
              <w:rPr>
                <w:rFonts w:ascii="Arial" w:eastAsia="Times New Roman" w:hAnsi="Arial" w:cs="Arial"/>
                <w:sz w:val="18"/>
                <w:szCs w:val="18"/>
              </w:rPr>
              <w:t>Standard Form 424</w:t>
            </w:r>
          </w:p>
        </w:tc>
        <w:tc>
          <w:tcPr>
            <w:tcW w:w="1240" w:type="dxa"/>
            <w:tcBorders>
              <w:top w:val="nil"/>
              <w:left w:val="nil"/>
              <w:bottom w:val="single" w:sz="8" w:space="0" w:color="auto"/>
              <w:right w:val="single" w:sz="8" w:space="0" w:color="auto"/>
            </w:tcBorders>
            <w:shd w:val="clear" w:color="auto" w:fill="auto"/>
            <w:vAlign w:val="bottom"/>
          </w:tcPr>
          <w:p w:rsidR="007E6AA6" w:rsidRPr="00B4735D" w:rsidRDefault="007E6AA6" w:rsidP="00126CBF">
            <w:pPr>
              <w:jc w:val="center"/>
              <w:rPr>
                <w:rFonts w:ascii="Times New Roman" w:hAnsi="Times New Roman" w:cs="Times New Roman"/>
                <w:b/>
                <w:bCs/>
                <w:sz w:val="18"/>
                <w:szCs w:val="18"/>
              </w:rPr>
            </w:pPr>
          </w:p>
        </w:tc>
        <w:tc>
          <w:tcPr>
            <w:tcW w:w="960" w:type="dxa"/>
            <w:tcBorders>
              <w:top w:val="nil"/>
              <w:left w:val="nil"/>
              <w:bottom w:val="single" w:sz="8" w:space="0" w:color="auto"/>
              <w:right w:val="single" w:sz="8" w:space="0" w:color="auto"/>
            </w:tcBorders>
            <w:shd w:val="clear" w:color="auto" w:fill="auto"/>
            <w:vAlign w:val="bottom"/>
          </w:tcPr>
          <w:p w:rsidR="007E6AA6" w:rsidRPr="00B4735D" w:rsidRDefault="007E6AA6" w:rsidP="00126CBF">
            <w:pPr>
              <w:jc w:val="center"/>
              <w:rPr>
                <w:rFonts w:ascii="Times New Roman" w:hAnsi="Times New Roman" w:cs="Times New Roman"/>
                <w:b/>
                <w:bCs/>
                <w:sz w:val="18"/>
                <w:szCs w:val="18"/>
              </w:rPr>
            </w:pPr>
            <w:r w:rsidRPr="00B4735D">
              <w:rPr>
                <w:rFonts w:ascii="Times New Roman" w:hAnsi="Times New Roman" w:cs="Times New Roman"/>
                <w:b/>
                <w:bCs/>
                <w:sz w:val="18"/>
                <w:szCs w:val="18"/>
              </w:rPr>
              <w:t>15</w:t>
            </w:r>
          </w:p>
        </w:tc>
        <w:tc>
          <w:tcPr>
            <w:tcW w:w="1260" w:type="dxa"/>
            <w:tcBorders>
              <w:top w:val="nil"/>
              <w:left w:val="nil"/>
              <w:bottom w:val="single" w:sz="8" w:space="0" w:color="auto"/>
              <w:right w:val="single" w:sz="8" w:space="0" w:color="auto"/>
            </w:tcBorders>
            <w:shd w:val="clear" w:color="auto" w:fill="auto"/>
            <w:vAlign w:val="bottom"/>
          </w:tcPr>
          <w:p w:rsidR="007E6AA6" w:rsidRPr="00B4735D" w:rsidRDefault="007E6AA6" w:rsidP="00126CBF">
            <w:pPr>
              <w:jc w:val="center"/>
              <w:rPr>
                <w:rFonts w:ascii="Times New Roman" w:hAnsi="Times New Roman" w:cs="Times New Roman"/>
                <w:b/>
                <w:bCs/>
                <w:sz w:val="18"/>
                <w:szCs w:val="18"/>
              </w:rPr>
            </w:pPr>
            <w:r w:rsidRPr="00B4735D">
              <w:rPr>
                <w:rFonts w:ascii="Times New Roman" w:hAnsi="Times New Roman" w:cs="Times New Roman"/>
                <w:b/>
                <w:bCs/>
                <w:sz w:val="18"/>
                <w:szCs w:val="18"/>
              </w:rPr>
              <w:t>+15</w:t>
            </w:r>
          </w:p>
        </w:tc>
        <w:tc>
          <w:tcPr>
            <w:tcW w:w="1400" w:type="dxa"/>
            <w:tcBorders>
              <w:top w:val="nil"/>
              <w:left w:val="nil"/>
              <w:bottom w:val="single" w:sz="8" w:space="0" w:color="auto"/>
              <w:right w:val="single" w:sz="8" w:space="0" w:color="auto"/>
            </w:tcBorders>
            <w:shd w:val="clear" w:color="auto" w:fill="auto"/>
            <w:vAlign w:val="bottom"/>
          </w:tcPr>
          <w:p w:rsidR="007E6AA6" w:rsidRPr="00B4735D" w:rsidRDefault="007E6AA6" w:rsidP="00126CBF">
            <w:pPr>
              <w:jc w:val="center"/>
              <w:rPr>
                <w:rFonts w:ascii="Times New Roman" w:hAnsi="Times New Roman" w:cs="Times New Roman"/>
                <w:bCs/>
                <w:sz w:val="18"/>
                <w:szCs w:val="18"/>
              </w:rPr>
            </w:pPr>
          </w:p>
        </w:tc>
        <w:tc>
          <w:tcPr>
            <w:tcW w:w="1420" w:type="dxa"/>
            <w:tcBorders>
              <w:top w:val="nil"/>
              <w:left w:val="nil"/>
              <w:bottom w:val="single" w:sz="8" w:space="0" w:color="auto"/>
              <w:right w:val="single" w:sz="8" w:space="0" w:color="auto"/>
            </w:tcBorders>
            <w:shd w:val="clear" w:color="auto" w:fill="auto"/>
            <w:vAlign w:val="bottom"/>
          </w:tcPr>
          <w:p w:rsidR="007E6AA6" w:rsidRPr="00B4735D" w:rsidRDefault="007E6AA6" w:rsidP="00126CBF">
            <w:pPr>
              <w:jc w:val="center"/>
              <w:rPr>
                <w:rFonts w:ascii="Times New Roman" w:hAnsi="Times New Roman" w:cs="Times New Roman"/>
                <w:bCs/>
                <w:sz w:val="18"/>
                <w:szCs w:val="18"/>
              </w:rPr>
            </w:pPr>
          </w:p>
        </w:tc>
        <w:tc>
          <w:tcPr>
            <w:tcW w:w="1740" w:type="dxa"/>
            <w:tcBorders>
              <w:top w:val="nil"/>
              <w:left w:val="nil"/>
              <w:bottom w:val="single" w:sz="8" w:space="0" w:color="auto"/>
              <w:right w:val="single" w:sz="8" w:space="0" w:color="auto"/>
            </w:tcBorders>
            <w:shd w:val="clear" w:color="auto" w:fill="auto"/>
            <w:vAlign w:val="bottom"/>
          </w:tcPr>
          <w:p w:rsidR="007E6AA6" w:rsidRPr="00B4735D" w:rsidRDefault="007E6AA6" w:rsidP="00126CBF">
            <w:pPr>
              <w:jc w:val="center"/>
              <w:rPr>
                <w:rFonts w:ascii="Times New Roman" w:hAnsi="Times New Roman" w:cs="Times New Roman"/>
                <w:bCs/>
                <w:sz w:val="18"/>
                <w:szCs w:val="18"/>
              </w:rPr>
            </w:pPr>
          </w:p>
        </w:tc>
      </w:tr>
      <w:tr w:rsidR="007E6AA6" w:rsidRPr="00B4735D" w:rsidTr="00464C5C">
        <w:trPr>
          <w:trHeight w:val="270"/>
          <w:jc w:val="center"/>
        </w:trPr>
        <w:tc>
          <w:tcPr>
            <w:tcW w:w="2340" w:type="dxa"/>
            <w:tcBorders>
              <w:top w:val="nil"/>
              <w:left w:val="single" w:sz="8" w:space="0" w:color="auto"/>
              <w:bottom w:val="single" w:sz="8" w:space="0" w:color="auto"/>
              <w:right w:val="single" w:sz="8" w:space="0" w:color="auto"/>
            </w:tcBorders>
            <w:shd w:val="clear" w:color="auto" w:fill="auto"/>
            <w:vAlign w:val="center"/>
          </w:tcPr>
          <w:p w:rsidR="007E6AA6" w:rsidRPr="00BE490E" w:rsidRDefault="007E6AA6" w:rsidP="00851EAB">
            <w:pPr>
              <w:spacing w:after="0" w:line="240" w:lineRule="auto"/>
              <w:rPr>
                <w:rFonts w:ascii="Arial" w:eastAsia="Times New Roman" w:hAnsi="Arial" w:cs="Arial"/>
                <w:sz w:val="18"/>
                <w:szCs w:val="18"/>
              </w:rPr>
            </w:pPr>
            <w:r w:rsidRPr="006A245E">
              <w:rPr>
                <w:rFonts w:ascii="Arial" w:eastAsia="Times New Roman" w:hAnsi="Arial" w:cs="Arial"/>
                <w:sz w:val="18"/>
                <w:szCs w:val="18"/>
              </w:rPr>
              <w:t xml:space="preserve">Budget Information for Non-Construction </w:t>
            </w:r>
            <w:r w:rsidRPr="006A245E">
              <w:rPr>
                <w:rFonts w:ascii="Arial" w:eastAsia="Times New Roman" w:hAnsi="Arial" w:cs="Arial"/>
                <w:sz w:val="18"/>
                <w:szCs w:val="18"/>
              </w:rPr>
              <w:lastRenderedPageBreak/>
              <w:t xml:space="preserve">Programs </w:t>
            </w:r>
            <w:r>
              <w:rPr>
                <w:rFonts w:ascii="Arial" w:eastAsia="Times New Roman" w:hAnsi="Arial" w:cs="Arial"/>
                <w:sz w:val="18"/>
                <w:szCs w:val="18"/>
              </w:rPr>
              <w:t xml:space="preserve">/ </w:t>
            </w:r>
            <w:r w:rsidRPr="00BE490E">
              <w:rPr>
                <w:rFonts w:ascii="Arial" w:eastAsia="Times New Roman" w:hAnsi="Arial" w:cs="Arial"/>
                <w:sz w:val="18"/>
                <w:szCs w:val="18"/>
              </w:rPr>
              <w:t>Standard Form 424A</w:t>
            </w:r>
          </w:p>
        </w:tc>
        <w:tc>
          <w:tcPr>
            <w:tcW w:w="1240" w:type="dxa"/>
            <w:tcBorders>
              <w:top w:val="nil"/>
              <w:left w:val="nil"/>
              <w:bottom w:val="single" w:sz="8" w:space="0" w:color="auto"/>
              <w:right w:val="single" w:sz="8" w:space="0" w:color="auto"/>
            </w:tcBorders>
            <w:shd w:val="clear" w:color="auto" w:fill="auto"/>
            <w:vAlign w:val="bottom"/>
          </w:tcPr>
          <w:p w:rsidR="007E6AA6" w:rsidRPr="00B4735D" w:rsidRDefault="007E6AA6" w:rsidP="00126CBF">
            <w:pPr>
              <w:jc w:val="center"/>
              <w:rPr>
                <w:rFonts w:ascii="Times New Roman" w:hAnsi="Times New Roman" w:cs="Times New Roman"/>
                <w:b/>
                <w:bCs/>
                <w:sz w:val="18"/>
                <w:szCs w:val="18"/>
              </w:rPr>
            </w:pPr>
          </w:p>
        </w:tc>
        <w:tc>
          <w:tcPr>
            <w:tcW w:w="960" w:type="dxa"/>
            <w:tcBorders>
              <w:top w:val="nil"/>
              <w:left w:val="nil"/>
              <w:bottom w:val="single" w:sz="8" w:space="0" w:color="auto"/>
              <w:right w:val="single" w:sz="8" w:space="0" w:color="auto"/>
            </w:tcBorders>
            <w:shd w:val="clear" w:color="auto" w:fill="auto"/>
            <w:vAlign w:val="bottom"/>
          </w:tcPr>
          <w:p w:rsidR="007E6AA6" w:rsidRPr="00B4735D" w:rsidRDefault="007E6AA6" w:rsidP="00126CBF">
            <w:pPr>
              <w:jc w:val="center"/>
              <w:rPr>
                <w:rFonts w:ascii="Times New Roman" w:hAnsi="Times New Roman" w:cs="Times New Roman"/>
                <w:b/>
                <w:bCs/>
                <w:sz w:val="18"/>
                <w:szCs w:val="18"/>
              </w:rPr>
            </w:pPr>
            <w:r w:rsidRPr="00B4735D">
              <w:rPr>
                <w:rFonts w:ascii="Times New Roman" w:hAnsi="Times New Roman" w:cs="Times New Roman"/>
                <w:b/>
                <w:bCs/>
                <w:sz w:val="18"/>
                <w:szCs w:val="18"/>
              </w:rPr>
              <w:t>15</w:t>
            </w:r>
          </w:p>
        </w:tc>
        <w:tc>
          <w:tcPr>
            <w:tcW w:w="1260" w:type="dxa"/>
            <w:tcBorders>
              <w:top w:val="nil"/>
              <w:left w:val="nil"/>
              <w:bottom w:val="single" w:sz="8" w:space="0" w:color="auto"/>
              <w:right w:val="single" w:sz="8" w:space="0" w:color="auto"/>
            </w:tcBorders>
            <w:shd w:val="clear" w:color="auto" w:fill="auto"/>
            <w:vAlign w:val="bottom"/>
          </w:tcPr>
          <w:p w:rsidR="007E6AA6" w:rsidRPr="00B4735D" w:rsidRDefault="007E6AA6" w:rsidP="00126CBF">
            <w:pPr>
              <w:jc w:val="center"/>
              <w:rPr>
                <w:rFonts w:ascii="Times New Roman" w:hAnsi="Times New Roman" w:cs="Times New Roman"/>
                <w:b/>
                <w:bCs/>
                <w:sz w:val="18"/>
                <w:szCs w:val="18"/>
              </w:rPr>
            </w:pPr>
            <w:r w:rsidRPr="00B4735D">
              <w:rPr>
                <w:rFonts w:ascii="Times New Roman" w:hAnsi="Times New Roman" w:cs="Times New Roman"/>
                <w:b/>
                <w:bCs/>
                <w:sz w:val="18"/>
                <w:szCs w:val="18"/>
              </w:rPr>
              <w:t>+15</w:t>
            </w:r>
          </w:p>
        </w:tc>
        <w:tc>
          <w:tcPr>
            <w:tcW w:w="1400" w:type="dxa"/>
            <w:tcBorders>
              <w:top w:val="nil"/>
              <w:left w:val="nil"/>
              <w:bottom w:val="single" w:sz="8" w:space="0" w:color="auto"/>
              <w:right w:val="single" w:sz="8" w:space="0" w:color="auto"/>
            </w:tcBorders>
            <w:shd w:val="clear" w:color="auto" w:fill="auto"/>
            <w:vAlign w:val="bottom"/>
          </w:tcPr>
          <w:p w:rsidR="007E6AA6" w:rsidRPr="00B4735D" w:rsidRDefault="007E6AA6" w:rsidP="00126CBF">
            <w:pPr>
              <w:jc w:val="center"/>
              <w:rPr>
                <w:rFonts w:ascii="Times New Roman" w:hAnsi="Times New Roman" w:cs="Times New Roman"/>
                <w:bCs/>
                <w:sz w:val="18"/>
                <w:szCs w:val="18"/>
              </w:rPr>
            </w:pPr>
          </w:p>
        </w:tc>
        <w:tc>
          <w:tcPr>
            <w:tcW w:w="1420" w:type="dxa"/>
            <w:tcBorders>
              <w:top w:val="nil"/>
              <w:left w:val="nil"/>
              <w:bottom w:val="single" w:sz="8" w:space="0" w:color="auto"/>
              <w:right w:val="single" w:sz="8" w:space="0" w:color="auto"/>
            </w:tcBorders>
            <w:shd w:val="clear" w:color="auto" w:fill="auto"/>
            <w:vAlign w:val="bottom"/>
          </w:tcPr>
          <w:p w:rsidR="007E6AA6" w:rsidRPr="00B4735D" w:rsidRDefault="007E6AA6" w:rsidP="00126CBF">
            <w:pPr>
              <w:jc w:val="center"/>
              <w:rPr>
                <w:rFonts w:ascii="Times New Roman" w:hAnsi="Times New Roman" w:cs="Times New Roman"/>
                <w:bCs/>
                <w:sz w:val="18"/>
                <w:szCs w:val="18"/>
              </w:rPr>
            </w:pPr>
          </w:p>
        </w:tc>
        <w:tc>
          <w:tcPr>
            <w:tcW w:w="1740" w:type="dxa"/>
            <w:tcBorders>
              <w:top w:val="nil"/>
              <w:left w:val="nil"/>
              <w:bottom w:val="single" w:sz="8" w:space="0" w:color="auto"/>
              <w:right w:val="single" w:sz="8" w:space="0" w:color="auto"/>
            </w:tcBorders>
            <w:shd w:val="clear" w:color="auto" w:fill="auto"/>
            <w:vAlign w:val="bottom"/>
          </w:tcPr>
          <w:p w:rsidR="007E6AA6" w:rsidRPr="00B4735D" w:rsidRDefault="007E6AA6" w:rsidP="00126CBF">
            <w:pPr>
              <w:jc w:val="center"/>
              <w:rPr>
                <w:rFonts w:ascii="Times New Roman" w:hAnsi="Times New Roman" w:cs="Times New Roman"/>
                <w:bCs/>
                <w:sz w:val="18"/>
                <w:szCs w:val="18"/>
              </w:rPr>
            </w:pPr>
          </w:p>
        </w:tc>
      </w:tr>
      <w:tr w:rsidR="007E6AA6" w:rsidRPr="00B4735D" w:rsidTr="00464C5C">
        <w:trPr>
          <w:trHeight w:val="270"/>
          <w:jc w:val="center"/>
        </w:trPr>
        <w:tc>
          <w:tcPr>
            <w:tcW w:w="2340" w:type="dxa"/>
            <w:tcBorders>
              <w:top w:val="nil"/>
              <w:left w:val="single" w:sz="8" w:space="0" w:color="auto"/>
              <w:bottom w:val="single" w:sz="8" w:space="0" w:color="auto"/>
              <w:right w:val="single" w:sz="8" w:space="0" w:color="auto"/>
            </w:tcBorders>
            <w:shd w:val="clear" w:color="auto" w:fill="auto"/>
            <w:vAlign w:val="center"/>
          </w:tcPr>
          <w:p w:rsidR="007E6AA6" w:rsidRPr="00BE490E" w:rsidRDefault="007E6AA6" w:rsidP="00851EAB">
            <w:pPr>
              <w:spacing w:after="0" w:line="240" w:lineRule="auto"/>
              <w:rPr>
                <w:rFonts w:ascii="Arial" w:eastAsia="Times New Roman" w:hAnsi="Arial" w:cs="Arial"/>
                <w:sz w:val="18"/>
                <w:szCs w:val="18"/>
              </w:rPr>
            </w:pPr>
            <w:r w:rsidRPr="006A245E">
              <w:rPr>
                <w:rFonts w:ascii="Arial" w:eastAsia="Times New Roman" w:hAnsi="Arial" w:cs="Arial"/>
                <w:sz w:val="18"/>
                <w:szCs w:val="18"/>
              </w:rPr>
              <w:lastRenderedPageBreak/>
              <w:t>Federal Financial Report</w:t>
            </w:r>
            <w:r>
              <w:rPr>
                <w:rFonts w:ascii="Arial" w:eastAsia="Times New Roman" w:hAnsi="Arial" w:cs="Arial"/>
                <w:sz w:val="18"/>
                <w:szCs w:val="18"/>
              </w:rPr>
              <w:t xml:space="preserve"> / Standard Form 425</w:t>
            </w:r>
          </w:p>
        </w:tc>
        <w:tc>
          <w:tcPr>
            <w:tcW w:w="1240" w:type="dxa"/>
            <w:tcBorders>
              <w:top w:val="nil"/>
              <w:left w:val="nil"/>
              <w:bottom w:val="single" w:sz="8" w:space="0" w:color="auto"/>
              <w:right w:val="single" w:sz="8" w:space="0" w:color="auto"/>
            </w:tcBorders>
            <w:shd w:val="clear" w:color="auto" w:fill="auto"/>
            <w:vAlign w:val="bottom"/>
          </w:tcPr>
          <w:p w:rsidR="007E6AA6" w:rsidRPr="00B4735D" w:rsidRDefault="007E6AA6" w:rsidP="00126CBF">
            <w:pPr>
              <w:jc w:val="center"/>
              <w:rPr>
                <w:rFonts w:ascii="Times New Roman" w:hAnsi="Times New Roman" w:cs="Times New Roman"/>
                <w:b/>
                <w:bCs/>
                <w:sz w:val="18"/>
                <w:szCs w:val="18"/>
              </w:rPr>
            </w:pPr>
          </w:p>
        </w:tc>
        <w:tc>
          <w:tcPr>
            <w:tcW w:w="960" w:type="dxa"/>
            <w:tcBorders>
              <w:top w:val="nil"/>
              <w:left w:val="nil"/>
              <w:bottom w:val="single" w:sz="8" w:space="0" w:color="auto"/>
              <w:right w:val="single" w:sz="8" w:space="0" w:color="auto"/>
            </w:tcBorders>
            <w:shd w:val="clear" w:color="auto" w:fill="auto"/>
            <w:vAlign w:val="bottom"/>
          </w:tcPr>
          <w:p w:rsidR="007E6AA6" w:rsidRPr="00B4735D" w:rsidRDefault="007E6AA6" w:rsidP="00126CBF">
            <w:pPr>
              <w:jc w:val="center"/>
              <w:rPr>
                <w:rFonts w:ascii="Times New Roman" w:hAnsi="Times New Roman" w:cs="Times New Roman"/>
                <w:b/>
                <w:bCs/>
                <w:sz w:val="18"/>
                <w:szCs w:val="18"/>
              </w:rPr>
            </w:pPr>
            <w:r w:rsidRPr="00B4735D">
              <w:rPr>
                <w:rFonts w:ascii="Times New Roman" w:hAnsi="Times New Roman" w:cs="Times New Roman"/>
                <w:b/>
                <w:bCs/>
                <w:sz w:val="18"/>
                <w:szCs w:val="18"/>
              </w:rPr>
              <w:t>15</w:t>
            </w:r>
          </w:p>
        </w:tc>
        <w:tc>
          <w:tcPr>
            <w:tcW w:w="1260" w:type="dxa"/>
            <w:tcBorders>
              <w:top w:val="nil"/>
              <w:left w:val="nil"/>
              <w:bottom w:val="single" w:sz="8" w:space="0" w:color="auto"/>
              <w:right w:val="single" w:sz="8" w:space="0" w:color="auto"/>
            </w:tcBorders>
            <w:shd w:val="clear" w:color="auto" w:fill="auto"/>
            <w:vAlign w:val="bottom"/>
          </w:tcPr>
          <w:p w:rsidR="007E6AA6" w:rsidRPr="00B4735D" w:rsidRDefault="007E6AA6" w:rsidP="00126CBF">
            <w:pPr>
              <w:jc w:val="center"/>
              <w:rPr>
                <w:rFonts w:ascii="Times New Roman" w:hAnsi="Times New Roman" w:cs="Times New Roman"/>
                <w:b/>
                <w:bCs/>
                <w:sz w:val="18"/>
                <w:szCs w:val="18"/>
              </w:rPr>
            </w:pPr>
            <w:r w:rsidRPr="00B4735D">
              <w:rPr>
                <w:rFonts w:ascii="Times New Roman" w:hAnsi="Times New Roman" w:cs="Times New Roman"/>
                <w:b/>
                <w:bCs/>
                <w:sz w:val="18"/>
                <w:szCs w:val="18"/>
              </w:rPr>
              <w:t>+15</w:t>
            </w:r>
          </w:p>
        </w:tc>
        <w:tc>
          <w:tcPr>
            <w:tcW w:w="1400" w:type="dxa"/>
            <w:tcBorders>
              <w:top w:val="nil"/>
              <w:left w:val="nil"/>
              <w:bottom w:val="single" w:sz="8" w:space="0" w:color="auto"/>
              <w:right w:val="single" w:sz="8" w:space="0" w:color="auto"/>
            </w:tcBorders>
            <w:shd w:val="clear" w:color="auto" w:fill="auto"/>
            <w:vAlign w:val="bottom"/>
          </w:tcPr>
          <w:p w:rsidR="007E6AA6" w:rsidRPr="00B4735D" w:rsidRDefault="007E6AA6" w:rsidP="00126CBF">
            <w:pPr>
              <w:jc w:val="center"/>
              <w:rPr>
                <w:rFonts w:ascii="Times New Roman" w:hAnsi="Times New Roman" w:cs="Times New Roman"/>
                <w:bCs/>
                <w:sz w:val="18"/>
                <w:szCs w:val="18"/>
              </w:rPr>
            </w:pPr>
          </w:p>
        </w:tc>
        <w:tc>
          <w:tcPr>
            <w:tcW w:w="1420" w:type="dxa"/>
            <w:tcBorders>
              <w:top w:val="nil"/>
              <w:left w:val="nil"/>
              <w:bottom w:val="single" w:sz="8" w:space="0" w:color="auto"/>
              <w:right w:val="single" w:sz="8" w:space="0" w:color="auto"/>
            </w:tcBorders>
            <w:shd w:val="clear" w:color="auto" w:fill="auto"/>
            <w:vAlign w:val="bottom"/>
          </w:tcPr>
          <w:p w:rsidR="007E6AA6" w:rsidRPr="00B4735D" w:rsidRDefault="007E6AA6" w:rsidP="00126CBF">
            <w:pPr>
              <w:jc w:val="center"/>
              <w:rPr>
                <w:rFonts w:ascii="Times New Roman" w:hAnsi="Times New Roman" w:cs="Times New Roman"/>
                <w:bCs/>
                <w:sz w:val="18"/>
                <w:szCs w:val="18"/>
              </w:rPr>
            </w:pPr>
          </w:p>
        </w:tc>
        <w:tc>
          <w:tcPr>
            <w:tcW w:w="1740" w:type="dxa"/>
            <w:tcBorders>
              <w:top w:val="nil"/>
              <w:left w:val="nil"/>
              <w:bottom w:val="single" w:sz="8" w:space="0" w:color="auto"/>
              <w:right w:val="single" w:sz="8" w:space="0" w:color="auto"/>
            </w:tcBorders>
            <w:shd w:val="clear" w:color="auto" w:fill="auto"/>
            <w:vAlign w:val="bottom"/>
          </w:tcPr>
          <w:p w:rsidR="007E6AA6" w:rsidRPr="00B4735D" w:rsidRDefault="007E6AA6" w:rsidP="00126CBF">
            <w:pPr>
              <w:jc w:val="center"/>
              <w:rPr>
                <w:rFonts w:ascii="Times New Roman" w:hAnsi="Times New Roman" w:cs="Times New Roman"/>
                <w:bCs/>
                <w:sz w:val="18"/>
                <w:szCs w:val="18"/>
              </w:rPr>
            </w:pPr>
          </w:p>
        </w:tc>
      </w:tr>
      <w:tr w:rsidR="007E6AA6" w:rsidRPr="00B4735D" w:rsidTr="00464C5C">
        <w:trPr>
          <w:trHeight w:val="270"/>
          <w:jc w:val="center"/>
        </w:trPr>
        <w:tc>
          <w:tcPr>
            <w:tcW w:w="2340" w:type="dxa"/>
            <w:tcBorders>
              <w:top w:val="nil"/>
              <w:left w:val="single" w:sz="8" w:space="0" w:color="auto"/>
              <w:bottom w:val="single" w:sz="8" w:space="0" w:color="auto"/>
              <w:right w:val="single" w:sz="8" w:space="0" w:color="auto"/>
            </w:tcBorders>
            <w:shd w:val="clear" w:color="auto" w:fill="auto"/>
            <w:vAlign w:val="center"/>
          </w:tcPr>
          <w:p w:rsidR="007E6AA6" w:rsidRPr="00BE490E" w:rsidRDefault="007E6AA6" w:rsidP="00851EAB">
            <w:pPr>
              <w:spacing w:after="0" w:line="240" w:lineRule="auto"/>
              <w:rPr>
                <w:rFonts w:ascii="Arial" w:eastAsia="Times New Roman" w:hAnsi="Arial" w:cs="Arial"/>
                <w:sz w:val="18"/>
                <w:szCs w:val="18"/>
              </w:rPr>
            </w:pPr>
            <w:r w:rsidRPr="00BE490E">
              <w:rPr>
                <w:rFonts w:ascii="Arial" w:eastAsia="Times New Roman" w:hAnsi="Arial" w:cs="Arial"/>
                <w:sz w:val="18"/>
                <w:szCs w:val="18"/>
              </w:rPr>
              <w:t>Project Performance Site Location Form</w:t>
            </w:r>
          </w:p>
        </w:tc>
        <w:tc>
          <w:tcPr>
            <w:tcW w:w="1240" w:type="dxa"/>
            <w:tcBorders>
              <w:top w:val="nil"/>
              <w:left w:val="nil"/>
              <w:bottom w:val="single" w:sz="8" w:space="0" w:color="auto"/>
              <w:right w:val="single" w:sz="8" w:space="0" w:color="auto"/>
            </w:tcBorders>
            <w:shd w:val="clear" w:color="auto" w:fill="auto"/>
            <w:vAlign w:val="bottom"/>
          </w:tcPr>
          <w:p w:rsidR="007E6AA6" w:rsidRPr="00B4735D" w:rsidRDefault="007E6AA6" w:rsidP="00126CBF">
            <w:pPr>
              <w:jc w:val="center"/>
              <w:rPr>
                <w:rFonts w:ascii="Times New Roman" w:hAnsi="Times New Roman" w:cs="Times New Roman"/>
                <w:b/>
                <w:bCs/>
                <w:sz w:val="18"/>
                <w:szCs w:val="18"/>
              </w:rPr>
            </w:pPr>
          </w:p>
        </w:tc>
        <w:tc>
          <w:tcPr>
            <w:tcW w:w="960" w:type="dxa"/>
            <w:tcBorders>
              <w:top w:val="nil"/>
              <w:left w:val="nil"/>
              <w:bottom w:val="single" w:sz="8" w:space="0" w:color="auto"/>
              <w:right w:val="single" w:sz="8" w:space="0" w:color="auto"/>
            </w:tcBorders>
            <w:shd w:val="clear" w:color="auto" w:fill="auto"/>
            <w:vAlign w:val="bottom"/>
          </w:tcPr>
          <w:p w:rsidR="007E6AA6" w:rsidRPr="00B4735D" w:rsidRDefault="007E6AA6" w:rsidP="00126CBF">
            <w:pPr>
              <w:jc w:val="center"/>
              <w:rPr>
                <w:rFonts w:ascii="Times New Roman" w:hAnsi="Times New Roman" w:cs="Times New Roman"/>
                <w:b/>
                <w:bCs/>
                <w:sz w:val="18"/>
                <w:szCs w:val="18"/>
              </w:rPr>
            </w:pPr>
            <w:r w:rsidRPr="00B4735D">
              <w:rPr>
                <w:rFonts w:ascii="Times New Roman" w:hAnsi="Times New Roman" w:cs="Times New Roman"/>
                <w:b/>
                <w:bCs/>
                <w:sz w:val="18"/>
                <w:szCs w:val="18"/>
              </w:rPr>
              <w:t>15</w:t>
            </w:r>
          </w:p>
        </w:tc>
        <w:tc>
          <w:tcPr>
            <w:tcW w:w="1260" w:type="dxa"/>
            <w:tcBorders>
              <w:top w:val="nil"/>
              <w:left w:val="nil"/>
              <w:bottom w:val="single" w:sz="8" w:space="0" w:color="auto"/>
              <w:right w:val="single" w:sz="8" w:space="0" w:color="auto"/>
            </w:tcBorders>
            <w:shd w:val="clear" w:color="auto" w:fill="auto"/>
            <w:vAlign w:val="bottom"/>
          </w:tcPr>
          <w:p w:rsidR="007E6AA6" w:rsidRPr="00B4735D" w:rsidRDefault="007E6AA6" w:rsidP="00126CBF">
            <w:pPr>
              <w:jc w:val="center"/>
              <w:rPr>
                <w:rFonts w:ascii="Times New Roman" w:hAnsi="Times New Roman" w:cs="Times New Roman"/>
                <w:b/>
                <w:bCs/>
                <w:sz w:val="18"/>
                <w:szCs w:val="18"/>
              </w:rPr>
            </w:pPr>
            <w:r w:rsidRPr="00B4735D">
              <w:rPr>
                <w:rFonts w:ascii="Times New Roman" w:hAnsi="Times New Roman" w:cs="Times New Roman"/>
                <w:b/>
                <w:bCs/>
                <w:sz w:val="18"/>
                <w:szCs w:val="18"/>
              </w:rPr>
              <w:t>+15</w:t>
            </w:r>
          </w:p>
        </w:tc>
        <w:tc>
          <w:tcPr>
            <w:tcW w:w="1400" w:type="dxa"/>
            <w:tcBorders>
              <w:top w:val="nil"/>
              <w:left w:val="nil"/>
              <w:bottom w:val="single" w:sz="8" w:space="0" w:color="auto"/>
              <w:right w:val="single" w:sz="8" w:space="0" w:color="auto"/>
            </w:tcBorders>
            <w:shd w:val="clear" w:color="auto" w:fill="auto"/>
            <w:vAlign w:val="bottom"/>
          </w:tcPr>
          <w:p w:rsidR="007E6AA6" w:rsidRPr="00B4735D" w:rsidRDefault="007E6AA6" w:rsidP="00126CBF">
            <w:pPr>
              <w:jc w:val="center"/>
              <w:rPr>
                <w:rFonts w:ascii="Times New Roman" w:hAnsi="Times New Roman" w:cs="Times New Roman"/>
                <w:bCs/>
                <w:sz w:val="18"/>
                <w:szCs w:val="18"/>
              </w:rPr>
            </w:pPr>
          </w:p>
        </w:tc>
        <w:tc>
          <w:tcPr>
            <w:tcW w:w="1420" w:type="dxa"/>
            <w:tcBorders>
              <w:top w:val="nil"/>
              <w:left w:val="nil"/>
              <w:bottom w:val="single" w:sz="8" w:space="0" w:color="auto"/>
              <w:right w:val="single" w:sz="8" w:space="0" w:color="auto"/>
            </w:tcBorders>
            <w:shd w:val="clear" w:color="auto" w:fill="auto"/>
            <w:vAlign w:val="bottom"/>
          </w:tcPr>
          <w:p w:rsidR="007E6AA6" w:rsidRPr="00B4735D" w:rsidRDefault="007E6AA6" w:rsidP="00126CBF">
            <w:pPr>
              <w:jc w:val="center"/>
              <w:rPr>
                <w:rFonts w:ascii="Times New Roman" w:hAnsi="Times New Roman" w:cs="Times New Roman"/>
                <w:bCs/>
                <w:sz w:val="18"/>
                <w:szCs w:val="18"/>
              </w:rPr>
            </w:pPr>
          </w:p>
        </w:tc>
        <w:tc>
          <w:tcPr>
            <w:tcW w:w="1740" w:type="dxa"/>
            <w:tcBorders>
              <w:top w:val="nil"/>
              <w:left w:val="nil"/>
              <w:bottom w:val="single" w:sz="8" w:space="0" w:color="auto"/>
              <w:right w:val="single" w:sz="8" w:space="0" w:color="auto"/>
            </w:tcBorders>
            <w:shd w:val="clear" w:color="auto" w:fill="auto"/>
            <w:vAlign w:val="bottom"/>
          </w:tcPr>
          <w:p w:rsidR="007E6AA6" w:rsidRPr="00B4735D" w:rsidRDefault="007E6AA6" w:rsidP="00126CBF">
            <w:pPr>
              <w:jc w:val="center"/>
              <w:rPr>
                <w:rFonts w:ascii="Times New Roman" w:hAnsi="Times New Roman" w:cs="Times New Roman"/>
                <w:bCs/>
                <w:sz w:val="18"/>
                <w:szCs w:val="18"/>
              </w:rPr>
            </w:pPr>
          </w:p>
        </w:tc>
      </w:tr>
      <w:tr w:rsidR="007E6AA6" w:rsidRPr="00B4735D" w:rsidTr="00464C5C">
        <w:trPr>
          <w:trHeight w:val="270"/>
          <w:jc w:val="center"/>
        </w:trPr>
        <w:tc>
          <w:tcPr>
            <w:tcW w:w="2340" w:type="dxa"/>
            <w:tcBorders>
              <w:top w:val="nil"/>
              <w:left w:val="single" w:sz="8" w:space="0" w:color="auto"/>
              <w:bottom w:val="single" w:sz="8" w:space="0" w:color="auto"/>
              <w:right w:val="single" w:sz="8" w:space="0" w:color="auto"/>
            </w:tcBorders>
            <w:shd w:val="clear" w:color="auto" w:fill="auto"/>
            <w:vAlign w:val="center"/>
          </w:tcPr>
          <w:p w:rsidR="007E6AA6" w:rsidRPr="00BE490E" w:rsidRDefault="007E6AA6" w:rsidP="00851EAB">
            <w:pPr>
              <w:spacing w:after="0" w:line="240" w:lineRule="auto"/>
              <w:rPr>
                <w:rFonts w:ascii="Arial" w:eastAsia="Times New Roman" w:hAnsi="Arial" w:cs="Arial"/>
                <w:sz w:val="18"/>
                <w:szCs w:val="18"/>
              </w:rPr>
            </w:pPr>
            <w:r w:rsidRPr="00BE490E">
              <w:rPr>
                <w:rFonts w:ascii="Arial" w:eastAsia="Times New Roman" w:hAnsi="Arial" w:cs="Arial"/>
                <w:sz w:val="18"/>
                <w:szCs w:val="18"/>
              </w:rPr>
              <w:t>Standard HHS Checklist Form</w:t>
            </w:r>
          </w:p>
        </w:tc>
        <w:tc>
          <w:tcPr>
            <w:tcW w:w="1240" w:type="dxa"/>
            <w:tcBorders>
              <w:top w:val="nil"/>
              <w:left w:val="nil"/>
              <w:bottom w:val="single" w:sz="8" w:space="0" w:color="auto"/>
              <w:right w:val="single" w:sz="8" w:space="0" w:color="auto"/>
            </w:tcBorders>
            <w:shd w:val="clear" w:color="auto" w:fill="auto"/>
            <w:vAlign w:val="bottom"/>
          </w:tcPr>
          <w:p w:rsidR="007E6AA6" w:rsidRPr="00B4735D" w:rsidRDefault="007E6AA6" w:rsidP="00126CBF">
            <w:pPr>
              <w:jc w:val="center"/>
              <w:rPr>
                <w:rFonts w:ascii="Times New Roman" w:hAnsi="Times New Roman" w:cs="Times New Roman"/>
                <w:b/>
                <w:bCs/>
                <w:sz w:val="18"/>
                <w:szCs w:val="18"/>
              </w:rPr>
            </w:pPr>
          </w:p>
        </w:tc>
        <w:tc>
          <w:tcPr>
            <w:tcW w:w="960" w:type="dxa"/>
            <w:tcBorders>
              <w:top w:val="nil"/>
              <w:left w:val="nil"/>
              <w:bottom w:val="single" w:sz="8" w:space="0" w:color="auto"/>
              <w:right w:val="single" w:sz="8" w:space="0" w:color="auto"/>
            </w:tcBorders>
            <w:shd w:val="clear" w:color="auto" w:fill="auto"/>
            <w:vAlign w:val="bottom"/>
          </w:tcPr>
          <w:p w:rsidR="007E6AA6" w:rsidRPr="00B4735D" w:rsidRDefault="007E6AA6" w:rsidP="00126CBF">
            <w:pPr>
              <w:jc w:val="center"/>
              <w:rPr>
                <w:rFonts w:ascii="Times New Roman" w:hAnsi="Times New Roman" w:cs="Times New Roman"/>
                <w:b/>
                <w:bCs/>
                <w:sz w:val="18"/>
                <w:szCs w:val="18"/>
              </w:rPr>
            </w:pPr>
            <w:r w:rsidRPr="00B4735D">
              <w:rPr>
                <w:rFonts w:ascii="Times New Roman" w:hAnsi="Times New Roman" w:cs="Times New Roman"/>
                <w:b/>
                <w:bCs/>
                <w:sz w:val="18"/>
                <w:szCs w:val="18"/>
              </w:rPr>
              <w:t>15</w:t>
            </w:r>
          </w:p>
        </w:tc>
        <w:tc>
          <w:tcPr>
            <w:tcW w:w="1260" w:type="dxa"/>
            <w:tcBorders>
              <w:top w:val="nil"/>
              <w:left w:val="nil"/>
              <w:bottom w:val="single" w:sz="8" w:space="0" w:color="auto"/>
              <w:right w:val="single" w:sz="8" w:space="0" w:color="auto"/>
            </w:tcBorders>
            <w:shd w:val="clear" w:color="auto" w:fill="auto"/>
            <w:vAlign w:val="bottom"/>
          </w:tcPr>
          <w:p w:rsidR="007E6AA6" w:rsidRPr="00B4735D" w:rsidRDefault="007E6AA6" w:rsidP="00126CBF">
            <w:pPr>
              <w:jc w:val="center"/>
              <w:rPr>
                <w:rFonts w:ascii="Times New Roman" w:hAnsi="Times New Roman" w:cs="Times New Roman"/>
                <w:b/>
                <w:bCs/>
                <w:sz w:val="18"/>
                <w:szCs w:val="18"/>
              </w:rPr>
            </w:pPr>
            <w:r w:rsidRPr="00B4735D">
              <w:rPr>
                <w:rFonts w:ascii="Times New Roman" w:hAnsi="Times New Roman" w:cs="Times New Roman"/>
                <w:b/>
                <w:bCs/>
                <w:sz w:val="18"/>
                <w:szCs w:val="18"/>
              </w:rPr>
              <w:t>+15</w:t>
            </w:r>
          </w:p>
        </w:tc>
        <w:tc>
          <w:tcPr>
            <w:tcW w:w="1400" w:type="dxa"/>
            <w:tcBorders>
              <w:top w:val="nil"/>
              <w:left w:val="nil"/>
              <w:bottom w:val="single" w:sz="8" w:space="0" w:color="auto"/>
              <w:right w:val="single" w:sz="8" w:space="0" w:color="auto"/>
            </w:tcBorders>
            <w:shd w:val="clear" w:color="auto" w:fill="auto"/>
            <w:vAlign w:val="bottom"/>
          </w:tcPr>
          <w:p w:rsidR="007E6AA6" w:rsidRPr="00B4735D" w:rsidRDefault="007E6AA6" w:rsidP="00126CBF">
            <w:pPr>
              <w:jc w:val="center"/>
              <w:rPr>
                <w:rFonts w:ascii="Times New Roman" w:hAnsi="Times New Roman" w:cs="Times New Roman"/>
                <w:bCs/>
                <w:sz w:val="18"/>
                <w:szCs w:val="18"/>
              </w:rPr>
            </w:pPr>
          </w:p>
        </w:tc>
        <w:tc>
          <w:tcPr>
            <w:tcW w:w="1420" w:type="dxa"/>
            <w:tcBorders>
              <w:top w:val="nil"/>
              <w:left w:val="nil"/>
              <w:bottom w:val="single" w:sz="8" w:space="0" w:color="auto"/>
              <w:right w:val="single" w:sz="8" w:space="0" w:color="auto"/>
            </w:tcBorders>
            <w:shd w:val="clear" w:color="auto" w:fill="auto"/>
            <w:vAlign w:val="bottom"/>
          </w:tcPr>
          <w:p w:rsidR="007E6AA6" w:rsidRPr="00B4735D" w:rsidRDefault="007E6AA6" w:rsidP="00126CBF">
            <w:pPr>
              <w:jc w:val="center"/>
              <w:rPr>
                <w:rFonts w:ascii="Times New Roman" w:hAnsi="Times New Roman" w:cs="Times New Roman"/>
                <w:bCs/>
                <w:sz w:val="18"/>
                <w:szCs w:val="18"/>
              </w:rPr>
            </w:pPr>
          </w:p>
        </w:tc>
        <w:tc>
          <w:tcPr>
            <w:tcW w:w="1740" w:type="dxa"/>
            <w:tcBorders>
              <w:top w:val="nil"/>
              <w:left w:val="nil"/>
              <w:bottom w:val="single" w:sz="8" w:space="0" w:color="auto"/>
              <w:right w:val="single" w:sz="8" w:space="0" w:color="auto"/>
            </w:tcBorders>
            <w:shd w:val="clear" w:color="auto" w:fill="auto"/>
            <w:vAlign w:val="bottom"/>
          </w:tcPr>
          <w:p w:rsidR="007E6AA6" w:rsidRPr="00B4735D" w:rsidRDefault="007E6AA6" w:rsidP="00126CBF">
            <w:pPr>
              <w:jc w:val="center"/>
              <w:rPr>
                <w:rFonts w:ascii="Times New Roman" w:hAnsi="Times New Roman" w:cs="Times New Roman"/>
                <w:bCs/>
                <w:sz w:val="18"/>
                <w:szCs w:val="18"/>
              </w:rPr>
            </w:pPr>
          </w:p>
        </w:tc>
      </w:tr>
      <w:tr w:rsidR="00C4202E" w:rsidRPr="00B4735D" w:rsidTr="00C4202E">
        <w:trPr>
          <w:trHeight w:val="270"/>
          <w:jc w:val="center"/>
        </w:trPr>
        <w:tc>
          <w:tcPr>
            <w:tcW w:w="2340" w:type="dxa"/>
            <w:tcBorders>
              <w:top w:val="nil"/>
              <w:left w:val="single" w:sz="8" w:space="0" w:color="auto"/>
              <w:bottom w:val="single" w:sz="8" w:space="0" w:color="auto"/>
              <w:right w:val="single" w:sz="8" w:space="0" w:color="auto"/>
            </w:tcBorders>
            <w:shd w:val="clear" w:color="auto" w:fill="auto"/>
            <w:vAlign w:val="bottom"/>
          </w:tcPr>
          <w:p w:rsidR="00C4202E" w:rsidRPr="00B4735D" w:rsidRDefault="00C4202E" w:rsidP="00464C5C">
            <w:pPr>
              <w:jc w:val="center"/>
              <w:rPr>
                <w:rFonts w:ascii="Times New Roman" w:hAnsi="Times New Roman" w:cs="Times New Roman"/>
                <w:b/>
                <w:bCs/>
                <w:sz w:val="18"/>
                <w:szCs w:val="18"/>
              </w:rPr>
            </w:pPr>
            <w:r w:rsidRPr="00B4735D">
              <w:rPr>
                <w:rFonts w:ascii="Times New Roman" w:hAnsi="Times New Roman" w:cs="Times New Roman"/>
                <w:b/>
                <w:bCs/>
                <w:sz w:val="18"/>
                <w:szCs w:val="18"/>
              </w:rPr>
              <w:t>Total(s)</w:t>
            </w:r>
          </w:p>
        </w:tc>
        <w:tc>
          <w:tcPr>
            <w:tcW w:w="1240" w:type="dxa"/>
            <w:tcBorders>
              <w:top w:val="nil"/>
              <w:left w:val="nil"/>
              <w:bottom w:val="single" w:sz="8" w:space="0" w:color="auto"/>
              <w:right w:val="single" w:sz="8" w:space="0" w:color="auto"/>
            </w:tcBorders>
            <w:shd w:val="clear" w:color="auto" w:fill="auto"/>
            <w:vAlign w:val="bottom"/>
          </w:tcPr>
          <w:p w:rsidR="00C4202E" w:rsidRPr="00B4735D" w:rsidRDefault="00C4202E" w:rsidP="00464C5C">
            <w:pPr>
              <w:jc w:val="center"/>
              <w:rPr>
                <w:rFonts w:ascii="Times New Roman" w:hAnsi="Times New Roman" w:cs="Times New Roman"/>
                <w:b/>
                <w:bCs/>
                <w:sz w:val="18"/>
                <w:szCs w:val="18"/>
              </w:rPr>
            </w:pPr>
          </w:p>
        </w:tc>
        <w:tc>
          <w:tcPr>
            <w:tcW w:w="960" w:type="dxa"/>
            <w:tcBorders>
              <w:top w:val="nil"/>
              <w:left w:val="nil"/>
              <w:bottom w:val="single" w:sz="8" w:space="0" w:color="auto"/>
              <w:right w:val="single" w:sz="8" w:space="0" w:color="auto"/>
            </w:tcBorders>
            <w:shd w:val="clear" w:color="auto" w:fill="auto"/>
            <w:vAlign w:val="bottom"/>
          </w:tcPr>
          <w:p w:rsidR="00C4202E" w:rsidRPr="00B4735D" w:rsidRDefault="00D166C6" w:rsidP="00464C5C">
            <w:pPr>
              <w:jc w:val="center"/>
              <w:rPr>
                <w:rFonts w:ascii="Times New Roman" w:hAnsi="Times New Roman" w:cs="Times New Roman"/>
                <w:b/>
                <w:bCs/>
                <w:sz w:val="18"/>
                <w:szCs w:val="18"/>
              </w:rPr>
            </w:pPr>
            <w:r w:rsidRPr="00B4735D">
              <w:rPr>
                <w:rFonts w:ascii="Times New Roman" w:hAnsi="Times New Roman" w:cs="Times New Roman"/>
                <w:b/>
                <w:bCs/>
                <w:sz w:val="18"/>
                <w:szCs w:val="18"/>
              </w:rPr>
              <w:t>75</w:t>
            </w:r>
          </w:p>
        </w:tc>
        <w:tc>
          <w:tcPr>
            <w:tcW w:w="1260" w:type="dxa"/>
            <w:tcBorders>
              <w:top w:val="nil"/>
              <w:left w:val="nil"/>
              <w:bottom w:val="single" w:sz="8" w:space="0" w:color="auto"/>
              <w:right w:val="single" w:sz="8" w:space="0" w:color="auto"/>
            </w:tcBorders>
            <w:shd w:val="clear" w:color="auto" w:fill="auto"/>
            <w:vAlign w:val="bottom"/>
          </w:tcPr>
          <w:p w:rsidR="00C4202E" w:rsidRPr="00B4735D" w:rsidRDefault="00D166C6" w:rsidP="00464C5C">
            <w:pPr>
              <w:jc w:val="center"/>
              <w:rPr>
                <w:rFonts w:ascii="Times New Roman" w:hAnsi="Times New Roman" w:cs="Times New Roman"/>
                <w:b/>
                <w:bCs/>
                <w:sz w:val="18"/>
                <w:szCs w:val="18"/>
              </w:rPr>
            </w:pPr>
            <w:r w:rsidRPr="00B4735D">
              <w:rPr>
                <w:rFonts w:ascii="Times New Roman" w:hAnsi="Times New Roman" w:cs="Times New Roman"/>
                <w:b/>
                <w:bCs/>
                <w:sz w:val="18"/>
                <w:szCs w:val="18"/>
              </w:rPr>
              <w:t>+75</w:t>
            </w:r>
          </w:p>
        </w:tc>
        <w:tc>
          <w:tcPr>
            <w:tcW w:w="1400" w:type="dxa"/>
            <w:tcBorders>
              <w:top w:val="nil"/>
              <w:left w:val="nil"/>
              <w:bottom w:val="single" w:sz="8" w:space="0" w:color="auto"/>
              <w:right w:val="single" w:sz="8" w:space="0" w:color="auto"/>
            </w:tcBorders>
            <w:shd w:val="clear" w:color="auto" w:fill="auto"/>
            <w:vAlign w:val="bottom"/>
          </w:tcPr>
          <w:p w:rsidR="00C4202E" w:rsidRPr="00B4735D" w:rsidRDefault="00C4202E" w:rsidP="00464C5C">
            <w:pPr>
              <w:jc w:val="center"/>
              <w:rPr>
                <w:rFonts w:ascii="Times New Roman" w:hAnsi="Times New Roman" w:cs="Times New Roman"/>
                <w:b/>
                <w:bCs/>
                <w:sz w:val="18"/>
                <w:szCs w:val="18"/>
              </w:rPr>
            </w:pPr>
            <w:r w:rsidRPr="00B4735D">
              <w:rPr>
                <w:rFonts w:ascii="Times New Roman" w:hAnsi="Times New Roman" w:cs="Times New Roman"/>
                <w:b/>
                <w:bCs/>
                <w:sz w:val="18"/>
                <w:szCs w:val="18"/>
              </w:rPr>
              <w:t>2</w:t>
            </w:r>
            <w:r w:rsidR="001E6D47" w:rsidRPr="00B4735D">
              <w:rPr>
                <w:rFonts w:ascii="Times New Roman" w:hAnsi="Times New Roman" w:cs="Times New Roman"/>
                <w:b/>
                <w:bCs/>
                <w:sz w:val="18"/>
                <w:szCs w:val="18"/>
              </w:rPr>
              <w:t>,</w:t>
            </w:r>
            <w:r w:rsidRPr="00B4735D">
              <w:rPr>
                <w:rFonts w:ascii="Times New Roman" w:hAnsi="Times New Roman" w:cs="Times New Roman"/>
                <w:b/>
                <w:bCs/>
                <w:sz w:val="18"/>
                <w:szCs w:val="18"/>
              </w:rPr>
              <w:t>580</w:t>
            </w:r>
          </w:p>
        </w:tc>
        <w:tc>
          <w:tcPr>
            <w:tcW w:w="1420" w:type="dxa"/>
            <w:tcBorders>
              <w:top w:val="nil"/>
              <w:left w:val="nil"/>
              <w:bottom w:val="single" w:sz="8" w:space="0" w:color="auto"/>
              <w:right w:val="single" w:sz="8" w:space="0" w:color="auto"/>
            </w:tcBorders>
            <w:shd w:val="clear" w:color="auto" w:fill="auto"/>
            <w:vAlign w:val="bottom"/>
          </w:tcPr>
          <w:p w:rsidR="00C4202E" w:rsidRPr="00B4735D" w:rsidRDefault="00B4735D" w:rsidP="00B4735D">
            <w:pPr>
              <w:jc w:val="center"/>
              <w:rPr>
                <w:rFonts w:ascii="Times New Roman" w:hAnsi="Times New Roman" w:cs="Times New Roman"/>
                <w:b/>
                <w:bCs/>
                <w:sz w:val="18"/>
                <w:szCs w:val="18"/>
              </w:rPr>
            </w:pPr>
            <w:r w:rsidRPr="00B4735D">
              <w:rPr>
                <w:rFonts w:ascii="Times New Roman" w:hAnsi="Times New Roman" w:cs="Times New Roman"/>
                <w:b/>
                <w:bCs/>
                <w:sz w:val="18"/>
                <w:szCs w:val="18"/>
              </w:rPr>
              <w:t>1440</w:t>
            </w:r>
          </w:p>
        </w:tc>
        <w:tc>
          <w:tcPr>
            <w:tcW w:w="1740" w:type="dxa"/>
            <w:tcBorders>
              <w:top w:val="nil"/>
              <w:left w:val="nil"/>
              <w:bottom w:val="single" w:sz="8" w:space="0" w:color="auto"/>
              <w:right w:val="single" w:sz="8" w:space="0" w:color="auto"/>
            </w:tcBorders>
            <w:shd w:val="clear" w:color="auto" w:fill="auto"/>
            <w:vAlign w:val="bottom"/>
          </w:tcPr>
          <w:p w:rsidR="00C4202E" w:rsidRPr="00B4735D" w:rsidRDefault="00C20B1E" w:rsidP="00B4735D">
            <w:pPr>
              <w:jc w:val="center"/>
              <w:rPr>
                <w:rFonts w:ascii="Times New Roman" w:hAnsi="Times New Roman" w:cs="Times New Roman"/>
                <w:b/>
                <w:bCs/>
                <w:sz w:val="18"/>
                <w:szCs w:val="18"/>
              </w:rPr>
            </w:pPr>
            <w:r w:rsidRPr="000A64DA">
              <w:rPr>
                <w:rFonts w:ascii="Times New Roman" w:hAnsi="Times New Roman" w:cs="Times New Roman"/>
                <w:b/>
                <w:bCs/>
                <w:color w:val="FF0000"/>
                <w:sz w:val="18"/>
                <w:szCs w:val="18"/>
              </w:rPr>
              <w:t>-</w:t>
            </w:r>
            <w:r w:rsidR="00B4735D" w:rsidRPr="000A64DA">
              <w:rPr>
                <w:rFonts w:ascii="Times New Roman" w:hAnsi="Times New Roman" w:cs="Times New Roman"/>
                <w:b/>
                <w:bCs/>
                <w:color w:val="FF0000"/>
                <w:sz w:val="18"/>
                <w:szCs w:val="18"/>
              </w:rPr>
              <w:t>1140</w:t>
            </w:r>
          </w:p>
        </w:tc>
      </w:tr>
    </w:tbl>
    <w:p w:rsidR="00234B7D" w:rsidRPr="00B4735D" w:rsidRDefault="00234B7D" w:rsidP="007501E9">
      <w:pPr>
        <w:rPr>
          <w:rFonts w:ascii="Times New Roman" w:hAnsi="Times New Roman" w:cs="Times New Roman"/>
          <w:b/>
          <w:bCs/>
          <w:i/>
        </w:rPr>
      </w:pPr>
    </w:p>
    <w:p w:rsidR="00234B7D" w:rsidRDefault="00562915" w:rsidP="007501E9">
      <w:pPr>
        <w:rPr>
          <w:rFonts w:ascii="Times New Roman" w:hAnsi="Times New Roman" w:cs="Times New Roman"/>
          <w:bCs/>
          <w:i/>
        </w:rPr>
      </w:pPr>
      <w:r w:rsidRPr="006625E7">
        <w:rPr>
          <w:rFonts w:ascii="Times New Roman" w:hAnsi="Times New Roman" w:cs="Times New Roman"/>
          <w:b/>
          <w:bCs/>
          <w:i/>
        </w:rPr>
        <w:t>Explain:</w:t>
      </w:r>
      <w:r w:rsidRPr="006625E7">
        <w:rPr>
          <w:rFonts w:ascii="Times New Roman" w:hAnsi="Times New Roman" w:cs="Times New Roman"/>
          <w:bCs/>
          <w:i/>
        </w:rPr>
        <w:t xml:space="preserve"> </w:t>
      </w:r>
      <w:r w:rsidR="007501E9">
        <w:rPr>
          <w:rFonts w:ascii="Times New Roman" w:hAnsi="Times New Roman" w:cs="Times New Roman"/>
          <w:bCs/>
          <w:i/>
        </w:rPr>
        <w:t xml:space="preserve"> </w:t>
      </w:r>
    </w:p>
    <w:p w:rsidR="00A01F0C" w:rsidRDefault="007501E9" w:rsidP="00562915">
      <w:pPr>
        <w:rPr>
          <w:rFonts w:ascii="Times New Roman" w:hAnsi="Times New Roman" w:cs="Times New Roman"/>
          <w:bCs/>
        </w:rPr>
      </w:pPr>
      <w:r w:rsidRPr="00C20B1E">
        <w:rPr>
          <w:rFonts w:ascii="Times New Roman" w:hAnsi="Times New Roman" w:cs="Times New Roman"/>
          <w:bCs/>
        </w:rPr>
        <w:t xml:space="preserve">There was a decrease in </w:t>
      </w:r>
      <w:r w:rsidR="00A01F0C">
        <w:rPr>
          <w:rFonts w:ascii="Times New Roman" w:hAnsi="Times New Roman" w:cs="Times New Roman"/>
          <w:bCs/>
        </w:rPr>
        <w:t xml:space="preserve">total </w:t>
      </w:r>
      <w:r w:rsidRPr="00C20B1E">
        <w:rPr>
          <w:rFonts w:ascii="Times New Roman" w:hAnsi="Times New Roman" w:cs="Times New Roman"/>
          <w:bCs/>
        </w:rPr>
        <w:t>burden hours from 2</w:t>
      </w:r>
      <w:r w:rsidR="006D2B06" w:rsidRPr="00C20B1E">
        <w:rPr>
          <w:rFonts w:ascii="Times New Roman" w:hAnsi="Times New Roman" w:cs="Times New Roman"/>
          <w:bCs/>
        </w:rPr>
        <w:t>,</w:t>
      </w:r>
      <w:r w:rsidRPr="00C20B1E">
        <w:rPr>
          <w:rFonts w:ascii="Times New Roman" w:hAnsi="Times New Roman" w:cs="Times New Roman"/>
          <w:bCs/>
        </w:rPr>
        <w:t xml:space="preserve">580 to </w:t>
      </w:r>
      <w:r w:rsidR="00A068C8" w:rsidRPr="00C20B1E">
        <w:rPr>
          <w:rFonts w:ascii="Times New Roman" w:hAnsi="Times New Roman" w:cs="Times New Roman"/>
          <w:bCs/>
        </w:rPr>
        <w:t>1,</w:t>
      </w:r>
      <w:r w:rsidR="00B4735D">
        <w:rPr>
          <w:rFonts w:ascii="Times New Roman" w:hAnsi="Times New Roman" w:cs="Times New Roman"/>
          <w:bCs/>
        </w:rPr>
        <w:t>5</w:t>
      </w:r>
      <w:r w:rsidR="00A068C8" w:rsidRPr="00C20B1E">
        <w:rPr>
          <w:rFonts w:ascii="Times New Roman" w:hAnsi="Times New Roman" w:cs="Times New Roman"/>
          <w:bCs/>
        </w:rPr>
        <w:t>15</w:t>
      </w:r>
      <w:r w:rsidR="00C12DEA">
        <w:rPr>
          <w:rFonts w:ascii="Times New Roman" w:hAnsi="Times New Roman" w:cs="Times New Roman"/>
          <w:bCs/>
        </w:rPr>
        <w:t xml:space="preserve"> due to revisions to </w:t>
      </w:r>
      <w:r w:rsidR="0039284B" w:rsidRPr="00C12DEA">
        <w:rPr>
          <w:rFonts w:ascii="Times New Roman" w:hAnsi="Times New Roman" w:cs="Times New Roman"/>
          <w:bCs/>
        </w:rPr>
        <w:t>the ISP application</w:t>
      </w:r>
      <w:r w:rsidR="00F47425" w:rsidRPr="00C12DEA">
        <w:rPr>
          <w:rFonts w:ascii="Times New Roman" w:hAnsi="Times New Roman" w:cs="Times New Roman"/>
          <w:bCs/>
        </w:rPr>
        <w:t xml:space="preserve">, </w:t>
      </w:r>
      <w:r w:rsidRPr="00C12DEA">
        <w:rPr>
          <w:rFonts w:ascii="Times New Roman" w:hAnsi="Times New Roman" w:cs="Times New Roman"/>
          <w:bCs/>
        </w:rPr>
        <w:t>FEMA Form 003-0-1 (Immediate Services Program</w:t>
      </w:r>
      <w:r w:rsidR="006208F9">
        <w:rPr>
          <w:rFonts w:ascii="Times New Roman" w:hAnsi="Times New Roman" w:cs="Times New Roman"/>
          <w:bCs/>
        </w:rPr>
        <w:t xml:space="preserve"> Application</w:t>
      </w:r>
      <w:r w:rsidRPr="00C12DEA">
        <w:rPr>
          <w:rFonts w:ascii="Times New Roman" w:hAnsi="Times New Roman" w:cs="Times New Roman"/>
          <w:bCs/>
        </w:rPr>
        <w:t>)</w:t>
      </w:r>
      <w:r w:rsidR="00F47425" w:rsidRPr="00C12DEA">
        <w:rPr>
          <w:rFonts w:ascii="Times New Roman" w:hAnsi="Times New Roman" w:cs="Times New Roman"/>
          <w:bCs/>
        </w:rPr>
        <w:t xml:space="preserve"> and the RSP application, </w:t>
      </w:r>
      <w:r w:rsidRPr="00C12DEA">
        <w:rPr>
          <w:rFonts w:ascii="Times New Roman" w:hAnsi="Times New Roman" w:cs="Times New Roman"/>
          <w:bCs/>
        </w:rPr>
        <w:t xml:space="preserve">FEMA Form 003-0-2 (Regular Services </w:t>
      </w:r>
      <w:r w:rsidR="006208F9">
        <w:rPr>
          <w:rFonts w:ascii="Times New Roman" w:hAnsi="Times New Roman" w:cs="Times New Roman"/>
          <w:bCs/>
        </w:rPr>
        <w:t xml:space="preserve">Program </w:t>
      </w:r>
      <w:r w:rsidRPr="00C12DEA">
        <w:rPr>
          <w:rFonts w:ascii="Times New Roman" w:hAnsi="Times New Roman" w:cs="Times New Roman"/>
          <w:bCs/>
        </w:rPr>
        <w:t xml:space="preserve">Application). </w:t>
      </w:r>
      <w:r w:rsidR="00AA02F5">
        <w:rPr>
          <w:rFonts w:ascii="Times New Roman" w:hAnsi="Times New Roman" w:cs="Times New Roman"/>
          <w:bCs/>
        </w:rPr>
        <w:t xml:space="preserve"> However, the RSP q</w:t>
      </w:r>
      <w:r w:rsidR="001614F4">
        <w:rPr>
          <w:rFonts w:ascii="Times New Roman" w:hAnsi="Times New Roman" w:cs="Times New Roman"/>
          <w:bCs/>
        </w:rPr>
        <w:t xml:space="preserve">uarterly </w:t>
      </w:r>
      <w:r w:rsidR="00AA02F5">
        <w:rPr>
          <w:rFonts w:ascii="Times New Roman" w:hAnsi="Times New Roman" w:cs="Times New Roman"/>
          <w:bCs/>
        </w:rPr>
        <w:t>r</w:t>
      </w:r>
      <w:r w:rsidR="001614F4">
        <w:rPr>
          <w:rFonts w:ascii="Times New Roman" w:hAnsi="Times New Roman" w:cs="Times New Roman"/>
          <w:bCs/>
        </w:rPr>
        <w:t xml:space="preserve">eport increased </w:t>
      </w:r>
      <w:r w:rsidR="00006829">
        <w:rPr>
          <w:rFonts w:ascii="Times New Roman" w:hAnsi="Times New Roman" w:cs="Times New Roman"/>
          <w:bCs/>
        </w:rPr>
        <w:t xml:space="preserve">the burden </w:t>
      </w:r>
      <w:r w:rsidR="001614F4">
        <w:rPr>
          <w:rFonts w:ascii="Times New Roman" w:hAnsi="Times New Roman" w:cs="Times New Roman"/>
          <w:bCs/>
        </w:rPr>
        <w:t>from 270 to 450 annual burden hours</w:t>
      </w:r>
      <w:r w:rsidR="00006829">
        <w:rPr>
          <w:rFonts w:ascii="Times New Roman" w:hAnsi="Times New Roman" w:cs="Times New Roman"/>
          <w:bCs/>
        </w:rPr>
        <w:t xml:space="preserve"> while</w:t>
      </w:r>
      <w:r w:rsidR="00ED2AE3">
        <w:rPr>
          <w:rFonts w:ascii="Times New Roman" w:hAnsi="Times New Roman" w:cs="Times New Roman"/>
          <w:bCs/>
        </w:rPr>
        <w:t xml:space="preserve"> four standard forms were added to this collection</w:t>
      </w:r>
      <w:r w:rsidR="00E45817">
        <w:rPr>
          <w:rFonts w:ascii="Times New Roman" w:hAnsi="Times New Roman" w:cs="Times New Roman"/>
          <w:bCs/>
        </w:rPr>
        <w:t xml:space="preserve"> that included 75 additional burden hours</w:t>
      </w:r>
      <w:r w:rsidR="00ED2AE3">
        <w:rPr>
          <w:rFonts w:ascii="Times New Roman" w:hAnsi="Times New Roman" w:cs="Times New Roman"/>
          <w:bCs/>
        </w:rPr>
        <w:t xml:space="preserve">.  </w:t>
      </w:r>
      <w:r w:rsidR="001614F4">
        <w:rPr>
          <w:rFonts w:ascii="Times New Roman" w:hAnsi="Times New Roman" w:cs="Times New Roman"/>
          <w:bCs/>
        </w:rPr>
        <w:t>Refer below for explanations</w:t>
      </w:r>
      <w:r w:rsidR="00A01F0C">
        <w:rPr>
          <w:rFonts w:ascii="Times New Roman" w:hAnsi="Times New Roman" w:cs="Times New Roman"/>
          <w:bCs/>
        </w:rPr>
        <w:t>:</w:t>
      </w:r>
      <w:r w:rsidRPr="00C20B1E">
        <w:rPr>
          <w:rFonts w:ascii="Times New Roman" w:hAnsi="Times New Roman" w:cs="Times New Roman"/>
          <w:bCs/>
        </w:rPr>
        <w:t xml:space="preserve">  </w:t>
      </w:r>
    </w:p>
    <w:p w:rsidR="00E45817" w:rsidRPr="00E45817" w:rsidRDefault="00E45817" w:rsidP="00E45817">
      <w:pPr>
        <w:pStyle w:val="ListParagraph"/>
        <w:numPr>
          <w:ilvl w:val="0"/>
          <w:numId w:val="4"/>
        </w:numPr>
        <w:rPr>
          <w:rFonts w:ascii="Times New Roman" w:hAnsi="Times New Roman" w:cs="Times New Roman"/>
          <w:b/>
          <w:bCs/>
          <w:i/>
        </w:rPr>
      </w:pPr>
      <w:r w:rsidRPr="00E45817">
        <w:rPr>
          <w:rFonts w:ascii="Times New Roman" w:hAnsi="Times New Roman" w:cs="Times New Roman"/>
          <w:bCs/>
        </w:rPr>
        <w:t xml:space="preserve">Reduced the number of pages for the ISP from 26 pages to </w:t>
      </w:r>
      <w:r w:rsidR="00006829">
        <w:rPr>
          <w:rFonts w:ascii="Times New Roman" w:hAnsi="Times New Roman" w:cs="Times New Roman"/>
          <w:bCs/>
        </w:rPr>
        <w:t>4</w:t>
      </w:r>
      <w:r w:rsidRPr="00E45817">
        <w:rPr>
          <w:rFonts w:ascii="Times New Roman" w:hAnsi="Times New Roman" w:cs="Times New Roman"/>
          <w:bCs/>
        </w:rPr>
        <w:t xml:space="preserve"> pages and the RSP from 27 to 10 pages</w:t>
      </w:r>
      <w:r>
        <w:rPr>
          <w:rFonts w:ascii="Times New Roman" w:hAnsi="Times New Roman" w:cs="Times New Roman"/>
          <w:bCs/>
        </w:rPr>
        <w:t>;</w:t>
      </w:r>
    </w:p>
    <w:p w:rsidR="00C12DEA" w:rsidRPr="00C12DEA" w:rsidRDefault="00FF549F" w:rsidP="00E45817">
      <w:pPr>
        <w:pStyle w:val="ListParagraph"/>
        <w:numPr>
          <w:ilvl w:val="0"/>
          <w:numId w:val="7"/>
        </w:numPr>
        <w:rPr>
          <w:rFonts w:ascii="Times New Roman" w:hAnsi="Times New Roman" w:cs="Times New Roman"/>
          <w:bCs/>
        </w:rPr>
      </w:pPr>
      <w:r>
        <w:rPr>
          <w:rFonts w:ascii="Times New Roman" w:hAnsi="Times New Roman" w:cs="Times New Roman"/>
          <w:bCs/>
        </w:rPr>
        <w:t>f</w:t>
      </w:r>
      <w:r w:rsidR="00C12DEA" w:rsidRPr="00C12DEA">
        <w:rPr>
          <w:rFonts w:ascii="Times New Roman" w:hAnsi="Times New Roman" w:cs="Times New Roman"/>
          <w:bCs/>
        </w:rPr>
        <w:t>ewer questions being asked  - limited questions to what is required by the regulations and eliminated extraneous questions</w:t>
      </w:r>
      <w:r w:rsidR="00AA02F5">
        <w:rPr>
          <w:rFonts w:ascii="Times New Roman" w:hAnsi="Times New Roman" w:cs="Times New Roman"/>
          <w:bCs/>
        </w:rPr>
        <w:t>;</w:t>
      </w:r>
    </w:p>
    <w:p w:rsidR="00C12DEA" w:rsidRPr="00C12DEA" w:rsidRDefault="00FF549F" w:rsidP="00E45817">
      <w:pPr>
        <w:pStyle w:val="ListParagraph"/>
        <w:numPr>
          <w:ilvl w:val="0"/>
          <w:numId w:val="7"/>
        </w:numPr>
        <w:rPr>
          <w:rFonts w:ascii="Times New Roman" w:hAnsi="Times New Roman" w:cs="Times New Roman"/>
          <w:bCs/>
        </w:rPr>
      </w:pPr>
      <w:r>
        <w:rPr>
          <w:rFonts w:ascii="Times New Roman" w:hAnsi="Times New Roman" w:cs="Times New Roman"/>
          <w:bCs/>
        </w:rPr>
        <w:t>r</w:t>
      </w:r>
      <w:r w:rsidR="00C12DEA" w:rsidRPr="00C12DEA">
        <w:rPr>
          <w:rFonts w:ascii="Times New Roman" w:hAnsi="Times New Roman" w:cs="Times New Roman"/>
          <w:bCs/>
        </w:rPr>
        <w:t>educed redundancy by eliminating duplicative questions</w:t>
      </w:r>
      <w:r w:rsidR="00AA02F5">
        <w:rPr>
          <w:rFonts w:ascii="Times New Roman" w:hAnsi="Times New Roman" w:cs="Times New Roman"/>
          <w:bCs/>
        </w:rPr>
        <w:t>;</w:t>
      </w:r>
    </w:p>
    <w:p w:rsidR="00C12DEA" w:rsidRPr="00C12DEA" w:rsidRDefault="00FF549F" w:rsidP="00E45817">
      <w:pPr>
        <w:pStyle w:val="ListParagraph"/>
        <w:numPr>
          <w:ilvl w:val="0"/>
          <w:numId w:val="7"/>
        </w:numPr>
        <w:rPr>
          <w:rFonts w:ascii="Times New Roman" w:hAnsi="Times New Roman" w:cs="Times New Roman"/>
          <w:bCs/>
        </w:rPr>
      </w:pPr>
      <w:r>
        <w:rPr>
          <w:rFonts w:ascii="Times New Roman" w:hAnsi="Times New Roman" w:cs="Times New Roman"/>
          <w:bCs/>
        </w:rPr>
        <w:t>r</w:t>
      </w:r>
      <w:r w:rsidR="00C12DEA" w:rsidRPr="00C12DEA">
        <w:rPr>
          <w:rFonts w:ascii="Times New Roman" w:hAnsi="Times New Roman" w:cs="Times New Roman"/>
          <w:bCs/>
        </w:rPr>
        <w:t>educed and removed some instructions and placed those in guidance instead of o</w:t>
      </w:r>
      <w:r w:rsidR="00AA02F5">
        <w:rPr>
          <w:rFonts w:ascii="Times New Roman" w:hAnsi="Times New Roman" w:cs="Times New Roman"/>
          <w:bCs/>
        </w:rPr>
        <w:t>n the form itself;</w:t>
      </w:r>
      <w:r w:rsidR="00006829">
        <w:rPr>
          <w:rFonts w:ascii="Times New Roman" w:hAnsi="Times New Roman" w:cs="Times New Roman"/>
          <w:bCs/>
        </w:rPr>
        <w:t xml:space="preserve"> and</w:t>
      </w:r>
    </w:p>
    <w:p w:rsidR="00C12DEA" w:rsidRPr="00C12DEA" w:rsidRDefault="00FF549F" w:rsidP="00E45817">
      <w:pPr>
        <w:pStyle w:val="ListParagraph"/>
        <w:numPr>
          <w:ilvl w:val="0"/>
          <w:numId w:val="7"/>
        </w:numPr>
        <w:rPr>
          <w:rFonts w:ascii="Times New Roman" w:hAnsi="Times New Roman" w:cs="Times New Roman"/>
          <w:bCs/>
        </w:rPr>
      </w:pPr>
      <w:proofErr w:type="gramStart"/>
      <w:r>
        <w:rPr>
          <w:rFonts w:ascii="Times New Roman" w:hAnsi="Times New Roman" w:cs="Times New Roman"/>
          <w:bCs/>
        </w:rPr>
        <w:t>r</w:t>
      </w:r>
      <w:r w:rsidR="00C12DEA" w:rsidRPr="00C12DEA">
        <w:rPr>
          <w:rFonts w:ascii="Times New Roman" w:hAnsi="Times New Roman" w:cs="Times New Roman"/>
          <w:bCs/>
        </w:rPr>
        <w:t>emoved</w:t>
      </w:r>
      <w:proofErr w:type="gramEnd"/>
      <w:r w:rsidR="00C12DEA" w:rsidRPr="00C12DEA">
        <w:rPr>
          <w:rFonts w:ascii="Times New Roman" w:hAnsi="Times New Roman" w:cs="Times New Roman"/>
          <w:bCs/>
        </w:rPr>
        <w:t xml:space="preserve"> budget tables that are no lon</w:t>
      </w:r>
      <w:r>
        <w:rPr>
          <w:rFonts w:ascii="Times New Roman" w:hAnsi="Times New Roman" w:cs="Times New Roman"/>
          <w:bCs/>
        </w:rPr>
        <w:t>ger required in the application.</w:t>
      </w:r>
    </w:p>
    <w:p w:rsidR="001614F4" w:rsidRPr="001614F4" w:rsidRDefault="00ED2AE3" w:rsidP="00A01F0C">
      <w:pPr>
        <w:pStyle w:val="ListParagraph"/>
        <w:numPr>
          <w:ilvl w:val="0"/>
          <w:numId w:val="4"/>
        </w:numPr>
        <w:rPr>
          <w:rFonts w:ascii="Times New Roman" w:hAnsi="Times New Roman" w:cs="Times New Roman"/>
          <w:b/>
          <w:bCs/>
          <w:i/>
        </w:rPr>
      </w:pPr>
      <w:r>
        <w:rPr>
          <w:rFonts w:ascii="Times New Roman" w:hAnsi="Times New Roman" w:cs="Times New Roman"/>
          <w:bCs/>
        </w:rPr>
        <w:t>I</w:t>
      </w:r>
      <w:r w:rsidR="001614F4">
        <w:rPr>
          <w:rFonts w:ascii="Times New Roman" w:hAnsi="Times New Roman" w:cs="Times New Roman"/>
          <w:bCs/>
        </w:rPr>
        <w:t xml:space="preserve">ncreased </w:t>
      </w:r>
      <w:r>
        <w:rPr>
          <w:rFonts w:ascii="Times New Roman" w:hAnsi="Times New Roman" w:cs="Times New Roman"/>
          <w:bCs/>
        </w:rPr>
        <w:t xml:space="preserve">the burden hours for the RSP quarterly report </w:t>
      </w:r>
      <w:r w:rsidR="001614F4">
        <w:rPr>
          <w:rFonts w:ascii="Times New Roman" w:hAnsi="Times New Roman" w:cs="Times New Roman"/>
          <w:bCs/>
        </w:rPr>
        <w:t xml:space="preserve">from 270 </w:t>
      </w:r>
      <w:r>
        <w:rPr>
          <w:rFonts w:ascii="Times New Roman" w:hAnsi="Times New Roman" w:cs="Times New Roman"/>
          <w:bCs/>
        </w:rPr>
        <w:t>to 450</w:t>
      </w:r>
      <w:r w:rsidR="00AA02F5">
        <w:rPr>
          <w:rFonts w:ascii="Times New Roman" w:hAnsi="Times New Roman" w:cs="Times New Roman"/>
          <w:bCs/>
        </w:rPr>
        <w:t xml:space="preserve"> to </w:t>
      </w:r>
      <w:r>
        <w:rPr>
          <w:rFonts w:ascii="Times New Roman" w:hAnsi="Times New Roman" w:cs="Times New Roman"/>
          <w:bCs/>
        </w:rPr>
        <w:t xml:space="preserve">reflect </w:t>
      </w:r>
      <w:r w:rsidR="00AA02F5">
        <w:rPr>
          <w:rFonts w:ascii="Times New Roman" w:hAnsi="Times New Roman" w:cs="Times New Roman"/>
          <w:bCs/>
        </w:rPr>
        <w:t>the requirement of two quarterly r</w:t>
      </w:r>
      <w:r w:rsidR="001614F4">
        <w:rPr>
          <w:rFonts w:ascii="Times New Roman" w:hAnsi="Times New Roman" w:cs="Times New Roman"/>
          <w:bCs/>
        </w:rPr>
        <w:t xml:space="preserve">eports </w:t>
      </w:r>
      <w:r w:rsidR="00AA02F5">
        <w:rPr>
          <w:rFonts w:ascii="Times New Roman" w:hAnsi="Times New Roman" w:cs="Times New Roman"/>
          <w:bCs/>
        </w:rPr>
        <w:t>instead of one report</w:t>
      </w:r>
      <w:r w:rsidR="00006829">
        <w:rPr>
          <w:rFonts w:ascii="Times New Roman" w:hAnsi="Times New Roman" w:cs="Times New Roman"/>
          <w:bCs/>
        </w:rPr>
        <w:t xml:space="preserve"> during the 9 month reporting period</w:t>
      </w:r>
      <w:r w:rsidR="00AA02F5">
        <w:rPr>
          <w:rFonts w:ascii="Times New Roman" w:hAnsi="Times New Roman" w:cs="Times New Roman"/>
          <w:bCs/>
        </w:rPr>
        <w:t>; t</w:t>
      </w:r>
      <w:r w:rsidR="001614F4">
        <w:rPr>
          <w:rFonts w:ascii="Times New Roman" w:hAnsi="Times New Roman" w:cs="Times New Roman"/>
          <w:bCs/>
        </w:rPr>
        <w:t xml:space="preserve">his information was not </w:t>
      </w:r>
      <w:r w:rsidR="00AA02F5">
        <w:rPr>
          <w:rFonts w:ascii="Times New Roman" w:hAnsi="Times New Roman" w:cs="Times New Roman"/>
          <w:bCs/>
        </w:rPr>
        <w:t xml:space="preserve">captured </w:t>
      </w:r>
      <w:r w:rsidR="001614F4">
        <w:rPr>
          <w:rFonts w:ascii="Times New Roman" w:hAnsi="Times New Roman" w:cs="Times New Roman"/>
          <w:bCs/>
        </w:rPr>
        <w:t>during the</w:t>
      </w:r>
      <w:r w:rsidR="00AA02F5">
        <w:rPr>
          <w:rFonts w:ascii="Times New Roman" w:hAnsi="Times New Roman" w:cs="Times New Roman"/>
          <w:bCs/>
        </w:rPr>
        <w:t xml:space="preserve"> last</w:t>
      </w:r>
      <w:r w:rsidR="001614F4">
        <w:rPr>
          <w:rFonts w:ascii="Times New Roman" w:hAnsi="Times New Roman" w:cs="Times New Roman"/>
          <w:bCs/>
        </w:rPr>
        <w:t xml:space="preserve"> revision of the </w:t>
      </w:r>
      <w:r w:rsidR="00FF549F">
        <w:rPr>
          <w:rFonts w:ascii="Times New Roman" w:hAnsi="Times New Roman" w:cs="Times New Roman"/>
          <w:bCs/>
        </w:rPr>
        <w:t>collection package.</w:t>
      </w:r>
      <w:r w:rsidR="00AA02F5">
        <w:rPr>
          <w:rFonts w:ascii="Times New Roman" w:hAnsi="Times New Roman" w:cs="Times New Roman"/>
          <w:bCs/>
        </w:rPr>
        <w:t xml:space="preserve"> </w:t>
      </w:r>
    </w:p>
    <w:p w:rsidR="008658BF" w:rsidRPr="008658BF" w:rsidRDefault="00ED2AE3" w:rsidP="00A01F0C">
      <w:pPr>
        <w:pStyle w:val="ListParagraph"/>
        <w:numPr>
          <w:ilvl w:val="0"/>
          <w:numId w:val="4"/>
        </w:numPr>
        <w:rPr>
          <w:rFonts w:ascii="Times New Roman" w:hAnsi="Times New Roman" w:cs="Times New Roman"/>
          <w:b/>
          <w:bCs/>
          <w:i/>
        </w:rPr>
      </w:pPr>
      <w:r w:rsidRPr="008658BF">
        <w:rPr>
          <w:rFonts w:ascii="Times New Roman" w:hAnsi="Times New Roman" w:cs="Times New Roman"/>
          <w:bCs/>
        </w:rPr>
        <w:t xml:space="preserve">Added </w:t>
      </w:r>
      <w:r w:rsidR="006E524E" w:rsidRPr="008658BF">
        <w:rPr>
          <w:rFonts w:ascii="Times New Roman" w:hAnsi="Times New Roman" w:cs="Times New Roman"/>
          <w:bCs/>
        </w:rPr>
        <w:t>f</w:t>
      </w:r>
      <w:r w:rsidR="006208F9">
        <w:rPr>
          <w:rFonts w:ascii="Times New Roman" w:hAnsi="Times New Roman" w:cs="Times New Roman"/>
          <w:bCs/>
        </w:rPr>
        <w:t>ive</w:t>
      </w:r>
      <w:r w:rsidR="006E524E" w:rsidRPr="008658BF">
        <w:rPr>
          <w:rFonts w:ascii="Times New Roman" w:hAnsi="Times New Roman" w:cs="Times New Roman"/>
          <w:bCs/>
        </w:rPr>
        <w:t xml:space="preserve"> standard forms (SF-424, SF-424A</w:t>
      </w:r>
      <w:r w:rsidR="00A20A24" w:rsidRPr="008658BF">
        <w:rPr>
          <w:rFonts w:ascii="Times New Roman" w:hAnsi="Times New Roman" w:cs="Times New Roman"/>
          <w:bCs/>
        </w:rPr>
        <w:t xml:space="preserve">, </w:t>
      </w:r>
      <w:r w:rsidR="00D166C6" w:rsidRPr="008658BF">
        <w:rPr>
          <w:rFonts w:ascii="Times New Roman" w:hAnsi="Times New Roman" w:cs="Times New Roman"/>
          <w:bCs/>
        </w:rPr>
        <w:t xml:space="preserve">SF-425, </w:t>
      </w:r>
      <w:r w:rsidR="00A20A24" w:rsidRPr="008658BF">
        <w:rPr>
          <w:rFonts w:ascii="Times New Roman" w:hAnsi="Times New Roman" w:cs="Times New Roman"/>
          <w:bCs/>
        </w:rPr>
        <w:t>HHS-Checklist, and</w:t>
      </w:r>
      <w:r w:rsidR="00A20A24" w:rsidRPr="00B4735D">
        <w:t xml:space="preserve"> </w:t>
      </w:r>
      <w:r w:rsidR="00A20A24" w:rsidRPr="008658BF">
        <w:rPr>
          <w:rFonts w:ascii="Times New Roman" w:hAnsi="Times New Roman" w:cs="Times New Roman"/>
          <w:bCs/>
        </w:rPr>
        <w:t xml:space="preserve">HHS Project Performance Site Location) </w:t>
      </w:r>
      <w:r w:rsidR="008658BF">
        <w:rPr>
          <w:rFonts w:ascii="Times New Roman" w:hAnsi="Times New Roman" w:cs="Times New Roman"/>
          <w:bCs/>
        </w:rPr>
        <w:t>to capture the burden for this program. T</w:t>
      </w:r>
      <w:r w:rsidR="008658BF" w:rsidRPr="008658BF">
        <w:rPr>
          <w:rFonts w:ascii="Times New Roman" w:hAnsi="Times New Roman" w:cs="Times New Roman"/>
          <w:bCs/>
        </w:rPr>
        <w:t>h</w:t>
      </w:r>
      <w:r w:rsidR="008658BF" w:rsidRPr="008658BF">
        <w:rPr>
          <w:rFonts w:ascii="Times New Roman" w:eastAsia="Times New Roman" w:hAnsi="Times New Roman" w:cs="Times New Roman"/>
          <w:sz w:val="24"/>
          <w:szCs w:val="24"/>
        </w:rPr>
        <w:t xml:space="preserve">e standard forms are accounted for under OMB Collection </w:t>
      </w:r>
      <w:r w:rsidR="009E30F1">
        <w:rPr>
          <w:rFonts w:ascii="Times New Roman" w:eastAsia="Times New Roman" w:hAnsi="Times New Roman" w:cs="Times New Roman"/>
          <w:sz w:val="24"/>
          <w:szCs w:val="24"/>
        </w:rPr>
        <w:t>1660-0025</w:t>
      </w:r>
      <w:r w:rsidR="00FF549F">
        <w:rPr>
          <w:rFonts w:ascii="Times New Roman" w:eastAsia="Times New Roman" w:hAnsi="Times New Roman" w:cs="Times New Roman"/>
          <w:sz w:val="24"/>
          <w:szCs w:val="24"/>
        </w:rPr>
        <w:t>.</w:t>
      </w:r>
      <w:r w:rsidR="008658BF" w:rsidRPr="008658BF">
        <w:rPr>
          <w:rFonts w:ascii="Times New Roman" w:eastAsia="Times New Roman" w:hAnsi="Times New Roman" w:cs="Times New Roman"/>
          <w:sz w:val="24"/>
          <w:szCs w:val="24"/>
        </w:rPr>
        <w:t xml:space="preserve"> </w:t>
      </w:r>
      <w:r w:rsidR="00FF549F">
        <w:rPr>
          <w:rFonts w:ascii="Times New Roman" w:eastAsia="Times New Roman" w:hAnsi="Times New Roman" w:cs="Times New Roman"/>
          <w:sz w:val="24"/>
          <w:szCs w:val="24"/>
        </w:rPr>
        <w:t>H</w:t>
      </w:r>
      <w:r w:rsidR="009E30F1">
        <w:rPr>
          <w:rFonts w:ascii="Times New Roman" w:eastAsia="Times New Roman" w:hAnsi="Times New Roman" w:cs="Times New Roman"/>
          <w:sz w:val="24"/>
          <w:szCs w:val="24"/>
        </w:rPr>
        <w:t xml:space="preserve">owever, </w:t>
      </w:r>
      <w:r w:rsidR="008658BF" w:rsidRPr="008658BF">
        <w:rPr>
          <w:rFonts w:ascii="Times New Roman" w:eastAsia="Times New Roman" w:hAnsi="Times New Roman" w:cs="Times New Roman"/>
          <w:sz w:val="24"/>
          <w:szCs w:val="24"/>
        </w:rPr>
        <w:t xml:space="preserve">in order to provide more transparency and avoid conflicting collection renewal </w:t>
      </w:r>
      <w:r w:rsidR="00FF549F">
        <w:rPr>
          <w:rFonts w:ascii="Times New Roman" w:eastAsia="Times New Roman" w:hAnsi="Times New Roman" w:cs="Times New Roman"/>
          <w:sz w:val="24"/>
          <w:szCs w:val="24"/>
        </w:rPr>
        <w:t>periods,</w:t>
      </w:r>
      <w:r w:rsidR="008658BF" w:rsidRPr="008658BF">
        <w:rPr>
          <w:rFonts w:ascii="Times New Roman" w:eastAsia="Times New Roman" w:hAnsi="Times New Roman" w:cs="Times New Roman"/>
          <w:sz w:val="24"/>
          <w:szCs w:val="24"/>
        </w:rPr>
        <w:t xml:space="preserve"> </w:t>
      </w:r>
      <w:r w:rsidR="00FF549F">
        <w:rPr>
          <w:rFonts w:ascii="Times New Roman" w:eastAsia="Times New Roman" w:hAnsi="Times New Roman" w:cs="Times New Roman"/>
          <w:sz w:val="24"/>
          <w:szCs w:val="24"/>
        </w:rPr>
        <w:t xml:space="preserve">the standard </w:t>
      </w:r>
      <w:r w:rsidR="008658BF">
        <w:rPr>
          <w:rFonts w:ascii="Times New Roman" w:eastAsia="Times New Roman" w:hAnsi="Times New Roman" w:cs="Times New Roman"/>
          <w:sz w:val="24"/>
          <w:szCs w:val="24"/>
        </w:rPr>
        <w:t xml:space="preserve">forms </w:t>
      </w:r>
      <w:r w:rsidR="00D46768">
        <w:rPr>
          <w:rFonts w:ascii="Times New Roman" w:eastAsia="Times New Roman" w:hAnsi="Times New Roman" w:cs="Times New Roman"/>
          <w:sz w:val="24"/>
          <w:szCs w:val="24"/>
        </w:rPr>
        <w:t xml:space="preserve">are </w:t>
      </w:r>
      <w:r w:rsidR="00FF549F">
        <w:rPr>
          <w:rFonts w:ascii="Times New Roman" w:eastAsia="Times New Roman" w:hAnsi="Times New Roman" w:cs="Times New Roman"/>
          <w:sz w:val="24"/>
          <w:szCs w:val="24"/>
        </w:rPr>
        <w:t>included as part of t</w:t>
      </w:r>
      <w:r w:rsidR="008658BF" w:rsidRPr="008658BF">
        <w:rPr>
          <w:rFonts w:ascii="Times New Roman" w:eastAsia="Times New Roman" w:hAnsi="Times New Roman" w:cs="Times New Roman"/>
          <w:sz w:val="24"/>
          <w:szCs w:val="24"/>
        </w:rPr>
        <w:t>his collection.</w:t>
      </w:r>
    </w:p>
    <w:p w:rsidR="00234B7D" w:rsidRDefault="007501E9" w:rsidP="00234B7D">
      <w:pPr>
        <w:spacing w:after="0" w:line="240" w:lineRule="auto"/>
        <w:rPr>
          <w:rFonts w:ascii="Times New Roman" w:hAnsi="Times New Roman" w:cs="Times New Roman"/>
          <w:bCs/>
        </w:rPr>
      </w:pPr>
      <w:r w:rsidRPr="007501E9">
        <w:rPr>
          <w:rFonts w:ascii="Times New Roman" w:hAnsi="Times New Roman" w:cs="Times New Roman"/>
          <w:bCs/>
        </w:rPr>
        <w:t>FEMA continues to examine and revise the CCP grant program processes and procedures to make it more efficient, cost effective and less burdensome for respondents, while improving service delivery to disaster survivors.</w:t>
      </w:r>
    </w:p>
    <w:p w:rsidR="00C20B1E" w:rsidRDefault="00C20B1E" w:rsidP="00234B7D">
      <w:pPr>
        <w:spacing w:after="0" w:line="240" w:lineRule="auto"/>
        <w:rPr>
          <w:rFonts w:ascii="Times New Roman" w:hAnsi="Times New Roman" w:cs="Times New Roman"/>
          <w:b/>
          <w:bCs/>
          <w:i/>
        </w:rPr>
      </w:pPr>
    </w:p>
    <w:p w:rsidR="001A1236" w:rsidRDefault="001A1236" w:rsidP="00234B7D">
      <w:pPr>
        <w:spacing w:after="0" w:line="240" w:lineRule="auto"/>
        <w:rPr>
          <w:rFonts w:ascii="Times New Roman" w:hAnsi="Times New Roman" w:cs="Times New Roman"/>
          <w:b/>
          <w:bCs/>
          <w:i/>
        </w:rPr>
      </w:pPr>
    </w:p>
    <w:p w:rsidR="001A1236" w:rsidRDefault="001A1236" w:rsidP="00234B7D">
      <w:pPr>
        <w:spacing w:after="0" w:line="240" w:lineRule="auto"/>
        <w:rPr>
          <w:rFonts w:ascii="Times New Roman" w:hAnsi="Times New Roman" w:cs="Times New Roman"/>
          <w:b/>
          <w:bCs/>
          <w:i/>
        </w:rPr>
      </w:pPr>
    </w:p>
    <w:p w:rsidR="001A1236" w:rsidRDefault="001A1236" w:rsidP="00234B7D">
      <w:pPr>
        <w:spacing w:after="0" w:line="240" w:lineRule="auto"/>
        <w:rPr>
          <w:rFonts w:ascii="Times New Roman" w:hAnsi="Times New Roman" w:cs="Times New Roman"/>
          <w:b/>
          <w:bCs/>
          <w:i/>
        </w:rPr>
      </w:pPr>
    </w:p>
    <w:p w:rsidR="001A1236" w:rsidRDefault="001A1236" w:rsidP="00234B7D">
      <w:pPr>
        <w:spacing w:after="0" w:line="240" w:lineRule="auto"/>
        <w:rPr>
          <w:rFonts w:ascii="Times New Roman" w:hAnsi="Times New Roman" w:cs="Times New Roman"/>
          <w:b/>
          <w:bCs/>
          <w:i/>
        </w:rPr>
      </w:pPr>
    </w:p>
    <w:p w:rsidR="001A1236" w:rsidRDefault="001A1236" w:rsidP="00234B7D">
      <w:pPr>
        <w:spacing w:after="0" w:line="240" w:lineRule="auto"/>
        <w:rPr>
          <w:rFonts w:ascii="Times New Roman" w:hAnsi="Times New Roman" w:cs="Times New Roman"/>
          <w:b/>
          <w:bCs/>
          <w:i/>
        </w:rPr>
      </w:pPr>
    </w:p>
    <w:tbl>
      <w:tblPr>
        <w:tblW w:w="10440" w:type="dxa"/>
        <w:tblInd w:w="-792" w:type="dxa"/>
        <w:tblLayout w:type="fixed"/>
        <w:tblLook w:val="04A0" w:firstRow="1" w:lastRow="0" w:firstColumn="1" w:lastColumn="0" w:noHBand="0" w:noVBand="1"/>
      </w:tblPr>
      <w:tblGrid>
        <w:gridCol w:w="2256"/>
        <w:gridCol w:w="1326"/>
        <w:gridCol w:w="1192"/>
        <w:gridCol w:w="1321"/>
        <w:gridCol w:w="1555"/>
        <w:gridCol w:w="1440"/>
        <w:gridCol w:w="1350"/>
      </w:tblGrid>
      <w:tr w:rsidR="00A20A24" w:rsidRPr="00A20A24" w:rsidTr="00A20A24">
        <w:trPr>
          <w:trHeight w:val="330"/>
        </w:trPr>
        <w:tc>
          <w:tcPr>
            <w:tcW w:w="10440" w:type="dxa"/>
            <w:gridSpan w:val="7"/>
            <w:tcBorders>
              <w:top w:val="single" w:sz="8" w:space="0" w:color="auto"/>
              <w:left w:val="single" w:sz="8" w:space="0" w:color="auto"/>
              <w:bottom w:val="single" w:sz="8" w:space="0" w:color="auto"/>
              <w:right w:val="single" w:sz="8" w:space="0" w:color="000000"/>
            </w:tcBorders>
            <w:noWrap/>
            <w:vAlign w:val="bottom"/>
            <w:hideMark/>
          </w:tcPr>
          <w:p w:rsidR="00A20A24" w:rsidRPr="00A20A24" w:rsidRDefault="00A20A24" w:rsidP="00A20A24">
            <w:pPr>
              <w:spacing w:after="0" w:line="240" w:lineRule="auto"/>
              <w:jc w:val="center"/>
              <w:rPr>
                <w:rFonts w:ascii="Times New Roman" w:eastAsia="Times New Roman" w:hAnsi="Times New Roman" w:cs="Times New Roman"/>
                <w:b/>
                <w:bCs/>
                <w:sz w:val="24"/>
                <w:szCs w:val="24"/>
              </w:rPr>
            </w:pPr>
            <w:r w:rsidRPr="00A20A24">
              <w:rPr>
                <w:rFonts w:ascii="Times New Roman" w:eastAsia="Times New Roman" w:hAnsi="Times New Roman" w:cs="Times New Roman"/>
                <w:b/>
                <w:bCs/>
                <w:sz w:val="24"/>
                <w:szCs w:val="24"/>
              </w:rPr>
              <w:lastRenderedPageBreak/>
              <w:t>Itemized Changes in Annual Cost Burden</w:t>
            </w:r>
          </w:p>
        </w:tc>
      </w:tr>
      <w:tr w:rsidR="00A20A24" w:rsidRPr="00A20A24" w:rsidTr="0055058E">
        <w:trPr>
          <w:trHeight w:val="1905"/>
        </w:trPr>
        <w:tc>
          <w:tcPr>
            <w:tcW w:w="2256" w:type="dxa"/>
            <w:tcBorders>
              <w:top w:val="nil"/>
              <w:left w:val="single" w:sz="8" w:space="0" w:color="auto"/>
              <w:bottom w:val="single" w:sz="8" w:space="0" w:color="auto"/>
              <w:right w:val="single" w:sz="8" w:space="0" w:color="auto"/>
            </w:tcBorders>
            <w:shd w:val="clear" w:color="auto" w:fill="548DD4" w:themeFill="text2" w:themeFillTint="99"/>
            <w:vAlign w:val="center"/>
            <w:hideMark/>
          </w:tcPr>
          <w:p w:rsidR="00A20A24" w:rsidRPr="00A20A24" w:rsidRDefault="00A20A24" w:rsidP="00A20A24">
            <w:pPr>
              <w:spacing w:after="0" w:line="240" w:lineRule="auto"/>
              <w:jc w:val="center"/>
              <w:rPr>
                <w:rFonts w:ascii="Times New Roman" w:eastAsia="Times New Roman" w:hAnsi="Times New Roman" w:cs="Times New Roman"/>
                <w:b/>
                <w:bCs/>
                <w:sz w:val="24"/>
                <w:szCs w:val="24"/>
              </w:rPr>
            </w:pPr>
            <w:r w:rsidRPr="00A20A24">
              <w:rPr>
                <w:rFonts w:ascii="Times New Roman" w:eastAsia="Times New Roman" w:hAnsi="Times New Roman" w:cs="Times New Roman"/>
                <w:b/>
                <w:bCs/>
                <w:sz w:val="24"/>
                <w:szCs w:val="24"/>
              </w:rPr>
              <w:t>Data collection Activity/Instrument</w:t>
            </w:r>
          </w:p>
        </w:tc>
        <w:tc>
          <w:tcPr>
            <w:tcW w:w="1326" w:type="dxa"/>
            <w:tcBorders>
              <w:top w:val="nil"/>
              <w:left w:val="nil"/>
              <w:bottom w:val="single" w:sz="8" w:space="0" w:color="auto"/>
              <w:right w:val="single" w:sz="8" w:space="0" w:color="auto"/>
            </w:tcBorders>
            <w:shd w:val="clear" w:color="auto" w:fill="548DD4" w:themeFill="text2" w:themeFillTint="99"/>
            <w:vAlign w:val="center"/>
            <w:hideMark/>
          </w:tcPr>
          <w:p w:rsidR="00A20A24" w:rsidRPr="00A20A24" w:rsidRDefault="00A20A24" w:rsidP="00A20A24">
            <w:pPr>
              <w:spacing w:after="0" w:line="240" w:lineRule="auto"/>
              <w:jc w:val="center"/>
              <w:rPr>
                <w:rFonts w:ascii="Times New Roman" w:eastAsia="Times New Roman" w:hAnsi="Times New Roman" w:cs="Times New Roman"/>
                <w:b/>
                <w:bCs/>
                <w:sz w:val="24"/>
                <w:szCs w:val="24"/>
              </w:rPr>
            </w:pPr>
            <w:r w:rsidRPr="00A20A24">
              <w:rPr>
                <w:rFonts w:ascii="Times New Roman" w:eastAsia="Times New Roman" w:hAnsi="Times New Roman" w:cs="Times New Roman"/>
                <w:b/>
                <w:bCs/>
                <w:sz w:val="24"/>
                <w:szCs w:val="24"/>
              </w:rPr>
              <w:t xml:space="preserve">Program Change (cost currently on OMB Inventory) </w:t>
            </w:r>
          </w:p>
        </w:tc>
        <w:tc>
          <w:tcPr>
            <w:tcW w:w="1192" w:type="dxa"/>
            <w:tcBorders>
              <w:top w:val="nil"/>
              <w:left w:val="nil"/>
              <w:bottom w:val="single" w:sz="8" w:space="0" w:color="auto"/>
              <w:right w:val="single" w:sz="8" w:space="0" w:color="auto"/>
            </w:tcBorders>
            <w:shd w:val="clear" w:color="auto" w:fill="548DD4" w:themeFill="text2" w:themeFillTint="99"/>
            <w:vAlign w:val="center"/>
            <w:hideMark/>
          </w:tcPr>
          <w:p w:rsidR="00A20A24" w:rsidRPr="00A20A24" w:rsidRDefault="00A20A24" w:rsidP="00A20A24">
            <w:pPr>
              <w:spacing w:after="0" w:line="240" w:lineRule="auto"/>
              <w:jc w:val="center"/>
              <w:rPr>
                <w:rFonts w:ascii="Times New Roman" w:eastAsia="Times New Roman" w:hAnsi="Times New Roman" w:cs="Times New Roman"/>
                <w:b/>
                <w:bCs/>
                <w:sz w:val="24"/>
                <w:szCs w:val="24"/>
              </w:rPr>
            </w:pPr>
            <w:r w:rsidRPr="00A20A24">
              <w:rPr>
                <w:rFonts w:ascii="Times New Roman" w:eastAsia="Times New Roman" w:hAnsi="Times New Roman" w:cs="Times New Roman"/>
                <w:b/>
                <w:bCs/>
                <w:sz w:val="24"/>
                <w:szCs w:val="24"/>
              </w:rPr>
              <w:t xml:space="preserve">Program Change (New) </w:t>
            </w:r>
          </w:p>
        </w:tc>
        <w:tc>
          <w:tcPr>
            <w:tcW w:w="1321" w:type="dxa"/>
            <w:tcBorders>
              <w:top w:val="nil"/>
              <w:left w:val="nil"/>
              <w:bottom w:val="single" w:sz="8" w:space="0" w:color="auto"/>
              <w:right w:val="single" w:sz="8" w:space="0" w:color="auto"/>
            </w:tcBorders>
            <w:shd w:val="clear" w:color="auto" w:fill="548DD4" w:themeFill="text2" w:themeFillTint="99"/>
            <w:vAlign w:val="center"/>
            <w:hideMark/>
          </w:tcPr>
          <w:p w:rsidR="00A20A24" w:rsidRPr="00A20A24" w:rsidRDefault="00A20A24" w:rsidP="00A20A24">
            <w:pPr>
              <w:spacing w:after="0" w:line="240" w:lineRule="auto"/>
              <w:jc w:val="center"/>
              <w:rPr>
                <w:rFonts w:ascii="Times New Roman" w:eastAsia="Times New Roman" w:hAnsi="Times New Roman" w:cs="Times New Roman"/>
                <w:b/>
                <w:bCs/>
                <w:sz w:val="24"/>
                <w:szCs w:val="24"/>
              </w:rPr>
            </w:pPr>
            <w:r w:rsidRPr="00A20A24">
              <w:rPr>
                <w:rFonts w:ascii="Times New Roman" w:eastAsia="Times New Roman" w:hAnsi="Times New Roman" w:cs="Times New Roman"/>
                <w:b/>
                <w:bCs/>
                <w:sz w:val="24"/>
                <w:szCs w:val="24"/>
              </w:rPr>
              <w:t>Difference</w:t>
            </w:r>
          </w:p>
        </w:tc>
        <w:tc>
          <w:tcPr>
            <w:tcW w:w="1555" w:type="dxa"/>
            <w:tcBorders>
              <w:top w:val="nil"/>
              <w:left w:val="nil"/>
              <w:bottom w:val="single" w:sz="8" w:space="0" w:color="auto"/>
              <w:right w:val="single" w:sz="8" w:space="0" w:color="auto"/>
            </w:tcBorders>
            <w:shd w:val="clear" w:color="auto" w:fill="548DD4" w:themeFill="text2" w:themeFillTint="99"/>
            <w:vAlign w:val="center"/>
            <w:hideMark/>
          </w:tcPr>
          <w:p w:rsidR="00A20A24" w:rsidRPr="00A20A24" w:rsidRDefault="00A20A24" w:rsidP="00A20A24">
            <w:pPr>
              <w:spacing w:after="0" w:line="240" w:lineRule="auto"/>
              <w:jc w:val="center"/>
              <w:rPr>
                <w:rFonts w:ascii="Times New Roman" w:eastAsia="Times New Roman" w:hAnsi="Times New Roman" w:cs="Times New Roman"/>
                <w:b/>
                <w:bCs/>
                <w:sz w:val="24"/>
                <w:szCs w:val="24"/>
              </w:rPr>
            </w:pPr>
            <w:r w:rsidRPr="00A20A24">
              <w:rPr>
                <w:rFonts w:ascii="Times New Roman" w:eastAsia="Times New Roman" w:hAnsi="Times New Roman" w:cs="Times New Roman"/>
                <w:b/>
                <w:bCs/>
                <w:sz w:val="24"/>
                <w:szCs w:val="24"/>
              </w:rPr>
              <w:t>Adjustment (cost currently on OMB Inventory)</w:t>
            </w:r>
          </w:p>
        </w:tc>
        <w:tc>
          <w:tcPr>
            <w:tcW w:w="1440" w:type="dxa"/>
            <w:tcBorders>
              <w:top w:val="nil"/>
              <w:left w:val="nil"/>
              <w:bottom w:val="single" w:sz="8" w:space="0" w:color="auto"/>
              <w:right w:val="single" w:sz="8" w:space="0" w:color="auto"/>
            </w:tcBorders>
            <w:shd w:val="clear" w:color="auto" w:fill="548DD4" w:themeFill="text2" w:themeFillTint="99"/>
            <w:vAlign w:val="center"/>
            <w:hideMark/>
          </w:tcPr>
          <w:p w:rsidR="00A20A24" w:rsidRPr="00A20A24" w:rsidRDefault="00A20A24" w:rsidP="00A20A24">
            <w:pPr>
              <w:spacing w:after="0" w:line="240" w:lineRule="auto"/>
              <w:jc w:val="center"/>
              <w:rPr>
                <w:rFonts w:ascii="Times New Roman" w:eastAsia="Times New Roman" w:hAnsi="Times New Roman" w:cs="Times New Roman"/>
                <w:b/>
                <w:bCs/>
                <w:sz w:val="24"/>
                <w:szCs w:val="24"/>
              </w:rPr>
            </w:pPr>
            <w:r w:rsidRPr="00A20A24">
              <w:rPr>
                <w:rFonts w:ascii="Times New Roman" w:eastAsia="Times New Roman" w:hAnsi="Times New Roman" w:cs="Times New Roman"/>
                <w:b/>
                <w:bCs/>
                <w:sz w:val="24"/>
                <w:szCs w:val="24"/>
              </w:rPr>
              <w:t xml:space="preserve">Adjustment (New) </w:t>
            </w:r>
          </w:p>
        </w:tc>
        <w:tc>
          <w:tcPr>
            <w:tcW w:w="1350" w:type="dxa"/>
            <w:tcBorders>
              <w:top w:val="nil"/>
              <w:left w:val="nil"/>
              <w:bottom w:val="single" w:sz="8" w:space="0" w:color="auto"/>
              <w:right w:val="single" w:sz="8" w:space="0" w:color="auto"/>
            </w:tcBorders>
            <w:shd w:val="clear" w:color="auto" w:fill="548DD4" w:themeFill="text2" w:themeFillTint="99"/>
            <w:vAlign w:val="center"/>
            <w:hideMark/>
          </w:tcPr>
          <w:p w:rsidR="00A20A24" w:rsidRPr="00A20A24" w:rsidRDefault="00A20A24" w:rsidP="00A20A24">
            <w:pPr>
              <w:spacing w:after="0" w:line="240" w:lineRule="auto"/>
              <w:jc w:val="center"/>
              <w:rPr>
                <w:rFonts w:ascii="Times New Roman" w:eastAsia="Times New Roman" w:hAnsi="Times New Roman" w:cs="Times New Roman"/>
                <w:b/>
                <w:bCs/>
                <w:sz w:val="24"/>
                <w:szCs w:val="24"/>
              </w:rPr>
            </w:pPr>
            <w:r w:rsidRPr="00A20A24">
              <w:rPr>
                <w:rFonts w:ascii="Times New Roman" w:eastAsia="Times New Roman" w:hAnsi="Times New Roman" w:cs="Times New Roman"/>
                <w:b/>
                <w:bCs/>
                <w:sz w:val="24"/>
                <w:szCs w:val="24"/>
              </w:rPr>
              <w:t>Difference</w:t>
            </w:r>
          </w:p>
        </w:tc>
      </w:tr>
      <w:tr w:rsidR="00A20A24" w:rsidRPr="00A20A24" w:rsidTr="00A20A24">
        <w:trPr>
          <w:trHeight w:val="330"/>
        </w:trPr>
        <w:tc>
          <w:tcPr>
            <w:tcW w:w="2256" w:type="dxa"/>
            <w:tcBorders>
              <w:top w:val="nil"/>
              <w:left w:val="single" w:sz="8" w:space="0" w:color="auto"/>
              <w:bottom w:val="single" w:sz="8" w:space="0" w:color="auto"/>
              <w:right w:val="single" w:sz="8" w:space="0" w:color="auto"/>
            </w:tcBorders>
            <w:vAlign w:val="bottom"/>
            <w:hideMark/>
          </w:tcPr>
          <w:p w:rsidR="00A20A24" w:rsidRPr="00A20A24" w:rsidRDefault="00A20A24" w:rsidP="00A20A24">
            <w:pPr>
              <w:spacing w:after="0" w:line="240" w:lineRule="auto"/>
              <w:rPr>
                <w:rFonts w:ascii="Arial" w:eastAsia="Times New Roman" w:hAnsi="Arial" w:cs="Arial"/>
                <w:b/>
                <w:sz w:val="18"/>
                <w:szCs w:val="18"/>
              </w:rPr>
            </w:pPr>
            <w:r w:rsidRPr="00A20A24">
              <w:rPr>
                <w:rFonts w:ascii="Arial" w:eastAsia="Times New Roman" w:hAnsi="Arial" w:cs="Arial"/>
                <w:b/>
                <w:sz w:val="18"/>
                <w:szCs w:val="18"/>
              </w:rPr>
              <w:t>CCP/ISP</w:t>
            </w:r>
          </w:p>
          <w:p w:rsidR="00A20A24" w:rsidRPr="00A20A24" w:rsidRDefault="00A20A24" w:rsidP="00A20A24">
            <w:pPr>
              <w:spacing w:after="0" w:line="240" w:lineRule="auto"/>
              <w:rPr>
                <w:rFonts w:ascii="Arial" w:eastAsia="Times New Roman" w:hAnsi="Arial" w:cs="Arial"/>
                <w:sz w:val="18"/>
                <w:szCs w:val="18"/>
              </w:rPr>
            </w:pPr>
            <w:r w:rsidRPr="00A20A24">
              <w:rPr>
                <w:rFonts w:ascii="Arial" w:eastAsia="Times New Roman" w:hAnsi="Arial" w:cs="Arial"/>
                <w:sz w:val="18"/>
                <w:szCs w:val="18"/>
              </w:rPr>
              <w:t>Crisis Counseling Assistance and Training Program, Immediate Services Program Application /</w:t>
            </w:r>
          </w:p>
          <w:p w:rsidR="00A20A24" w:rsidRPr="00A20A24" w:rsidRDefault="00A20A24" w:rsidP="00A20A24">
            <w:pPr>
              <w:spacing w:after="0" w:line="240" w:lineRule="auto"/>
              <w:rPr>
                <w:rFonts w:ascii="Arial" w:eastAsia="Times New Roman" w:hAnsi="Arial" w:cs="Arial"/>
                <w:sz w:val="18"/>
                <w:szCs w:val="18"/>
              </w:rPr>
            </w:pPr>
            <w:r w:rsidRPr="00A20A24">
              <w:rPr>
                <w:rFonts w:ascii="Arial" w:eastAsia="Times New Roman" w:hAnsi="Arial" w:cs="Arial"/>
                <w:sz w:val="18"/>
                <w:szCs w:val="18"/>
              </w:rPr>
              <w:t>FEMA Form 003-0-1</w:t>
            </w:r>
          </w:p>
        </w:tc>
        <w:tc>
          <w:tcPr>
            <w:tcW w:w="1326" w:type="dxa"/>
            <w:tcBorders>
              <w:top w:val="nil"/>
              <w:left w:val="nil"/>
              <w:bottom w:val="single" w:sz="8" w:space="0" w:color="auto"/>
              <w:right w:val="single" w:sz="8" w:space="0" w:color="auto"/>
            </w:tcBorders>
            <w:vAlign w:val="center"/>
            <w:hideMark/>
          </w:tcPr>
          <w:p w:rsidR="00A20A24" w:rsidRPr="00A20A24" w:rsidRDefault="00A20A24" w:rsidP="00A20A24">
            <w:pPr>
              <w:spacing w:after="0" w:line="240" w:lineRule="auto"/>
              <w:jc w:val="center"/>
              <w:rPr>
                <w:rFonts w:ascii="Times New Roman" w:eastAsia="Times New Roman" w:hAnsi="Times New Roman" w:cs="Times New Roman"/>
                <w:sz w:val="20"/>
                <w:szCs w:val="20"/>
              </w:rPr>
            </w:pPr>
            <w:r w:rsidRPr="00A20A24">
              <w:rPr>
                <w:rFonts w:ascii="Times New Roman" w:eastAsia="Times New Roman" w:hAnsi="Times New Roman" w:cs="Times New Roman"/>
                <w:sz w:val="20"/>
                <w:szCs w:val="20"/>
              </w:rPr>
              <w:t> </w:t>
            </w:r>
          </w:p>
        </w:tc>
        <w:tc>
          <w:tcPr>
            <w:tcW w:w="1192" w:type="dxa"/>
            <w:tcBorders>
              <w:top w:val="nil"/>
              <w:left w:val="nil"/>
              <w:bottom w:val="single" w:sz="8" w:space="0" w:color="auto"/>
              <w:right w:val="single" w:sz="8" w:space="0" w:color="auto"/>
            </w:tcBorders>
            <w:vAlign w:val="center"/>
          </w:tcPr>
          <w:p w:rsidR="00A20A24" w:rsidRPr="00A20A24" w:rsidRDefault="00A20A24" w:rsidP="00A20A24">
            <w:pPr>
              <w:spacing w:after="0" w:line="240" w:lineRule="auto"/>
              <w:jc w:val="center"/>
              <w:rPr>
                <w:rFonts w:ascii="Times New Roman" w:eastAsia="Times New Roman" w:hAnsi="Times New Roman" w:cs="Times New Roman"/>
                <w:sz w:val="20"/>
                <w:szCs w:val="20"/>
              </w:rPr>
            </w:pPr>
          </w:p>
        </w:tc>
        <w:tc>
          <w:tcPr>
            <w:tcW w:w="1321" w:type="dxa"/>
            <w:tcBorders>
              <w:top w:val="nil"/>
              <w:left w:val="nil"/>
              <w:bottom w:val="single" w:sz="8" w:space="0" w:color="auto"/>
              <w:right w:val="single" w:sz="8" w:space="0" w:color="auto"/>
            </w:tcBorders>
            <w:vAlign w:val="center"/>
            <w:hideMark/>
          </w:tcPr>
          <w:p w:rsidR="00A20A24" w:rsidRPr="00A20A24" w:rsidRDefault="00A20A24" w:rsidP="00A20A24">
            <w:pPr>
              <w:spacing w:after="0" w:line="240" w:lineRule="auto"/>
              <w:jc w:val="center"/>
              <w:rPr>
                <w:rFonts w:ascii="Times New Roman" w:eastAsia="Times New Roman" w:hAnsi="Times New Roman" w:cs="Times New Roman"/>
                <w:sz w:val="20"/>
                <w:szCs w:val="20"/>
              </w:rPr>
            </w:pPr>
            <w:r w:rsidRPr="00A20A24">
              <w:rPr>
                <w:rFonts w:ascii="Times New Roman" w:eastAsia="Times New Roman" w:hAnsi="Times New Roman" w:cs="Times New Roman"/>
                <w:sz w:val="20"/>
                <w:szCs w:val="20"/>
              </w:rPr>
              <w:t> </w:t>
            </w:r>
          </w:p>
        </w:tc>
        <w:tc>
          <w:tcPr>
            <w:tcW w:w="1555" w:type="dxa"/>
            <w:tcBorders>
              <w:top w:val="nil"/>
              <w:left w:val="nil"/>
              <w:bottom w:val="single" w:sz="8" w:space="0" w:color="auto"/>
              <w:right w:val="single" w:sz="8" w:space="0" w:color="auto"/>
            </w:tcBorders>
            <w:vAlign w:val="center"/>
            <w:hideMark/>
          </w:tcPr>
          <w:p w:rsidR="00A20A24" w:rsidRPr="00A20A24" w:rsidRDefault="00C20B1E" w:rsidP="00A20A2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440" w:type="dxa"/>
            <w:tcBorders>
              <w:top w:val="nil"/>
              <w:left w:val="nil"/>
              <w:bottom w:val="single" w:sz="8" w:space="0" w:color="auto"/>
              <w:right w:val="single" w:sz="8" w:space="0" w:color="auto"/>
            </w:tcBorders>
            <w:vAlign w:val="center"/>
            <w:hideMark/>
          </w:tcPr>
          <w:p w:rsidR="00A20A24" w:rsidRPr="00A20A24" w:rsidRDefault="00A20A24" w:rsidP="00A20A24">
            <w:pPr>
              <w:spacing w:after="0" w:line="240" w:lineRule="auto"/>
              <w:jc w:val="center"/>
              <w:rPr>
                <w:rFonts w:ascii="Times New Roman" w:eastAsia="Times New Roman" w:hAnsi="Times New Roman" w:cs="Times New Roman"/>
                <w:sz w:val="20"/>
                <w:szCs w:val="20"/>
              </w:rPr>
            </w:pPr>
            <w:r w:rsidRPr="00A20A24">
              <w:rPr>
                <w:rFonts w:ascii="Times New Roman" w:eastAsia="Times New Roman" w:hAnsi="Times New Roman" w:cs="Times New Roman"/>
                <w:sz w:val="20"/>
                <w:szCs w:val="20"/>
              </w:rPr>
              <w:t>0</w:t>
            </w:r>
          </w:p>
        </w:tc>
        <w:tc>
          <w:tcPr>
            <w:tcW w:w="1350" w:type="dxa"/>
            <w:tcBorders>
              <w:top w:val="nil"/>
              <w:left w:val="nil"/>
              <w:bottom w:val="single" w:sz="8" w:space="0" w:color="auto"/>
              <w:right w:val="single" w:sz="8" w:space="0" w:color="auto"/>
            </w:tcBorders>
            <w:vAlign w:val="center"/>
            <w:hideMark/>
          </w:tcPr>
          <w:p w:rsidR="00A20A24" w:rsidRPr="00A20A24" w:rsidRDefault="00A20A24" w:rsidP="00A20A24">
            <w:pPr>
              <w:spacing w:after="0" w:line="240" w:lineRule="auto"/>
              <w:jc w:val="center"/>
              <w:rPr>
                <w:rFonts w:ascii="Times New Roman" w:eastAsia="Times New Roman" w:hAnsi="Times New Roman" w:cs="Times New Roman"/>
                <w:sz w:val="20"/>
                <w:szCs w:val="20"/>
              </w:rPr>
            </w:pPr>
          </w:p>
        </w:tc>
      </w:tr>
      <w:tr w:rsidR="00A20A24" w:rsidRPr="00A20A24" w:rsidTr="00A20A24">
        <w:trPr>
          <w:trHeight w:val="330"/>
        </w:trPr>
        <w:tc>
          <w:tcPr>
            <w:tcW w:w="2256" w:type="dxa"/>
            <w:tcBorders>
              <w:top w:val="nil"/>
              <w:left w:val="single" w:sz="8" w:space="0" w:color="auto"/>
              <w:bottom w:val="single" w:sz="8" w:space="0" w:color="auto"/>
              <w:right w:val="single" w:sz="8" w:space="0" w:color="auto"/>
            </w:tcBorders>
            <w:vAlign w:val="bottom"/>
            <w:hideMark/>
          </w:tcPr>
          <w:p w:rsidR="00A20A24" w:rsidRPr="00A20A24" w:rsidRDefault="00A20A24" w:rsidP="00A20A24">
            <w:pPr>
              <w:spacing w:after="0" w:line="240" w:lineRule="auto"/>
              <w:rPr>
                <w:rFonts w:ascii="Arial" w:eastAsia="Times New Roman" w:hAnsi="Arial" w:cs="Arial"/>
                <w:sz w:val="18"/>
                <w:szCs w:val="18"/>
              </w:rPr>
            </w:pPr>
            <w:r w:rsidRPr="00A20A24">
              <w:rPr>
                <w:rFonts w:ascii="Arial" w:eastAsia="Times New Roman" w:hAnsi="Arial" w:cs="Arial"/>
                <w:b/>
                <w:sz w:val="18"/>
                <w:szCs w:val="18"/>
              </w:rPr>
              <w:t>CCP/ISP</w:t>
            </w:r>
          </w:p>
          <w:p w:rsidR="00A20A24" w:rsidRPr="00A20A24" w:rsidRDefault="00A20A24" w:rsidP="00A20A24">
            <w:pPr>
              <w:spacing w:after="0" w:line="240" w:lineRule="auto"/>
              <w:rPr>
                <w:rFonts w:ascii="Arial" w:eastAsia="Times New Roman" w:hAnsi="Arial" w:cs="Arial"/>
                <w:sz w:val="18"/>
                <w:szCs w:val="18"/>
              </w:rPr>
            </w:pPr>
            <w:r w:rsidRPr="00A20A24">
              <w:rPr>
                <w:rFonts w:ascii="Arial" w:eastAsia="Times New Roman" w:hAnsi="Arial" w:cs="Arial"/>
                <w:sz w:val="18"/>
                <w:szCs w:val="18"/>
              </w:rPr>
              <w:t>Final Report Narrative, (Immediate Services Program) /</w:t>
            </w:r>
          </w:p>
          <w:p w:rsidR="00A20A24" w:rsidRPr="00A20A24" w:rsidRDefault="00A20A24" w:rsidP="00A20A24">
            <w:pPr>
              <w:spacing w:after="0" w:line="240" w:lineRule="auto"/>
              <w:rPr>
                <w:rFonts w:ascii="Arial" w:eastAsia="Times New Roman" w:hAnsi="Arial" w:cs="Arial"/>
                <w:sz w:val="18"/>
                <w:szCs w:val="18"/>
              </w:rPr>
            </w:pPr>
            <w:r w:rsidRPr="00A20A24">
              <w:rPr>
                <w:rFonts w:ascii="Arial" w:eastAsia="Times New Roman" w:hAnsi="Arial" w:cs="Arial"/>
                <w:sz w:val="18"/>
                <w:szCs w:val="18"/>
              </w:rPr>
              <w:t>No form # </w:t>
            </w:r>
          </w:p>
        </w:tc>
        <w:tc>
          <w:tcPr>
            <w:tcW w:w="1326" w:type="dxa"/>
            <w:tcBorders>
              <w:top w:val="nil"/>
              <w:left w:val="nil"/>
              <w:bottom w:val="single" w:sz="8" w:space="0" w:color="auto"/>
              <w:right w:val="single" w:sz="8" w:space="0" w:color="auto"/>
            </w:tcBorders>
            <w:vAlign w:val="center"/>
            <w:hideMark/>
          </w:tcPr>
          <w:p w:rsidR="00A20A24" w:rsidRPr="00A20A24" w:rsidRDefault="00A20A24" w:rsidP="00A20A24">
            <w:pPr>
              <w:spacing w:after="0" w:line="240" w:lineRule="auto"/>
              <w:jc w:val="center"/>
              <w:rPr>
                <w:rFonts w:ascii="Times New Roman" w:eastAsia="Times New Roman" w:hAnsi="Times New Roman" w:cs="Times New Roman"/>
                <w:sz w:val="20"/>
                <w:szCs w:val="20"/>
              </w:rPr>
            </w:pPr>
            <w:r w:rsidRPr="00A20A24">
              <w:rPr>
                <w:rFonts w:ascii="Times New Roman" w:eastAsia="Times New Roman" w:hAnsi="Times New Roman" w:cs="Times New Roman"/>
                <w:sz w:val="20"/>
                <w:szCs w:val="20"/>
              </w:rPr>
              <w:t> </w:t>
            </w:r>
          </w:p>
        </w:tc>
        <w:tc>
          <w:tcPr>
            <w:tcW w:w="1192" w:type="dxa"/>
            <w:tcBorders>
              <w:top w:val="nil"/>
              <w:left w:val="nil"/>
              <w:bottom w:val="single" w:sz="8" w:space="0" w:color="auto"/>
              <w:right w:val="single" w:sz="8" w:space="0" w:color="auto"/>
            </w:tcBorders>
            <w:vAlign w:val="center"/>
            <w:hideMark/>
          </w:tcPr>
          <w:p w:rsidR="00A20A24" w:rsidRPr="00A20A24" w:rsidRDefault="00A20A24" w:rsidP="00A20A24">
            <w:pPr>
              <w:spacing w:after="0" w:line="240" w:lineRule="auto"/>
              <w:jc w:val="center"/>
              <w:rPr>
                <w:rFonts w:ascii="Times New Roman" w:eastAsia="Times New Roman" w:hAnsi="Times New Roman" w:cs="Times New Roman"/>
                <w:sz w:val="20"/>
                <w:szCs w:val="20"/>
              </w:rPr>
            </w:pPr>
            <w:r w:rsidRPr="00A20A24">
              <w:rPr>
                <w:rFonts w:ascii="Times New Roman" w:eastAsia="Times New Roman" w:hAnsi="Times New Roman" w:cs="Times New Roman"/>
                <w:sz w:val="20"/>
                <w:szCs w:val="20"/>
              </w:rPr>
              <w:t> </w:t>
            </w:r>
          </w:p>
        </w:tc>
        <w:tc>
          <w:tcPr>
            <w:tcW w:w="1321" w:type="dxa"/>
            <w:tcBorders>
              <w:top w:val="nil"/>
              <w:left w:val="nil"/>
              <w:bottom w:val="single" w:sz="8" w:space="0" w:color="auto"/>
              <w:right w:val="single" w:sz="8" w:space="0" w:color="auto"/>
            </w:tcBorders>
            <w:vAlign w:val="center"/>
            <w:hideMark/>
          </w:tcPr>
          <w:p w:rsidR="00A20A24" w:rsidRPr="00A20A24" w:rsidRDefault="00A20A24" w:rsidP="00A20A24">
            <w:pPr>
              <w:spacing w:after="0" w:line="240" w:lineRule="auto"/>
              <w:jc w:val="center"/>
              <w:rPr>
                <w:rFonts w:ascii="Times New Roman" w:eastAsia="Times New Roman" w:hAnsi="Times New Roman" w:cs="Times New Roman"/>
                <w:sz w:val="20"/>
                <w:szCs w:val="20"/>
              </w:rPr>
            </w:pPr>
            <w:r w:rsidRPr="00A20A24">
              <w:rPr>
                <w:rFonts w:ascii="Times New Roman" w:eastAsia="Times New Roman" w:hAnsi="Times New Roman" w:cs="Times New Roman"/>
                <w:sz w:val="20"/>
                <w:szCs w:val="20"/>
              </w:rPr>
              <w:t> </w:t>
            </w:r>
          </w:p>
        </w:tc>
        <w:tc>
          <w:tcPr>
            <w:tcW w:w="1555" w:type="dxa"/>
            <w:tcBorders>
              <w:top w:val="nil"/>
              <w:left w:val="nil"/>
              <w:bottom w:val="single" w:sz="8" w:space="0" w:color="auto"/>
              <w:right w:val="single" w:sz="8" w:space="0" w:color="auto"/>
            </w:tcBorders>
            <w:vAlign w:val="center"/>
            <w:hideMark/>
          </w:tcPr>
          <w:p w:rsidR="00A20A24" w:rsidRPr="00A20A24" w:rsidRDefault="00C20B1E" w:rsidP="00A20A24">
            <w:pPr>
              <w:spacing w:after="0" w:line="240" w:lineRule="auto"/>
              <w:jc w:val="center"/>
              <w:rPr>
                <w:rFonts w:ascii="Times New Roman" w:eastAsia="Times New Roman" w:hAnsi="Times New Roman" w:cs="Times New Roman"/>
                <w:sz w:val="20"/>
                <w:szCs w:val="20"/>
              </w:rPr>
            </w:pPr>
            <w:r w:rsidRPr="00C20B1E">
              <w:rPr>
                <w:rFonts w:ascii="Times New Roman" w:eastAsia="Times New Roman" w:hAnsi="Times New Roman" w:cs="Times New Roman"/>
                <w:sz w:val="20"/>
                <w:szCs w:val="20"/>
              </w:rPr>
              <w:t>0</w:t>
            </w:r>
          </w:p>
        </w:tc>
        <w:tc>
          <w:tcPr>
            <w:tcW w:w="1440" w:type="dxa"/>
            <w:tcBorders>
              <w:top w:val="nil"/>
              <w:left w:val="nil"/>
              <w:bottom w:val="single" w:sz="8" w:space="0" w:color="auto"/>
              <w:right w:val="single" w:sz="8" w:space="0" w:color="auto"/>
            </w:tcBorders>
            <w:vAlign w:val="center"/>
            <w:hideMark/>
          </w:tcPr>
          <w:p w:rsidR="00A20A24" w:rsidRPr="00A20A24" w:rsidRDefault="00A20A24" w:rsidP="00A20A24">
            <w:pPr>
              <w:spacing w:after="0" w:line="240" w:lineRule="auto"/>
              <w:jc w:val="center"/>
              <w:rPr>
                <w:rFonts w:ascii="Times New Roman" w:eastAsia="Times New Roman" w:hAnsi="Times New Roman" w:cs="Times New Roman"/>
                <w:sz w:val="20"/>
                <w:szCs w:val="20"/>
              </w:rPr>
            </w:pPr>
            <w:r w:rsidRPr="00A20A24">
              <w:rPr>
                <w:rFonts w:ascii="Times New Roman" w:eastAsia="Times New Roman" w:hAnsi="Times New Roman" w:cs="Times New Roman"/>
                <w:sz w:val="20"/>
                <w:szCs w:val="20"/>
              </w:rPr>
              <w:t>0</w:t>
            </w:r>
          </w:p>
        </w:tc>
        <w:tc>
          <w:tcPr>
            <w:tcW w:w="1350" w:type="dxa"/>
            <w:tcBorders>
              <w:top w:val="nil"/>
              <w:left w:val="nil"/>
              <w:bottom w:val="single" w:sz="8" w:space="0" w:color="auto"/>
              <w:right w:val="single" w:sz="8" w:space="0" w:color="auto"/>
            </w:tcBorders>
            <w:vAlign w:val="center"/>
            <w:hideMark/>
          </w:tcPr>
          <w:p w:rsidR="00A20A24" w:rsidRPr="00A20A24" w:rsidRDefault="00A20A24" w:rsidP="00A20A24">
            <w:pPr>
              <w:spacing w:after="0" w:line="240" w:lineRule="auto"/>
              <w:jc w:val="center"/>
              <w:rPr>
                <w:rFonts w:ascii="Times New Roman" w:eastAsia="Times New Roman" w:hAnsi="Times New Roman" w:cs="Times New Roman"/>
                <w:sz w:val="20"/>
                <w:szCs w:val="20"/>
              </w:rPr>
            </w:pPr>
          </w:p>
        </w:tc>
      </w:tr>
      <w:tr w:rsidR="00A20A24" w:rsidRPr="00A20A24" w:rsidTr="00E40557">
        <w:trPr>
          <w:trHeight w:val="330"/>
        </w:trPr>
        <w:tc>
          <w:tcPr>
            <w:tcW w:w="2256" w:type="dxa"/>
            <w:tcBorders>
              <w:top w:val="nil"/>
              <w:left w:val="single" w:sz="8" w:space="0" w:color="auto"/>
              <w:bottom w:val="single" w:sz="8" w:space="0" w:color="auto"/>
              <w:right w:val="single" w:sz="8" w:space="0" w:color="auto"/>
            </w:tcBorders>
            <w:vAlign w:val="bottom"/>
            <w:hideMark/>
          </w:tcPr>
          <w:p w:rsidR="00A20A24" w:rsidRPr="00A20A24" w:rsidRDefault="00A20A24" w:rsidP="00A20A24">
            <w:pPr>
              <w:spacing w:after="0" w:line="240" w:lineRule="auto"/>
              <w:rPr>
                <w:rFonts w:ascii="Arial" w:eastAsia="Times New Roman" w:hAnsi="Arial" w:cs="Arial"/>
                <w:sz w:val="18"/>
                <w:szCs w:val="18"/>
              </w:rPr>
            </w:pPr>
            <w:r w:rsidRPr="00A20A24">
              <w:rPr>
                <w:rFonts w:ascii="Arial" w:eastAsia="Times New Roman" w:hAnsi="Arial" w:cs="Arial"/>
                <w:b/>
                <w:sz w:val="18"/>
                <w:szCs w:val="18"/>
              </w:rPr>
              <w:t>CCP/RSP</w:t>
            </w:r>
            <w:r w:rsidRPr="00A20A24">
              <w:rPr>
                <w:rFonts w:ascii="Arial" w:eastAsia="Times New Roman" w:hAnsi="Arial" w:cs="Arial"/>
                <w:sz w:val="18"/>
                <w:szCs w:val="18"/>
              </w:rPr>
              <w:t xml:space="preserve"> </w:t>
            </w:r>
          </w:p>
          <w:p w:rsidR="00A20A24" w:rsidRPr="00A20A24" w:rsidRDefault="00A20A24" w:rsidP="00A20A24">
            <w:pPr>
              <w:spacing w:after="0" w:line="240" w:lineRule="auto"/>
              <w:rPr>
                <w:rFonts w:ascii="Arial" w:eastAsia="Times New Roman" w:hAnsi="Arial" w:cs="Arial"/>
                <w:sz w:val="18"/>
                <w:szCs w:val="18"/>
              </w:rPr>
            </w:pPr>
            <w:r w:rsidRPr="00A20A24">
              <w:rPr>
                <w:rFonts w:ascii="Arial" w:eastAsia="Times New Roman" w:hAnsi="Arial" w:cs="Arial"/>
                <w:sz w:val="18"/>
                <w:szCs w:val="18"/>
              </w:rPr>
              <w:t>Crisis Counseling Assistance and Training Program, Regular Services Program Application / FEMA Form 003-0-2</w:t>
            </w:r>
          </w:p>
        </w:tc>
        <w:tc>
          <w:tcPr>
            <w:tcW w:w="1326" w:type="dxa"/>
            <w:tcBorders>
              <w:top w:val="nil"/>
              <w:left w:val="nil"/>
              <w:bottom w:val="single" w:sz="8" w:space="0" w:color="auto"/>
              <w:right w:val="single" w:sz="8" w:space="0" w:color="auto"/>
            </w:tcBorders>
            <w:vAlign w:val="center"/>
            <w:hideMark/>
          </w:tcPr>
          <w:p w:rsidR="00A20A24" w:rsidRPr="00A20A24" w:rsidRDefault="00A20A24" w:rsidP="00A20A24">
            <w:pPr>
              <w:spacing w:after="0" w:line="240" w:lineRule="auto"/>
              <w:jc w:val="center"/>
              <w:rPr>
                <w:rFonts w:ascii="Times New Roman" w:eastAsia="Times New Roman" w:hAnsi="Times New Roman" w:cs="Times New Roman"/>
                <w:sz w:val="20"/>
                <w:szCs w:val="20"/>
              </w:rPr>
            </w:pPr>
            <w:r w:rsidRPr="00A20A24">
              <w:rPr>
                <w:rFonts w:ascii="Times New Roman" w:eastAsia="Times New Roman" w:hAnsi="Times New Roman" w:cs="Times New Roman"/>
                <w:sz w:val="20"/>
                <w:szCs w:val="20"/>
              </w:rPr>
              <w:t> </w:t>
            </w:r>
          </w:p>
        </w:tc>
        <w:tc>
          <w:tcPr>
            <w:tcW w:w="1192" w:type="dxa"/>
            <w:tcBorders>
              <w:top w:val="nil"/>
              <w:left w:val="nil"/>
              <w:bottom w:val="single" w:sz="8" w:space="0" w:color="auto"/>
              <w:right w:val="single" w:sz="8" w:space="0" w:color="auto"/>
            </w:tcBorders>
            <w:vAlign w:val="center"/>
          </w:tcPr>
          <w:p w:rsidR="00A20A24" w:rsidRPr="00A20A24" w:rsidRDefault="00A20A24" w:rsidP="00A20A24">
            <w:pPr>
              <w:spacing w:after="0" w:line="240" w:lineRule="auto"/>
              <w:jc w:val="center"/>
              <w:rPr>
                <w:rFonts w:ascii="Times New Roman" w:eastAsia="Times New Roman" w:hAnsi="Times New Roman" w:cs="Times New Roman"/>
                <w:sz w:val="20"/>
                <w:szCs w:val="20"/>
              </w:rPr>
            </w:pPr>
          </w:p>
        </w:tc>
        <w:tc>
          <w:tcPr>
            <w:tcW w:w="1321" w:type="dxa"/>
            <w:tcBorders>
              <w:top w:val="nil"/>
              <w:left w:val="nil"/>
              <w:bottom w:val="single" w:sz="8" w:space="0" w:color="auto"/>
              <w:right w:val="single" w:sz="8" w:space="0" w:color="auto"/>
            </w:tcBorders>
            <w:vAlign w:val="center"/>
            <w:hideMark/>
          </w:tcPr>
          <w:p w:rsidR="00A20A24" w:rsidRPr="00A20A24" w:rsidRDefault="00A20A24" w:rsidP="00A20A24">
            <w:pPr>
              <w:spacing w:after="0" w:line="240" w:lineRule="auto"/>
              <w:jc w:val="center"/>
              <w:rPr>
                <w:rFonts w:ascii="Times New Roman" w:eastAsia="Times New Roman" w:hAnsi="Times New Roman" w:cs="Times New Roman"/>
                <w:sz w:val="20"/>
                <w:szCs w:val="20"/>
              </w:rPr>
            </w:pPr>
            <w:r w:rsidRPr="00A20A24">
              <w:rPr>
                <w:rFonts w:ascii="Times New Roman" w:eastAsia="Times New Roman" w:hAnsi="Times New Roman" w:cs="Times New Roman"/>
                <w:sz w:val="20"/>
                <w:szCs w:val="20"/>
              </w:rPr>
              <w:t> </w:t>
            </w:r>
          </w:p>
        </w:tc>
        <w:tc>
          <w:tcPr>
            <w:tcW w:w="1555" w:type="dxa"/>
            <w:tcBorders>
              <w:top w:val="nil"/>
              <w:left w:val="nil"/>
              <w:bottom w:val="single" w:sz="8" w:space="0" w:color="auto"/>
              <w:right w:val="single" w:sz="8" w:space="0" w:color="auto"/>
            </w:tcBorders>
            <w:vAlign w:val="center"/>
          </w:tcPr>
          <w:p w:rsidR="00A20A24" w:rsidRPr="00A20A24" w:rsidRDefault="00E40557" w:rsidP="00A20A2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440" w:type="dxa"/>
            <w:tcBorders>
              <w:top w:val="nil"/>
              <w:left w:val="nil"/>
              <w:bottom w:val="single" w:sz="8" w:space="0" w:color="auto"/>
              <w:right w:val="single" w:sz="8" w:space="0" w:color="auto"/>
            </w:tcBorders>
            <w:vAlign w:val="center"/>
          </w:tcPr>
          <w:p w:rsidR="00A20A24" w:rsidRPr="00A20A24" w:rsidRDefault="00A20A24" w:rsidP="00A20A24">
            <w:pPr>
              <w:spacing w:after="0" w:line="240" w:lineRule="auto"/>
              <w:jc w:val="center"/>
              <w:rPr>
                <w:rFonts w:ascii="Times New Roman" w:eastAsia="Times New Roman" w:hAnsi="Times New Roman" w:cs="Times New Roman"/>
                <w:sz w:val="20"/>
                <w:szCs w:val="20"/>
              </w:rPr>
            </w:pPr>
          </w:p>
        </w:tc>
        <w:tc>
          <w:tcPr>
            <w:tcW w:w="1350" w:type="dxa"/>
            <w:tcBorders>
              <w:top w:val="nil"/>
              <w:left w:val="nil"/>
              <w:bottom w:val="single" w:sz="8" w:space="0" w:color="auto"/>
              <w:right w:val="single" w:sz="8" w:space="0" w:color="auto"/>
            </w:tcBorders>
            <w:vAlign w:val="center"/>
            <w:hideMark/>
          </w:tcPr>
          <w:p w:rsidR="00A20A24" w:rsidRPr="00A20A24" w:rsidRDefault="00A20A24" w:rsidP="00A20A24">
            <w:pPr>
              <w:spacing w:after="0" w:line="240" w:lineRule="auto"/>
              <w:jc w:val="center"/>
              <w:rPr>
                <w:rFonts w:ascii="Times New Roman" w:eastAsia="Times New Roman" w:hAnsi="Times New Roman" w:cs="Times New Roman"/>
                <w:sz w:val="20"/>
                <w:szCs w:val="20"/>
              </w:rPr>
            </w:pPr>
            <w:r w:rsidRPr="00A20A24">
              <w:rPr>
                <w:rFonts w:ascii="Times New Roman" w:eastAsia="Times New Roman" w:hAnsi="Times New Roman" w:cs="Times New Roman"/>
                <w:sz w:val="20"/>
                <w:szCs w:val="20"/>
              </w:rPr>
              <w:t> </w:t>
            </w:r>
          </w:p>
        </w:tc>
      </w:tr>
      <w:tr w:rsidR="00A20A24" w:rsidRPr="00A20A24" w:rsidTr="00E40557">
        <w:trPr>
          <w:trHeight w:val="330"/>
        </w:trPr>
        <w:tc>
          <w:tcPr>
            <w:tcW w:w="2256" w:type="dxa"/>
            <w:tcBorders>
              <w:top w:val="nil"/>
              <w:left w:val="single" w:sz="8" w:space="0" w:color="auto"/>
              <w:bottom w:val="single" w:sz="8" w:space="0" w:color="auto"/>
              <w:right w:val="single" w:sz="8" w:space="0" w:color="auto"/>
            </w:tcBorders>
            <w:vAlign w:val="bottom"/>
            <w:hideMark/>
          </w:tcPr>
          <w:p w:rsidR="00A20A24" w:rsidRPr="00A20A24" w:rsidRDefault="00A20A24" w:rsidP="00A20A24">
            <w:pPr>
              <w:spacing w:after="0" w:line="240" w:lineRule="auto"/>
              <w:rPr>
                <w:rFonts w:ascii="Arial" w:eastAsia="Times New Roman" w:hAnsi="Arial" w:cs="Arial"/>
                <w:sz w:val="18"/>
                <w:szCs w:val="18"/>
              </w:rPr>
            </w:pPr>
            <w:r w:rsidRPr="00A20A24">
              <w:rPr>
                <w:rFonts w:ascii="Arial" w:eastAsia="Times New Roman" w:hAnsi="Arial" w:cs="Arial"/>
                <w:b/>
                <w:sz w:val="18"/>
                <w:szCs w:val="18"/>
              </w:rPr>
              <w:t>CCP/RSP</w:t>
            </w:r>
          </w:p>
          <w:p w:rsidR="00A20A24" w:rsidRPr="00A20A24" w:rsidRDefault="00A20A24" w:rsidP="00A20A24">
            <w:pPr>
              <w:spacing w:after="0" w:line="240" w:lineRule="auto"/>
              <w:rPr>
                <w:rFonts w:ascii="Arial" w:eastAsia="Times New Roman" w:hAnsi="Arial" w:cs="Arial"/>
                <w:sz w:val="18"/>
                <w:szCs w:val="18"/>
              </w:rPr>
            </w:pPr>
            <w:r w:rsidRPr="00A20A24">
              <w:rPr>
                <w:rFonts w:ascii="Arial" w:eastAsia="Times New Roman" w:hAnsi="Arial" w:cs="Arial"/>
                <w:sz w:val="18"/>
                <w:szCs w:val="18"/>
              </w:rPr>
              <w:t>Quarterly Report Narrative, (Regular Services Program) /</w:t>
            </w:r>
          </w:p>
          <w:p w:rsidR="00A20A24" w:rsidRPr="00A20A24" w:rsidRDefault="00A20A24" w:rsidP="00A20A24">
            <w:pPr>
              <w:spacing w:after="0" w:line="240" w:lineRule="auto"/>
              <w:rPr>
                <w:rFonts w:ascii="Arial" w:eastAsia="Times New Roman" w:hAnsi="Arial" w:cs="Arial"/>
                <w:sz w:val="18"/>
                <w:szCs w:val="18"/>
              </w:rPr>
            </w:pPr>
            <w:r w:rsidRPr="00A20A24">
              <w:rPr>
                <w:rFonts w:ascii="Arial" w:eastAsia="Times New Roman" w:hAnsi="Arial" w:cs="Arial"/>
                <w:sz w:val="18"/>
                <w:szCs w:val="18"/>
              </w:rPr>
              <w:t>No form #</w:t>
            </w:r>
          </w:p>
        </w:tc>
        <w:tc>
          <w:tcPr>
            <w:tcW w:w="1326" w:type="dxa"/>
            <w:tcBorders>
              <w:top w:val="nil"/>
              <w:left w:val="nil"/>
              <w:bottom w:val="single" w:sz="8" w:space="0" w:color="auto"/>
              <w:right w:val="single" w:sz="8" w:space="0" w:color="auto"/>
            </w:tcBorders>
            <w:vAlign w:val="center"/>
            <w:hideMark/>
          </w:tcPr>
          <w:p w:rsidR="00A20A24" w:rsidRPr="00A20A24" w:rsidRDefault="00A20A24" w:rsidP="00A20A24">
            <w:pPr>
              <w:spacing w:after="0" w:line="240" w:lineRule="auto"/>
              <w:jc w:val="center"/>
              <w:rPr>
                <w:rFonts w:ascii="Times New Roman" w:eastAsia="Times New Roman" w:hAnsi="Times New Roman" w:cs="Times New Roman"/>
                <w:sz w:val="20"/>
                <w:szCs w:val="20"/>
              </w:rPr>
            </w:pPr>
            <w:r w:rsidRPr="00A20A24">
              <w:rPr>
                <w:rFonts w:ascii="Times New Roman" w:eastAsia="Times New Roman" w:hAnsi="Times New Roman" w:cs="Times New Roman"/>
                <w:sz w:val="20"/>
                <w:szCs w:val="20"/>
              </w:rPr>
              <w:t> </w:t>
            </w:r>
          </w:p>
        </w:tc>
        <w:tc>
          <w:tcPr>
            <w:tcW w:w="1192" w:type="dxa"/>
            <w:tcBorders>
              <w:top w:val="nil"/>
              <w:left w:val="nil"/>
              <w:bottom w:val="single" w:sz="8" w:space="0" w:color="auto"/>
              <w:right w:val="single" w:sz="8" w:space="0" w:color="auto"/>
            </w:tcBorders>
            <w:vAlign w:val="center"/>
          </w:tcPr>
          <w:p w:rsidR="00A20A24" w:rsidRPr="00A20A24" w:rsidRDefault="00A20A24" w:rsidP="00A20A24">
            <w:pPr>
              <w:spacing w:after="0" w:line="240" w:lineRule="auto"/>
              <w:jc w:val="center"/>
              <w:rPr>
                <w:rFonts w:ascii="Times New Roman" w:eastAsia="Times New Roman" w:hAnsi="Times New Roman" w:cs="Times New Roman"/>
                <w:sz w:val="20"/>
                <w:szCs w:val="20"/>
              </w:rPr>
            </w:pPr>
          </w:p>
        </w:tc>
        <w:tc>
          <w:tcPr>
            <w:tcW w:w="1321" w:type="dxa"/>
            <w:tcBorders>
              <w:top w:val="nil"/>
              <w:left w:val="nil"/>
              <w:bottom w:val="single" w:sz="8" w:space="0" w:color="auto"/>
              <w:right w:val="single" w:sz="8" w:space="0" w:color="auto"/>
            </w:tcBorders>
            <w:vAlign w:val="center"/>
            <w:hideMark/>
          </w:tcPr>
          <w:p w:rsidR="00A20A24" w:rsidRPr="00A20A24" w:rsidRDefault="00A20A24" w:rsidP="00A20A24">
            <w:pPr>
              <w:spacing w:after="0" w:line="240" w:lineRule="auto"/>
              <w:jc w:val="center"/>
              <w:rPr>
                <w:rFonts w:ascii="Times New Roman" w:eastAsia="Times New Roman" w:hAnsi="Times New Roman" w:cs="Times New Roman"/>
                <w:sz w:val="20"/>
                <w:szCs w:val="20"/>
              </w:rPr>
            </w:pPr>
            <w:r w:rsidRPr="00A20A24">
              <w:rPr>
                <w:rFonts w:ascii="Times New Roman" w:eastAsia="Times New Roman" w:hAnsi="Times New Roman" w:cs="Times New Roman"/>
                <w:sz w:val="20"/>
                <w:szCs w:val="20"/>
              </w:rPr>
              <w:t> </w:t>
            </w:r>
          </w:p>
        </w:tc>
        <w:tc>
          <w:tcPr>
            <w:tcW w:w="1555" w:type="dxa"/>
            <w:tcBorders>
              <w:top w:val="nil"/>
              <w:left w:val="nil"/>
              <w:bottom w:val="single" w:sz="8" w:space="0" w:color="auto"/>
              <w:right w:val="single" w:sz="8" w:space="0" w:color="auto"/>
            </w:tcBorders>
            <w:vAlign w:val="center"/>
          </w:tcPr>
          <w:p w:rsidR="00A20A24" w:rsidRPr="00A20A24" w:rsidRDefault="00E40557" w:rsidP="00A20A2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440" w:type="dxa"/>
            <w:tcBorders>
              <w:top w:val="nil"/>
              <w:left w:val="nil"/>
              <w:bottom w:val="single" w:sz="8" w:space="0" w:color="auto"/>
              <w:right w:val="single" w:sz="8" w:space="0" w:color="auto"/>
            </w:tcBorders>
            <w:vAlign w:val="center"/>
            <w:hideMark/>
          </w:tcPr>
          <w:p w:rsidR="00A20A24" w:rsidRPr="00A20A24" w:rsidRDefault="00A20A24" w:rsidP="00A20A24">
            <w:pPr>
              <w:spacing w:after="0" w:line="240" w:lineRule="auto"/>
              <w:jc w:val="center"/>
              <w:rPr>
                <w:rFonts w:ascii="Times New Roman" w:eastAsia="Times New Roman" w:hAnsi="Times New Roman" w:cs="Times New Roman"/>
                <w:sz w:val="20"/>
                <w:szCs w:val="20"/>
              </w:rPr>
            </w:pPr>
            <w:r w:rsidRPr="00A20A24">
              <w:rPr>
                <w:rFonts w:ascii="Times New Roman" w:eastAsia="Times New Roman" w:hAnsi="Times New Roman" w:cs="Times New Roman"/>
                <w:sz w:val="20"/>
                <w:szCs w:val="20"/>
              </w:rPr>
              <w:t> </w:t>
            </w:r>
          </w:p>
        </w:tc>
        <w:tc>
          <w:tcPr>
            <w:tcW w:w="1350" w:type="dxa"/>
            <w:tcBorders>
              <w:top w:val="nil"/>
              <w:left w:val="nil"/>
              <w:bottom w:val="single" w:sz="8" w:space="0" w:color="auto"/>
              <w:right w:val="single" w:sz="8" w:space="0" w:color="auto"/>
            </w:tcBorders>
            <w:vAlign w:val="center"/>
            <w:hideMark/>
          </w:tcPr>
          <w:p w:rsidR="00A20A24" w:rsidRPr="00A20A24" w:rsidRDefault="00A20A24" w:rsidP="00A20A24">
            <w:pPr>
              <w:spacing w:after="0" w:line="240" w:lineRule="auto"/>
              <w:jc w:val="center"/>
              <w:rPr>
                <w:rFonts w:ascii="Times New Roman" w:eastAsia="Times New Roman" w:hAnsi="Times New Roman" w:cs="Times New Roman"/>
                <w:sz w:val="20"/>
                <w:szCs w:val="20"/>
              </w:rPr>
            </w:pPr>
            <w:r w:rsidRPr="00A20A24">
              <w:rPr>
                <w:rFonts w:ascii="Times New Roman" w:eastAsia="Times New Roman" w:hAnsi="Times New Roman" w:cs="Times New Roman"/>
                <w:sz w:val="20"/>
                <w:szCs w:val="20"/>
              </w:rPr>
              <w:t> </w:t>
            </w:r>
          </w:p>
        </w:tc>
      </w:tr>
      <w:tr w:rsidR="00A20A24" w:rsidRPr="00A20A24" w:rsidTr="00E40557">
        <w:trPr>
          <w:trHeight w:val="385"/>
        </w:trPr>
        <w:tc>
          <w:tcPr>
            <w:tcW w:w="2256" w:type="dxa"/>
            <w:tcBorders>
              <w:top w:val="nil"/>
              <w:left w:val="single" w:sz="8" w:space="0" w:color="auto"/>
              <w:bottom w:val="single" w:sz="8" w:space="0" w:color="auto"/>
              <w:right w:val="single" w:sz="8" w:space="0" w:color="auto"/>
            </w:tcBorders>
            <w:vAlign w:val="bottom"/>
            <w:hideMark/>
          </w:tcPr>
          <w:p w:rsidR="00A20A24" w:rsidRPr="00A20A24" w:rsidRDefault="00A20A24" w:rsidP="00A20A24">
            <w:pPr>
              <w:spacing w:after="0" w:line="240" w:lineRule="auto"/>
              <w:rPr>
                <w:rFonts w:ascii="Arial" w:eastAsia="Times New Roman" w:hAnsi="Arial" w:cs="Arial"/>
                <w:sz w:val="18"/>
                <w:szCs w:val="18"/>
              </w:rPr>
            </w:pPr>
            <w:r w:rsidRPr="00A20A24">
              <w:rPr>
                <w:rFonts w:ascii="Arial" w:eastAsia="Times New Roman" w:hAnsi="Arial" w:cs="Arial"/>
                <w:b/>
                <w:sz w:val="18"/>
                <w:szCs w:val="18"/>
              </w:rPr>
              <w:t>CCP/RSP</w:t>
            </w:r>
          </w:p>
          <w:p w:rsidR="00A20A24" w:rsidRPr="00A20A24" w:rsidRDefault="00A20A24" w:rsidP="00A20A24">
            <w:pPr>
              <w:spacing w:after="0" w:line="240" w:lineRule="auto"/>
              <w:rPr>
                <w:rFonts w:ascii="Arial" w:eastAsia="Times New Roman" w:hAnsi="Arial" w:cs="Arial"/>
                <w:sz w:val="18"/>
                <w:szCs w:val="18"/>
              </w:rPr>
            </w:pPr>
            <w:r w:rsidRPr="00A20A24">
              <w:rPr>
                <w:rFonts w:ascii="Arial" w:eastAsia="Times New Roman" w:hAnsi="Arial" w:cs="Arial"/>
                <w:sz w:val="18"/>
                <w:szCs w:val="18"/>
              </w:rPr>
              <w:t>Final Report Narrative, (Regular Services Program) /</w:t>
            </w:r>
          </w:p>
          <w:p w:rsidR="00A20A24" w:rsidRPr="00A20A24" w:rsidRDefault="00A20A24" w:rsidP="00A20A24">
            <w:pPr>
              <w:spacing w:after="0" w:line="240" w:lineRule="auto"/>
              <w:rPr>
                <w:rFonts w:ascii="Arial" w:eastAsia="Times New Roman" w:hAnsi="Arial" w:cs="Arial"/>
                <w:sz w:val="18"/>
                <w:szCs w:val="18"/>
              </w:rPr>
            </w:pPr>
            <w:r w:rsidRPr="00A20A24">
              <w:rPr>
                <w:rFonts w:ascii="Arial" w:eastAsia="Times New Roman" w:hAnsi="Arial" w:cs="Arial"/>
                <w:sz w:val="18"/>
                <w:szCs w:val="18"/>
              </w:rPr>
              <w:t>No form #</w:t>
            </w:r>
          </w:p>
        </w:tc>
        <w:tc>
          <w:tcPr>
            <w:tcW w:w="1326" w:type="dxa"/>
            <w:tcBorders>
              <w:top w:val="nil"/>
              <w:left w:val="nil"/>
              <w:bottom w:val="single" w:sz="8" w:space="0" w:color="auto"/>
              <w:right w:val="single" w:sz="8" w:space="0" w:color="auto"/>
            </w:tcBorders>
            <w:vAlign w:val="center"/>
            <w:hideMark/>
          </w:tcPr>
          <w:p w:rsidR="00A20A24" w:rsidRPr="00A20A24" w:rsidRDefault="00A20A24" w:rsidP="00A20A24">
            <w:pPr>
              <w:spacing w:after="0" w:line="240" w:lineRule="auto"/>
              <w:jc w:val="center"/>
              <w:rPr>
                <w:rFonts w:ascii="Times New Roman" w:eastAsia="Times New Roman" w:hAnsi="Times New Roman" w:cs="Times New Roman"/>
                <w:sz w:val="20"/>
                <w:szCs w:val="20"/>
              </w:rPr>
            </w:pPr>
            <w:r w:rsidRPr="00A20A24">
              <w:rPr>
                <w:rFonts w:ascii="Times New Roman" w:eastAsia="Times New Roman" w:hAnsi="Times New Roman" w:cs="Times New Roman"/>
                <w:sz w:val="20"/>
                <w:szCs w:val="20"/>
              </w:rPr>
              <w:t> </w:t>
            </w:r>
          </w:p>
        </w:tc>
        <w:tc>
          <w:tcPr>
            <w:tcW w:w="1192" w:type="dxa"/>
            <w:tcBorders>
              <w:top w:val="nil"/>
              <w:left w:val="nil"/>
              <w:bottom w:val="single" w:sz="8" w:space="0" w:color="auto"/>
              <w:right w:val="single" w:sz="8" w:space="0" w:color="auto"/>
            </w:tcBorders>
            <w:vAlign w:val="center"/>
          </w:tcPr>
          <w:p w:rsidR="00A20A24" w:rsidRPr="00A20A24" w:rsidRDefault="00A20A24" w:rsidP="00A20A24">
            <w:pPr>
              <w:spacing w:after="0" w:line="240" w:lineRule="auto"/>
              <w:jc w:val="center"/>
              <w:rPr>
                <w:rFonts w:ascii="Times New Roman" w:eastAsia="Times New Roman" w:hAnsi="Times New Roman" w:cs="Times New Roman"/>
                <w:sz w:val="20"/>
                <w:szCs w:val="20"/>
              </w:rPr>
            </w:pPr>
          </w:p>
        </w:tc>
        <w:tc>
          <w:tcPr>
            <w:tcW w:w="1321" w:type="dxa"/>
            <w:tcBorders>
              <w:top w:val="nil"/>
              <w:left w:val="nil"/>
              <w:bottom w:val="single" w:sz="8" w:space="0" w:color="auto"/>
              <w:right w:val="single" w:sz="8" w:space="0" w:color="auto"/>
            </w:tcBorders>
            <w:vAlign w:val="center"/>
            <w:hideMark/>
          </w:tcPr>
          <w:p w:rsidR="00A20A24" w:rsidRPr="00A20A24" w:rsidRDefault="00A20A24" w:rsidP="00A20A24">
            <w:pPr>
              <w:spacing w:after="0" w:line="240" w:lineRule="auto"/>
              <w:jc w:val="center"/>
              <w:rPr>
                <w:rFonts w:ascii="Times New Roman" w:eastAsia="Times New Roman" w:hAnsi="Times New Roman" w:cs="Times New Roman"/>
                <w:sz w:val="20"/>
                <w:szCs w:val="20"/>
              </w:rPr>
            </w:pPr>
            <w:r w:rsidRPr="00A20A24">
              <w:rPr>
                <w:rFonts w:ascii="Times New Roman" w:eastAsia="Times New Roman" w:hAnsi="Times New Roman" w:cs="Times New Roman"/>
                <w:sz w:val="20"/>
                <w:szCs w:val="20"/>
              </w:rPr>
              <w:t> </w:t>
            </w:r>
          </w:p>
        </w:tc>
        <w:tc>
          <w:tcPr>
            <w:tcW w:w="1555" w:type="dxa"/>
            <w:tcBorders>
              <w:top w:val="nil"/>
              <w:left w:val="nil"/>
              <w:bottom w:val="single" w:sz="8" w:space="0" w:color="auto"/>
              <w:right w:val="single" w:sz="8" w:space="0" w:color="auto"/>
            </w:tcBorders>
            <w:vAlign w:val="center"/>
          </w:tcPr>
          <w:p w:rsidR="00A20A24" w:rsidRPr="00A20A24" w:rsidRDefault="00E40557" w:rsidP="00A20A2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440" w:type="dxa"/>
            <w:tcBorders>
              <w:top w:val="nil"/>
              <w:left w:val="nil"/>
              <w:bottom w:val="single" w:sz="8" w:space="0" w:color="auto"/>
              <w:right w:val="single" w:sz="8" w:space="0" w:color="auto"/>
            </w:tcBorders>
            <w:vAlign w:val="center"/>
          </w:tcPr>
          <w:p w:rsidR="00A20A24" w:rsidRPr="00A20A24" w:rsidRDefault="00A20A24" w:rsidP="00A20A24">
            <w:pPr>
              <w:spacing w:after="0" w:line="240" w:lineRule="auto"/>
              <w:jc w:val="center"/>
              <w:rPr>
                <w:rFonts w:ascii="Times New Roman" w:eastAsia="Times New Roman" w:hAnsi="Times New Roman" w:cs="Times New Roman"/>
                <w:sz w:val="20"/>
                <w:szCs w:val="20"/>
              </w:rPr>
            </w:pPr>
          </w:p>
        </w:tc>
        <w:tc>
          <w:tcPr>
            <w:tcW w:w="1350" w:type="dxa"/>
            <w:tcBorders>
              <w:top w:val="nil"/>
              <w:left w:val="nil"/>
              <w:bottom w:val="single" w:sz="8" w:space="0" w:color="auto"/>
              <w:right w:val="single" w:sz="8" w:space="0" w:color="auto"/>
            </w:tcBorders>
            <w:vAlign w:val="center"/>
            <w:hideMark/>
          </w:tcPr>
          <w:p w:rsidR="00A20A24" w:rsidRPr="00A20A24" w:rsidRDefault="00A20A24" w:rsidP="00A20A24">
            <w:pPr>
              <w:spacing w:after="0" w:line="240" w:lineRule="auto"/>
              <w:jc w:val="center"/>
              <w:rPr>
                <w:rFonts w:ascii="Times New Roman" w:eastAsia="Times New Roman" w:hAnsi="Times New Roman" w:cs="Times New Roman"/>
                <w:sz w:val="20"/>
                <w:szCs w:val="20"/>
              </w:rPr>
            </w:pPr>
            <w:r w:rsidRPr="00A20A24">
              <w:rPr>
                <w:rFonts w:ascii="Times New Roman" w:eastAsia="Times New Roman" w:hAnsi="Times New Roman" w:cs="Times New Roman"/>
                <w:sz w:val="20"/>
                <w:szCs w:val="20"/>
              </w:rPr>
              <w:t> </w:t>
            </w:r>
          </w:p>
        </w:tc>
      </w:tr>
      <w:tr w:rsidR="007E6AA6" w:rsidRPr="00A20A24" w:rsidTr="000A64DA">
        <w:trPr>
          <w:trHeight w:val="385"/>
        </w:trPr>
        <w:tc>
          <w:tcPr>
            <w:tcW w:w="2256" w:type="dxa"/>
            <w:tcBorders>
              <w:top w:val="nil"/>
              <w:left w:val="single" w:sz="8" w:space="0" w:color="auto"/>
              <w:bottom w:val="single" w:sz="8" w:space="0" w:color="auto"/>
              <w:right w:val="single" w:sz="8" w:space="0" w:color="auto"/>
            </w:tcBorders>
            <w:vAlign w:val="center"/>
          </w:tcPr>
          <w:p w:rsidR="007E6AA6" w:rsidRPr="00C77A4A" w:rsidRDefault="007E6AA6" w:rsidP="00851EAB">
            <w:pPr>
              <w:spacing w:after="0" w:line="240" w:lineRule="auto"/>
              <w:rPr>
                <w:rFonts w:ascii="Arial" w:eastAsia="Times New Roman" w:hAnsi="Arial" w:cs="Arial"/>
                <w:sz w:val="18"/>
                <w:szCs w:val="18"/>
              </w:rPr>
            </w:pPr>
            <w:r w:rsidRPr="00E32F15">
              <w:rPr>
                <w:rFonts w:ascii="Arial" w:eastAsia="Times New Roman" w:hAnsi="Arial" w:cs="Arial"/>
                <w:sz w:val="18"/>
                <w:szCs w:val="18"/>
              </w:rPr>
              <w:t>Application for Federal Assistance</w:t>
            </w:r>
            <w:r>
              <w:rPr>
                <w:rFonts w:ascii="Arial" w:eastAsia="Times New Roman" w:hAnsi="Arial" w:cs="Arial"/>
                <w:sz w:val="18"/>
                <w:szCs w:val="18"/>
              </w:rPr>
              <w:t xml:space="preserve"> / </w:t>
            </w:r>
            <w:r w:rsidRPr="00BE490E">
              <w:rPr>
                <w:rFonts w:ascii="Arial" w:eastAsia="Times New Roman" w:hAnsi="Arial" w:cs="Arial"/>
                <w:sz w:val="18"/>
                <w:szCs w:val="18"/>
              </w:rPr>
              <w:t>Standard Form 424</w:t>
            </w:r>
          </w:p>
        </w:tc>
        <w:tc>
          <w:tcPr>
            <w:tcW w:w="1326" w:type="dxa"/>
            <w:tcBorders>
              <w:top w:val="nil"/>
              <w:left w:val="nil"/>
              <w:bottom w:val="single" w:sz="8" w:space="0" w:color="auto"/>
              <w:right w:val="single" w:sz="8" w:space="0" w:color="auto"/>
            </w:tcBorders>
            <w:vAlign w:val="bottom"/>
          </w:tcPr>
          <w:p w:rsidR="007E6AA6" w:rsidRPr="00B4735D" w:rsidRDefault="007E6AA6" w:rsidP="000A64DA">
            <w:pPr>
              <w:jc w:val="center"/>
              <w:rPr>
                <w:rFonts w:ascii="Times New Roman" w:hAnsi="Times New Roman" w:cs="Times New Roman"/>
                <w:b/>
                <w:bCs/>
                <w:sz w:val="18"/>
                <w:szCs w:val="18"/>
              </w:rPr>
            </w:pPr>
          </w:p>
        </w:tc>
        <w:tc>
          <w:tcPr>
            <w:tcW w:w="1192" w:type="dxa"/>
            <w:tcBorders>
              <w:top w:val="nil"/>
              <w:left w:val="nil"/>
              <w:bottom w:val="single" w:sz="8" w:space="0" w:color="auto"/>
              <w:right w:val="single" w:sz="8" w:space="0" w:color="auto"/>
            </w:tcBorders>
            <w:vAlign w:val="bottom"/>
          </w:tcPr>
          <w:p w:rsidR="007E6AA6" w:rsidRPr="00B4735D" w:rsidRDefault="007E6AA6" w:rsidP="000A64DA">
            <w:pPr>
              <w:jc w:val="center"/>
              <w:rPr>
                <w:rFonts w:ascii="Times New Roman" w:hAnsi="Times New Roman" w:cs="Times New Roman"/>
                <w:b/>
                <w:bCs/>
                <w:sz w:val="18"/>
                <w:szCs w:val="18"/>
              </w:rPr>
            </w:pPr>
            <w:r w:rsidRPr="00A20A24">
              <w:rPr>
                <w:rFonts w:ascii="Times New Roman" w:eastAsia="Times New Roman" w:hAnsi="Times New Roman" w:cs="Times New Roman"/>
                <w:bCs/>
                <w:sz w:val="20"/>
                <w:szCs w:val="20"/>
              </w:rPr>
              <w:t>$0</w:t>
            </w:r>
            <w:r w:rsidRPr="00A20A24">
              <w:rPr>
                <w:rFonts w:ascii="Times New Roman" w:eastAsia="Times New Roman" w:hAnsi="Times New Roman" w:cs="Times New Roman"/>
                <w:sz w:val="20"/>
                <w:szCs w:val="20"/>
              </w:rPr>
              <w:t> </w:t>
            </w:r>
          </w:p>
        </w:tc>
        <w:tc>
          <w:tcPr>
            <w:tcW w:w="1321" w:type="dxa"/>
            <w:tcBorders>
              <w:top w:val="nil"/>
              <w:left w:val="nil"/>
              <w:bottom w:val="single" w:sz="8" w:space="0" w:color="auto"/>
              <w:right w:val="single" w:sz="8" w:space="0" w:color="auto"/>
            </w:tcBorders>
            <w:vAlign w:val="bottom"/>
          </w:tcPr>
          <w:p w:rsidR="007E6AA6" w:rsidRPr="00B4735D" w:rsidRDefault="007E6AA6" w:rsidP="000A64DA">
            <w:pPr>
              <w:jc w:val="center"/>
              <w:rPr>
                <w:rFonts w:ascii="Times New Roman" w:hAnsi="Times New Roman" w:cs="Times New Roman"/>
                <w:b/>
                <w:bCs/>
                <w:sz w:val="18"/>
                <w:szCs w:val="18"/>
              </w:rPr>
            </w:pPr>
          </w:p>
        </w:tc>
        <w:tc>
          <w:tcPr>
            <w:tcW w:w="1555" w:type="dxa"/>
            <w:tcBorders>
              <w:top w:val="nil"/>
              <w:left w:val="nil"/>
              <w:bottom w:val="single" w:sz="8" w:space="0" w:color="auto"/>
              <w:right w:val="single" w:sz="8" w:space="0" w:color="auto"/>
            </w:tcBorders>
            <w:vAlign w:val="bottom"/>
          </w:tcPr>
          <w:p w:rsidR="007E6AA6" w:rsidRPr="00B4735D" w:rsidRDefault="007E6AA6" w:rsidP="000A64DA">
            <w:pPr>
              <w:jc w:val="center"/>
              <w:rPr>
                <w:rFonts w:ascii="Times New Roman" w:hAnsi="Times New Roman" w:cs="Times New Roman"/>
                <w:bCs/>
                <w:sz w:val="18"/>
                <w:szCs w:val="18"/>
              </w:rPr>
            </w:pPr>
          </w:p>
        </w:tc>
        <w:tc>
          <w:tcPr>
            <w:tcW w:w="1440" w:type="dxa"/>
            <w:tcBorders>
              <w:top w:val="nil"/>
              <w:left w:val="nil"/>
              <w:bottom w:val="single" w:sz="8" w:space="0" w:color="auto"/>
              <w:right w:val="single" w:sz="8" w:space="0" w:color="auto"/>
            </w:tcBorders>
            <w:vAlign w:val="bottom"/>
          </w:tcPr>
          <w:p w:rsidR="007E6AA6" w:rsidRPr="00B4735D" w:rsidRDefault="007E6AA6" w:rsidP="000A64DA">
            <w:pPr>
              <w:jc w:val="center"/>
              <w:rPr>
                <w:rFonts w:ascii="Times New Roman" w:hAnsi="Times New Roman" w:cs="Times New Roman"/>
                <w:bCs/>
                <w:sz w:val="18"/>
                <w:szCs w:val="18"/>
              </w:rPr>
            </w:pPr>
          </w:p>
        </w:tc>
        <w:tc>
          <w:tcPr>
            <w:tcW w:w="1350" w:type="dxa"/>
            <w:tcBorders>
              <w:top w:val="nil"/>
              <w:left w:val="nil"/>
              <w:bottom w:val="single" w:sz="8" w:space="0" w:color="auto"/>
              <w:right w:val="single" w:sz="8" w:space="0" w:color="auto"/>
            </w:tcBorders>
            <w:vAlign w:val="bottom"/>
          </w:tcPr>
          <w:p w:rsidR="007E6AA6" w:rsidRPr="00B4735D" w:rsidRDefault="007E6AA6" w:rsidP="000A64DA">
            <w:pPr>
              <w:jc w:val="center"/>
              <w:rPr>
                <w:rFonts w:ascii="Times New Roman" w:hAnsi="Times New Roman" w:cs="Times New Roman"/>
                <w:bCs/>
                <w:sz w:val="18"/>
                <w:szCs w:val="18"/>
              </w:rPr>
            </w:pPr>
          </w:p>
        </w:tc>
      </w:tr>
      <w:tr w:rsidR="007E6AA6" w:rsidRPr="00A20A24" w:rsidTr="000A64DA">
        <w:trPr>
          <w:trHeight w:val="385"/>
        </w:trPr>
        <w:tc>
          <w:tcPr>
            <w:tcW w:w="2256" w:type="dxa"/>
            <w:tcBorders>
              <w:top w:val="nil"/>
              <w:left w:val="single" w:sz="8" w:space="0" w:color="auto"/>
              <w:bottom w:val="single" w:sz="8" w:space="0" w:color="auto"/>
              <w:right w:val="single" w:sz="8" w:space="0" w:color="auto"/>
            </w:tcBorders>
            <w:vAlign w:val="center"/>
          </w:tcPr>
          <w:p w:rsidR="007E6AA6" w:rsidRPr="00BE490E" w:rsidRDefault="007E6AA6" w:rsidP="00851EAB">
            <w:pPr>
              <w:spacing w:after="0" w:line="240" w:lineRule="auto"/>
              <w:rPr>
                <w:rFonts w:ascii="Arial" w:eastAsia="Times New Roman" w:hAnsi="Arial" w:cs="Arial"/>
                <w:sz w:val="18"/>
                <w:szCs w:val="18"/>
              </w:rPr>
            </w:pPr>
            <w:r w:rsidRPr="006A245E">
              <w:rPr>
                <w:rFonts w:ascii="Arial" w:eastAsia="Times New Roman" w:hAnsi="Arial" w:cs="Arial"/>
                <w:sz w:val="18"/>
                <w:szCs w:val="18"/>
              </w:rPr>
              <w:t xml:space="preserve">Budget Information for Non-Construction Programs </w:t>
            </w:r>
            <w:r>
              <w:rPr>
                <w:rFonts w:ascii="Arial" w:eastAsia="Times New Roman" w:hAnsi="Arial" w:cs="Arial"/>
                <w:sz w:val="18"/>
                <w:szCs w:val="18"/>
              </w:rPr>
              <w:t xml:space="preserve">/ </w:t>
            </w:r>
            <w:r w:rsidRPr="00BE490E">
              <w:rPr>
                <w:rFonts w:ascii="Arial" w:eastAsia="Times New Roman" w:hAnsi="Arial" w:cs="Arial"/>
                <w:sz w:val="18"/>
                <w:szCs w:val="18"/>
              </w:rPr>
              <w:t>Standard Form 424A</w:t>
            </w:r>
          </w:p>
        </w:tc>
        <w:tc>
          <w:tcPr>
            <w:tcW w:w="1326" w:type="dxa"/>
            <w:tcBorders>
              <w:top w:val="nil"/>
              <w:left w:val="nil"/>
              <w:bottom w:val="single" w:sz="8" w:space="0" w:color="auto"/>
              <w:right w:val="single" w:sz="8" w:space="0" w:color="auto"/>
            </w:tcBorders>
            <w:vAlign w:val="bottom"/>
          </w:tcPr>
          <w:p w:rsidR="007E6AA6" w:rsidRPr="00B4735D" w:rsidRDefault="007E6AA6" w:rsidP="000A64DA">
            <w:pPr>
              <w:jc w:val="center"/>
              <w:rPr>
                <w:rFonts w:ascii="Times New Roman" w:hAnsi="Times New Roman" w:cs="Times New Roman"/>
                <w:b/>
                <w:bCs/>
                <w:sz w:val="18"/>
                <w:szCs w:val="18"/>
              </w:rPr>
            </w:pPr>
          </w:p>
        </w:tc>
        <w:tc>
          <w:tcPr>
            <w:tcW w:w="1192" w:type="dxa"/>
            <w:tcBorders>
              <w:top w:val="nil"/>
              <w:left w:val="nil"/>
              <w:bottom w:val="single" w:sz="8" w:space="0" w:color="auto"/>
              <w:right w:val="single" w:sz="8" w:space="0" w:color="auto"/>
            </w:tcBorders>
            <w:vAlign w:val="bottom"/>
          </w:tcPr>
          <w:p w:rsidR="007E6AA6" w:rsidRPr="00B4735D" w:rsidRDefault="007E6AA6" w:rsidP="000A64DA">
            <w:pPr>
              <w:jc w:val="center"/>
              <w:rPr>
                <w:rFonts w:ascii="Times New Roman" w:hAnsi="Times New Roman" w:cs="Times New Roman"/>
                <w:b/>
                <w:bCs/>
                <w:sz w:val="18"/>
                <w:szCs w:val="18"/>
              </w:rPr>
            </w:pPr>
            <w:r w:rsidRPr="00A20A24">
              <w:rPr>
                <w:rFonts w:ascii="Times New Roman" w:eastAsia="Times New Roman" w:hAnsi="Times New Roman" w:cs="Times New Roman"/>
                <w:bCs/>
                <w:sz w:val="20"/>
                <w:szCs w:val="20"/>
              </w:rPr>
              <w:t>$0</w:t>
            </w:r>
            <w:r w:rsidRPr="00A20A24">
              <w:rPr>
                <w:rFonts w:ascii="Times New Roman" w:eastAsia="Times New Roman" w:hAnsi="Times New Roman" w:cs="Times New Roman"/>
                <w:sz w:val="20"/>
                <w:szCs w:val="20"/>
              </w:rPr>
              <w:t> </w:t>
            </w:r>
          </w:p>
        </w:tc>
        <w:tc>
          <w:tcPr>
            <w:tcW w:w="1321" w:type="dxa"/>
            <w:tcBorders>
              <w:top w:val="nil"/>
              <w:left w:val="nil"/>
              <w:bottom w:val="single" w:sz="8" w:space="0" w:color="auto"/>
              <w:right w:val="single" w:sz="8" w:space="0" w:color="auto"/>
            </w:tcBorders>
            <w:vAlign w:val="bottom"/>
          </w:tcPr>
          <w:p w:rsidR="007E6AA6" w:rsidRPr="00B4735D" w:rsidRDefault="007E6AA6" w:rsidP="000A64DA">
            <w:pPr>
              <w:jc w:val="center"/>
              <w:rPr>
                <w:rFonts w:ascii="Times New Roman" w:hAnsi="Times New Roman" w:cs="Times New Roman"/>
                <w:b/>
                <w:bCs/>
                <w:sz w:val="18"/>
                <w:szCs w:val="18"/>
              </w:rPr>
            </w:pPr>
          </w:p>
        </w:tc>
        <w:tc>
          <w:tcPr>
            <w:tcW w:w="1555" w:type="dxa"/>
            <w:tcBorders>
              <w:top w:val="nil"/>
              <w:left w:val="nil"/>
              <w:bottom w:val="single" w:sz="8" w:space="0" w:color="auto"/>
              <w:right w:val="single" w:sz="8" w:space="0" w:color="auto"/>
            </w:tcBorders>
            <w:vAlign w:val="bottom"/>
          </w:tcPr>
          <w:p w:rsidR="007E6AA6" w:rsidRPr="00B4735D" w:rsidRDefault="007E6AA6" w:rsidP="000A64DA">
            <w:pPr>
              <w:jc w:val="center"/>
              <w:rPr>
                <w:rFonts w:ascii="Times New Roman" w:hAnsi="Times New Roman" w:cs="Times New Roman"/>
                <w:bCs/>
                <w:sz w:val="18"/>
                <w:szCs w:val="18"/>
              </w:rPr>
            </w:pPr>
          </w:p>
        </w:tc>
        <w:tc>
          <w:tcPr>
            <w:tcW w:w="1440" w:type="dxa"/>
            <w:tcBorders>
              <w:top w:val="nil"/>
              <w:left w:val="nil"/>
              <w:bottom w:val="single" w:sz="8" w:space="0" w:color="auto"/>
              <w:right w:val="single" w:sz="8" w:space="0" w:color="auto"/>
            </w:tcBorders>
            <w:vAlign w:val="bottom"/>
          </w:tcPr>
          <w:p w:rsidR="007E6AA6" w:rsidRPr="00B4735D" w:rsidRDefault="007E6AA6" w:rsidP="000A64DA">
            <w:pPr>
              <w:jc w:val="center"/>
              <w:rPr>
                <w:rFonts w:ascii="Times New Roman" w:hAnsi="Times New Roman" w:cs="Times New Roman"/>
                <w:bCs/>
                <w:sz w:val="18"/>
                <w:szCs w:val="18"/>
              </w:rPr>
            </w:pPr>
          </w:p>
        </w:tc>
        <w:tc>
          <w:tcPr>
            <w:tcW w:w="1350" w:type="dxa"/>
            <w:tcBorders>
              <w:top w:val="nil"/>
              <w:left w:val="nil"/>
              <w:bottom w:val="single" w:sz="8" w:space="0" w:color="auto"/>
              <w:right w:val="single" w:sz="8" w:space="0" w:color="auto"/>
            </w:tcBorders>
            <w:vAlign w:val="bottom"/>
          </w:tcPr>
          <w:p w:rsidR="007E6AA6" w:rsidRPr="00B4735D" w:rsidRDefault="007E6AA6" w:rsidP="000A64DA">
            <w:pPr>
              <w:jc w:val="center"/>
              <w:rPr>
                <w:rFonts w:ascii="Times New Roman" w:hAnsi="Times New Roman" w:cs="Times New Roman"/>
                <w:bCs/>
                <w:sz w:val="18"/>
                <w:szCs w:val="18"/>
              </w:rPr>
            </w:pPr>
          </w:p>
        </w:tc>
      </w:tr>
      <w:tr w:rsidR="007E6AA6" w:rsidRPr="00A20A24" w:rsidTr="00E40557">
        <w:trPr>
          <w:trHeight w:val="330"/>
        </w:trPr>
        <w:tc>
          <w:tcPr>
            <w:tcW w:w="2256" w:type="dxa"/>
            <w:tcBorders>
              <w:top w:val="nil"/>
              <w:left w:val="single" w:sz="8" w:space="0" w:color="auto"/>
              <w:bottom w:val="single" w:sz="8" w:space="0" w:color="auto"/>
              <w:right w:val="single" w:sz="8" w:space="0" w:color="auto"/>
            </w:tcBorders>
            <w:vAlign w:val="center"/>
            <w:hideMark/>
          </w:tcPr>
          <w:p w:rsidR="007E6AA6" w:rsidRPr="00BE490E" w:rsidRDefault="007E6AA6" w:rsidP="00851EAB">
            <w:pPr>
              <w:spacing w:after="0" w:line="240" w:lineRule="auto"/>
              <w:rPr>
                <w:rFonts w:ascii="Arial" w:eastAsia="Times New Roman" w:hAnsi="Arial" w:cs="Arial"/>
                <w:sz w:val="18"/>
                <w:szCs w:val="18"/>
              </w:rPr>
            </w:pPr>
            <w:r w:rsidRPr="006A245E">
              <w:rPr>
                <w:rFonts w:ascii="Arial" w:eastAsia="Times New Roman" w:hAnsi="Arial" w:cs="Arial"/>
                <w:sz w:val="18"/>
                <w:szCs w:val="18"/>
              </w:rPr>
              <w:t>Federal Financial Report</w:t>
            </w:r>
            <w:r>
              <w:rPr>
                <w:rFonts w:ascii="Arial" w:eastAsia="Times New Roman" w:hAnsi="Arial" w:cs="Arial"/>
                <w:sz w:val="18"/>
                <w:szCs w:val="18"/>
              </w:rPr>
              <w:t xml:space="preserve"> / Standard Form 425</w:t>
            </w:r>
          </w:p>
        </w:tc>
        <w:tc>
          <w:tcPr>
            <w:tcW w:w="1326" w:type="dxa"/>
            <w:tcBorders>
              <w:top w:val="nil"/>
              <w:left w:val="nil"/>
              <w:bottom w:val="single" w:sz="8" w:space="0" w:color="auto"/>
              <w:right w:val="single" w:sz="8" w:space="0" w:color="auto"/>
            </w:tcBorders>
            <w:vAlign w:val="bottom"/>
            <w:hideMark/>
          </w:tcPr>
          <w:p w:rsidR="007E6AA6" w:rsidRPr="00B4735D" w:rsidRDefault="007E6AA6" w:rsidP="000A64DA">
            <w:pPr>
              <w:jc w:val="center"/>
              <w:rPr>
                <w:rFonts w:ascii="Times New Roman" w:hAnsi="Times New Roman" w:cs="Times New Roman"/>
                <w:b/>
                <w:bCs/>
                <w:sz w:val="18"/>
                <w:szCs w:val="18"/>
              </w:rPr>
            </w:pPr>
          </w:p>
        </w:tc>
        <w:tc>
          <w:tcPr>
            <w:tcW w:w="1192" w:type="dxa"/>
            <w:tcBorders>
              <w:top w:val="nil"/>
              <w:left w:val="nil"/>
              <w:bottom w:val="single" w:sz="8" w:space="0" w:color="auto"/>
              <w:right w:val="single" w:sz="8" w:space="0" w:color="auto"/>
            </w:tcBorders>
            <w:vAlign w:val="bottom"/>
          </w:tcPr>
          <w:p w:rsidR="007E6AA6" w:rsidRPr="00B4735D" w:rsidRDefault="007E6AA6" w:rsidP="000A64DA">
            <w:pPr>
              <w:jc w:val="center"/>
              <w:rPr>
                <w:rFonts w:ascii="Times New Roman" w:hAnsi="Times New Roman" w:cs="Times New Roman"/>
                <w:b/>
                <w:bCs/>
                <w:sz w:val="18"/>
                <w:szCs w:val="18"/>
              </w:rPr>
            </w:pPr>
            <w:r w:rsidRPr="00A20A24">
              <w:rPr>
                <w:rFonts w:ascii="Times New Roman" w:eastAsia="Times New Roman" w:hAnsi="Times New Roman" w:cs="Times New Roman"/>
                <w:bCs/>
                <w:sz w:val="20"/>
                <w:szCs w:val="20"/>
              </w:rPr>
              <w:t>$0</w:t>
            </w:r>
            <w:r w:rsidRPr="00A20A24">
              <w:rPr>
                <w:rFonts w:ascii="Times New Roman" w:eastAsia="Times New Roman" w:hAnsi="Times New Roman" w:cs="Times New Roman"/>
                <w:sz w:val="20"/>
                <w:szCs w:val="20"/>
              </w:rPr>
              <w:t> </w:t>
            </w:r>
          </w:p>
        </w:tc>
        <w:tc>
          <w:tcPr>
            <w:tcW w:w="1321" w:type="dxa"/>
            <w:tcBorders>
              <w:top w:val="nil"/>
              <w:left w:val="nil"/>
              <w:bottom w:val="single" w:sz="8" w:space="0" w:color="auto"/>
              <w:right w:val="single" w:sz="8" w:space="0" w:color="auto"/>
            </w:tcBorders>
            <w:vAlign w:val="bottom"/>
          </w:tcPr>
          <w:p w:rsidR="007E6AA6" w:rsidRPr="00B4735D" w:rsidRDefault="007E6AA6" w:rsidP="000A64DA">
            <w:pPr>
              <w:jc w:val="center"/>
              <w:rPr>
                <w:rFonts w:ascii="Times New Roman" w:hAnsi="Times New Roman" w:cs="Times New Roman"/>
                <w:b/>
                <w:bCs/>
                <w:sz w:val="18"/>
                <w:szCs w:val="18"/>
              </w:rPr>
            </w:pPr>
          </w:p>
        </w:tc>
        <w:tc>
          <w:tcPr>
            <w:tcW w:w="1555" w:type="dxa"/>
            <w:tcBorders>
              <w:top w:val="nil"/>
              <w:left w:val="nil"/>
              <w:bottom w:val="single" w:sz="8" w:space="0" w:color="auto"/>
              <w:right w:val="single" w:sz="8" w:space="0" w:color="auto"/>
            </w:tcBorders>
            <w:vAlign w:val="bottom"/>
          </w:tcPr>
          <w:p w:rsidR="007E6AA6" w:rsidRPr="00B4735D" w:rsidRDefault="007E6AA6" w:rsidP="000A64DA">
            <w:pPr>
              <w:jc w:val="center"/>
              <w:rPr>
                <w:rFonts w:ascii="Times New Roman" w:hAnsi="Times New Roman" w:cs="Times New Roman"/>
                <w:bCs/>
                <w:sz w:val="18"/>
                <w:szCs w:val="18"/>
              </w:rPr>
            </w:pPr>
          </w:p>
        </w:tc>
        <w:tc>
          <w:tcPr>
            <w:tcW w:w="1440" w:type="dxa"/>
            <w:tcBorders>
              <w:top w:val="nil"/>
              <w:left w:val="nil"/>
              <w:bottom w:val="single" w:sz="8" w:space="0" w:color="auto"/>
              <w:right w:val="single" w:sz="8" w:space="0" w:color="auto"/>
            </w:tcBorders>
            <w:vAlign w:val="bottom"/>
          </w:tcPr>
          <w:p w:rsidR="007E6AA6" w:rsidRPr="00B4735D" w:rsidRDefault="007E6AA6" w:rsidP="000A64DA">
            <w:pPr>
              <w:jc w:val="center"/>
              <w:rPr>
                <w:rFonts w:ascii="Times New Roman" w:hAnsi="Times New Roman" w:cs="Times New Roman"/>
                <w:bCs/>
                <w:sz w:val="18"/>
                <w:szCs w:val="18"/>
              </w:rPr>
            </w:pPr>
          </w:p>
        </w:tc>
        <w:tc>
          <w:tcPr>
            <w:tcW w:w="1350" w:type="dxa"/>
            <w:tcBorders>
              <w:top w:val="nil"/>
              <w:left w:val="nil"/>
              <w:bottom w:val="single" w:sz="8" w:space="0" w:color="auto"/>
              <w:right w:val="single" w:sz="8" w:space="0" w:color="auto"/>
            </w:tcBorders>
            <w:vAlign w:val="bottom"/>
          </w:tcPr>
          <w:p w:rsidR="007E6AA6" w:rsidRPr="00B4735D" w:rsidRDefault="007E6AA6" w:rsidP="000A64DA">
            <w:pPr>
              <w:jc w:val="center"/>
              <w:rPr>
                <w:rFonts w:ascii="Times New Roman" w:hAnsi="Times New Roman" w:cs="Times New Roman"/>
                <w:bCs/>
                <w:sz w:val="18"/>
                <w:szCs w:val="18"/>
              </w:rPr>
            </w:pPr>
          </w:p>
        </w:tc>
      </w:tr>
      <w:tr w:rsidR="007E6AA6" w:rsidRPr="00A20A24" w:rsidTr="000A64DA">
        <w:trPr>
          <w:trHeight w:val="330"/>
        </w:trPr>
        <w:tc>
          <w:tcPr>
            <w:tcW w:w="2256" w:type="dxa"/>
            <w:tcBorders>
              <w:top w:val="nil"/>
              <w:left w:val="single" w:sz="8" w:space="0" w:color="auto"/>
              <w:bottom w:val="single" w:sz="8" w:space="0" w:color="auto"/>
              <w:right w:val="single" w:sz="8" w:space="0" w:color="auto"/>
            </w:tcBorders>
            <w:vAlign w:val="center"/>
          </w:tcPr>
          <w:p w:rsidR="007E6AA6" w:rsidRPr="00BE490E" w:rsidRDefault="007E6AA6" w:rsidP="00851EAB">
            <w:pPr>
              <w:spacing w:after="0" w:line="240" w:lineRule="auto"/>
              <w:rPr>
                <w:rFonts w:ascii="Arial" w:eastAsia="Times New Roman" w:hAnsi="Arial" w:cs="Arial"/>
                <w:sz w:val="18"/>
                <w:szCs w:val="18"/>
              </w:rPr>
            </w:pPr>
            <w:r w:rsidRPr="00BE490E">
              <w:rPr>
                <w:rFonts w:ascii="Arial" w:eastAsia="Times New Roman" w:hAnsi="Arial" w:cs="Arial"/>
                <w:sz w:val="18"/>
                <w:szCs w:val="18"/>
              </w:rPr>
              <w:t>Project Performance Site Location Form</w:t>
            </w:r>
          </w:p>
        </w:tc>
        <w:tc>
          <w:tcPr>
            <w:tcW w:w="1326" w:type="dxa"/>
            <w:tcBorders>
              <w:top w:val="nil"/>
              <w:left w:val="nil"/>
              <w:bottom w:val="single" w:sz="8" w:space="0" w:color="auto"/>
              <w:right w:val="single" w:sz="8" w:space="0" w:color="auto"/>
            </w:tcBorders>
            <w:vAlign w:val="bottom"/>
          </w:tcPr>
          <w:p w:rsidR="007E6AA6" w:rsidRPr="00B4735D" w:rsidRDefault="007E6AA6" w:rsidP="000A64DA">
            <w:pPr>
              <w:jc w:val="center"/>
              <w:rPr>
                <w:rFonts w:ascii="Times New Roman" w:hAnsi="Times New Roman" w:cs="Times New Roman"/>
                <w:b/>
                <w:bCs/>
                <w:sz w:val="18"/>
                <w:szCs w:val="18"/>
              </w:rPr>
            </w:pPr>
          </w:p>
        </w:tc>
        <w:tc>
          <w:tcPr>
            <w:tcW w:w="1192" w:type="dxa"/>
            <w:tcBorders>
              <w:top w:val="nil"/>
              <w:left w:val="nil"/>
              <w:bottom w:val="single" w:sz="8" w:space="0" w:color="auto"/>
              <w:right w:val="single" w:sz="8" w:space="0" w:color="auto"/>
            </w:tcBorders>
            <w:vAlign w:val="bottom"/>
          </w:tcPr>
          <w:p w:rsidR="007E6AA6" w:rsidRPr="00B4735D" w:rsidRDefault="007E6AA6" w:rsidP="000A64DA">
            <w:pPr>
              <w:jc w:val="center"/>
              <w:rPr>
                <w:rFonts w:ascii="Times New Roman" w:hAnsi="Times New Roman" w:cs="Times New Roman"/>
                <w:b/>
                <w:bCs/>
                <w:sz w:val="18"/>
                <w:szCs w:val="18"/>
              </w:rPr>
            </w:pPr>
            <w:r w:rsidRPr="00A20A24">
              <w:rPr>
                <w:rFonts w:ascii="Times New Roman" w:eastAsia="Times New Roman" w:hAnsi="Times New Roman" w:cs="Times New Roman"/>
                <w:bCs/>
                <w:sz w:val="20"/>
                <w:szCs w:val="20"/>
              </w:rPr>
              <w:t>$0</w:t>
            </w:r>
            <w:r w:rsidRPr="00A20A24">
              <w:rPr>
                <w:rFonts w:ascii="Times New Roman" w:eastAsia="Times New Roman" w:hAnsi="Times New Roman" w:cs="Times New Roman"/>
                <w:sz w:val="20"/>
                <w:szCs w:val="20"/>
              </w:rPr>
              <w:t> </w:t>
            </w:r>
          </w:p>
        </w:tc>
        <w:tc>
          <w:tcPr>
            <w:tcW w:w="1321" w:type="dxa"/>
            <w:tcBorders>
              <w:top w:val="nil"/>
              <w:left w:val="nil"/>
              <w:bottom w:val="single" w:sz="8" w:space="0" w:color="auto"/>
              <w:right w:val="single" w:sz="8" w:space="0" w:color="auto"/>
            </w:tcBorders>
            <w:vAlign w:val="bottom"/>
          </w:tcPr>
          <w:p w:rsidR="007E6AA6" w:rsidRPr="00B4735D" w:rsidRDefault="007E6AA6" w:rsidP="000A64DA">
            <w:pPr>
              <w:jc w:val="center"/>
              <w:rPr>
                <w:rFonts w:ascii="Times New Roman" w:hAnsi="Times New Roman" w:cs="Times New Roman"/>
                <w:b/>
                <w:bCs/>
                <w:sz w:val="18"/>
                <w:szCs w:val="18"/>
              </w:rPr>
            </w:pPr>
          </w:p>
        </w:tc>
        <w:tc>
          <w:tcPr>
            <w:tcW w:w="1555" w:type="dxa"/>
            <w:tcBorders>
              <w:top w:val="nil"/>
              <w:left w:val="nil"/>
              <w:bottom w:val="single" w:sz="8" w:space="0" w:color="auto"/>
              <w:right w:val="single" w:sz="8" w:space="0" w:color="auto"/>
            </w:tcBorders>
            <w:vAlign w:val="bottom"/>
          </w:tcPr>
          <w:p w:rsidR="007E6AA6" w:rsidRPr="00B4735D" w:rsidRDefault="007E6AA6" w:rsidP="000A64DA">
            <w:pPr>
              <w:jc w:val="center"/>
              <w:rPr>
                <w:rFonts w:ascii="Times New Roman" w:hAnsi="Times New Roman" w:cs="Times New Roman"/>
                <w:bCs/>
                <w:sz w:val="18"/>
                <w:szCs w:val="18"/>
              </w:rPr>
            </w:pPr>
          </w:p>
        </w:tc>
        <w:tc>
          <w:tcPr>
            <w:tcW w:w="1440" w:type="dxa"/>
            <w:tcBorders>
              <w:top w:val="nil"/>
              <w:left w:val="nil"/>
              <w:bottom w:val="single" w:sz="8" w:space="0" w:color="auto"/>
              <w:right w:val="single" w:sz="8" w:space="0" w:color="auto"/>
            </w:tcBorders>
            <w:vAlign w:val="bottom"/>
          </w:tcPr>
          <w:p w:rsidR="007E6AA6" w:rsidRPr="00B4735D" w:rsidRDefault="007E6AA6" w:rsidP="000A64DA">
            <w:pPr>
              <w:jc w:val="center"/>
              <w:rPr>
                <w:rFonts w:ascii="Times New Roman" w:hAnsi="Times New Roman" w:cs="Times New Roman"/>
                <w:bCs/>
                <w:sz w:val="18"/>
                <w:szCs w:val="18"/>
              </w:rPr>
            </w:pPr>
          </w:p>
        </w:tc>
        <w:tc>
          <w:tcPr>
            <w:tcW w:w="1350" w:type="dxa"/>
            <w:tcBorders>
              <w:top w:val="nil"/>
              <w:left w:val="nil"/>
              <w:bottom w:val="single" w:sz="8" w:space="0" w:color="auto"/>
              <w:right w:val="single" w:sz="8" w:space="0" w:color="auto"/>
            </w:tcBorders>
            <w:vAlign w:val="bottom"/>
          </w:tcPr>
          <w:p w:rsidR="007E6AA6" w:rsidRPr="00B4735D" w:rsidRDefault="007E6AA6" w:rsidP="000A64DA">
            <w:pPr>
              <w:jc w:val="center"/>
              <w:rPr>
                <w:rFonts w:ascii="Times New Roman" w:hAnsi="Times New Roman" w:cs="Times New Roman"/>
                <w:bCs/>
                <w:sz w:val="18"/>
                <w:szCs w:val="18"/>
              </w:rPr>
            </w:pPr>
          </w:p>
        </w:tc>
      </w:tr>
      <w:tr w:rsidR="007E6AA6" w:rsidRPr="00A20A24" w:rsidTr="000A64DA">
        <w:trPr>
          <w:trHeight w:val="330"/>
        </w:trPr>
        <w:tc>
          <w:tcPr>
            <w:tcW w:w="2256" w:type="dxa"/>
            <w:tcBorders>
              <w:top w:val="nil"/>
              <w:left w:val="single" w:sz="8" w:space="0" w:color="auto"/>
              <w:bottom w:val="single" w:sz="8" w:space="0" w:color="auto"/>
              <w:right w:val="single" w:sz="8" w:space="0" w:color="auto"/>
            </w:tcBorders>
            <w:vAlign w:val="center"/>
          </w:tcPr>
          <w:p w:rsidR="007E6AA6" w:rsidRPr="00BE490E" w:rsidRDefault="007E6AA6" w:rsidP="00851EAB">
            <w:pPr>
              <w:spacing w:after="0" w:line="240" w:lineRule="auto"/>
              <w:rPr>
                <w:rFonts w:ascii="Arial" w:eastAsia="Times New Roman" w:hAnsi="Arial" w:cs="Arial"/>
                <w:sz w:val="18"/>
                <w:szCs w:val="18"/>
              </w:rPr>
            </w:pPr>
            <w:r w:rsidRPr="00BE490E">
              <w:rPr>
                <w:rFonts w:ascii="Arial" w:eastAsia="Times New Roman" w:hAnsi="Arial" w:cs="Arial"/>
                <w:sz w:val="18"/>
                <w:szCs w:val="18"/>
              </w:rPr>
              <w:t>Standard HHS Checklist Form</w:t>
            </w:r>
          </w:p>
        </w:tc>
        <w:tc>
          <w:tcPr>
            <w:tcW w:w="1326" w:type="dxa"/>
            <w:tcBorders>
              <w:top w:val="nil"/>
              <w:left w:val="nil"/>
              <w:bottom w:val="single" w:sz="8" w:space="0" w:color="auto"/>
              <w:right w:val="single" w:sz="8" w:space="0" w:color="auto"/>
            </w:tcBorders>
            <w:vAlign w:val="bottom"/>
          </w:tcPr>
          <w:p w:rsidR="007E6AA6" w:rsidRPr="00B4735D" w:rsidRDefault="007E6AA6" w:rsidP="000A64DA">
            <w:pPr>
              <w:jc w:val="center"/>
              <w:rPr>
                <w:rFonts w:ascii="Times New Roman" w:hAnsi="Times New Roman" w:cs="Times New Roman"/>
                <w:b/>
                <w:bCs/>
                <w:sz w:val="18"/>
                <w:szCs w:val="18"/>
              </w:rPr>
            </w:pPr>
          </w:p>
        </w:tc>
        <w:tc>
          <w:tcPr>
            <w:tcW w:w="1192" w:type="dxa"/>
            <w:tcBorders>
              <w:top w:val="nil"/>
              <w:left w:val="nil"/>
              <w:bottom w:val="single" w:sz="8" w:space="0" w:color="auto"/>
              <w:right w:val="single" w:sz="8" w:space="0" w:color="auto"/>
            </w:tcBorders>
            <w:vAlign w:val="bottom"/>
          </w:tcPr>
          <w:p w:rsidR="007E6AA6" w:rsidRPr="00B4735D" w:rsidRDefault="007E6AA6" w:rsidP="000A64DA">
            <w:pPr>
              <w:jc w:val="center"/>
              <w:rPr>
                <w:rFonts w:ascii="Times New Roman" w:hAnsi="Times New Roman" w:cs="Times New Roman"/>
                <w:b/>
                <w:bCs/>
                <w:sz w:val="18"/>
                <w:szCs w:val="18"/>
              </w:rPr>
            </w:pPr>
            <w:r w:rsidRPr="00A20A24">
              <w:rPr>
                <w:rFonts w:ascii="Times New Roman" w:eastAsia="Times New Roman" w:hAnsi="Times New Roman" w:cs="Times New Roman"/>
                <w:bCs/>
                <w:sz w:val="20"/>
                <w:szCs w:val="20"/>
              </w:rPr>
              <w:t>$0</w:t>
            </w:r>
            <w:r w:rsidRPr="00A20A24">
              <w:rPr>
                <w:rFonts w:ascii="Times New Roman" w:eastAsia="Times New Roman" w:hAnsi="Times New Roman" w:cs="Times New Roman"/>
                <w:sz w:val="20"/>
                <w:szCs w:val="20"/>
              </w:rPr>
              <w:t> </w:t>
            </w:r>
          </w:p>
        </w:tc>
        <w:tc>
          <w:tcPr>
            <w:tcW w:w="1321" w:type="dxa"/>
            <w:tcBorders>
              <w:top w:val="nil"/>
              <w:left w:val="nil"/>
              <w:bottom w:val="single" w:sz="8" w:space="0" w:color="auto"/>
              <w:right w:val="single" w:sz="8" w:space="0" w:color="auto"/>
            </w:tcBorders>
            <w:vAlign w:val="bottom"/>
          </w:tcPr>
          <w:p w:rsidR="007E6AA6" w:rsidRPr="00B4735D" w:rsidRDefault="007E6AA6" w:rsidP="000A64DA">
            <w:pPr>
              <w:jc w:val="center"/>
              <w:rPr>
                <w:rFonts w:ascii="Times New Roman" w:hAnsi="Times New Roman" w:cs="Times New Roman"/>
                <w:b/>
                <w:bCs/>
                <w:sz w:val="18"/>
                <w:szCs w:val="18"/>
              </w:rPr>
            </w:pPr>
          </w:p>
        </w:tc>
        <w:tc>
          <w:tcPr>
            <w:tcW w:w="1555" w:type="dxa"/>
            <w:tcBorders>
              <w:top w:val="nil"/>
              <w:left w:val="nil"/>
              <w:bottom w:val="single" w:sz="8" w:space="0" w:color="auto"/>
              <w:right w:val="single" w:sz="8" w:space="0" w:color="auto"/>
            </w:tcBorders>
            <w:vAlign w:val="bottom"/>
          </w:tcPr>
          <w:p w:rsidR="007E6AA6" w:rsidRPr="00B4735D" w:rsidRDefault="007E6AA6" w:rsidP="000A64DA">
            <w:pPr>
              <w:jc w:val="center"/>
              <w:rPr>
                <w:rFonts w:ascii="Times New Roman" w:hAnsi="Times New Roman" w:cs="Times New Roman"/>
                <w:bCs/>
                <w:sz w:val="18"/>
                <w:szCs w:val="18"/>
              </w:rPr>
            </w:pPr>
          </w:p>
        </w:tc>
        <w:tc>
          <w:tcPr>
            <w:tcW w:w="1440" w:type="dxa"/>
            <w:tcBorders>
              <w:top w:val="nil"/>
              <w:left w:val="nil"/>
              <w:bottom w:val="single" w:sz="8" w:space="0" w:color="auto"/>
              <w:right w:val="single" w:sz="8" w:space="0" w:color="auto"/>
            </w:tcBorders>
            <w:vAlign w:val="bottom"/>
          </w:tcPr>
          <w:p w:rsidR="007E6AA6" w:rsidRPr="00B4735D" w:rsidRDefault="007E6AA6" w:rsidP="000A64DA">
            <w:pPr>
              <w:jc w:val="center"/>
              <w:rPr>
                <w:rFonts w:ascii="Times New Roman" w:hAnsi="Times New Roman" w:cs="Times New Roman"/>
                <w:bCs/>
                <w:sz w:val="18"/>
                <w:szCs w:val="18"/>
              </w:rPr>
            </w:pPr>
          </w:p>
        </w:tc>
        <w:tc>
          <w:tcPr>
            <w:tcW w:w="1350" w:type="dxa"/>
            <w:tcBorders>
              <w:top w:val="nil"/>
              <w:left w:val="nil"/>
              <w:bottom w:val="single" w:sz="8" w:space="0" w:color="auto"/>
              <w:right w:val="single" w:sz="8" w:space="0" w:color="auto"/>
            </w:tcBorders>
            <w:vAlign w:val="bottom"/>
          </w:tcPr>
          <w:p w:rsidR="007E6AA6" w:rsidRPr="00B4735D" w:rsidRDefault="007E6AA6" w:rsidP="000A64DA">
            <w:pPr>
              <w:jc w:val="center"/>
              <w:rPr>
                <w:rFonts w:ascii="Times New Roman" w:hAnsi="Times New Roman" w:cs="Times New Roman"/>
                <w:bCs/>
                <w:sz w:val="18"/>
                <w:szCs w:val="18"/>
              </w:rPr>
            </w:pPr>
          </w:p>
        </w:tc>
      </w:tr>
      <w:tr w:rsidR="00E40557" w:rsidRPr="00A20A24" w:rsidTr="000A64DA">
        <w:trPr>
          <w:trHeight w:val="330"/>
        </w:trPr>
        <w:tc>
          <w:tcPr>
            <w:tcW w:w="2256" w:type="dxa"/>
            <w:tcBorders>
              <w:top w:val="nil"/>
              <w:left w:val="single" w:sz="8" w:space="0" w:color="auto"/>
              <w:bottom w:val="single" w:sz="8" w:space="0" w:color="auto"/>
              <w:right w:val="single" w:sz="8" w:space="0" w:color="auto"/>
            </w:tcBorders>
            <w:vAlign w:val="bottom"/>
          </w:tcPr>
          <w:p w:rsidR="00E40557" w:rsidRPr="00B4735D" w:rsidRDefault="00E40557" w:rsidP="000A64DA">
            <w:pPr>
              <w:jc w:val="center"/>
              <w:rPr>
                <w:rFonts w:ascii="Times New Roman" w:hAnsi="Times New Roman" w:cs="Times New Roman"/>
                <w:b/>
                <w:bCs/>
                <w:sz w:val="18"/>
                <w:szCs w:val="18"/>
              </w:rPr>
            </w:pPr>
            <w:r w:rsidRPr="00B4735D">
              <w:rPr>
                <w:rFonts w:ascii="Times New Roman" w:hAnsi="Times New Roman" w:cs="Times New Roman"/>
                <w:b/>
                <w:bCs/>
                <w:sz w:val="18"/>
                <w:szCs w:val="18"/>
              </w:rPr>
              <w:t>Total(s)</w:t>
            </w:r>
          </w:p>
        </w:tc>
        <w:tc>
          <w:tcPr>
            <w:tcW w:w="1326" w:type="dxa"/>
            <w:tcBorders>
              <w:top w:val="nil"/>
              <w:left w:val="nil"/>
              <w:bottom w:val="single" w:sz="8" w:space="0" w:color="auto"/>
              <w:right w:val="single" w:sz="8" w:space="0" w:color="auto"/>
            </w:tcBorders>
            <w:vAlign w:val="bottom"/>
          </w:tcPr>
          <w:p w:rsidR="00E40557" w:rsidRPr="00B4735D" w:rsidRDefault="00E40557" w:rsidP="000A64DA">
            <w:pPr>
              <w:jc w:val="center"/>
              <w:rPr>
                <w:rFonts w:ascii="Times New Roman" w:hAnsi="Times New Roman" w:cs="Times New Roman"/>
                <w:b/>
                <w:bCs/>
                <w:sz w:val="18"/>
                <w:szCs w:val="18"/>
              </w:rPr>
            </w:pPr>
          </w:p>
        </w:tc>
        <w:tc>
          <w:tcPr>
            <w:tcW w:w="1192" w:type="dxa"/>
            <w:tcBorders>
              <w:top w:val="nil"/>
              <w:left w:val="nil"/>
              <w:bottom w:val="single" w:sz="8" w:space="0" w:color="auto"/>
              <w:right w:val="single" w:sz="8" w:space="0" w:color="auto"/>
            </w:tcBorders>
            <w:vAlign w:val="bottom"/>
          </w:tcPr>
          <w:p w:rsidR="00E40557" w:rsidRPr="00B4735D" w:rsidRDefault="00E40557" w:rsidP="000A64DA">
            <w:pPr>
              <w:jc w:val="center"/>
              <w:rPr>
                <w:rFonts w:ascii="Times New Roman" w:hAnsi="Times New Roman" w:cs="Times New Roman"/>
                <w:b/>
                <w:bCs/>
                <w:sz w:val="18"/>
                <w:szCs w:val="18"/>
              </w:rPr>
            </w:pPr>
            <w:r w:rsidRPr="00A20A24">
              <w:rPr>
                <w:rFonts w:ascii="Times New Roman" w:eastAsia="Times New Roman" w:hAnsi="Times New Roman" w:cs="Times New Roman"/>
                <w:bCs/>
                <w:sz w:val="20"/>
                <w:szCs w:val="20"/>
              </w:rPr>
              <w:t>$0</w:t>
            </w:r>
            <w:r w:rsidRPr="00A20A24">
              <w:rPr>
                <w:rFonts w:ascii="Times New Roman" w:eastAsia="Times New Roman" w:hAnsi="Times New Roman" w:cs="Times New Roman"/>
                <w:sz w:val="20"/>
                <w:szCs w:val="20"/>
              </w:rPr>
              <w:t> </w:t>
            </w:r>
          </w:p>
        </w:tc>
        <w:tc>
          <w:tcPr>
            <w:tcW w:w="1321" w:type="dxa"/>
            <w:tcBorders>
              <w:top w:val="nil"/>
              <w:left w:val="nil"/>
              <w:bottom w:val="single" w:sz="8" w:space="0" w:color="auto"/>
              <w:right w:val="single" w:sz="8" w:space="0" w:color="auto"/>
            </w:tcBorders>
            <w:vAlign w:val="bottom"/>
          </w:tcPr>
          <w:p w:rsidR="00E40557" w:rsidRPr="00B4735D" w:rsidRDefault="00E40557" w:rsidP="000A64DA">
            <w:pPr>
              <w:jc w:val="center"/>
              <w:rPr>
                <w:rFonts w:ascii="Times New Roman" w:hAnsi="Times New Roman" w:cs="Times New Roman"/>
                <w:b/>
                <w:bCs/>
                <w:sz w:val="18"/>
                <w:szCs w:val="18"/>
              </w:rPr>
            </w:pPr>
          </w:p>
        </w:tc>
        <w:tc>
          <w:tcPr>
            <w:tcW w:w="1555" w:type="dxa"/>
            <w:tcBorders>
              <w:top w:val="nil"/>
              <w:left w:val="nil"/>
              <w:bottom w:val="single" w:sz="8" w:space="0" w:color="auto"/>
              <w:right w:val="single" w:sz="8" w:space="0" w:color="auto"/>
            </w:tcBorders>
            <w:vAlign w:val="bottom"/>
          </w:tcPr>
          <w:p w:rsidR="00E40557" w:rsidRPr="00B4735D" w:rsidRDefault="00E40557" w:rsidP="000A64DA">
            <w:pPr>
              <w:jc w:val="center"/>
              <w:rPr>
                <w:rFonts w:ascii="Times New Roman" w:hAnsi="Times New Roman" w:cs="Times New Roman"/>
                <w:b/>
                <w:bCs/>
                <w:sz w:val="18"/>
                <w:szCs w:val="18"/>
              </w:rPr>
            </w:pPr>
          </w:p>
        </w:tc>
        <w:tc>
          <w:tcPr>
            <w:tcW w:w="1440" w:type="dxa"/>
            <w:tcBorders>
              <w:top w:val="nil"/>
              <w:left w:val="nil"/>
              <w:bottom w:val="single" w:sz="8" w:space="0" w:color="auto"/>
              <w:right w:val="single" w:sz="8" w:space="0" w:color="auto"/>
            </w:tcBorders>
            <w:vAlign w:val="bottom"/>
          </w:tcPr>
          <w:p w:rsidR="00E40557" w:rsidRPr="00B4735D" w:rsidRDefault="00E40557" w:rsidP="000A64DA">
            <w:pPr>
              <w:jc w:val="center"/>
              <w:rPr>
                <w:rFonts w:ascii="Times New Roman" w:hAnsi="Times New Roman" w:cs="Times New Roman"/>
                <w:b/>
                <w:bCs/>
                <w:sz w:val="18"/>
                <w:szCs w:val="18"/>
              </w:rPr>
            </w:pPr>
          </w:p>
        </w:tc>
        <w:tc>
          <w:tcPr>
            <w:tcW w:w="1350" w:type="dxa"/>
            <w:tcBorders>
              <w:top w:val="nil"/>
              <w:left w:val="nil"/>
              <w:bottom w:val="single" w:sz="8" w:space="0" w:color="auto"/>
              <w:right w:val="single" w:sz="8" w:space="0" w:color="auto"/>
            </w:tcBorders>
            <w:vAlign w:val="bottom"/>
          </w:tcPr>
          <w:p w:rsidR="00E40557" w:rsidRPr="00B4735D" w:rsidRDefault="00E40557" w:rsidP="000A64DA">
            <w:pPr>
              <w:jc w:val="center"/>
              <w:rPr>
                <w:rFonts w:ascii="Times New Roman" w:hAnsi="Times New Roman" w:cs="Times New Roman"/>
                <w:b/>
                <w:bCs/>
                <w:sz w:val="18"/>
                <w:szCs w:val="18"/>
              </w:rPr>
            </w:pPr>
          </w:p>
        </w:tc>
      </w:tr>
    </w:tbl>
    <w:p w:rsidR="0055058E" w:rsidRDefault="0055058E" w:rsidP="0055058E">
      <w:pPr>
        <w:spacing w:after="0" w:line="240" w:lineRule="auto"/>
        <w:rPr>
          <w:rFonts w:ascii="Times New Roman" w:hAnsi="Times New Roman" w:cs="Times New Roman"/>
          <w:b/>
          <w:bCs/>
          <w:i/>
        </w:rPr>
      </w:pPr>
    </w:p>
    <w:p w:rsidR="00A20A24" w:rsidRDefault="0055058E" w:rsidP="0055058E">
      <w:pPr>
        <w:spacing w:after="0" w:line="240" w:lineRule="auto"/>
        <w:rPr>
          <w:rFonts w:ascii="Times New Roman" w:hAnsi="Times New Roman" w:cs="Times New Roman"/>
          <w:bCs/>
          <w:i/>
        </w:rPr>
      </w:pPr>
      <w:r w:rsidRPr="006625E7">
        <w:rPr>
          <w:rFonts w:ascii="Times New Roman" w:hAnsi="Times New Roman" w:cs="Times New Roman"/>
          <w:b/>
          <w:bCs/>
          <w:i/>
        </w:rPr>
        <w:t>Explain:</w:t>
      </w:r>
      <w:r w:rsidRPr="006625E7">
        <w:rPr>
          <w:rFonts w:ascii="Times New Roman" w:hAnsi="Times New Roman" w:cs="Times New Roman"/>
          <w:bCs/>
          <w:i/>
        </w:rPr>
        <w:t xml:space="preserve"> </w:t>
      </w:r>
      <w:r>
        <w:rPr>
          <w:rFonts w:ascii="Times New Roman" w:hAnsi="Times New Roman" w:cs="Times New Roman"/>
          <w:bCs/>
          <w:i/>
        </w:rPr>
        <w:t xml:space="preserve"> </w:t>
      </w:r>
    </w:p>
    <w:p w:rsidR="0055058E" w:rsidRPr="00A20A24" w:rsidRDefault="0055058E" w:rsidP="0055058E">
      <w:pPr>
        <w:spacing w:after="0" w:line="240" w:lineRule="auto"/>
        <w:rPr>
          <w:rFonts w:ascii="Times New Roman" w:eastAsia="Calibri" w:hAnsi="Times New Roman" w:cs="Times New Roman"/>
          <w:bCs/>
        </w:rPr>
      </w:pPr>
    </w:p>
    <w:p w:rsidR="00234B7D" w:rsidRPr="000D550F" w:rsidRDefault="00234B7D" w:rsidP="00562915">
      <w:pPr>
        <w:rPr>
          <w:rFonts w:ascii="Times New Roman" w:hAnsi="Times New Roman" w:cs="Times New Roman"/>
          <w:bCs/>
        </w:rPr>
      </w:pPr>
      <w:r w:rsidRPr="000D550F">
        <w:rPr>
          <w:rFonts w:ascii="Times New Roman" w:eastAsia="Calibri" w:hAnsi="Times New Roman" w:cs="Times New Roman"/>
          <w:bCs/>
          <w:sz w:val="24"/>
          <w:szCs w:val="24"/>
        </w:rPr>
        <w:t>There is no cost burden for this collection.</w:t>
      </w:r>
      <w:r w:rsidRPr="000D550F">
        <w:rPr>
          <w:rFonts w:ascii="Calibri" w:eastAsia="Calibri" w:hAnsi="Calibri" w:cs="Times New Roman"/>
          <w:b/>
          <w:bCs/>
        </w:rPr>
        <w:fldChar w:fldCharType="begin"/>
      </w:r>
      <w:r w:rsidRPr="000D550F">
        <w:rPr>
          <w:rFonts w:ascii="Calibri" w:eastAsia="Calibri" w:hAnsi="Calibri" w:cs="Times New Roman"/>
          <w:b/>
          <w:bCs/>
        </w:rPr>
        <w:instrText>ADVANCE \R 0.95</w:instrText>
      </w:r>
      <w:r w:rsidRPr="000D550F">
        <w:rPr>
          <w:rFonts w:ascii="Calibri" w:eastAsia="Calibri" w:hAnsi="Calibri" w:cs="Times New Roman"/>
          <w:b/>
          <w:bCs/>
        </w:rPr>
        <w:fldChar w:fldCharType="end"/>
      </w:r>
    </w:p>
    <w:p w:rsidR="00562915" w:rsidRPr="006625E7" w:rsidRDefault="00562915" w:rsidP="00562915">
      <w:pPr>
        <w:rPr>
          <w:rFonts w:ascii="Times New Roman" w:hAnsi="Times New Roman" w:cs="Times New Roman"/>
          <w:sz w:val="24"/>
          <w:szCs w:val="24"/>
        </w:rPr>
      </w:pPr>
      <w:r w:rsidRPr="006625E7">
        <w:rPr>
          <w:rFonts w:ascii="Times New Roman" w:hAnsi="Times New Roman" w:cs="Times New Roman"/>
          <w:b/>
          <w:bCs/>
          <w:sz w:val="24"/>
          <w:szCs w:val="24"/>
        </w:rPr>
        <w:lastRenderedPageBreak/>
        <w:t>16.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rsidR="00234B7D" w:rsidRPr="000D550F" w:rsidRDefault="00234B7D" w:rsidP="00562915">
      <w:pPr>
        <w:rPr>
          <w:rFonts w:ascii="Times New Roman" w:hAnsi="Times New Roman" w:cs="Times New Roman"/>
          <w:sz w:val="24"/>
          <w:szCs w:val="24"/>
        </w:rPr>
      </w:pPr>
      <w:r w:rsidRPr="000D550F">
        <w:rPr>
          <w:rFonts w:ascii="Times New Roman" w:hAnsi="Times New Roman" w:cs="Times New Roman"/>
          <w:sz w:val="24"/>
          <w:szCs w:val="24"/>
        </w:rPr>
        <w:t xml:space="preserve">FEMA does not intend to employ the use of statistics or the publication thereof for this information collection. </w:t>
      </w:r>
    </w:p>
    <w:p w:rsidR="00562915" w:rsidRPr="006625E7" w:rsidRDefault="00562915" w:rsidP="00562915">
      <w:pPr>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17.  If seeking approval not to display the expiration date for OMB approval of the information collection, explain reasons that display would be inappropriate.</w:t>
      </w:r>
    </w:p>
    <w:p w:rsidR="00234B7D" w:rsidRPr="000D550F" w:rsidRDefault="00234B7D" w:rsidP="00234B7D">
      <w:pPr>
        <w:spacing w:after="0" w:line="240" w:lineRule="auto"/>
        <w:rPr>
          <w:rFonts w:ascii="Times New Roman" w:eastAsia="Times New Roman" w:hAnsi="Times New Roman" w:cs="Times New Roman"/>
          <w:sz w:val="24"/>
          <w:szCs w:val="24"/>
        </w:rPr>
      </w:pPr>
      <w:r w:rsidRPr="000D550F">
        <w:rPr>
          <w:rFonts w:ascii="Times New Roman" w:eastAsia="Times New Roman" w:hAnsi="Times New Roman" w:cs="Times New Roman"/>
          <w:sz w:val="24"/>
          <w:szCs w:val="24"/>
        </w:rPr>
        <w:t xml:space="preserve">FEMA will display the expiration date for OMB approval of this information collection. </w:t>
      </w:r>
    </w:p>
    <w:p w:rsidR="00234B7D" w:rsidRPr="00234B7D" w:rsidRDefault="00234B7D" w:rsidP="00234B7D">
      <w:pPr>
        <w:spacing w:after="0" w:line="240" w:lineRule="auto"/>
        <w:rPr>
          <w:rFonts w:ascii="Times New Roman" w:eastAsia="Times New Roman" w:hAnsi="Times New Roman" w:cs="Times New Roman"/>
          <w:color w:val="000000"/>
          <w:sz w:val="24"/>
          <w:szCs w:val="24"/>
        </w:rPr>
      </w:pPr>
    </w:p>
    <w:p w:rsidR="00562915" w:rsidRPr="006625E7" w:rsidRDefault="00562915" w:rsidP="00562915">
      <w:pPr>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18.  Explain each exception to the certification statement identified in Item 19 “Certification for Paperwork Reduction Act Submissions,” of OMB Form 83-I.</w:t>
      </w:r>
    </w:p>
    <w:p w:rsidR="00234B7D" w:rsidRPr="000D550F" w:rsidRDefault="00562915" w:rsidP="00234B7D">
      <w:pPr>
        <w:rPr>
          <w:rFonts w:ascii="Times New Roman" w:eastAsia="Times New Roman" w:hAnsi="Times New Roman" w:cs="Times New Roman"/>
          <w:sz w:val="24"/>
          <w:szCs w:val="24"/>
        </w:rPr>
      </w:pPr>
      <w:r w:rsidRPr="000D550F">
        <w:rPr>
          <w:rFonts w:ascii="Times New Roman" w:hAnsi="Times New Roman" w:cs="Times New Roman"/>
          <w:sz w:val="24"/>
          <w:szCs w:val="24"/>
        </w:rPr>
        <w:fldChar w:fldCharType="begin"/>
      </w:r>
      <w:r w:rsidRPr="000D550F">
        <w:rPr>
          <w:rFonts w:ascii="Times New Roman" w:hAnsi="Times New Roman" w:cs="Times New Roman"/>
          <w:sz w:val="24"/>
          <w:szCs w:val="24"/>
        </w:rPr>
        <w:instrText>ADVANCE \R 0.95</w:instrText>
      </w:r>
      <w:r w:rsidRPr="000D550F">
        <w:rPr>
          <w:rFonts w:ascii="Times New Roman" w:hAnsi="Times New Roman" w:cs="Times New Roman"/>
          <w:sz w:val="24"/>
          <w:szCs w:val="24"/>
        </w:rPr>
        <w:fldChar w:fldCharType="end"/>
      </w:r>
      <w:r w:rsidR="00234B7D" w:rsidRPr="000D550F">
        <w:rPr>
          <w:rFonts w:ascii="Times New Roman" w:eastAsia="Times New Roman" w:hAnsi="Times New Roman" w:cs="Times New Roman"/>
          <w:sz w:val="24"/>
          <w:szCs w:val="24"/>
        </w:rPr>
        <w:t xml:space="preserve"> FEMA does not request an exception to the certification of this information collection. </w:t>
      </w:r>
    </w:p>
    <w:p w:rsidR="0086796C" w:rsidRDefault="0086796C" w:rsidP="00234B7D">
      <w:pPr>
        <w:tabs>
          <w:tab w:val="left" w:pos="-720"/>
        </w:tabs>
        <w:suppressAutoHyphens/>
        <w:spacing w:after="0" w:line="240" w:lineRule="auto"/>
        <w:rPr>
          <w:rFonts w:ascii="Times New Roman" w:eastAsia="Times New Roman" w:hAnsi="Times New Roman" w:cs="Times New Roman"/>
          <w:b/>
          <w:sz w:val="24"/>
          <w:szCs w:val="24"/>
        </w:rPr>
      </w:pPr>
    </w:p>
    <w:p w:rsidR="00234B7D" w:rsidRPr="00234B7D" w:rsidRDefault="00234B7D" w:rsidP="00234B7D">
      <w:pPr>
        <w:tabs>
          <w:tab w:val="left" w:pos="-720"/>
        </w:tabs>
        <w:suppressAutoHyphens/>
        <w:spacing w:after="0" w:line="240" w:lineRule="auto"/>
        <w:rPr>
          <w:rFonts w:ascii="Times New Roman" w:eastAsia="Times New Roman" w:hAnsi="Times New Roman" w:cs="Times New Roman"/>
          <w:b/>
          <w:sz w:val="24"/>
          <w:szCs w:val="24"/>
        </w:rPr>
      </w:pPr>
      <w:r w:rsidRPr="00234B7D">
        <w:rPr>
          <w:rFonts w:ascii="Times New Roman" w:eastAsia="Times New Roman" w:hAnsi="Times New Roman" w:cs="Times New Roman"/>
          <w:b/>
          <w:sz w:val="24"/>
          <w:szCs w:val="24"/>
        </w:rPr>
        <w:t>B.  Collections of Information Employing Statistical Methods.</w:t>
      </w:r>
    </w:p>
    <w:p w:rsidR="00234B7D" w:rsidRPr="00234B7D" w:rsidRDefault="00234B7D" w:rsidP="00234B7D">
      <w:pPr>
        <w:tabs>
          <w:tab w:val="left" w:pos="-720"/>
        </w:tabs>
        <w:suppressAutoHyphens/>
        <w:spacing w:after="0" w:line="240" w:lineRule="auto"/>
        <w:rPr>
          <w:rFonts w:ascii="Times New Roman" w:eastAsia="Times New Roman" w:hAnsi="Times New Roman" w:cs="Times New Roman"/>
          <w:sz w:val="24"/>
          <w:szCs w:val="24"/>
        </w:rPr>
      </w:pPr>
      <w:r w:rsidRPr="00234B7D">
        <w:rPr>
          <w:rFonts w:ascii="Times New Roman" w:eastAsia="Times New Roman" w:hAnsi="Times New Roman" w:cs="Times New Roman"/>
          <w:sz w:val="24"/>
          <w:szCs w:val="24"/>
        </w:rPr>
        <w:fldChar w:fldCharType="begin"/>
      </w:r>
      <w:r w:rsidRPr="00234B7D">
        <w:rPr>
          <w:rFonts w:ascii="Times New Roman" w:eastAsia="Times New Roman" w:hAnsi="Times New Roman" w:cs="Times New Roman"/>
          <w:sz w:val="24"/>
          <w:szCs w:val="24"/>
        </w:rPr>
        <w:instrText>ADVANCE \R 0.95</w:instrText>
      </w:r>
      <w:r w:rsidRPr="00234B7D">
        <w:rPr>
          <w:rFonts w:ascii="Times New Roman" w:eastAsia="Times New Roman" w:hAnsi="Times New Roman" w:cs="Times New Roman"/>
          <w:sz w:val="24"/>
          <w:szCs w:val="24"/>
        </w:rPr>
        <w:fldChar w:fldCharType="end"/>
      </w:r>
      <w:r w:rsidRPr="00234B7D">
        <w:rPr>
          <w:rFonts w:ascii="Times New Roman" w:eastAsia="Times New Roman" w:hAnsi="Times New Roman" w:cs="Times New Roman"/>
          <w:sz w:val="24"/>
          <w:szCs w:val="24"/>
        </w:rPr>
        <w:fldChar w:fldCharType="begin"/>
      </w:r>
      <w:r w:rsidRPr="00234B7D">
        <w:rPr>
          <w:rFonts w:ascii="Times New Roman" w:eastAsia="Times New Roman" w:hAnsi="Times New Roman" w:cs="Times New Roman"/>
          <w:sz w:val="24"/>
          <w:szCs w:val="24"/>
        </w:rPr>
        <w:instrText>ADVANCE \R 0.95</w:instrText>
      </w:r>
      <w:r w:rsidRPr="00234B7D">
        <w:rPr>
          <w:rFonts w:ascii="Times New Roman" w:eastAsia="Times New Roman" w:hAnsi="Times New Roman" w:cs="Times New Roman"/>
          <w:sz w:val="24"/>
          <w:szCs w:val="24"/>
        </w:rPr>
        <w:fldChar w:fldCharType="end"/>
      </w:r>
    </w:p>
    <w:p w:rsidR="00234B7D" w:rsidRPr="000D550F" w:rsidRDefault="00234B7D" w:rsidP="00234B7D">
      <w:pPr>
        <w:tabs>
          <w:tab w:val="left" w:pos="-720"/>
        </w:tabs>
        <w:suppressAutoHyphens/>
        <w:spacing w:after="0" w:line="240" w:lineRule="auto"/>
        <w:rPr>
          <w:rFonts w:ascii="Times New Roman" w:eastAsia="Times New Roman" w:hAnsi="Times New Roman" w:cs="Times New Roman"/>
          <w:sz w:val="24"/>
          <w:szCs w:val="24"/>
        </w:rPr>
      </w:pPr>
      <w:r w:rsidRPr="000D550F">
        <w:rPr>
          <w:rFonts w:ascii="Times New Roman" w:eastAsia="Times New Roman" w:hAnsi="Times New Roman" w:cs="Times New Roman"/>
          <w:sz w:val="24"/>
          <w:szCs w:val="24"/>
        </w:rPr>
        <w:t>There is no statistical methodology involved in this collection.</w:t>
      </w:r>
    </w:p>
    <w:p w:rsidR="00562915" w:rsidRPr="00C322AD" w:rsidRDefault="00562915" w:rsidP="00562915">
      <w:pPr>
        <w:rPr>
          <w:rFonts w:ascii="Times New Roman" w:hAnsi="Times New Roman" w:cs="Times New Roman"/>
          <w:color w:val="FF0000"/>
          <w:sz w:val="24"/>
          <w:szCs w:val="24"/>
        </w:rPr>
      </w:pPr>
    </w:p>
    <w:sectPr w:rsidR="00562915" w:rsidRPr="00C322AD">
      <w:footerReference w:type="even" r:id="rId14"/>
      <w:footerReference w:type="default" r:id="rId15"/>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08F9" w:rsidRDefault="006208F9">
      <w:pPr>
        <w:spacing w:after="0" w:line="240" w:lineRule="auto"/>
      </w:pPr>
      <w:r>
        <w:separator/>
      </w:r>
    </w:p>
  </w:endnote>
  <w:endnote w:type="continuationSeparator" w:id="0">
    <w:p w:rsidR="006208F9" w:rsidRDefault="006208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08F9" w:rsidRDefault="006208F9" w:rsidP="00126C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208F9" w:rsidRDefault="006208F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08F9" w:rsidRDefault="006208F9" w:rsidP="00126C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F3070">
      <w:rPr>
        <w:rStyle w:val="PageNumber"/>
        <w:noProof/>
      </w:rPr>
      <w:t>7</w:t>
    </w:r>
    <w:r>
      <w:rPr>
        <w:rStyle w:val="PageNumber"/>
      </w:rPr>
      <w:fldChar w:fldCharType="end"/>
    </w:r>
  </w:p>
  <w:p w:rsidR="006208F9" w:rsidRDefault="006208F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08F9" w:rsidRDefault="006208F9">
      <w:pPr>
        <w:spacing w:after="0" w:line="240" w:lineRule="auto"/>
      </w:pPr>
      <w:r>
        <w:separator/>
      </w:r>
    </w:p>
  </w:footnote>
  <w:footnote w:type="continuationSeparator" w:id="0">
    <w:p w:rsidR="006208F9" w:rsidRDefault="006208F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D5BE6"/>
    <w:multiLevelType w:val="hybridMultilevel"/>
    <w:tmpl w:val="70FCE7B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62912A9"/>
    <w:multiLevelType w:val="hybridMultilevel"/>
    <w:tmpl w:val="370894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EB12828"/>
    <w:multiLevelType w:val="hybridMultilevel"/>
    <w:tmpl w:val="5C7ED9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9513184"/>
    <w:multiLevelType w:val="hybridMultilevel"/>
    <w:tmpl w:val="BAE22250"/>
    <w:lvl w:ilvl="0" w:tplc="DD6E495C">
      <w:start w:val="3"/>
      <w:numFmt w:val="lowerLetter"/>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3CAC4F4B"/>
    <w:multiLevelType w:val="hybridMultilevel"/>
    <w:tmpl w:val="C6600434"/>
    <w:lvl w:ilvl="0" w:tplc="1A12A7A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0661842"/>
    <w:multiLevelType w:val="hybridMultilevel"/>
    <w:tmpl w:val="C6600434"/>
    <w:lvl w:ilvl="0" w:tplc="1A12A7A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8874F81"/>
    <w:multiLevelType w:val="hybridMultilevel"/>
    <w:tmpl w:val="ABEE6898"/>
    <w:lvl w:ilvl="0" w:tplc="FFBC5E8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72BE2654"/>
    <w:multiLevelType w:val="hybridMultilevel"/>
    <w:tmpl w:val="B8E23D0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6"/>
  </w:num>
  <w:num w:numId="3">
    <w:abstractNumId w:val="3"/>
  </w:num>
  <w:num w:numId="4">
    <w:abstractNumId w:val="2"/>
  </w:num>
  <w:num w:numId="5">
    <w:abstractNumId w:val="5"/>
  </w:num>
  <w:num w:numId="6">
    <w:abstractNumId w:val="4"/>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915"/>
    <w:rsid w:val="00006829"/>
    <w:rsid w:val="0001062D"/>
    <w:rsid w:val="00032104"/>
    <w:rsid w:val="00040C42"/>
    <w:rsid w:val="00056110"/>
    <w:rsid w:val="0006112D"/>
    <w:rsid w:val="00064164"/>
    <w:rsid w:val="00065A8C"/>
    <w:rsid w:val="000A64DA"/>
    <w:rsid w:val="000B2EE6"/>
    <w:rsid w:val="000C107E"/>
    <w:rsid w:val="000C19C1"/>
    <w:rsid w:val="000C2A7B"/>
    <w:rsid w:val="000C34A4"/>
    <w:rsid w:val="000C3E03"/>
    <w:rsid w:val="000D550F"/>
    <w:rsid w:val="000E0213"/>
    <w:rsid w:val="000E2546"/>
    <w:rsid w:val="000E58D5"/>
    <w:rsid w:val="00106954"/>
    <w:rsid w:val="00126CBF"/>
    <w:rsid w:val="00150E67"/>
    <w:rsid w:val="001614F4"/>
    <w:rsid w:val="0017603C"/>
    <w:rsid w:val="00180D49"/>
    <w:rsid w:val="00181F89"/>
    <w:rsid w:val="001A1236"/>
    <w:rsid w:val="001E6D47"/>
    <w:rsid w:val="001F137E"/>
    <w:rsid w:val="001F4D25"/>
    <w:rsid w:val="00200F2C"/>
    <w:rsid w:val="00207C1D"/>
    <w:rsid w:val="00233D23"/>
    <w:rsid w:val="00234181"/>
    <w:rsid w:val="00234B7D"/>
    <w:rsid w:val="00236ECB"/>
    <w:rsid w:val="00251D34"/>
    <w:rsid w:val="00265C27"/>
    <w:rsid w:val="002B2B7C"/>
    <w:rsid w:val="002C1418"/>
    <w:rsid w:val="002F2FAB"/>
    <w:rsid w:val="0032180C"/>
    <w:rsid w:val="003218EA"/>
    <w:rsid w:val="003337B7"/>
    <w:rsid w:val="00340E1C"/>
    <w:rsid w:val="00352157"/>
    <w:rsid w:val="0036744B"/>
    <w:rsid w:val="00372A10"/>
    <w:rsid w:val="00374511"/>
    <w:rsid w:val="003845D5"/>
    <w:rsid w:val="003862BC"/>
    <w:rsid w:val="0039284B"/>
    <w:rsid w:val="003A432A"/>
    <w:rsid w:val="003B3C62"/>
    <w:rsid w:val="003C3F58"/>
    <w:rsid w:val="003D2CA0"/>
    <w:rsid w:val="003F41E6"/>
    <w:rsid w:val="003F5267"/>
    <w:rsid w:val="00403FCF"/>
    <w:rsid w:val="0041207E"/>
    <w:rsid w:val="004125D0"/>
    <w:rsid w:val="00422138"/>
    <w:rsid w:val="00425DAE"/>
    <w:rsid w:val="00464C5C"/>
    <w:rsid w:val="00472DD1"/>
    <w:rsid w:val="00491255"/>
    <w:rsid w:val="00494671"/>
    <w:rsid w:val="004971D0"/>
    <w:rsid w:val="004C098E"/>
    <w:rsid w:val="004D2DF1"/>
    <w:rsid w:val="004D5EA6"/>
    <w:rsid w:val="00500B19"/>
    <w:rsid w:val="00501EFB"/>
    <w:rsid w:val="00504E10"/>
    <w:rsid w:val="0053679F"/>
    <w:rsid w:val="00543CD5"/>
    <w:rsid w:val="0055058E"/>
    <w:rsid w:val="005512FD"/>
    <w:rsid w:val="00562915"/>
    <w:rsid w:val="0056759F"/>
    <w:rsid w:val="00573B12"/>
    <w:rsid w:val="00597DD5"/>
    <w:rsid w:val="005B2E78"/>
    <w:rsid w:val="005B3C40"/>
    <w:rsid w:val="005E0274"/>
    <w:rsid w:val="005E6793"/>
    <w:rsid w:val="005F3070"/>
    <w:rsid w:val="00613C7A"/>
    <w:rsid w:val="006208F9"/>
    <w:rsid w:val="006625E7"/>
    <w:rsid w:val="00671B89"/>
    <w:rsid w:val="0067426B"/>
    <w:rsid w:val="006828D5"/>
    <w:rsid w:val="006845F3"/>
    <w:rsid w:val="006939DB"/>
    <w:rsid w:val="006A245E"/>
    <w:rsid w:val="006B0301"/>
    <w:rsid w:val="006C295C"/>
    <w:rsid w:val="006D016B"/>
    <w:rsid w:val="006D2B06"/>
    <w:rsid w:val="006E524E"/>
    <w:rsid w:val="007103B8"/>
    <w:rsid w:val="00710975"/>
    <w:rsid w:val="00736C03"/>
    <w:rsid w:val="007501E9"/>
    <w:rsid w:val="00757122"/>
    <w:rsid w:val="007664A0"/>
    <w:rsid w:val="00791E7A"/>
    <w:rsid w:val="0079517F"/>
    <w:rsid w:val="007B08BF"/>
    <w:rsid w:val="007B5775"/>
    <w:rsid w:val="007D1C2D"/>
    <w:rsid w:val="007E6AA6"/>
    <w:rsid w:val="008223AC"/>
    <w:rsid w:val="00835B67"/>
    <w:rsid w:val="00851EAB"/>
    <w:rsid w:val="00860EC4"/>
    <w:rsid w:val="00862024"/>
    <w:rsid w:val="008658BF"/>
    <w:rsid w:val="0086796C"/>
    <w:rsid w:val="0087356E"/>
    <w:rsid w:val="008815DB"/>
    <w:rsid w:val="00883325"/>
    <w:rsid w:val="008846A0"/>
    <w:rsid w:val="0088667B"/>
    <w:rsid w:val="008A308D"/>
    <w:rsid w:val="008B63D2"/>
    <w:rsid w:val="008D4D30"/>
    <w:rsid w:val="0091676A"/>
    <w:rsid w:val="00921E73"/>
    <w:rsid w:val="009237F5"/>
    <w:rsid w:val="00940CCE"/>
    <w:rsid w:val="00942BB4"/>
    <w:rsid w:val="00955170"/>
    <w:rsid w:val="009760D8"/>
    <w:rsid w:val="00985B4B"/>
    <w:rsid w:val="009C07D2"/>
    <w:rsid w:val="009C4DCB"/>
    <w:rsid w:val="009D2D54"/>
    <w:rsid w:val="009D4D95"/>
    <w:rsid w:val="009D5CD5"/>
    <w:rsid w:val="009E1E26"/>
    <w:rsid w:val="009E30F1"/>
    <w:rsid w:val="009F21AE"/>
    <w:rsid w:val="00A01F0C"/>
    <w:rsid w:val="00A05929"/>
    <w:rsid w:val="00A0661A"/>
    <w:rsid w:val="00A068C8"/>
    <w:rsid w:val="00A1785B"/>
    <w:rsid w:val="00A20A24"/>
    <w:rsid w:val="00A26AEF"/>
    <w:rsid w:val="00A3335E"/>
    <w:rsid w:val="00A41D38"/>
    <w:rsid w:val="00A4733F"/>
    <w:rsid w:val="00A642BB"/>
    <w:rsid w:val="00A7369B"/>
    <w:rsid w:val="00A738D6"/>
    <w:rsid w:val="00A90F43"/>
    <w:rsid w:val="00A9319C"/>
    <w:rsid w:val="00AA02F5"/>
    <w:rsid w:val="00AB1B3D"/>
    <w:rsid w:val="00AE7A82"/>
    <w:rsid w:val="00AF6C14"/>
    <w:rsid w:val="00B00FB2"/>
    <w:rsid w:val="00B2261C"/>
    <w:rsid w:val="00B4735D"/>
    <w:rsid w:val="00B51F25"/>
    <w:rsid w:val="00B74031"/>
    <w:rsid w:val="00B75A05"/>
    <w:rsid w:val="00B87930"/>
    <w:rsid w:val="00B92B09"/>
    <w:rsid w:val="00BA5221"/>
    <w:rsid w:val="00BB1D93"/>
    <w:rsid w:val="00BB543D"/>
    <w:rsid w:val="00BB78D4"/>
    <w:rsid w:val="00BC238B"/>
    <w:rsid w:val="00BE42FA"/>
    <w:rsid w:val="00BE490E"/>
    <w:rsid w:val="00BE7E7A"/>
    <w:rsid w:val="00BF063D"/>
    <w:rsid w:val="00C07AB1"/>
    <w:rsid w:val="00C12DEA"/>
    <w:rsid w:val="00C20B1E"/>
    <w:rsid w:val="00C322AD"/>
    <w:rsid w:val="00C4202E"/>
    <w:rsid w:val="00C51E45"/>
    <w:rsid w:val="00C6324C"/>
    <w:rsid w:val="00C76845"/>
    <w:rsid w:val="00C77A4A"/>
    <w:rsid w:val="00C84137"/>
    <w:rsid w:val="00CC7185"/>
    <w:rsid w:val="00D166C6"/>
    <w:rsid w:val="00D22343"/>
    <w:rsid w:val="00D46768"/>
    <w:rsid w:val="00D5050B"/>
    <w:rsid w:val="00D663BB"/>
    <w:rsid w:val="00D81E6F"/>
    <w:rsid w:val="00D9496E"/>
    <w:rsid w:val="00DC470B"/>
    <w:rsid w:val="00DC7789"/>
    <w:rsid w:val="00DE0CAC"/>
    <w:rsid w:val="00DF149B"/>
    <w:rsid w:val="00E11D0E"/>
    <w:rsid w:val="00E32F15"/>
    <w:rsid w:val="00E3309A"/>
    <w:rsid w:val="00E40557"/>
    <w:rsid w:val="00E45817"/>
    <w:rsid w:val="00E61BF5"/>
    <w:rsid w:val="00E63200"/>
    <w:rsid w:val="00E63798"/>
    <w:rsid w:val="00E7497F"/>
    <w:rsid w:val="00E800CA"/>
    <w:rsid w:val="00E82659"/>
    <w:rsid w:val="00EA2ADD"/>
    <w:rsid w:val="00EB1319"/>
    <w:rsid w:val="00EB7C2B"/>
    <w:rsid w:val="00ED1A0F"/>
    <w:rsid w:val="00ED1F39"/>
    <w:rsid w:val="00ED2AE3"/>
    <w:rsid w:val="00EF0631"/>
    <w:rsid w:val="00F22D21"/>
    <w:rsid w:val="00F24DF2"/>
    <w:rsid w:val="00F251C4"/>
    <w:rsid w:val="00F275C6"/>
    <w:rsid w:val="00F44472"/>
    <w:rsid w:val="00F47425"/>
    <w:rsid w:val="00F50889"/>
    <w:rsid w:val="00F64A21"/>
    <w:rsid w:val="00F71F77"/>
    <w:rsid w:val="00FB6840"/>
    <w:rsid w:val="00FC053E"/>
    <w:rsid w:val="00FC3BE2"/>
    <w:rsid w:val="00FC7584"/>
    <w:rsid w:val="00FF54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5CD5"/>
  </w:style>
  <w:style w:type="paragraph" w:styleId="Heading1">
    <w:name w:val="heading 1"/>
    <w:basedOn w:val="Normal"/>
    <w:next w:val="Normal"/>
    <w:link w:val="Heading1Char"/>
    <w:qFormat/>
    <w:rsid w:val="00562915"/>
    <w:pPr>
      <w:keepNext/>
      <w:tabs>
        <w:tab w:val="left" w:pos="-720"/>
      </w:tabs>
      <w:suppressAutoHyphens/>
      <w:spacing w:after="0" w:line="240" w:lineRule="auto"/>
      <w:outlineLvl w:val="0"/>
    </w:pPr>
    <w:rPr>
      <w:rFonts w:ascii="Times New Roman" w:eastAsia="Times New Roman" w:hAnsi="Times New Roman"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62915"/>
    <w:rPr>
      <w:rFonts w:ascii="Times New Roman" w:eastAsia="Times New Roman" w:hAnsi="Times New Roman" w:cs="Times New Roman"/>
      <w:b/>
      <w:sz w:val="28"/>
      <w:szCs w:val="20"/>
    </w:rPr>
  </w:style>
  <w:style w:type="paragraph" w:styleId="Title">
    <w:name w:val="Title"/>
    <w:basedOn w:val="Normal"/>
    <w:link w:val="TitleChar"/>
    <w:qFormat/>
    <w:rsid w:val="00562915"/>
    <w:pPr>
      <w:suppressAutoHyphens/>
      <w:spacing w:after="0" w:line="240" w:lineRule="auto"/>
      <w:jc w:val="center"/>
    </w:pPr>
    <w:rPr>
      <w:rFonts w:ascii="Times New Roman" w:eastAsia="Times New Roman" w:hAnsi="Times New Roman" w:cs="Times New Roman"/>
      <w:b/>
      <w:sz w:val="32"/>
      <w:szCs w:val="20"/>
    </w:rPr>
  </w:style>
  <w:style w:type="character" w:customStyle="1" w:styleId="TitleChar">
    <w:name w:val="Title Char"/>
    <w:basedOn w:val="DefaultParagraphFont"/>
    <w:link w:val="Title"/>
    <w:rsid w:val="00562915"/>
    <w:rPr>
      <w:rFonts w:ascii="Times New Roman" w:eastAsia="Times New Roman" w:hAnsi="Times New Roman" w:cs="Times New Roman"/>
      <w:b/>
      <w:sz w:val="32"/>
      <w:szCs w:val="20"/>
    </w:rPr>
  </w:style>
  <w:style w:type="character" w:styleId="Hyperlink">
    <w:name w:val="Hyperlink"/>
    <w:rsid w:val="00562915"/>
    <w:rPr>
      <w:color w:val="0000FF"/>
      <w:u w:val="single"/>
    </w:rPr>
  </w:style>
  <w:style w:type="paragraph" w:styleId="BodyTextIndent">
    <w:name w:val="Body Text Indent"/>
    <w:basedOn w:val="Normal"/>
    <w:link w:val="BodyTextIndentChar"/>
    <w:rsid w:val="00562915"/>
    <w:pPr>
      <w:shd w:val="pct25" w:color="auto" w:fill="FFFFFF"/>
      <w:tabs>
        <w:tab w:val="left" w:pos="-720"/>
      </w:tabs>
      <w:suppressAutoHyphens/>
      <w:spacing w:after="0" w:line="240" w:lineRule="auto"/>
      <w:ind w:left="510"/>
    </w:pPr>
    <w:rPr>
      <w:rFonts w:ascii="Times New Roman" w:eastAsia="Times New Roman" w:hAnsi="Times New Roman" w:cs="Times New Roman"/>
      <w:sz w:val="26"/>
      <w:szCs w:val="20"/>
    </w:rPr>
  </w:style>
  <w:style w:type="character" w:customStyle="1" w:styleId="BodyTextIndentChar">
    <w:name w:val="Body Text Indent Char"/>
    <w:basedOn w:val="DefaultParagraphFont"/>
    <w:link w:val="BodyTextIndent"/>
    <w:rsid w:val="00562915"/>
    <w:rPr>
      <w:rFonts w:ascii="Times New Roman" w:eastAsia="Times New Roman" w:hAnsi="Times New Roman" w:cs="Times New Roman"/>
      <w:sz w:val="26"/>
      <w:szCs w:val="20"/>
      <w:shd w:val="pct25" w:color="auto" w:fill="FFFFFF"/>
    </w:rPr>
  </w:style>
  <w:style w:type="paragraph" w:styleId="Footer">
    <w:name w:val="footer"/>
    <w:basedOn w:val="Normal"/>
    <w:link w:val="FooterChar"/>
    <w:rsid w:val="00562915"/>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562915"/>
    <w:rPr>
      <w:rFonts w:ascii="Times New Roman" w:eastAsia="Times New Roman" w:hAnsi="Times New Roman" w:cs="Times New Roman"/>
      <w:sz w:val="24"/>
      <w:szCs w:val="24"/>
    </w:rPr>
  </w:style>
  <w:style w:type="character" w:styleId="PageNumber">
    <w:name w:val="page number"/>
    <w:basedOn w:val="DefaultParagraphFont"/>
    <w:rsid w:val="00562915"/>
  </w:style>
  <w:style w:type="paragraph" w:styleId="NormalWeb">
    <w:name w:val="Normal (Web)"/>
    <w:basedOn w:val="Normal"/>
    <w:rsid w:val="005629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sponseLvl2">
    <w:name w:val="Response_Lvl2"/>
    <w:basedOn w:val="Normal"/>
    <w:link w:val="ResponseLvl2Char"/>
    <w:rsid w:val="00562915"/>
    <w:pPr>
      <w:spacing w:before="240" w:after="0" w:line="240" w:lineRule="auto"/>
      <w:ind w:left="720"/>
    </w:pPr>
    <w:rPr>
      <w:rFonts w:ascii="Times New Roman" w:eastAsia="Times New Roman" w:hAnsi="Times New Roman" w:cs="Times New Roman"/>
      <w:sz w:val="24"/>
      <w:szCs w:val="24"/>
    </w:rPr>
  </w:style>
  <w:style w:type="character" w:customStyle="1" w:styleId="ResponseLvl2Char">
    <w:name w:val="Response_Lvl2 Char"/>
    <w:link w:val="ResponseLvl2"/>
    <w:rsid w:val="00562915"/>
    <w:rPr>
      <w:rFonts w:ascii="Times New Roman" w:eastAsia="Times New Roman" w:hAnsi="Times New Roman" w:cs="Times New Roman"/>
      <w:sz w:val="24"/>
      <w:szCs w:val="24"/>
    </w:rPr>
  </w:style>
  <w:style w:type="paragraph" w:customStyle="1" w:styleId="ResponseLvl1">
    <w:name w:val="Response_Lvl1"/>
    <w:basedOn w:val="Normal"/>
    <w:link w:val="ResponseLvl1Char"/>
    <w:rsid w:val="00562915"/>
    <w:pPr>
      <w:spacing w:before="240" w:after="0" w:line="240" w:lineRule="auto"/>
      <w:ind w:left="360"/>
    </w:pPr>
    <w:rPr>
      <w:rFonts w:ascii="Times New Roman" w:eastAsia="Times New Roman" w:hAnsi="Times New Roman" w:cs="Times New Roman"/>
      <w:sz w:val="24"/>
      <w:szCs w:val="24"/>
    </w:rPr>
  </w:style>
  <w:style w:type="character" w:customStyle="1" w:styleId="ResponseLvl1Char">
    <w:name w:val="Response_Lvl1 Char"/>
    <w:link w:val="ResponseLvl1"/>
    <w:rsid w:val="00562915"/>
    <w:rPr>
      <w:rFonts w:ascii="Times New Roman" w:eastAsia="Times New Roman" w:hAnsi="Times New Roman" w:cs="Times New Roman"/>
      <w:sz w:val="24"/>
      <w:szCs w:val="24"/>
    </w:rPr>
  </w:style>
  <w:style w:type="character" w:styleId="CommentReference">
    <w:name w:val="annotation reference"/>
    <w:basedOn w:val="DefaultParagraphFont"/>
    <w:rsid w:val="004125D0"/>
    <w:rPr>
      <w:sz w:val="16"/>
      <w:szCs w:val="16"/>
    </w:rPr>
  </w:style>
  <w:style w:type="paragraph" w:styleId="CommentText">
    <w:name w:val="annotation text"/>
    <w:basedOn w:val="Normal"/>
    <w:link w:val="CommentTextChar"/>
    <w:rsid w:val="004125D0"/>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4125D0"/>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4125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25D0"/>
    <w:rPr>
      <w:rFonts w:ascii="Tahoma" w:hAnsi="Tahoma" w:cs="Tahoma"/>
      <w:sz w:val="16"/>
      <w:szCs w:val="16"/>
    </w:rPr>
  </w:style>
  <w:style w:type="paragraph" w:styleId="ListParagraph">
    <w:name w:val="List Paragraph"/>
    <w:basedOn w:val="Normal"/>
    <w:uiPriority w:val="34"/>
    <w:qFormat/>
    <w:rsid w:val="000E0213"/>
    <w:pPr>
      <w:ind w:left="720"/>
      <w:contextualSpacing/>
    </w:pPr>
  </w:style>
  <w:style w:type="paragraph" w:styleId="CommentSubject">
    <w:name w:val="annotation subject"/>
    <w:basedOn w:val="CommentText"/>
    <w:next w:val="CommentText"/>
    <w:link w:val="CommentSubjectChar"/>
    <w:uiPriority w:val="99"/>
    <w:semiHidden/>
    <w:unhideWhenUsed/>
    <w:rsid w:val="006939DB"/>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6939DB"/>
    <w:rPr>
      <w:rFonts w:ascii="Times New Roman" w:eastAsia="Times New Roman" w:hAnsi="Times New Roman" w:cs="Times New Roman"/>
      <w:b/>
      <w:bCs/>
      <w:sz w:val="20"/>
      <w:szCs w:val="20"/>
    </w:rPr>
  </w:style>
  <w:style w:type="paragraph" w:styleId="Revision">
    <w:name w:val="Revision"/>
    <w:hidden/>
    <w:uiPriority w:val="99"/>
    <w:semiHidden/>
    <w:rsid w:val="003B3C62"/>
    <w:pPr>
      <w:spacing w:after="0" w:line="240" w:lineRule="auto"/>
    </w:pPr>
  </w:style>
  <w:style w:type="paragraph" w:styleId="Header">
    <w:name w:val="header"/>
    <w:basedOn w:val="Normal"/>
    <w:link w:val="HeaderChar"/>
    <w:uiPriority w:val="99"/>
    <w:unhideWhenUsed/>
    <w:rsid w:val="00BE49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490E"/>
  </w:style>
  <w:style w:type="character" w:styleId="FollowedHyperlink">
    <w:name w:val="FollowedHyperlink"/>
    <w:basedOn w:val="DefaultParagraphFont"/>
    <w:uiPriority w:val="99"/>
    <w:semiHidden/>
    <w:unhideWhenUsed/>
    <w:rsid w:val="001F137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5CD5"/>
  </w:style>
  <w:style w:type="paragraph" w:styleId="Heading1">
    <w:name w:val="heading 1"/>
    <w:basedOn w:val="Normal"/>
    <w:next w:val="Normal"/>
    <w:link w:val="Heading1Char"/>
    <w:qFormat/>
    <w:rsid w:val="00562915"/>
    <w:pPr>
      <w:keepNext/>
      <w:tabs>
        <w:tab w:val="left" w:pos="-720"/>
      </w:tabs>
      <w:suppressAutoHyphens/>
      <w:spacing w:after="0" w:line="240" w:lineRule="auto"/>
      <w:outlineLvl w:val="0"/>
    </w:pPr>
    <w:rPr>
      <w:rFonts w:ascii="Times New Roman" w:eastAsia="Times New Roman" w:hAnsi="Times New Roman"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62915"/>
    <w:rPr>
      <w:rFonts w:ascii="Times New Roman" w:eastAsia="Times New Roman" w:hAnsi="Times New Roman" w:cs="Times New Roman"/>
      <w:b/>
      <w:sz w:val="28"/>
      <w:szCs w:val="20"/>
    </w:rPr>
  </w:style>
  <w:style w:type="paragraph" w:styleId="Title">
    <w:name w:val="Title"/>
    <w:basedOn w:val="Normal"/>
    <w:link w:val="TitleChar"/>
    <w:qFormat/>
    <w:rsid w:val="00562915"/>
    <w:pPr>
      <w:suppressAutoHyphens/>
      <w:spacing w:after="0" w:line="240" w:lineRule="auto"/>
      <w:jc w:val="center"/>
    </w:pPr>
    <w:rPr>
      <w:rFonts w:ascii="Times New Roman" w:eastAsia="Times New Roman" w:hAnsi="Times New Roman" w:cs="Times New Roman"/>
      <w:b/>
      <w:sz w:val="32"/>
      <w:szCs w:val="20"/>
    </w:rPr>
  </w:style>
  <w:style w:type="character" w:customStyle="1" w:styleId="TitleChar">
    <w:name w:val="Title Char"/>
    <w:basedOn w:val="DefaultParagraphFont"/>
    <w:link w:val="Title"/>
    <w:rsid w:val="00562915"/>
    <w:rPr>
      <w:rFonts w:ascii="Times New Roman" w:eastAsia="Times New Roman" w:hAnsi="Times New Roman" w:cs="Times New Roman"/>
      <w:b/>
      <w:sz w:val="32"/>
      <w:szCs w:val="20"/>
    </w:rPr>
  </w:style>
  <w:style w:type="character" w:styleId="Hyperlink">
    <w:name w:val="Hyperlink"/>
    <w:rsid w:val="00562915"/>
    <w:rPr>
      <w:color w:val="0000FF"/>
      <w:u w:val="single"/>
    </w:rPr>
  </w:style>
  <w:style w:type="paragraph" w:styleId="BodyTextIndent">
    <w:name w:val="Body Text Indent"/>
    <w:basedOn w:val="Normal"/>
    <w:link w:val="BodyTextIndentChar"/>
    <w:rsid w:val="00562915"/>
    <w:pPr>
      <w:shd w:val="pct25" w:color="auto" w:fill="FFFFFF"/>
      <w:tabs>
        <w:tab w:val="left" w:pos="-720"/>
      </w:tabs>
      <w:suppressAutoHyphens/>
      <w:spacing w:after="0" w:line="240" w:lineRule="auto"/>
      <w:ind w:left="510"/>
    </w:pPr>
    <w:rPr>
      <w:rFonts w:ascii="Times New Roman" w:eastAsia="Times New Roman" w:hAnsi="Times New Roman" w:cs="Times New Roman"/>
      <w:sz w:val="26"/>
      <w:szCs w:val="20"/>
    </w:rPr>
  </w:style>
  <w:style w:type="character" w:customStyle="1" w:styleId="BodyTextIndentChar">
    <w:name w:val="Body Text Indent Char"/>
    <w:basedOn w:val="DefaultParagraphFont"/>
    <w:link w:val="BodyTextIndent"/>
    <w:rsid w:val="00562915"/>
    <w:rPr>
      <w:rFonts w:ascii="Times New Roman" w:eastAsia="Times New Roman" w:hAnsi="Times New Roman" w:cs="Times New Roman"/>
      <w:sz w:val="26"/>
      <w:szCs w:val="20"/>
      <w:shd w:val="pct25" w:color="auto" w:fill="FFFFFF"/>
    </w:rPr>
  </w:style>
  <w:style w:type="paragraph" w:styleId="Footer">
    <w:name w:val="footer"/>
    <w:basedOn w:val="Normal"/>
    <w:link w:val="FooterChar"/>
    <w:rsid w:val="00562915"/>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562915"/>
    <w:rPr>
      <w:rFonts w:ascii="Times New Roman" w:eastAsia="Times New Roman" w:hAnsi="Times New Roman" w:cs="Times New Roman"/>
      <w:sz w:val="24"/>
      <w:szCs w:val="24"/>
    </w:rPr>
  </w:style>
  <w:style w:type="character" w:styleId="PageNumber">
    <w:name w:val="page number"/>
    <w:basedOn w:val="DefaultParagraphFont"/>
    <w:rsid w:val="00562915"/>
  </w:style>
  <w:style w:type="paragraph" w:styleId="NormalWeb">
    <w:name w:val="Normal (Web)"/>
    <w:basedOn w:val="Normal"/>
    <w:rsid w:val="005629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sponseLvl2">
    <w:name w:val="Response_Lvl2"/>
    <w:basedOn w:val="Normal"/>
    <w:link w:val="ResponseLvl2Char"/>
    <w:rsid w:val="00562915"/>
    <w:pPr>
      <w:spacing w:before="240" w:after="0" w:line="240" w:lineRule="auto"/>
      <w:ind w:left="720"/>
    </w:pPr>
    <w:rPr>
      <w:rFonts w:ascii="Times New Roman" w:eastAsia="Times New Roman" w:hAnsi="Times New Roman" w:cs="Times New Roman"/>
      <w:sz w:val="24"/>
      <w:szCs w:val="24"/>
    </w:rPr>
  </w:style>
  <w:style w:type="character" w:customStyle="1" w:styleId="ResponseLvl2Char">
    <w:name w:val="Response_Lvl2 Char"/>
    <w:link w:val="ResponseLvl2"/>
    <w:rsid w:val="00562915"/>
    <w:rPr>
      <w:rFonts w:ascii="Times New Roman" w:eastAsia="Times New Roman" w:hAnsi="Times New Roman" w:cs="Times New Roman"/>
      <w:sz w:val="24"/>
      <w:szCs w:val="24"/>
    </w:rPr>
  </w:style>
  <w:style w:type="paragraph" w:customStyle="1" w:styleId="ResponseLvl1">
    <w:name w:val="Response_Lvl1"/>
    <w:basedOn w:val="Normal"/>
    <w:link w:val="ResponseLvl1Char"/>
    <w:rsid w:val="00562915"/>
    <w:pPr>
      <w:spacing w:before="240" w:after="0" w:line="240" w:lineRule="auto"/>
      <w:ind w:left="360"/>
    </w:pPr>
    <w:rPr>
      <w:rFonts w:ascii="Times New Roman" w:eastAsia="Times New Roman" w:hAnsi="Times New Roman" w:cs="Times New Roman"/>
      <w:sz w:val="24"/>
      <w:szCs w:val="24"/>
    </w:rPr>
  </w:style>
  <w:style w:type="character" w:customStyle="1" w:styleId="ResponseLvl1Char">
    <w:name w:val="Response_Lvl1 Char"/>
    <w:link w:val="ResponseLvl1"/>
    <w:rsid w:val="00562915"/>
    <w:rPr>
      <w:rFonts w:ascii="Times New Roman" w:eastAsia="Times New Roman" w:hAnsi="Times New Roman" w:cs="Times New Roman"/>
      <w:sz w:val="24"/>
      <w:szCs w:val="24"/>
    </w:rPr>
  </w:style>
  <w:style w:type="character" w:styleId="CommentReference">
    <w:name w:val="annotation reference"/>
    <w:basedOn w:val="DefaultParagraphFont"/>
    <w:rsid w:val="004125D0"/>
    <w:rPr>
      <w:sz w:val="16"/>
      <w:szCs w:val="16"/>
    </w:rPr>
  </w:style>
  <w:style w:type="paragraph" w:styleId="CommentText">
    <w:name w:val="annotation text"/>
    <w:basedOn w:val="Normal"/>
    <w:link w:val="CommentTextChar"/>
    <w:rsid w:val="004125D0"/>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4125D0"/>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4125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25D0"/>
    <w:rPr>
      <w:rFonts w:ascii="Tahoma" w:hAnsi="Tahoma" w:cs="Tahoma"/>
      <w:sz w:val="16"/>
      <w:szCs w:val="16"/>
    </w:rPr>
  </w:style>
  <w:style w:type="paragraph" w:styleId="ListParagraph">
    <w:name w:val="List Paragraph"/>
    <w:basedOn w:val="Normal"/>
    <w:uiPriority w:val="34"/>
    <w:qFormat/>
    <w:rsid w:val="000E0213"/>
    <w:pPr>
      <w:ind w:left="720"/>
      <w:contextualSpacing/>
    </w:pPr>
  </w:style>
  <w:style w:type="paragraph" w:styleId="CommentSubject">
    <w:name w:val="annotation subject"/>
    <w:basedOn w:val="CommentText"/>
    <w:next w:val="CommentText"/>
    <w:link w:val="CommentSubjectChar"/>
    <w:uiPriority w:val="99"/>
    <w:semiHidden/>
    <w:unhideWhenUsed/>
    <w:rsid w:val="006939DB"/>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6939DB"/>
    <w:rPr>
      <w:rFonts w:ascii="Times New Roman" w:eastAsia="Times New Roman" w:hAnsi="Times New Roman" w:cs="Times New Roman"/>
      <w:b/>
      <w:bCs/>
      <w:sz w:val="20"/>
      <w:szCs w:val="20"/>
    </w:rPr>
  </w:style>
  <w:style w:type="paragraph" w:styleId="Revision">
    <w:name w:val="Revision"/>
    <w:hidden/>
    <w:uiPriority w:val="99"/>
    <w:semiHidden/>
    <w:rsid w:val="003B3C62"/>
    <w:pPr>
      <w:spacing w:after="0" w:line="240" w:lineRule="auto"/>
    </w:pPr>
  </w:style>
  <w:style w:type="paragraph" w:styleId="Header">
    <w:name w:val="header"/>
    <w:basedOn w:val="Normal"/>
    <w:link w:val="HeaderChar"/>
    <w:uiPriority w:val="99"/>
    <w:unhideWhenUsed/>
    <w:rsid w:val="00BE49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490E"/>
  </w:style>
  <w:style w:type="character" w:styleId="FollowedHyperlink">
    <w:name w:val="FollowedHyperlink"/>
    <w:basedOn w:val="DefaultParagraphFont"/>
    <w:uiPriority w:val="99"/>
    <w:semiHidden/>
    <w:unhideWhenUsed/>
    <w:rsid w:val="001F137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697733">
      <w:bodyDiv w:val="1"/>
      <w:marLeft w:val="0"/>
      <w:marRight w:val="0"/>
      <w:marTop w:val="0"/>
      <w:marBottom w:val="0"/>
      <w:divBdr>
        <w:top w:val="none" w:sz="0" w:space="0" w:color="auto"/>
        <w:left w:val="none" w:sz="0" w:space="0" w:color="auto"/>
        <w:bottom w:val="none" w:sz="0" w:space="0" w:color="auto"/>
        <w:right w:val="none" w:sz="0" w:space="0" w:color="auto"/>
      </w:divBdr>
    </w:div>
    <w:div w:id="520778731">
      <w:bodyDiv w:val="1"/>
      <w:marLeft w:val="0"/>
      <w:marRight w:val="0"/>
      <w:marTop w:val="0"/>
      <w:marBottom w:val="0"/>
      <w:divBdr>
        <w:top w:val="none" w:sz="0" w:space="0" w:color="auto"/>
        <w:left w:val="none" w:sz="0" w:space="0" w:color="auto"/>
        <w:bottom w:val="none" w:sz="0" w:space="0" w:color="auto"/>
        <w:right w:val="none" w:sz="0" w:space="0" w:color="auto"/>
      </w:divBdr>
    </w:div>
    <w:div w:id="752360374">
      <w:bodyDiv w:val="1"/>
      <w:marLeft w:val="0"/>
      <w:marRight w:val="0"/>
      <w:marTop w:val="0"/>
      <w:marBottom w:val="0"/>
      <w:divBdr>
        <w:top w:val="none" w:sz="0" w:space="0" w:color="auto"/>
        <w:left w:val="none" w:sz="0" w:space="0" w:color="auto"/>
        <w:bottom w:val="none" w:sz="0" w:space="0" w:color="auto"/>
        <w:right w:val="none" w:sz="0" w:space="0" w:color="auto"/>
      </w:divBdr>
    </w:div>
    <w:div w:id="849683644">
      <w:bodyDiv w:val="1"/>
      <w:marLeft w:val="0"/>
      <w:marRight w:val="0"/>
      <w:marTop w:val="0"/>
      <w:marBottom w:val="0"/>
      <w:divBdr>
        <w:top w:val="none" w:sz="0" w:space="0" w:color="auto"/>
        <w:left w:val="none" w:sz="0" w:space="0" w:color="auto"/>
        <w:bottom w:val="none" w:sz="0" w:space="0" w:color="auto"/>
        <w:right w:val="none" w:sz="0" w:space="0" w:color="auto"/>
      </w:divBdr>
      <w:divsChild>
        <w:div w:id="158079880">
          <w:marLeft w:val="0"/>
          <w:marRight w:val="0"/>
          <w:marTop w:val="0"/>
          <w:marBottom w:val="0"/>
          <w:divBdr>
            <w:top w:val="none" w:sz="0" w:space="0" w:color="auto"/>
            <w:left w:val="none" w:sz="0" w:space="0" w:color="auto"/>
            <w:bottom w:val="none" w:sz="0" w:space="0" w:color="auto"/>
            <w:right w:val="none" w:sz="0" w:space="0" w:color="auto"/>
          </w:divBdr>
          <w:divsChild>
            <w:div w:id="1988850973">
              <w:marLeft w:val="0"/>
              <w:marRight w:val="0"/>
              <w:marTop w:val="0"/>
              <w:marBottom w:val="0"/>
              <w:divBdr>
                <w:top w:val="none" w:sz="0" w:space="0" w:color="auto"/>
                <w:left w:val="single" w:sz="6" w:space="0" w:color="E2E2E2"/>
                <w:bottom w:val="none" w:sz="0" w:space="0" w:color="auto"/>
                <w:right w:val="single" w:sz="6" w:space="0" w:color="E2E2E2"/>
              </w:divBdr>
              <w:divsChild>
                <w:div w:id="380590890">
                  <w:marLeft w:val="0"/>
                  <w:marRight w:val="0"/>
                  <w:marTop w:val="0"/>
                  <w:marBottom w:val="0"/>
                  <w:divBdr>
                    <w:top w:val="none" w:sz="0" w:space="0" w:color="auto"/>
                    <w:left w:val="none" w:sz="0" w:space="0" w:color="auto"/>
                    <w:bottom w:val="none" w:sz="0" w:space="0" w:color="auto"/>
                    <w:right w:val="none" w:sz="0" w:space="0" w:color="auto"/>
                  </w:divBdr>
                  <w:divsChild>
                    <w:div w:id="759251747">
                      <w:marLeft w:val="0"/>
                      <w:marRight w:val="0"/>
                      <w:marTop w:val="0"/>
                      <w:marBottom w:val="0"/>
                      <w:divBdr>
                        <w:top w:val="none" w:sz="0" w:space="0" w:color="auto"/>
                        <w:left w:val="none" w:sz="0" w:space="0" w:color="auto"/>
                        <w:bottom w:val="none" w:sz="0" w:space="0" w:color="auto"/>
                        <w:right w:val="none" w:sz="0" w:space="0" w:color="auto"/>
                      </w:divBdr>
                      <w:divsChild>
                        <w:div w:id="45456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8316995">
      <w:bodyDiv w:val="1"/>
      <w:marLeft w:val="0"/>
      <w:marRight w:val="0"/>
      <w:marTop w:val="0"/>
      <w:marBottom w:val="0"/>
      <w:divBdr>
        <w:top w:val="none" w:sz="0" w:space="0" w:color="auto"/>
        <w:left w:val="none" w:sz="0" w:space="0" w:color="auto"/>
        <w:bottom w:val="none" w:sz="0" w:space="0" w:color="auto"/>
        <w:right w:val="none" w:sz="0" w:space="0" w:color="auto"/>
      </w:divBdr>
      <w:divsChild>
        <w:div w:id="1121457071">
          <w:marLeft w:val="0"/>
          <w:marRight w:val="0"/>
          <w:marTop w:val="0"/>
          <w:marBottom w:val="0"/>
          <w:divBdr>
            <w:top w:val="none" w:sz="0" w:space="0" w:color="auto"/>
            <w:left w:val="none" w:sz="0" w:space="0" w:color="auto"/>
            <w:bottom w:val="none" w:sz="0" w:space="0" w:color="auto"/>
            <w:right w:val="none" w:sz="0" w:space="0" w:color="auto"/>
          </w:divBdr>
          <w:divsChild>
            <w:div w:id="873350521">
              <w:marLeft w:val="0"/>
              <w:marRight w:val="0"/>
              <w:marTop w:val="0"/>
              <w:marBottom w:val="0"/>
              <w:divBdr>
                <w:top w:val="none" w:sz="0" w:space="0" w:color="auto"/>
                <w:left w:val="single" w:sz="6" w:space="0" w:color="E2E2E2"/>
                <w:bottom w:val="none" w:sz="0" w:space="0" w:color="auto"/>
                <w:right w:val="single" w:sz="6" w:space="0" w:color="E2E2E2"/>
              </w:divBdr>
              <w:divsChild>
                <w:div w:id="1881359409">
                  <w:marLeft w:val="0"/>
                  <w:marRight w:val="0"/>
                  <w:marTop w:val="0"/>
                  <w:marBottom w:val="0"/>
                  <w:divBdr>
                    <w:top w:val="none" w:sz="0" w:space="0" w:color="auto"/>
                    <w:left w:val="none" w:sz="0" w:space="0" w:color="auto"/>
                    <w:bottom w:val="none" w:sz="0" w:space="0" w:color="auto"/>
                    <w:right w:val="none" w:sz="0" w:space="0" w:color="auto"/>
                  </w:divBdr>
                  <w:divsChild>
                    <w:div w:id="1262647520">
                      <w:marLeft w:val="0"/>
                      <w:marRight w:val="0"/>
                      <w:marTop w:val="0"/>
                      <w:marBottom w:val="0"/>
                      <w:divBdr>
                        <w:top w:val="none" w:sz="0" w:space="0" w:color="auto"/>
                        <w:left w:val="none" w:sz="0" w:space="0" w:color="auto"/>
                        <w:bottom w:val="none" w:sz="0" w:space="0" w:color="auto"/>
                        <w:right w:val="none" w:sz="0" w:space="0" w:color="auto"/>
                      </w:divBdr>
                      <w:divsChild>
                        <w:div w:id="127266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1010411">
      <w:bodyDiv w:val="1"/>
      <w:marLeft w:val="0"/>
      <w:marRight w:val="0"/>
      <w:marTop w:val="0"/>
      <w:marBottom w:val="0"/>
      <w:divBdr>
        <w:top w:val="none" w:sz="0" w:space="0" w:color="auto"/>
        <w:left w:val="none" w:sz="0" w:space="0" w:color="auto"/>
        <w:bottom w:val="none" w:sz="0" w:space="0" w:color="auto"/>
        <w:right w:val="none" w:sz="0" w:space="0" w:color="auto"/>
      </w:divBdr>
    </w:div>
    <w:div w:id="1541701149">
      <w:bodyDiv w:val="1"/>
      <w:marLeft w:val="0"/>
      <w:marRight w:val="0"/>
      <w:marTop w:val="0"/>
      <w:marBottom w:val="0"/>
      <w:divBdr>
        <w:top w:val="none" w:sz="0" w:space="0" w:color="auto"/>
        <w:left w:val="none" w:sz="0" w:space="0" w:color="auto"/>
        <w:bottom w:val="none" w:sz="0" w:space="0" w:color="auto"/>
        <w:right w:val="none" w:sz="0" w:space="0" w:color="auto"/>
      </w:divBdr>
    </w:div>
    <w:div w:id="1592661222">
      <w:bodyDiv w:val="1"/>
      <w:marLeft w:val="0"/>
      <w:marRight w:val="0"/>
      <w:marTop w:val="0"/>
      <w:marBottom w:val="0"/>
      <w:divBdr>
        <w:top w:val="none" w:sz="0" w:space="0" w:color="auto"/>
        <w:left w:val="none" w:sz="0" w:space="0" w:color="auto"/>
        <w:bottom w:val="none" w:sz="0" w:space="0" w:color="auto"/>
        <w:right w:val="none" w:sz="0" w:space="0" w:color="auto"/>
      </w:divBdr>
    </w:div>
    <w:div w:id="2082557992">
      <w:bodyDiv w:val="1"/>
      <w:marLeft w:val="0"/>
      <w:marRight w:val="0"/>
      <w:marTop w:val="0"/>
      <w:marBottom w:val="0"/>
      <w:divBdr>
        <w:top w:val="none" w:sz="0" w:space="0" w:color="auto"/>
        <w:left w:val="none" w:sz="0" w:space="0" w:color="auto"/>
        <w:bottom w:val="none" w:sz="0" w:space="0" w:color="auto"/>
        <w:right w:val="none" w:sz="0" w:space="0" w:color="auto"/>
      </w:divBdr>
    </w:div>
    <w:div w:id="2143692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mhsa.gov/dtac/ccptoolkit/intro.ht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bls.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mhsa.gov/dtac/ccptoolkit/intro.ht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whitehouse.gov/omb/grants_forms" TargetMode="External"/><Relationship Id="rId4" Type="http://schemas.microsoft.com/office/2007/relationships/stylesWithEffects" Target="stylesWithEffects.xml"/><Relationship Id="rId9" Type="http://schemas.openxmlformats.org/officeDocument/2006/relationships/hyperlink" Target="http://www.grants.gov/web/grants/forms/sf-424-family.htm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D039E8-CA69-409D-B7DA-AD2639D38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6071</Words>
  <Characters>34609</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FEMA</Company>
  <LinksUpToDate>false</LinksUpToDate>
  <CharactersWithSpaces>40599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dc:creator>
  <cp:lastModifiedBy>Greene, Sherina</cp:lastModifiedBy>
  <cp:revision>2</cp:revision>
  <cp:lastPrinted>2014-08-26T14:26:00Z</cp:lastPrinted>
  <dcterms:created xsi:type="dcterms:W3CDTF">2014-08-26T14:52:00Z</dcterms:created>
  <dcterms:modified xsi:type="dcterms:W3CDTF">2014-08-26T14:52:00Z</dcterms:modified>
</cp:coreProperties>
</file>