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68" w:rsidRPr="00083590" w:rsidRDefault="00561068" w:rsidP="00561068">
      <w:pPr>
        <w:jc w:val="center"/>
        <w:rPr>
          <w:rFonts w:ascii="Arial" w:hAnsi="Arial"/>
          <w:noProof w:val="0"/>
          <w:color w:val="auto"/>
          <w:spacing w:val="-5"/>
          <w:sz w:val="15"/>
        </w:rPr>
      </w:pPr>
      <w:r w:rsidRPr="00083590">
        <w:rPr>
          <w:rFonts w:ascii="Arial" w:hAnsi="Arial"/>
          <w:noProof w:val="0"/>
          <w:color w:val="auto"/>
          <w:spacing w:val="-7"/>
          <w:sz w:val="15"/>
        </w:rPr>
        <w:t xml:space="preserve">U.S. DEPARTMENT OF </w:t>
      </w:r>
      <w:r w:rsidR="004E3270" w:rsidRPr="00083590">
        <w:rPr>
          <w:rFonts w:ascii="Arial" w:hAnsi="Arial"/>
          <w:noProof w:val="0"/>
          <w:color w:val="auto"/>
          <w:spacing w:val="-7"/>
          <w:sz w:val="15"/>
        </w:rPr>
        <w:t>EDUCATION</w:t>
      </w:r>
      <w:r w:rsidRPr="00083590">
        <w:rPr>
          <w:rFonts w:ascii="Arial" w:hAnsi="Arial"/>
          <w:noProof w:val="0"/>
          <w:color w:val="auto"/>
          <w:spacing w:val="-7"/>
          <w:sz w:val="15"/>
        </w:rPr>
        <w:br/>
      </w:r>
      <w:r w:rsidR="004E3270" w:rsidRPr="00083590">
        <w:rPr>
          <w:rFonts w:ascii="Arial" w:hAnsi="Arial"/>
          <w:noProof w:val="0"/>
          <w:color w:val="auto"/>
          <w:spacing w:val="-5"/>
          <w:sz w:val="15"/>
        </w:rPr>
        <w:t>Federal Student Aid</w:t>
      </w:r>
      <w:bookmarkStart w:id="0" w:name="_GoBack"/>
      <w:bookmarkEnd w:id="0"/>
    </w:p>
    <w:p w:rsidR="00561068" w:rsidRPr="00083590" w:rsidRDefault="00561068" w:rsidP="00561068">
      <w:pPr>
        <w:jc w:val="center"/>
        <w:rPr>
          <w:rFonts w:ascii="Arial" w:hAnsi="Arial"/>
          <w:noProof w:val="0"/>
          <w:color w:val="auto"/>
          <w:spacing w:val="5"/>
          <w:sz w:val="19"/>
        </w:rPr>
      </w:pPr>
      <w:r w:rsidRPr="00083590">
        <w:rPr>
          <w:rFonts w:ascii="Arial" w:hAnsi="Arial"/>
          <w:noProof w:val="0"/>
          <w:color w:val="auto"/>
          <w:spacing w:val="5"/>
          <w:sz w:val="19"/>
        </w:rPr>
        <w:t>FEDERAL HEALTH EDUCATION ASSISTANCE LOAN PROGRAM</w:t>
      </w:r>
    </w:p>
    <w:p w:rsidR="00561068" w:rsidRPr="00083590" w:rsidRDefault="00561068" w:rsidP="00561068">
      <w:pPr>
        <w:jc w:val="center"/>
        <w:rPr>
          <w:rFonts w:ascii="Arial" w:hAnsi="Arial"/>
          <w:noProof w:val="0"/>
          <w:color w:val="auto"/>
          <w:spacing w:val="-4"/>
          <w:sz w:val="15"/>
        </w:rPr>
      </w:pPr>
      <w:r w:rsidRPr="00083590">
        <w:rPr>
          <w:rFonts w:ascii="Arial" w:hAnsi="Arial"/>
          <w:noProof w:val="0"/>
          <w:color w:val="auto"/>
          <w:spacing w:val="-4"/>
          <w:sz w:val="15"/>
        </w:rPr>
        <w:t>(42 U.S.C. 292-292o)</w:t>
      </w:r>
      <w:r w:rsidR="004E3270" w:rsidRPr="00083590">
        <w:rPr>
          <w:rFonts w:ascii="Arial" w:hAnsi="Arial" w:cs="Arial"/>
          <w:noProof w:val="0"/>
          <w:color w:val="auto"/>
          <w:sz w:val="14"/>
          <w:szCs w:val="14"/>
        </w:rPr>
        <w:t xml:space="preserve"> and the Consolidated Appropriations Act, 2014</w:t>
      </w:r>
    </w:p>
    <w:p w:rsidR="00561068" w:rsidRPr="00083590" w:rsidRDefault="00561068" w:rsidP="00561068">
      <w:pPr>
        <w:pStyle w:val="Heading1"/>
        <w:spacing w:before="0"/>
        <w:jc w:val="center"/>
        <w:rPr>
          <w:rFonts w:ascii="Arial" w:hAnsi="Arial" w:cs="Arial"/>
          <w:color w:val="auto"/>
          <w:sz w:val="19"/>
          <w:szCs w:val="19"/>
        </w:rPr>
      </w:pPr>
      <w:r w:rsidRPr="00083590">
        <w:rPr>
          <w:rFonts w:ascii="Arial" w:hAnsi="Arial" w:cs="Arial"/>
          <w:color w:val="auto"/>
          <w:sz w:val="19"/>
          <w:szCs w:val="19"/>
        </w:rPr>
        <w:t>HOLDER’S REPORT ON HEALTH EDUCATION ASSISTANCE LOANS (HEAL)</w:t>
      </w:r>
    </w:p>
    <w:p w:rsidR="00561068" w:rsidRPr="00083590" w:rsidRDefault="00561068" w:rsidP="00561068">
      <w:pPr>
        <w:spacing w:before="973" w:line="288" w:lineRule="exact"/>
        <w:rPr>
          <w:color w:val="auto"/>
        </w:rPr>
        <w:sectPr w:rsidR="00561068" w:rsidRPr="00083590" w:rsidSect="006D6932">
          <w:footerReference w:type="default" r:id="rId7"/>
          <w:pgSz w:w="12250" w:h="15826"/>
          <w:pgMar w:top="360" w:right="1103" w:bottom="1014" w:left="794" w:header="720" w:footer="432" w:gutter="0"/>
          <w:cols w:space="720"/>
          <w:docGrid w:linePitch="272"/>
        </w:sectPr>
      </w:pPr>
    </w:p>
    <w:p w:rsidR="00561068" w:rsidRPr="00083590" w:rsidRDefault="00561068" w:rsidP="00561068">
      <w:pPr>
        <w:framePr w:w="10292" w:h="1148" w:hRule="exact" w:wrap="around" w:vAnchor="page" w:hAnchor="page" w:x="872" w:y="1575"/>
        <w:pBdr>
          <w:top w:val="single" w:sz="4" w:space="0" w:color="000000"/>
          <w:left w:val="single" w:sz="4" w:space="0" w:color="000000"/>
          <w:bottom w:val="single" w:sz="4" w:space="0" w:color="000000"/>
          <w:right w:val="single" w:sz="4" w:space="0" w:color="000000"/>
        </w:pBdr>
        <w:rPr>
          <w:color w:val="auto"/>
        </w:rPr>
      </w:pPr>
    </w:p>
    <w:p w:rsidR="004E3270" w:rsidRPr="00083590" w:rsidRDefault="004E3270" w:rsidP="004E3270">
      <w:pPr>
        <w:framePr w:w="10338" w:h="1195" w:hRule="exact" w:hSpace="188" w:wrap="around" w:vAnchor="page" w:hAnchor="page" w:x="823" w:y="1568"/>
        <w:ind w:left="72" w:right="144"/>
        <w:jc w:val="both"/>
        <w:rPr>
          <w:rFonts w:ascii="Arial" w:hAnsi="Arial" w:cs="Arial"/>
          <w:noProof w:val="0"/>
          <w:color w:val="auto"/>
          <w:sz w:val="14"/>
          <w:szCs w:val="14"/>
        </w:rPr>
      </w:pPr>
      <w:r w:rsidRPr="00083590">
        <w:rPr>
          <w:rFonts w:ascii="Arial" w:hAnsi="Arial" w:cs="Arial"/>
          <w:noProof w:val="0"/>
          <w:color w:val="auto"/>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894432" w:rsidRPr="00083590">
        <w:rPr>
          <w:rFonts w:ascii="Arial" w:hAnsi="Arial" w:cs="Arial"/>
          <w:noProof w:val="0"/>
          <w:color w:val="auto"/>
          <w:sz w:val="14"/>
          <w:szCs w:val="14"/>
        </w:rPr>
        <w:t>0126</w:t>
      </w:r>
      <w:r w:rsidRPr="00083590">
        <w:rPr>
          <w:rFonts w:ascii="Arial" w:hAnsi="Arial" w:cs="Arial"/>
          <w:noProof w:val="0"/>
          <w:color w:val="auto"/>
          <w:sz w:val="14"/>
          <w:szCs w:val="14"/>
        </w:rPr>
        <w:t xml:space="preserve">.  Public reporting burden for this collection of information is estimated to average </w:t>
      </w:r>
      <w:r w:rsidR="00086D54" w:rsidRPr="00083590">
        <w:rPr>
          <w:rFonts w:ascii="Arial" w:hAnsi="Arial" w:cs="Arial"/>
          <w:noProof w:val="0"/>
          <w:color w:val="auto"/>
          <w:sz w:val="14"/>
          <w:szCs w:val="14"/>
        </w:rPr>
        <w:t>4</w:t>
      </w:r>
      <w:r w:rsidRPr="00083590">
        <w:rPr>
          <w:rFonts w:ascii="Arial" w:hAnsi="Arial" w:cs="Arial"/>
          <w:noProof w:val="0"/>
          <w:color w:val="auto"/>
          <w:sz w:val="14"/>
          <w:szCs w:val="14"/>
        </w:rPr>
        <w:t xml:space="preserve">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00086D54" w:rsidRPr="00083590">
        <w:rPr>
          <w:rFonts w:ascii="Arial" w:hAnsi="Arial" w:cs="Arial"/>
          <w:noProof w:val="0"/>
          <w:color w:val="auto"/>
          <w:sz w:val="14"/>
          <w:szCs w:val="14"/>
        </w:rPr>
        <w:t>the HEAL Program, U.S. Department of Education, 830 First Street NE, Washington, DC 20202</w:t>
      </w:r>
      <w:r w:rsidRPr="00083590">
        <w:rPr>
          <w:rFonts w:ascii="Arial" w:hAnsi="Arial" w:cs="Arial"/>
          <w:noProof w:val="0"/>
          <w:color w:val="auto"/>
          <w:sz w:val="14"/>
          <w:szCs w:val="14"/>
        </w:rPr>
        <w:t xml:space="preserve"> directly.  [Note:  Please do not return the completed form to this address.]</w:t>
      </w:r>
    </w:p>
    <w:p w:rsidR="00561068" w:rsidRPr="00083590" w:rsidRDefault="00561068" w:rsidP="00561068">
      <w:pPr>
        <w:rPr>
          <w:color w:val="auto"/>
        </w:rPr>
        <w:sectPr w:rsidR="00561068" w:rsidRPr="00083590" w:rsidSect="005162DC">
          <w:type w:val="continuous"/>
          <w:pgSz w:w="12250" w:h="15826"/>
          <w:pgMar w:top="450" w:right="1103" w:bottom="1014" w:left="794" w:header="360" w:footer="360" w:gutter="0"/>
          <w:cols w:space="720"/>
        </w:sectPr>
      </w:pPr>
    </w:p>
    <w:p w:rsidR="00561068" w:rsidRPr="00083590" w:rsidRDefault="00561068" w:rsidP="00561068">
      <w:pPr>
        <w:pStyle w:val="Style1"/>
        <w:ind w:left="36"/>
        <w:rPr>
          <w:rFonts w:ascii="Garamond" w:hAnsi="Garamond"/>
          <w:b/>
          <w:noProof w:val="0"/>
          <w:color w:val="auto"/>
          <w:sz w:val="15"/>
        </w:rPr>
      </w:pPr>
    </w:p>
    <w:p w:rsidR="00561068" w:rsidRPr="00083590" w:rsidRDefault="00561068" w:rsidP="00561068">
      <w:pPr>
        <w:pStyle w:val="Heading1"/>
        <w:spacing w:before="0"/>
        <w:rPr>
          <w:color w:val="auto"/>
        </w:rPr>
      </w:pPr>
      <w:r w:rsidRPr="00083590">
        <w:rPr>
          <w:color w:val="auto"/>
        </w:rPr>
        <w:t>INSTRUCTIONS</w:t>
      </w:r>
    </w:p>
    <w:p w:rsidR="00561068" w:rsidRPr="00083590" w:rsidRDefault="00561068" w:rsidP="00561068">
      <w:pPr>
        <w:pStyle w:val="Style1"/>
        <w:ind w:left="36"/>
        <w:rPr>
          <w:rFonts w:ascii="Garamond" w:hAnsi="Garamond"/>
          <w:noProof w:val="0"/>
          <w:color w:val="auto"/>
          <w:sz w:val="16"/>
          <w:szCs w:val="16"/>
        </w:rPr>
      </w:pPr>
      <w:r w:rsidRPr="00083590">
        <w:rPr>
          <w:rFonts w:ascii="Garamond" w:hAnsi="Garamond"/>
          <w:noProof w:val="0"/>
          <w:color w:val="auto"/>
          <w:sz w:val="16"/>
          <w:szCs w:val="16"/>
        </w:rPr>
        <w:t>Complete all sections of the form which are applicable and return to:</w:t>
      </w:r>
    </w:p>
    <w:p w:rsidR="00561068" w:rsidRPr="00083590" w:rsidRDefault="00561068" w:rsidP="00561068">
      <w:pPr>
        <w:pStyle w:val="Style1"/>
        <w:ind w:left="36"/>
        <w:rPr>
          <w:rFonts w:ascii="Garamond" w:hAnsi="Garamond"/>
          <w:noProof w:val="0"/>
          <w:color w:val="auto"/>
          <w:sz w:val="16"/>
          <w:szCs w:val="16"/>
        </w:rPr>
      </w:pPr>
    </w:p>
    <w:p w:rsidR="004E3270" w:rsidRPr="00083590" w:rsidRDefault="00561068" w:rsidP="00561068">
      <w:pPr>
        <w:spacing w:line="168" w:lineRule="exact"/>
        <w:ind w:left="72" w:right="1800"/>
        <w:rPr>
          <w:rFonts w:ascii="Garamond" w:hAnsi="Garamond"/>
          <w:noProof w:val="0"/>
          <w:color w:val="auto"/>
          <w:sz w:val="16"/>
          <w:szCs w:val="16"/>
        </w:rPr>
      </w:pPr>
      <w:r w:rsidRPr="00083590">
        <w:rPr>
          <w:rFonts w:ascii="Garamond" w:hAnsi="Garamond"/>
          <w:noProof w:val="0"/>
          <w:color w:val="auto"/>
          <w:sz w:val="16"/>
          <w:szCs w:val="16"/>
        </w:rPr>
        <w:t xml:space="preserve">U.S. Department of </w:t>
      </w:r>
      <w:r w:rsidR="004E3270" w:rsidRPr="00083590">
        <w:rPr>
          <w:rFonts w:ascii="Garamond" w:hAnsi="Garamond"/>
          <w:noProof w:val="0"/>
          <w:color w:val="auto"/>
          <w:sz w:val="16"/>
          <w:szCs w:val="16"/>
        </w:rPr>
        <w:t>Education</w:t>
      </w:r>
    </w:p>
    <w:p w:rsidR="00832D08" w:rsidRPr="00083590" w:rsidRDefault="00083590" w:rsidP="00561068">
      <w:pPr>
        <w:spacing w:line="168" w:lineRule="exact"/>
        <w:ind w:left="72" w:right="1800"/>
        <w:rPr>
          <w:rFonts w:ascii="Garamond" w:hAnsi="Garamond"/>
          <w:noProof w:val="0"/>
          <w:color w:val="auto"/>
          <w:sz w:val="16"/>
          <w:szCs w:val="16"/>
          <w:highlight w:val="yellow"/>
        </w:rPr>
      </w:pPr>
      <w:hyperlink r:id="rId8" w:history="1">
        <w:r w:rsidR="00832D08" w:rsidRPr="00083590">
          <w:rPr>
            <w:rStyle w:val="Hyperlink"/>
            <w:rFonts w:ascii="Garamond" w:hAnsi="Garamond"/>
            <w:noProof w:val="0"/>
            <w:color w:val="auto"/>
            <w:sz w:val="16"/>
            <w:szCs w:val="16"/>
          </w:rPr>
          <w:t>HEAL@ed.gov</w:t>
        </w:r>
      </w:hyperlink>
    </w:p>
    <w:p w:rsidR="00561068" w:rsidRPr="00083590" w:rsidRDefault="00220D19" w:rsidP="00220D19">
      <w:pPr>
        <w:pStyle w:val="Style1"/>
        <w:rPr>
          <w:rFonts w:ascii="Garamond" w:hAnsi="Garamond"/>
          <w:noProof w:val="0"/>
          <w:color w:val="auto"/>
          <w:sz w:val="16"/>
          <w:szCs w:val="16"/>
        </w:rPr>
      </w:pPr>
      <w:r w:rsidRPr="00083590">
        <w:rPr>
          <w:rFonts w:ascii="Garamond" w:hAnsi="Garamond"/>
          <w:noProof w:val="0"/>
          <w:color w:val="auto"/>
          <w:sz w:val="16"/>
          <w:szCs w:val="16"/>
        </w:rPr>
        <w:t xml:space="preserve"> </w:t>
      </w:r>
      <w:r w:rsidR="004E3270" w:rsidRPr="00083590">
        <w:rPr>
          <w:rFonts w:ascii="Garamond" w:hAnsi="Garamond"/>
          <w:noProof w:val="0"/>
          <w:color w:val="auto"/>
          <w:sz w:val="16"/>
          <w:szCs w:val="16"/>
        </w:rPr>
        <w:t xml:space="preserve"> </w:t>
      </w:r>
    </w:p>
    <w:p w:rsidR="00561068" w:rsidRPr="00083590" w:rsidRDefault="00561068" w:rsidP="00561068">
      <w:pPr>
        <w:rPr>
          <w:rFonts w:ascii="Garamond" w:hAnsi="Garamond"/>
          <w:noProof w:val="0"/>
          <w:color w:val="auto"/>
          <w:sz w:val="16"/>
          <w:szCs w:val="16"/>
        </w:rPr>
      </w:pPr>
    </w:p>
    <w:p w:rsidR="00561068" w:rsidRPr="00083590" w:rsidRDefault="00561068" w:rsidP="00561068">
      <w:pPr>
        <w:pStyle w:val="Heading1"/>
        <w:spacing w:before="0"/>
        <w:rPr>
          <w:color w:val="auto"/>
        </w:rPr>
      </w:pPr>
      <w:r w:rsidRPr="00083590">
        <w:rPr>
          <w:color w:val="auto"/>
        </w:rPr>
        <w:t>GENERAL INSTRUCTIONS</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The holder’s report on HEAL activities is due quarterly. The report must be completed and returned within 30 calendar days following the end of the reporting period. </w:t>
      </w:r>
      <w:proofErr w:type="gramStart"/>
      <w:r w:rsidRPr="00083590">
        <w:rPr>
          <w:rFonts w:ascii="Garamond" w:hAnsi="Garamond"/>
          <w:noProof w:val="0"/>
          <w:color w:val="auto"/>
          <w:sz w:val="16"/>
          <w:szCs w:val="16"/>
        </w:rPr>
        <w:t>Failure to submit the report on time may result in the suspension of a holder from holding HEAL</w:t>
      </w:r>
      <w:proofErr w:type="gramEnd"/>
      <w:r w:rsidRPr="00083590">
        <w:rPr>
          <w:rFonts w:ascii="Garamond" w:hAnsi="Garamond"/>
          <w:noProof w:val="0"/>
          <w:color w:val="auto"/>
          <w:sz w:val="16"/>
          <w:szCs w:val="16"/>
        </w:rPr>
        <w:t xml:space="preserve"> loans and or suspension of receiving payment of their insurance claims. (42 CFR 60.42 and 60.43)</w:t>
      </w:r>
    </w:p>
    <w:p w:rsidR="00561068" w:rsidRPr="00083590" w:rsidRDefault="00561068" w:rsidP="00561068">
      <w:pPr>
        <w:pStyle w:val="Heading1"/>
        <w:rPr>
          <w:color w:val="auto"/>
        </w:rPr>
      </w:pPr>
      <w:r w:rsidRPr="00083590">
        <w:rPr>
          <w:color w:val="auto"/>
        </w:rPr>
        <w:t>NAME AND ADDRESS OF HOLDER INSTITUTION</w:t>
      </w:r>
    </w:p>
    <w:p w:rsidR="00561068" w:rsidRPr="00083590" w:rsidRDefault="00561068" w:rsidP="00561068">
      <w:pPr>
        <w:pStyle w:val="Style1"/>
        <w:rPr>
          <w:rFonts w:ascii="Garamond" w:hAnsi="Garamond"/>
          <w:noProof w:val="0"/>
          <w:color w:val="auto"/>
          <w:sz w:val="16"/>
          <w:szCs w:val="16"/>
        </w:rPr>
      </w:pPr>
      <w:r w:rsidRPr="00083590">
        <w:rPr>
          <w:rFonts w:ascii="Garamond" w:hAnsi="Garamond"/>
          <w:noProof w:val="0"/>
          <w:color w:val="auto"/>
          <w:sz w:val="16"/>
          <w:szCs w:val="16"/>
        </w:rPr>
        <w:t>Enter the name and address, including zip code, of your financial institution.</w:t>
      </w:r>
    </w:p>
    <w:p w:rsidR="00561068" w:rsidRPr="00083590" w:rsidRDefault="00561068" w:rsidP="00561068">
      <w:pPr>
        <w:pStyle w:val="Heading1"/>
        <w:rPr>
          <w:color w:val="auto"/>
        </w:rPr>
      </w:pPr>
      <w:r w:rsidRPr="00083590">
        <w:rPr>
          <w:color w:val="auto"/>
        </w:rPr>
        <w:t>HOLDER IDENTIFICATION NUMBER</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Enter the six-digit number assigned by the HEAL Branch to identify your institution. Holders having more than one identification number with outstanding HEAL loan portfolios must complete multiple reports.</w:t>
      </w:r>
    </w:p>
    <w:p w:rsidR="00561068" w:rsidRPr="00083590" w:rsidRDefault="00561068" w:rsidP="00561068">
      <w:pPr>
        <w:pStyle w:val="Heading1"/>
        <w:rPr>
          <w:color w:val="auto"/>
        </w:rPr>
      </w:pPr>
      <w:r w:rsidRPr="00083590">
        <w:rPr>
          <w:color w:val="auto"/>
        </w:rPr>
        <w:t>OTHER PERTINENT POINTS</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each section enter the sum of all sub-sections on the total line for the section.</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Number of Borrowers, enter the number of unduplicated borrowers as of the end of the reporting period.</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 xml:space="preserve">For Number of loans, enter </w:t>
      </w:r>
      <w:proofErr w:type="gramStart"/>
      <w:r w:rsidRPr="00083590">
        <w:rPr>
          <w:rFonts w:ascii="Garamond" w:hAnsi="Garamond"/>
          <w:noProof w:val="0"/>
          <w:color w:val="auto"/>
          <w:sz w:val="16"/>
          <w:szCs w:val="16"/>
        </w:rPr>
        <w:t>the  number</w:t>
      </w:r>
      <w:proofErr w:type="gramEnd"/>
      <w:r w:rsidRPr="00083590">
        <w:rPr>
          <w:rFonts w:ascii="Garamond" w:hAnsi="Garamond"/>
          <w:noProof w:val="0"/>
          <w:color w:val="auto"/>
          <w:sz w:val="16"/>
          <w:szCs w:val="16"/>
        </w:rPr>
        <w:t xml:space="preserve"> of loans as of the end of the reporting period.</w:t>
      </w:r>
    </w:p>
    <w:p w:rsidR="00561068" w:rsidRPr="00083590" w:rsidRDefault="00561068" w:rsidP="00561068">
      <w:pPr>
        <w:spacing w:before="72" w:line="168" w:lineRule="exact"/>
        <w:jc w:val="both"/>
        <w:rPr>
          <w:rFonts w:ascii="Garamond" w:hAnsi="Garamond"/>
          <w:noProof w:val="0"/>
          <w:color w:val="auto"/>
          <w:sz w:val="16"/>
          <w:szCs w:val="16"/>
        </w:rPr>
      </w:pPr>
      <w:r w:rsidRPr="00083590">
        <w:rPr>
          <w:rFonts w:ascii="Garamond" w:hAnsi="Garamond"/>
          <w:noProof w:val="0"/>
          <w:color w:val="auto"/>
          <w:sz w:val="16"/>
          <w:szCs w:val="16"/>
        </w:rPr>
        <w:t>Dollar amounts should include principal plus accrued interest as of the end of the reporting period. All amounts should be reported in whole dollars: e.g., $10,108 NOT $10,107.50</w:t>
      </w:r>
    </w:p>
    <w:p w:rsidR="00561068" w:rsidRPr="00083590" w:rsidRDefault="00561068" w:rsidP="00561068">
      <w:pPr>
        <w:spacing w:before="72" w:line="168" w:lineRule="exact"/>
        <w:rPr>
          <w:rFonts w:ascii="Garamond" w:hAnsi="Garamond"/>
          <w:noProof w:val="0"/>
          <w:color w:val="auto"/>
          <w:sz w:val="16"/>
          <w:szCs w:val="16"/>
        </w:rPr>
      </w:pPr>
      <w:r w:rsidRPr="00083590">
        <w:rPr>
          <w:rFonts w:ascii="Garamond" w:hAnsi="Garamond"/>
          <w:noProof w:val="0"/>
          <w:color w:val="auto"/>
          <w:sz w:val="16"/>
          <w:szCs w:val="16"/>
        </w:rPr>
        <w:t>All requests for assistance or for additional information regarding the report should be directed to the HEAL Branch at</w:t>
      </w:r>
      <w:r w:rsidRPr="00083590">
        <w:rPr>
          <w:rFonts w:ascii="Garamond" w:hAnsi="Garamond"/>
          <w:strike/>
          <w:noProof w:val="0"/>
          <w:color w:val="auto"/>
          <w:sz w:val="16"/>
          <w:szCs w:val="16"/>
        </w:rPr>
        <w:t xml:space="preserve"> </w:t>
      </w:r>
      <w:r w:rsidR="00086D54" w:rsidRPr="00083590">
        <w:rPr>
          <w:rFonts w:ascii="Garamond" w:hAnsi="Garamond"/>
          <w:noProof w:val="0"/>
          <w:color w:val="auto"/>
          <w:sz w:val="16"/>
          <w:szCs w:val="16"/>
        </w:rPr>
        <w:t>1-844-509-8957</w:t>
      </w:r>
      <w:r w:rsidRPr="00083590">
        <w:rPr>
          <w:rFonts w:ascii="Garamond" w:hAnsi="Garamond"/>
          <w:noProof w:val="0"/>
          <w:color w:val="auto"/>
          <w:sz w:val="16"/>
          <w:szCs w:val="16"/>
        </w:rPr>
        <w:t>.</w:t>
      </w:r>
    </w:p>
    <w:p w:rsidR="00561068" w:rsidRPr="00083590" w:rsidRDefault="00561068" w:rsidP="00561068">
      <w:pPr>
        <w:spacing w:line="168" w:lineRule="exact"/>
        <w:rPr>
          <w:rFonts w:ascii="Garamond" w:hAnsi="Garamond"/>
          <w:noProof w:val="0"/>
          <w:color w:val="auto"/>
          <w:sz w:val="16"/>
          <w:szCs w:val="16"/>
        </w:rPr>
      </w:pPr>
    </w:p>
    <w:p w:rsidR="00561068" w:rsidRPr="00083590" w:rsidRDefault="00561068" w:rsidP="00561068">
      <w:pPr>
        <w:jc w:val="center"/>
        <w:rPr>
          <w:rFonts w:ascii="Garamond" w:hAnsi="Garamond"/>
          <w:b/>
          <w:i/>
          <w:noProof w:val="0"/>
          <w:color w:val="auto"/>
          <w:spacing w:val="-1"/>
          <w:sz w:val="16"/>
          <w:szCs w:val="16"/>
        </w:rPr>
      </w:pPr>
      <w:r w:rsidRPr="00083590">
        <w:rPr>
          <w:rFonts w:ascii="Garamond" w:hAnsi="Garamond"/>
          <w:b/>
          <w:i/>
          <w:noProof w:val="0"/>
          <w:color w:val="auto"/>
          <w:sz w:val="16"/>
          <w:szCs w:val="16"/>
        </w:rPr>
        <w:t>PLEASE READ INSTRUCTIONS BEFORE</w:t>
      </w:r>
      <w:r w:rsidRPr="00083590">
        <w:rPr>
          <w:rFonts w:ascii="Garamond" w:hAnsi="Garamond"/>
          <w:b/>
          <w:i/>
          <w:noProof w:val="0"/>
          <w:color w:val="auto"/>
          <w:sz w:val="16"/>
          <w:szCs w:val="16"/>
        </w:rPr>
        <w:br/>
      </w:r>
      <w:r w:rsidRPr="00083590">
        <w:rPr>
          <w:rFonts w:ascii="Garamond" w:hAnsi="Garamond"/>
          <w:b/>
          <w:i/>
          <w:noProof w:val="0"/>
          <w:color w:val="auto"/>
          <w:spacing w:val="-1"/>
          <w:sz w:val="16"/>
          <w:szCs w:val="16"/>
        </w:rPr>
        <w:t>COMPLETING THESE SECTIONS</w:t>
      </w:r>
    </w:p>
    <w:p w:rsidR="00561068" w:rsidRPr="00083590" w:rsidRDefault="00561068" w:rsidP="00561068">
      <w:pPr>
        <w:pStyle w:val="Heading1"/>
        <w:rPr>
          <w:color w:val="auto"/>
        </w:rPr>
      </w:pPr>
      <w:r w:rsidRPr="00083590">
        <w:rPr>
          <w:color w:val="auto"/>
        </w:rPr>
        <w:t xml:space="preserve">SECTION </w:t>
      </w:r>
      <w:smartTag w:uri="urn:schemas-microsoft-com:office:smarttags" w:element="place">
        <w:r w:rsidRPr="00083590">
          <w:rPr>
            <w:color w:val="auto"/>
          </w:rPr>
          <w:t>I.</w:t>
        </w:r>
      </w:smartTag>
      <w:r w:rsidRPr="00083590">
        <w:rPr>
          <w:color w:val="auto"/>
        </w:rPr>
        <w:t xml:space="preserve"> LOANS IN STUDENT STATUS AND GRACE PERIOD</w:t>
      </w:r>
    </w:p>
    <w:p w:rsidR="00561068" w:rsidRPr="00083590" w:rsidRDefault="00561068" w:rsidP="00561068">
      <w:pPr>
        <w:spacing w:before="144"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I. </w:t>
      </w:r>
      <w:r w:rsidRPr="00083590">
        <w:rPr>
          <w:rFonts w:ascii="Garamond" w:hAnsi="Garamond"/>
          <w:b/>
          <w:noProof w:val="0"/>
          <w:color w:val="auto"/>
          <w:sz w:val="16"/>
          <w:szCs w:val="16"/>
        </w:rPr>
        <w:t xml:space="preserve">STUDENT STATUS - </w:t>
      </w:r>
      <w:r w:rsidRPr="00083590">
        <w:rPr>
          <w:rFonts w:ascii="Garamond" w:hAnsi="Garamond"/>
          <w:noProof w:val="0"/>
          <w:color w:val="auto"/>
          <w:sz w:val="16"/>
          <w:szCs w:val="16"/>
        </w:rPr>
        <w:t>Enter the total number of borrowers, loans in student status and the total dollar amount of principal and interest outstanding for those borrowers. Do NOT include in Student Status borrowers who are in Internship or Residency Status.</w:t>
      </w:r>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GRACE PERIOD - </w:t>
      </w:r>
      <w:r w:rsidRPr="00083590">
        <w:rPr>
          <w:rFonts w:ascii="Garamond" w:hAnsi="Garamond"/>
          <w:noProof w:val="0"/>
          <w:color w:val="auto"/>
          <w:sz w:val="16"/>
          <w:szCs w:val="16"/>
        </w:rPr>
        <w:t>Enter the total number of borrowers, loans and the total dollar amount of principal and interest outstanding for those borrowers in their grace period.</w:t>
      </w:r>
    </w:p>
    <w:p w:rsidR="00561068" w:rsidRPr="00083590" w:rsidRDefault="00561068" w:rsidP="00561068">
      <w:pPr>
        <w:spacing w:before="108" w:line="168" w:lineRule="exact"/>
        <w:rPr>
          <w:rFonts w:ascii="Garamond" w:hAnsi="Garamond"/>
          <w:b/>
          <w:noProof w:val="0"/>
          <w:color w:val="auto"/>
          <w:sz w:val="16"/>
          <w:szCs w:val="16"/>
        </w:rPr>
      </w:pPr>
      <w:proofErr w:type="gramStart"/>
      <w:r w:rsidRPr="00083590">
        <w:rPr>
          <w:rFonts w:ascii="Garamond" w:hAnsi="Garamond"/>
          <w:b/>
          <w:noProof w:val="0"/>
          <w:color w:val="auto"/>
          <w:sz w:val="16"/>
          <w:szCs w:val="16"/>
        </w:rPr>
        <w:t>SECTION II.</w:t>
      </w:r>
      <w:proofErr w:type="gramEnd"/>
      <w:r w:rsidRPr="00083590">
        <w:rPr>
          <w:rFonts w:ascii="Garamond" w:hAnsi="Garamond"/>
          <w:b/>
          <w:noProof w:val="0"/>
          <w:color w:val="auto"/>
          <w:sz w:val="16"/>
          <w:szCs w:val="16"/>
        </w:rPr>
        <w:t xml:space="preserve"> LOANS CURRENTLY IN REPAYMENT STATUS AND NOT PAST DUE</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SECTION II reflects those total dollar amounts and number of loans to borrowers who are beyond student status and who are not past due on their payment; or who are in an eligible deferred status (including those in internship or residency); or who are in forbearance status.</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l. </w:t>
      </w:r>
      <w:r w:rsidRPr="00083590">
        <w:rPr>
          <w:rFonts w:ascii="Garamond" w:hAnsi="Garamond"/>
          <w:b/>
          <w:noProof w:val="0"/>
          <w:color w:val="auto"/>
          <w:sz w:val="16"/>
          <w:szCs w:val="16"/>
        </w:rPr>
        <w:t xml:space="preserve">ON SCHEDULE WITH PAYMENTS - </w:t>
      </w:r>
      <w:r w:rsidRPr="00083590">
        <w:rPr>
          <w:rFonts w:ascii="Garamond" w:hAnsi="Garamond"/>
          <w:noProof w:val="0"/>
          <w:color w:val="auto"/>
          <w:sz w:val="16"/>
          <w:szCs w:val="16"/>
        </w:rPr>
        <w:t>Enter the total number of borrowers, loans and the total dollar amount of loans (principal and interest) for those borrowers who are making payments in accordance with their repayment schedule.</w:t>
      </w:r>
    </w:p>
    <w:p w:rsidR="00561068" w:rsidRPr="00083590" w:rsidRDefault="00561068" w:rsidP="00561068">
      <w:pPr>
        <w:jc w:val="both"/>
        <w:rPr>
          <w:rFonts w:ascii="Garamond" w:hAnsi="Garamond"/>
          <w:noProof w:val="0"/>
          <w:color w:val="auto"/>
          <w:sz w:val="16"/>
          <w:szCs w:val="16"/>
        </w:rPr>
      </w:pPr>
      <w:r w:rsidRPr="00083590">
        <w:rPr>
          <w:color w:val="auto"/>
        </w:rPr>
        <mc:AlternateContent>
          <mc:Choice Requires="wps">
            <w:drawing>
              <wp:anchor distT="0" distB="0" distL="114300" distR="114300" simplePos="0" relativeHeight="251659264" behindDoc="0" locked="0" layoutInCell="1" allowOverlap="1" wp14:anchorId="7DEB7590" wp14:editId="4D0A1211">
                <wp:simplePos x="0" y="0"/>
                <wp:positionH relativeFrom="page">
                  <wp:posOffset>475615</wp:posOffset>
                </wp:positionH>
                <wp:positionV relativeFrom="page">
                  <wp:posOffset>9495155</wp:posOffset>
                </wp:positionV>
                <wp:extent cx="6694170" cy="0"/>
                <wp:effectExtent l="8890" t="8255" r="12065" b="10795"/>
                <wp:wrapNone/>
                <wp:docPr id="6" name="Straight Connector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alt="Description: &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747.65pt" to="564.55pt,7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" strokeweight=".7pt">
                <w10:wrap anchorx="page" anchory="page"/>
              </v:line>
            </w:pict>
          </mc:Fallback>
        </mc:AlternateContent>
      </w:r>
      <w:r w:rsidRPr="00083590">
        <w:rPr>
          <w:noProof w:val="0"/>
          <w:color w:val="auto"/>
          <w:sz w:val="16"/>
          <w:szCs w:val="16"/>
        </w:rPr>
        <w:t xml:space="preserve">2. </w:t>
      </w:r>
      <w:r w:rsidRPr="00083590">
        <w:rPr>
          <w:rFonts w:ascii="Garamond" w:hAnsi="Garamond"/>
          <w:b/>
          <w:noProof w:val="0"/>
          <w:color w:val="auto"/>
          <w:sz w:val="16"/>
          <w:szCs w:val="16"/>
        </w:rPr>
        <w:t>DEFERRED STATUS</w:t>
      </w:r>
      <w:r w:rsidRPr="00083590">
        <w:rPr>
          <w:rFonts w:ascii="Garamond" w:hAnsi="Garamond"/>
          <w:noProof w:val="0"/>
          <w:color w:val="auto"/>
          <w:sz w:val="16"/>
          <w:szCs w:val="16"/>
        </w:rPr>
        <w:t xml:space="preserve"> </w:t>
      </w:r>
      <w:r w:rsidRPr="00083590">
        <w:rPr>
          <w:rFonts w:ascii="Garamond" w:hAnsi="Garamond"/>
          <w:i/>
          <w:noProof w:val="0"/>
          <w:color w:val="auto"/>
          <w:spacing w:val="14"/>
          <w:sz w:val="16"/>
          <w:szCs w:val="16"/>
        </w:rPr>
        <w:t xml:space="preserve">(Including Internship and Residency). </w:t>
      </w:r>
      <w:r w:rsidRPr="00083590">
        <w:rPr>
          <w:rFonts w:ascii="Garamond" w:hAnsi="Garamond"/>
          <w:i/>
          <w:noProof w:val="0"/>
          <w:color w:val="auto"/>
          <w:spacing w:val="4"/>
          <w:sz w:val="16"/>
          <w:szCs w:val="16"/>
        </w:rPr>
        <w:t xml:space="preserve">- </w:t>
      </w:r>
      <w:r w:rsidRPr="00083590">
        <w:rPr>
          <w:rFonts w:ascii="Garamond" w:hAnsi="Garamond"/>
          <w:noProof w:val="0"/>
          <w:color w:val="auto"/>
          <w:sz w:val="16"/>
          <w:szCs w:val="16"/>
        </w:rPr>
        <w:t>Enter the total number of borrowers, loans and the total dollar amount (principal and interest) for those borrowers who are in any deferrable status as defined in sections 60.11 and 60.12 of the HEAL regulations including those in an internship or residency.</w:t>
      </w:r>
    </w:p>
    <w:p w:rsidR="00561068" w:rsidRPr="00083590" w:rsidRDefault="00561068" w:rsidP="00561068">
      <w:pPr>
        <w:spacing w:before="108" w:line="156" w:lineRule="exact"/>
        <w:jc w:val="both"/>
        <w:rPr>
          <w:rFonts w:ascii="Garamond" w:hAnsi="Garamond"/>
          <w:noProof w:val="0"/>
          <w:color w:val="auto"/>
          <w:sz w:val="16"/>
          <w:szCs w:val="16"/>
        </w:rPr>
      </w:pPr>
      <w:r w:rsidRPr="00083590">
        <w:rPr>
          <w:rFonts w:ascii="Garamond" w:hAnsi="Garamond"/>
          <w:noProof w:val="0"/>
          <w:color w:val="auto"/>
          <w:sz w:val="16"/>
          <w:szCs w:val="16"/>
        </w:rPr>
        <w:t xml:space="preserve">3. </w:t>
      </w:r>
      <w:r w:rsidRPr="00083590">
        <w:rPr>
          <w:rFonts w:ascii="Garamond" w:hAnsi="Garamond"/>
          <w:b/>
          <w:noProof w:val="0"/>
          <w:color w:val="auto"/>
          <w:sz w:val="16"/>
          <w:szCs w:val="16"/>
        </w:rPr>
        <w:t xml:space="preserve">FORBEARANCE STATUS - </w:t>
      </w:r>
      <w:r w:rsidRPr="00083590">
        <w:rPr>
          <w:rFonts w:ascii="Garamond" w:hAnsi="Garamond"/>
          <w:noProof w:val="0"/>
          <w:color w:val="auto"/>
          <w:sz w:val="16"/>
          <w:szCs w:val="16"/>
        </w:rPr>
        <w:t>Enter the total number of borrowers, loans and the total dollar amount (principal and interest) for those borrowers in forbearance as of the last day of the reporting period (section 60.37 of the HEAL regulations).</w:t>
      </w:r>
    </w:p>
    <w:p w:rsidR="00561068" w:rsidRPr="00083590" w:rsidRDefault="00561068" w:rsidP="00561068">
      <w:pPr>
        <w:pStyle w:val="Heading1"/>
        <w:rPr>
          <w:color w:val="auto"/>
        </w:rPr>
      </w:pPr>
      <w:r w:rsidRPr="00083590">
        <w:rPr>
          <w:color w:val="auto"/>
        </w:rPr>
        <w:t>SECTION III. LOANS PAST DUE BY LENGTH OF TIME AS OF THE END OF THE REPORTING PERIOD.</w:t>
      </w:r>
    </w:p>
    <w:p w:rsidR="00086D54"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This section shows the distribution of HEAL borrowers, loans and unpaid balance on HEAL loans (principal and interest) past due by length of time and discipline.</w:t>
      </w:r>
    </w:p>
    <w:p w:rsidR="00561068"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Enter the total number of borrowers, loans and the unpaid balance of their loans according to the number of days their loans are past due. Entries for Number of Borrowers are unduplicated numbers of borrowers; i.e., a borrower whose payment is past due 91 days would be included only in the 91-to-150-day category. This same relationship also applies to the dollar and number of loans entries.</w:t>
      </w:r>
    </w:p>
    <w:p w:rsidR="00561068" w:rsidRPr="00083590" w:rsidRDefault="00561068" w:rsidP="00561068">
      <w:pPr>
        <w:rPr>
          <w:rFonts w:ascii="Garamond" w:hAnsi="Garamond"/>
          <w:noProof w:val="0"/>
          <w:color w:val="auto"/>
          <w:sz w:val="16"/>
          <w:szCs w:val="16"/>
        </w:rPr>
      </w:pPr>
    </w:p>
    <w:p w:rsidR="00561068" w:rsidRPr="00083590" w:rsidRDefault="00561068" w:rsidP="00561068">
      <w:pPr>
        <w:pStyle w:val="Heading1"/>
        <w:rPr>
          <w:color w:val="auto"/>
        </w:rPr>
      </w:pPr>
      <w:r w:rsidRPr="00083590">
        <w:rPr>
          <w:color w:val="auto"/>
        </w:rPr>
        <w:t>SECTION IV. AMOUNT REPAID ON LOANS</w:t>
      </w:r>
    </w:p>
    <w:p w:rsidR="00561068" w:rsidRPr="00083590" w:rsidRDefault="00561068" w:rsidP="00561068">
      <w:pPr>
        <w:spacing w:before="72" w:line="156" w:lineRule="exact"/>
        <w:rPr>
          <w:rFonts w:ascii="Garamond" w:hAnsi="Garamond"/>
          <w:noProof w:val="0"/>
          <w:color w:val="auto"/>
          <w:sz w:val="16"/>
          <w:szCs w:val="16"/>
        </w:rPr>
      </w:pPr>
      <w:r w:rsidRPr="00083590">
        <w:rPr>
          <w:rFonts w:ascii="Garamond" w:hAnsi="Garamond"/>
          <w:noProof w:val="0"/>
          <w:color w:val="auto"/>
          <w:sz w:val="16"/>
          <w:szCs w:val="16"/>
        </w:rPr>
        <w:t>Reporting of this information became effective with the reporting period, July 1, 1989 through September 30, 1989, and for all subsequent quarterly periods.</w:t>
      </w:r>
    </w:p>
    <w:p w:rsidR="00561068" w:rsidRPr="00083590" w:rsidRDefault="00561068" w:rsidP="00561068">
      <w:pPr>
        <w:tabs>
          <w:tab w:val="left" w:pos="2880"/>
        </w:tabs>
        <w:spacing w:before="216"/>
        <w:jc w:val="both"/>
        <w:rPr>
          <w:rFonts w:ascii="Garamond" w:hAnsi="Garamond"/>
          <w:noProof w:val="0"/>
          <w:color w:val="auto"/>
          <w:sz w:val="16"/>
          <w:szCs w:val="16"/>
          <w:vertAlign w:val="superscript"/>
        </w:rPr>
      </w:pPr>
      <w:r w:rsidRPr="00083590">
        <w:rPr>
          <w:rFonts w:ascii="Garamond" w:hAnsi="Garamond"/>
          <w:noProof w:val="0"/>
          <w:color w:val="auto"/>
          <w:sz w:val="16"/>
          <w:szCs w:val="16"/>
        </w:rPr>
        <w:t xml:space="preserve">1. </w:t>
      </w:r>
      <w:r w:rsidRPr="00083590">
        <w:rPr>
          <w:rFonts w:ascii="Garamond" w:hAnsi="Garamond"/>
          <w:b/>
          <w:noProof w:val="0"/>
          <w:color w:val="auto"/>
          <w:sz w:val="16"/>
          <w:szCs w:val="16"/>
        </w:rPr>
        <w:t xml:space="preserve">AMOUNT PAID ON HEAL LOANS OUTSTANDING - </w:t>
      </w:r>
      <w:r w:rsidRPr="00083590">
        <w:rPr>
          <w:rFonts w:ascii="Garamond" w:hAnsi="Garamond"/>
          <w:noProof w:val="0"/>
          <w:color w:val="auto"/>
          <w:sz w:val="16"/>
          <w:szCs w:val="16"/>
        </w:rPr>
        <w:t>Enter the number of borrowers, amount, and number of HEAL loans (principal and interest) repaid for the HEAL loans currently outstanding (as reflected in Section V of this report). For example, if the total amount of the borrower's loan was $15,000 (principal and interest) as of the effective date for completing this section, and if the borrower has repaid $5,000 of that amount, then the $10,000 remaining outstanding will be reflected in Section V, and the $5,000 repaid by the borrower should be reported in Section IV(1).</w:t>
      </w:r>
      <w:r w:rsidRPr="00083590">
        <w:rPr>
          <w:rFonts w:ascii="Garamond" w:hAnsi="Garamond"/>
          <w:noProof w:val="0"/>
          <w:color w:val="auto"/>
          <w:sz w:val="16"/>
          <w:szCs w:val="16"/>
          <w:vertAlign w:val="superscript"/>
        </w:rPr>
        <w:t>1</w:t>
      </w:r>
    </w:p>
    <w:p w:rsidR="00561068" w:rsidRPr="00083590" w:rsidRDefault="00561068" w:rsidP="00561068">
      <w:pPr>
        <w:tabs>
          <w:tab w:val="left" w:pos="2880"/>
        </w:tabs>
        <w:spacing w:before="216"/>
        <w:jc w:val="both"/>
        <w:rPr>
          <w:rFonts w:ascii="Arial Narrow" w:hAnsi="Arial Narrow"/>
          <w:noProof w:val="0"/>
          <w:color w:val="auto"/>
          <w:sz w:val="16"/>
          <w:szCs w:val="16"/>
        </w:rPr>
      </w:pPr>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HEAL LOANS PAID IN FULL - </w:t>
      </w:r>
      <w:r w:rsidRPr="00083590">
        <w:rPr>
          <w:rFonts w:ascii="Garamond" w:hAnsi="Garamond"/>
          <w:noProof w:val="0"/>
          <w:color w:val="auto"/>
          <w:sz w:val="16"/>
          <w:szCs w:val="16"/>
        </w:rPr>
        <w:t xml:space="preserve">Enter the number of borrowers, total cumulative dollar amount and number of HEAL loans paid in full by borrowers. (Enter total principal and interest repaid). The amount and number of these loans were previously reported in Sections I, II, or III and will now be reflected in Section IV. (Claims paid due to default, death, disability, or </w:t>
      </w:r>
      <w:proofErr w:type="gramStart"/>
      <w:r w:rsidRPr="00083590">
        <w:rPr>
          <w:rFonts w:ascii="Garamond" w:hAnsi="Garamond"/>
          <w:noProof w:val="0"/>
          <w:color w:val="auto"/>
          <w:sz w:val="16"/>
          <w:szCs w:val="16"/>
        </w:rPr>
        <w:t>bankruptcy are</w:t>
      </w:r>
      <w:proofErr w:type="gramEnd"/>
      <w:r w:rsidRPr="00083590">
        <w:rPr>
          <w:rFonts w:ascii="Garamond" w:hAnsi="Garamond"/>
          <w:noProof w:val="0"/>
          <w:color w:val="auto"/>
          <w:sz w:val="16"/>
          <w:szCs w:val="16"/>
        </w:rPr>
        <w:t xml:space="preserve"> NOT to be included here).</w:t>
      </w:r>
    </w:p>
    <w:p w:rsidR="00561068" w:rsidRPr="00083590" w:rsidRDefault="00561068" w:rsidP="00561068">
      <w:pPr>
        <w:pStyle w:val="Heading1"/>
        <w:rPr>
          <w:color w:val="auto"/>
        </w:rPr>
      </w:pPr>
      <w:r w:rsidRPr="00083590">
        <w:rPr>
          <w:color w:val="auto"/>
        </w:rPr>
        <w:t>SECTION V. TOTAL HEAL LOANS OUTSTANDING</w:t>
      </w:r>
    </w:p>
    <w:p w:rsidR="00561068" w:rsidRPr="00083590" w:rsidRDefault="00561068" w:rsidP="00561068">
      <w:pPr>
        <w:spacing w:before="180"/>
        <w:ind w:right="1080"/>
        <w:rPr>
          <w:rFonts w:ascii="Garamond" w:hAnsi="Garamond"/>
          <w:noProof w:val="0"/>
          <w:color w:val="auto"/>
          <w:sz w:val="16"/>
          <w:szCs w:val="16"/>
        </w:rPr>
      </w:pPr>
      <w:proofErr w:type="gramStart"/>
      <w:r w:rsidRPr="00083590">
        <w:rPr>
          <w:rFonts w:ascii="Garamond" w:hAnsi="Garamond"/>
          <w:noProof w:val="0"/>
          <w:color w:val="auto"/>
          <w:sz w:val="16"/>
          <w:szCs w:val="16"/>
        </w:rPr>
        <w:t>(Sum of Sections I, II, and III.)</w:t>
      </w:r>
      <w:proofErr w:type="gramEnd"/>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Total HEAL Loans Outstanding represents that amount of principal and </w:t>
      </w:r>
      <w:proofErr w:type="gramStart"/>
      <w:r w:rsidRPr="00083590">
        <w:rPr>
          <w:rFonts w:ascii="Garamond" w:hAnsi="Garamond"/>
          <w:noProof w:val="0"/>
          <w:color w:val="auto"/>
          <w:sz w:val="16"/>
          <w:szCs w:val="16"/>
        </w:rPr>
        <w:t>interest  and</w:t>
      </w:r>
      <w:proofErr w:type="gramEnd"/>
      <w:r w:rsidRPr="00083590">
        <w:rPr>
          <w:rFonts w:ascii="Garamond" w:hAnsi="Garamond"/>
          <w:noProof w:val="0"/>
          <w:color w:val="auto"/>
          <w:sz w:val="16"/>
          <w:szCs w:val="16"/>
        </w:rPr>
        <w:t xml:space="preserve"> number for all HEAL loans currently owed to and currently held by a holder/holder. The Number of Borrowers and the Dollar Amount entered in this Section should equal the sum of the figures shown in Section l, II, and </w:t>
      </w:r>
      <w:smartTag w:uri="urn:schemas-microsoft-com:office:smarttags" w:element="State">
        <w:smartTag w:uri="urn:schemas-microsoft-com:office:smarttags" w:element="place">
          <w:r w:rsidRPr="00083590">
            <w:rPr>
              <w:rFonts w:ascii="Garamond" w:hAnsi="Garamond"/>
              <w:noProof w:val="0"/>
              <w:color w:val="auto"/>
              <w:sz w:val="16"/>
              <w:szCs w:val="16"/>
            </w:rPr>
            <w:t>Ill.</w:t>
          </w:r>
        </w:smartTag>
      </w:smartTag>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80" w:lineRule="exact"/>
        <w:rPr>
          <w:rFonts w:ascii="Garamond" w:hAnsi="Garamond"/>
          <w:noProof w:val="0"/>
          <w:color w:val="auto"/>
          <w:sz w:val="16"/>
          <w:szCs w:val="16"/>
        </w:rPr>
      </w:pPr>
      <w:r w:rsidRPr="00083590">
        <w:rPr>
          <w:rFonts w:ascii="Garamond" w:hAnsi="Garamond"/>
          <w:b/>
          <w:noProof w:val="0"/>
          <w:color w:val="auto"/>
          <w:sz w:val="16"/>
          <w:szCs w:val="16"/>
        </w:rPr>
        <w:t xml:space="preserve">REMINDER: </w:t>
      </w:r>
      <w:r w:rsidRPr="00083590">
        <w:rPr>
          <w:rFonts w:ascii="Garamond" w:hAnsi="Garamond"/>
          <w:noProof w:val="0"/>
          <w:color w:val="auto"/>
          <w:sz w:val="16"/>
          <w:szCs w:val="16"/>
        </w:rPr>
        <w:t>Holders should maintain a copy of this report in your official holder records.</w:t>
      </w:r>
    </w:p>
    <w:p w:rsidR="00561068" w:rsidRPr="00083590" w:rsidRDefault="00561068" w:rsidP="00561068">
      <w:pPr>
        <w:pStyle w:val="Style1"/>
        <w:spacing w:before="180"/>
        <w:rPr>
          <w:rFonts w:ascii="Garamond" w:hAnsi="Garamond"/>
          <w:noProof w:val="0"/>
          <w:color w:val="auto"/>
          <w:sz w:val="16"/>
          <w:szCs w:val="16"/>
        </w:rPr>
      </w:pPr>
      <w:r w:rsidRPr="00083590">
        <w:rPr>
          <w:rFonts w:ascii="Garamond" w:hAnsi="Garamond"/>
          <w:noProof w:val="0"/>
          <w:color w:val="auto"/>
          <w:sz w:val="16"/>
          <w:szCs w:val="16"/>
          <w:vertAlign w:val="superscript"/>
        </w:rPr>
        <w:t>1</w:t>
      </w:r>
      <w:r w:rsidRPr="00083590">
        <w:rPr>
          <w:rFonts w:ascii="Garamond" w:hAnsi="Garamond"/>
          <w:noProof w:val="0"/>
          <w:color w:val="auto"/>
          <w:sz w:val="16"/>
          <w:szCs w:val="16"/>
        </w:rPr>
        <w:t>Example is for purposes of illustration only and does not necessarily reflect variable interest which accrues.</w:t>
      </w:r>
    </w:p>
    <w:p w:rsidR="0082411C" w:rsidRPr="00083590" w:rsidRDefault="0082411C" w:rsidP="00561068">
      <w:pPr>
        <w:jc w:val="both"/>
        <w:rPr>
          <w:color w:val="auto"/>
        </w:rPr>
      </w:pPr>
      <w:r w:rsidRPr="00083590">
        <w:rPr>
          <w:color w:val="auto"/>
        </w:rPr>
        <w:br w:type="page"/>
      </w:r>
    </w:p>
    <w:p w:rsidR="00561068" w:rsidRPr="00083590" w:rsidRDefault="00561068" w:rsidP="00561068">
      <w:pPr>
        <w:jc w:val="both"/>
        <w:rPr>
          <w:color w:val="auto"/>
        </w:rPr>
        <w:sectPr w:rsidR="00561068" w:rsidRPr="00083590" w:rsidSect="005162DC">
          <w:type w:val="continuous"/>
          <w:pgSz w:w="12250" w:h="15826"/>
          <w:pgMar w:top="1142" w:right="1103" w:bottom="540" w:left="794" w:header="720" w:footer="1287" w:gutter="0"/>
          <w:cols w:num="2" w:space="254" w:equalWidth="0">
            <w:col w:w="5038" w:space="254"/>
            <w:col w:w="5061"/>
          </w:cols>
        </w:sectPr>
      </w:pPr>
    </w:p>
    <w:p w:rsidR="00561068" w:rsidRPr="00083590" w:rsidRDefault="00561068" w:rsidP="00561068">
      <w:pPr>
        <w:keepLines/>
        <w:framePr w:w="3492" w:h="527" w:hRule="exact" w:wrap="around" w:vAnchor="page" w:hAnchor="page" w:x="3043" w:y="1163"/>
        <w:spacing w:line="144" w:lineRule="exact"/>
        <w:jc w:val="center"/>
        <w:rPr>
          <w:rFonts w:ascii="Arial" w:hAnsi="Arial"/>
          <w:noProof w:val="0"/>
          <w:color w:val="auto"/>
          <w:spacing w:val="-3"/>
          <w:sz w:val="13"/>
        </w:rPr>
      </w:pPr>
      <w:r w:rsidRPr="00083590">
        <w:rPr>
          <w:rFonts w:ascii="Arial" w:hAnsi="Arial"/>
          <w:noProof w:val="0"/>
          <w:color w:val="auto"/>
          <w:spacing w:val="-8"/>
          <w:sz w:val="13"/>
        </w:rPr>
        <w:lastRenderedPageBreak/>
        <w:t xml:space="preserve">U.S. DEPARTMENT OF </w:t>
      </w:r>
      <w:r w:rsidR="004E3270" w:rsidRPr="00083590">
        <w:rPr>
          <w:rFonts w:ascii="Arial" w:hAnsi="Arial"/>
          <w:noProof w:val="0"/>
          <w:color w:val="auto"/>
          <w:spacing w:val="-8"/>
          <w:sz w:val="13"/>
        </w:rPr>
        <w:t>EDUCATION</w:t>
      </w:r>
      <w:r w:rsidRPr="00083590">
        <w:rPr>
          <w:rFonts w:ascii="Arial" w:hAnsi="Arial"/>
          <w:noProof w:val="0"/>
          <w:color w:val="auto"/>
          <w:spacing w:val="-8"/>
          <w:sz w:val="13"/>
        </w:rPr>
        <w:br/>
      </w:r>
      <w:r w:rsidR="004E3270" w:rsidRPr="00083590">
        <w:rPr>
          <w:rFonts w:ascii="Arial" w:hAnsi="Arial"/>
          <w:noProof w:val="0"/>
          <w:color w:val="auto"/>
          <w:spacing w:val="-6"/>
          <w:sz w:val="13"/>
        </w:rPr>
        <w:t>Federal Student Aid</w:t>
      </w:r>
      <w:r w:rsidRPr="00083590">
        <w:rPr>
          <w:rFonts w:ascii="Arial" w:hAnsi="Arial"/>
          <w:noProof w:val="0"/>
          <w:color w:val="auto"/>
          <w:spacing w:val="-6"/>
          <w:sz w:val="13"/>
        </w:rPr>
        <w:br/>
      </w:r>
    </w:p>
    <w:p w:rsidR="00561068" w:rsidRPr="00083590" w:rsidRDefault="00561068" w:rsidP="00561068">
      <w:pPr>
        <w:pStyle w:val="Style2"/>
        <w:keepLines/>
        <w:framePr w:w="6370" w:h="545" w:hRule="exact" w:wrap="around" w:vAnchor="page" w:hAnchor="page" w:x="1592" w:y="1689"/>
        <w:spacing w:line="288" w:lineRule="atLeast"/>
        <w:rPr>
          <w:rFonts w:ascii="Arial" w:hAnsi="Arial"/>
          <w:b/>
          <w:noProof w:val="0"/>
          <w:color w:val="auto"/>
          <w:spacing w:val="5"/>
          <w:sz w:val="19"/>
        </w:rPr>
      </w:pPr>
      <w:r w:rsidRPr="00083590">
        <w:rPr>
          <w:rFonts w:ascii="Arial" w:hAnsi="Arial"/>
          <w:b/>
          <w:noProof w:val="0"/>
          <w:color w:val="auto"/>
          <w:spacing w:val="5"/>
          <w:sz w:val="19"/>
        </w:rPr>
        <w:t>FEDERAL HEALTH EDUCATION ASSISTANCE LOAN PROGRAM</w:t>
      </w:r>
    </w:p>
    <w:p w:rsidR="00561068" w:rsidRPr="00083590" w:rsidRDefault="00561068" w:rsidP="00561068">
      <w:pPr>
        <w:pStyle w:val="Style2"/>
        <w:keepLines/>
        <w:framePr w:w="6370" w:h="545" w:hRule="exact" w:wrap="around" w:vAnchor="page" w:hAnchor="page" w:x="1592" w:y="1689"/>
        <w:spacing w:line="228" w:lineRule="atLeast"/>
        <w:rPr>
          <w:rFonts w:ascii="Arial" w:hAnsi="Arial"/>
          <w:noProof w:val="0"/>
          <w:color w:val="auto"/>
          <w:spacing w:val="-9"/>
          <w:sz w:val="13"/>
        </w:rPr>
      </w:pPr>
      <w:r w:rsidRPr="00083590">
        <w:rPr>
          <w:rFonts w:ascii="Arial" w:hAnsi="Arial"/>
          <w:noProof w:val="0"/>
          <w:color w:val="auto"/>
          <w:spacing w:val="-9"/>
          <w:sz w:val="13"/>
        </w:rPr>
        <w:t xml:space="preserve">(42 </w:t>
      </w:r>
      <w:r w:rsidRPr="00083590">
        <w:rPr>
          <w:i/>
          <w:noProof w:val="0"/>
          <w:color w:val="auto"/>
          <w:spacing w:val="3"/>
          <w:sz w:val="13"/>
        </w:rPr>
        <w:t xml:space="preserve">U.S.C. </w:t>
      </w:r>
      <w:r w:rsidRPr="00083590">
        <w:rPr>
          <w:rFonts w:ascii="Arial" w:hAnsi="Arial"/>
          <w:noProof w:val="0"/>
          <w:color w:val="auto"/>
          <w:spacing w:val="-9"/>
          <w:sz w:val="13"/>
        </w:rPr>
        <w:t>292-292o)</w:t>
      </w:r>
      <w:r w:rsidR="004E3270" w:rsidRPr="00083590">
        <w:rPr>
          <w:rFonts w:ascii="Arial" w:hAnsi="Arial"/>
          <w:noProof w:val="0"/>
          <w:color w:val="auto"/>
          <w:spacing w:val="-9"/>
          <w:sz w:val="13"/>
        </w:rPr>
        <w:t xml:space="preserve"> and the Consolidated Appropriations Act, 2014</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7"/>
          <w:sz w:val="13"/>
        </w:rPr>
      </w:pPr>
      <w:r w:rsidRPr="00083590">
        <w:rPr>
          <w:rFonts w:ascii="Arial" w:hAnsi="Arial"/>
          <w:noProof w:val="0"/>
          <w:color w:val="auto"/>
          <w:spacing w:val="7"/>
          <w:sz w:val="13"/>
        </w:rPr>
        <w:t>FORM APPROVED</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7"/>
          <w:sz w:val="13"/>
        </w:rPr>
      </w:pPr>
      <w:proofErr w:type="gramStart"/>
      <w:r w:rsidRPr="00083590">
        <w:rPr>
          <w:rFonts w:ascii="Arial" w:hAnsi="Arial"/>
          <w:noProof w:val="0"/>
          <w:color w:val="auto"/>
          <w:spacing w:val="7"/>
          <w:sz w:val="13"/>
        </w:rPr>
        <w:t>OMB NO.</w:t>
      </w:r>
      <w:proofErr w:type="gramEnd"/>
      <w:r w:rsidRPr="00083590">
        <w:rPr>
          <w:rFonts w:ascii="Arial" w:hAnsi="Arial"/>
          <w:noProof w:val="0"/>
          <w:color w:val="auto"/>
          <w:spacing w:val="7"/>
          <w:sz w:val="13"/>
        </w:rPr>
        <w:t xml:space="preserve"> </w:t>
      </w:r>
      <w:r w:rsidR="004E3270" w:rsidRPr="00083590">
        <w:rPr>
          <w:rFonts w:ascii="Arial" w:hAnsi="Arial"/>
          <w:noProof w:val="0"/>
          <w:color w:val="auto"/>
          <w:spacing w:val="7"/>
          <w:sz w:val="13"/>
        </w:rPr>
        <w:t>1845-</w:t>
      </w:r>
      <w:r w:rsidR="00894432" w:rsidRPr="00083590">
        <w:rPr>
          <w:rFonts w:ascii="Arial" w:hAnsi="Arial"/>
          <w:noProof w:val="0"/>
          <w:color w:val="auto"/>
          <w:spacing w:val="7"/>
          <w:sz w:val="13"/>
        </w:rPr>
        <w:t>0126</w:t>
      </w:r>
    </w:p>
    <w:p w:rsidR="00561068" w:rsidRPr="00083590" w:rsidRDefault="00561068" w:rsidP="00561068">
      <w:pPr>
        <w:framePr w:w="1526" w:h="550" w:hRule="exact" w:wrap="around" w:vAnchor="page" w:hAnchor="page" w:x="8798" w:y="1122"/>
        <w:pBdr>
          <w:left w:val="single" w:sz="4" w:space="4" w:color="auto"/>
        </w:pBdr>
        <w:rPr>
          <w:rFonts w:ascii="Arial" w:hAnsi="Arial" w:cs="Arial"/>
          <w:color w:val="auto"/>
          <w:sz w:val="14"/>
          <w:szCs w:val="14"/>
        </w:rPr>
      </w:pPr>
      <w:r w:rsidRPr="00083590">
        <w:rPr>
          <w:rFonts w:ascii="Arial" w:hAnsi="Arial" w:cs="Arial"/>
          <w:color w:val="auto"/>
          <w:sz w:val="14"/>
          <w:szCs w:val="14"/>
        </w:rPr>
        <w:t>Exp. Date 2-2</w:t>
      </w:r>
      <w:r w:rsidR="004E3270" w:rsidRPr="00083590">
        <w:rPr>
          <w:rFonts w:ascii="Arial" w:hAnsi="Arial" w:cs="Arial"/>
          <w:color w:val="auto"/>
          <w:sz w:val="14"/>
          <w:szCs w:val="14"/>
        </w:rPr>
        <w:t>9</w:t>
      </w:r>
      <w:r w:rsidRPr="00083590">
        <w:rPr>
          <w:rFonts w:ascii="Arial" w:hAnsi="Arial" w:cs="Arial"/>
          <w:color w:val="auto"/>
          <w:sz w:val="14"/>
          <w:szCs w:val="14"/>
        </w:rPr>
        <w:t>-201</w:t>
      </w:r>
      <w:r w:rsidR="004E3270" w:rsidRPr="00083590">
        <w:rPr>
          <w:rFonts w:ascii="Arial" w:hAnsi="Arial" w:cs="Arial"/>
          <w:color w:val="auto"/>
          <w:sz w:val="14"/>
          <w:szCs w:val="14"/>
        </w:rPr>
        <w:t>6</w:t>
      </w:r>
    </w:p>
    <w:p w:rsidR="00561068" w:rsidRPr="00083590" w:rsidRDefault="00561068" w:rsidP="00561068">
      <w:pPr>
        <w:pStyle w:val="Style2"/>
        <w:framePr w:w="1526" w:h="550" w:hRule="exact" w:wrap="around" w:vAnchor="page" w:hAnchor="page" w:x="8798" w:y="1122"/>
        <w:pBdr>
          <w:left w:val="single" w:sz="4" w:space="4" w:color="auto"/>
        </w:pBdr>
        <w:jc w:val="both"/>
        <w:rPr>
          <w:rFonts w:ascii="Arial" w:hAnsi="Arial"/>
          <w:noProof w:val="0"/>
          <w:color w:val="auto"/>
          <w:spacing w:val="5"/>
          <w:sz w:val="13"/>
        </w:rPr>
      </w:pPr>
      <w:r w:rsidRPr="00083590">
        <w:rPr>
          <w:rFonts w:ascii="Arial" w:hAnsi="Arial"/>
          <w:noProof w:val="0"/>
          <w:color w:val="auto"/>
          <w:spacing w:val="5"/>
          <w:sz w:val="13"/>
        </w:rPr>
        <w:t xml:space="preserve"> </w:t>
      </w:r>
    </w:p>
    <w:p w:rsidR="00561068" w:rsidRPr="00083590" w:rsidRDefault="00561068" w:rsidP="00561068">
      <w:pPr>
        <w:framePr w:w="2233" w:h="538" w:hRule="exact" w:wrap="around" w:vAnchor="page" w:hAnchor="page" w:x="8813" w:y="1696"/>
        <w:pBdr>
          <w:left w:val="single" w:sz="4" w:space="4" w:color="auto"/>
        </w:pBdr>
        <w:spacing w:line="132" w:lineRule="exact"/>
        <w:rPr>
          <w:rFonts w:ascii="Arial" w:hAnsi="Arial"/>
          <w:noProof w:val="0"/>
          <w:color w:val="auto"/>
          <w:spacing w:val="-1"/>
          <w:sz w:val="13"/>
        </w:rPr>
      </w:pPr>
      <w:r w:rsidRPr="00083590">
        <w:rPr>
          <w:rFonts w:ascii="Arial" w:hAnsi="Arial"/>
          <w:noProof w:val="0"/>
          <w:color w:val="auto"/>
          <w:spacing w:val="-2"/>
          <w:sz w:val="13"/>
        </w:rPr>
        <w:t xml:space="preserve">READ INSTRUCTIONS ON </w:t>
      </w:r>
      <w:r w:rsidRPr="00083590">
        <w:rPr>
          <w:rFonts w:ascii="Arial" w:hAnsi="Arial"/>
          <w:noProof w:val="0"/>
          <w:color w:val="auto"/>
          <w:sz w:val="13"/>
        </w:rPr>
        <w:t xml:space="preserve">REVERSE BEFORE COMPLETING </w:t>
      </w:r>
      <w:r w:rsidRPr="00083590">
        <w:rPr>
          <w:rFonts w:ascii="Arial" w:hAnsi="Arial"/>
          <w:noProof w:val="0"/>
          <w:color w:val="auto"/>
          <w:spacing w:val="-1"/>
          <w:sz w:val="13"/>
        </w:rPr>
        <w:t>THIS FORM.</w:t>
      </w:r>
    </w:p>
    <w:p w:rsidR="00561068" w:rsidRPr="00083590" w:rsidRDefault="00561068" w:rsidP="00561068">
      <w:pPr>
        <w:framePr w:w="3825" w:h="367" w:hRule="exact" w:wrap="around" w:vAnchor="page" w:hAnchor="page" w:x="790" w:y="2577"/>
        <w:spacing w:after="72" w:line="228" w:lineRule="atLeast"/>
        <w:ind w:left="2376"/>
        <w:rPr>
          <w:rFonts w:ascii="Arial" w:hAnsi="Arial"/>
          <w:noProof w:val="0"/>
          <w:color w:val="auto"/>
          <w:spacing w:val="-2"/>
          <w:sz w:val="16"/>
        </w:rPr>
      </w:pPr>
      <w:r w:rsidRPr="00083590">
        <w:rPr>
          <w:rFonts w:ascii="Arial" w:hAnsi="Arial"/>
          <w:noProof w:val="0"/>
          <w:color w:val="auto"/>
          <w:spacing w:val="-2"/>
          <w:sz w:val="16"/>
        </w:rPr>
        <w:t>REPORT PERIOD</w:t>
      </w:r>
    </w:p>
    <w:p w:rsidR="00561068" w:rsidRPr="00083590" w:rsidRDefault="00561068" w:rsidP="00561068">
      <w:pPr>
        <w:framePr w:w="163" w:h="282" w:hRule="exact" w:wrap="around" w:vAnchor="page" w:hAnchor="page" w:x="11058" w:y="14558"/>
        <w:spacing w:after="108"/>
        <w:jc w:val="center"/>
        <w:rPr>
          <w:rFonts w:ascii="Bookman Old Style" w:hAnsi="Bookman Old Style"/>
          <w:noProof w:val="0"/>
          <w:color w:val="auto"/>
          <w:spacing w:val="-6"/>
          <w:sz w:val="9"/>
        </w:rPr>
      </w:pPr>
    </w:p>
    <w:p w:rsidR="00561068" w:rsidRPr="00083590" w:rsidRDefault="00561068" w:rsidP="00561068">
      <w:pPr>
        <w:pStyle w:val="Heading1"/>
        <w:jc w:val="center"/>
        <w:rPr>
          <w:rFonts w:ascii="Arial" w:hAnsi="Arial" w:cs="Arial"/>
          <w:color w:val="auto"/>
          <w:sz w:val="19"/>
          <w:szCs w:val="19"/>
        </w:rPr>
      </w:pPr>
      <w:r w:rsidRPr="00083590">
        <w:rPr>
          <w:rFonts w:ascii="Arial" w:hAnsi="Arial" w:cs="Arial"/>
          <w:color w:val="auto"/>
          <w:sz w:val="19"/>
          <w:szCs w:val="19"/>
        </w:rPr>
        <mc:AlternateContent>
          <mc:Choice Requires="wps">
            <w:drawing>
              <wp:anchor distT="0" distB="0" distL="114300" distR="114300" simplePos="0" relativeHeight="251664384" behindDoc="0" locked="0" layoutInCell="1" allowOverlap="1" wp14:anchorId="21B450A5" wp14:editId="1D869300">
                <wp:simplePos x="0" y="0"/>
                <wp:positionH relativeFrom="column">
                  <wp:posOffset>2476500</wp:posOffset>
                </wp:positionH>
                <wp:positionV relativeFrom="paragraph">
                  <wp:posOffset>139065</wp:posOffset>
                </wp:positionV>
                <wp:extent cx="2306955" cy="276860"/>
                <wp:effectExtent l="0" t="0" r="1270" b="3175"/>
                <wp:wrapNone/>
                <wp:docPr id="5" name="Text Box 5" descr="MM/DD/YY" title="Repor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r w:rsidR="001F1446">
                              <w:rPr>
                                <w:rFonts w:ascii="Garamond" w:hAnsi="Garamond"/>
                                <w:noProof w:val="0"/>
                                <w:spacing w:val="-1"/>
                                <w:sz w:val="14"/>
                                <w:szCs w:val="14"/>
                              </w:rPr>
                              <w:t xml:space="preserve">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w:t>
                            </w:r>
                            <w:r w:rsidR="001F1446">
                              <w:rPr>
                                <w:rFonts w:ascii="Garamond" w:hAnsi="Garamond"/>
                                <w:sz w:val="14"/>
                                <w:szCs w:val="14"/>
                              </w:rPr>
                              <w:t xml:space="preserve"> </w:t>
                            </w:r>
                            <w:r w:rsidRPr="00BF688A">
                              <w:rPr>
                                <w:rFonts w:ascii="Garamond" w:hAnsi="Garamond"/>
                                <w:sz w:val="14"/>
                                <w:szCs w:val="14"/>
                              </w:rPr>
                              <w:t>Y</w:t>
                            </w:r>
                            <w:r w:rsidR="001F1446">
                              <w:rPr>
                                <w:rFonts w:ascii="Garamond" w:hAnsi="Garamond"/>
                                <w:sz w:val="14"/>
                                <w:szCs w:val="14"/>
                              </w:rPr>
                              <w:t xml:space="preserve">       Y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Title: Report Period - Description: MM/DD/YY" style="position:absolute;left:0;text-align:left;margin-left:195pt;margin-top:10.95pt;width:181.6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" stroked="f">
                <v:textbo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r w:rsidR="001F1446">
                        <w:rPr>
                          <w:rFonts w:ascii="Garamond" w:hAnsi="Garamond"/>
                          <w:noProof w:val="0"/>
                          <w:spacing w:val="-1"/>
                          <w:sz w:val="14"/>
                          <w:szCs w:val="14"/>
                        </w:rPr>
                        <w:t xml:space="preserve">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w:t>
                      </w:r>
                      <w:r w:rsidR="001F1446">
                        <w:rPr>
                          <w:rFonts w:ascii="Garamond" w:hAnsi="Garamond"/>
                          <w:sz w:val="14"/>
                          <w:szCs w:val="14"/>
                        </w:rPr>
                        <w:t xml:space="preserve"> </w:t>
                      </w:r>
                      <w:r w:rsidRPr="00BF688A">
                        <w:rPr>
                          <w:rFonts w:ascii="Garamond" w:hAnsi="Garamond"/>
                          <w:sz w:val="14"/>
                          <w:szCs w:val="14"/>
                        </w:rPr>
                        <w:t>Y</w:t>
                      </w:r>
                      <w:r w:rsidR="001F1446">
                        <w:rPr>
                          <w:rFonts w:ascii="Garamond" w:hAnsi="Garamond"/>
                          <w:sz w:val="14"/>
                          <w:szCs w:val="14"/>
                        </w:rPr>
                        <w:t xml:space="preserve">       Y       Y</w:t>
                      </w:r>
                    </w:p>
                  </w:txbxContent>
                </v:textbox>
              </v:shape>
            </w:pict>
          </mc:Fallback>
        </mc:AlternateContent>
      </w:r>
      <w:r w:rsidRPr="00083590">
        <w:rPr>
          <w:rFonts w:ascii="Arial" w:hAnsi="Arial" w:cs="Arial"/>
          <w:color w:val="auto"/>
          <w:sz w:val="19"/>
          <w:szCs w:val="19"/>
        </w:rPr>
        <mc:AlternateContent>
          <mc:Choice Requires="wps">
            <w:drawing>
              <wp:anchor distT="0" distB="0" distL="114300" distR="114300" simplePos="0" relativeHeight="251660288" behindDoc="0" locked="0" layoutInCell="0" allowOverlap="1" wp14:anchorId="08112566" wp14:editId="14D48117">
                <wp:simplePos x="0" y="0"/>
                <wp:positionH relativeFrom="page">
                  <wp:posOffset>518160</wp:posOffset>
                </wp:positionH>
                <wp:positionV relativeFrom="page">
                  <wp:posOffset>9223375</wp:posOffset>
                </wp:positionV>
                <wp:extent cx="6596380" cy="0"/>
                <wp:effectExtent l="13335" t="12700" r="10160" b="15875"/>
                <wp:wrapNone/>
                <wp:docPr id="4" name="Straight Connector 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63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alt="Description: &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8pt,726.25pt" to="560.2pt,7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" o:allowincell="f" strokeweight="1.2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1312" behindDoc="0" locked="0" layoutInCell="0" allowOverlap="1" wp14:anchorId="53BDEA1E" wp14:editId="37CB642E">
                <wp:simplePos x="0" y="0"/>
                <wp:positionH relativeFrom="page">
                  <wp:posOffset>533400</wp:posOffset>
                </wp:positionH>
                <wp:positionV relativeFrom="page">
                  <wp:posOffset>1420495</wp:posOffset>
                </wp:positionV>
                <wp:extent cx="6590665" cy="0"/>
                <wp:effectExtent l="9525" t="10795" r="10160" b="8255"/>
                <wp:wrapNone/>
                <wp:docPr id="3" name="Straight Connector 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alt="Description: &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111.85pt" to="560.9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" o:allowincell="f" strokeweight=".95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2336" behindDoc="0" locked="0" layoutInCell="0" allowOverlap="1" wp14:anchorId="7127727D" wp14:editId="116022D8">
                <wp:simplePos x="0" y="0"/>
                <wp:positionH relativeFrom="page">
                  <wp:posOffset>5541010</wp:posOffset>
                </wp:positionH>
                <wp:positionV relativeFrom="page">
                  <wp:posOffset>1063625</wp:posOffset>
                </wp:positionV>
                <wp:extent cx="1583055" cy="0"/>
                <wp:effectExtent l="6985" t="6350" r="10160" b="12700"/>
                <wp:wrapNone/>
                <wp:docPr id="2" name="Straight Connector 2"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alt="Description: &quot;&quot;"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3pt,83.75pt" to="560.9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" o:allowincell="f" strokeweight=".7pt">
                <w10:wrap anchorx="page" anchory="page"/>
              </v:line>
            </w:pict>
          </mc:Fallback>
        </mc:AlternateContent>
      </w:r>
      <w:r w:rsidRPr="00083590">
        <w:rPr>
          <w:rFonts w:ascii="Arial" w:hAnsi="Arial" w:cs="Arial"/>
          <w:color w:val="auto"/>
          <w:sz w:val="19"/>
          <w:szCs w:val="19"/>
        </w:rPr>
        <mc:AlternateContent>
          <mc:Choice Requires="wps">
            <w:drawing>
              <wp:anchor distT="0" distB="0" distL="114300" distR="114300" simplePos="0" relativeHeight="251663360" behindDoc="0" locked="0" layoutInCell="0" allowOverlap="1" wp14:anchorId="270CB031" wp14:editId="2CD0082A">
                <wp:simplePos x="0" y="0"/>
                <wp:positionH relativeFrom="page">
                  <wp:posOffset>536575</wp:posOffset>
                </wp:positionH>
                <wp:positionV relativeFrom="page">
                  <wp:posOffset>709930</wp:posOffset>
                </wp:positionV>
                <wp:extent cx="6587490" cy="0"/>
                <wp:effectExtent l="12700" t="14605" r="10160" b="13970"/>
                <wp:wrapNone/>
                <wp:docPr id="1" name="Straight Connector 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Description: &quot;&quot;"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55.9pt" to="560.9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" o:allowincell="f" strokeweight=".95pt">
                <w10:wrap anchorx="page" anchory="page"/>
              </v:line>
            </w:pict>
          </mc:Fallback>
        </mc:AlternateContent>
      </w:r>
      <w:r w:rsidRPr="00083590">
        <w:rPr>
          <w:rFonts w:ascii="Arial" w:hAnsi="Arial" w:cs="Arial"/>
          <w:color w:val="auto"/>
          <w:sz w:val="19"/>
          <w:szCs w:val="19"/>
        </w:rPr>
        <w:t>HOLDER’S REPORT ON HEALTH EDUCATION ASSISTANCE LOANS (HEAL)</w:t>
      </w:r>
    </w:p>
    <w:tbl>
      <w:tblPr>
        <w:tblW w:w="11658" w:type="dxa"/>
        <w:jc w:val="center"/>
        <w:tblInd w:w="294" w:type="dxa"/>
        <w:tblBorders>
          <w:top w:val="double" w:sz="4" w:space="0" w:color="auto"/>
          <w:bottom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Caption w:val="Holder's Report on Health Education Assistance Loans (HEAL)"/>
        <w:tblDescription w:val="Holder's Report on Health Education Assistance Loans (HEAL)"/>
      </w:tblPr>
      <w:tblGrid>
        <w:gridCol w:w="450"/>
        <w:gridCol w:w="1677"/>
        <w:gridCol w:w="620"/>
        <w:gridCol w:w="2440"/>
        <w:gridCol w:w="333"/>
        <w:gridCol w:w="189"/>
        <w:gridCol w:w="1357"/>
        <w:gridCol w:w="370"/>
        <w:gridCol w:w="1853"/>
        <w:gridCol w:w="197"/>
        <w:gridCol w:w="489"/>
        <w:gridCol w:w="1683"/>
      </w:tblGrid>
      <w:tr w:rsidR="00083590" w:rsidRPr="00083590" w:rsidTr="002A5286">
        <w:trPr>
          <w:gridBefore w:val="1"/>
          <w:gridAfter w:val="1"/>
          <w:wBefore w:w="450" w:type="dxa"/>
          <w:wAfter w:w="1683" w:type="dxa"/>
          <w:cantSplit/>
          <w:trHeight w:hRule="exact" w:val="1743"/>
          <w:jc w:val="center"/>
        </w:trPr>
        <w:tc>
          <w:tcPr>
            <w:tcW w:w="4737" w:type="dxa"/>
            <w:gridSpan w:val="3"/>
          </w:tcPr>
          <w:p w:rsidR="00561068" w:rsidRPr="00083590" w:rsidRDefault="00561068" w:rsidP="00A7203F">
            <w:pPr>
              <w:rPr>
                <w:rFonts w:ascii="Arial" w:hAnsi="Arial"/>
                <w:noProof w:val="0"/>
                <w:color w:val="auto"/>
                <w:spacing w:val="-2"/>
                <w:sz w:val="13"/>
              </w:rPr>
            </w:pPr>
            <w:r w:rsidRPr="00083590">
              <w:rPr>
                <w:rFonts w:ascii="Arial" w:hAnsi="Arial"/>
                <w:noProof w:val="0"/>
                <w:color w:val="auto"/>
                <w:spacing w:val="-2"/>
                <w:sz w:val="13"/>
              </w:rPr>
              <w:t>NAME AND ADDRESS OF HOLDER INSTITUTION:</w:t>
            </w:r>
          </w:p>
          <w:p w:rsidR="00561068" w:rsidRPr="00083590" w:rsidRDefault="00561068" w:rsidP="00A7203F">
            <w:pPr>
              <w:spacing w:before="1188" w:after="108"/>
              <w:rPr>
                <w:rFonts w:ascii="Arial" w:hAnsi="Arial"/>
                <w:noProof w:val="0"/>
                <w:color w:val="auto"/>
                <w:spacing w:val="-1"/>
                <w:sz w:val="13"/>
              </w:rPr>
            </w:pPr>
            <w:r w:rsidRPr="00083590">
              <w:rPr>
                <w:rFonts w:ascii="Arial" w:hAnsi="Arial"/>
                <w:noProof w:val="0"/>
                <w:color w:val="auto"/>
                <w:spacing w:val="-1"/>
                <w:sz w:val="13"/>
              </w:rPr>
              <w:t>HOLDER’S IDENTIFICATION         ____  ____  ____  ____  ____  ____</w:t>
            </w:r>
          </w:p>
        </w:tc>
        <w:tc>
          <w:tcPr>
            <w:tcW w:w="4788" w:type="dxa"/>
            <w:gridSpan w:val="7"/>
          </w:tcPr>
          <w:p w:rsidR="00561068" w:rsidRPr="00083590" w:rsidRDefault="00561068" w:rsidP="00A7203F">
            <w:pPr>
              <w:rPr>
                <w:rFonts w:ascii="Arial" w:hAnsi="Arial"/>
                <w:i/>
                <w:noProof w:val="0"/>
                <w:color w:val="auto"/>
                <w:sz w:val="13"/>
              </w:rPr>
            </w:pPr>
            <w:r w:rsidRPr="00083590">
              <w:rPr>
                <w:rFonts w:ascii="Arial" w:hAnsi="Arial"/>
                <w:noProof w:val="0"/>
                <w:color w:val="auto"/>
                <w:spacing w:val="-1"/>
                <w:sz w:val="13"/>
              </w:rPr>
              <w:t xml:space="preserve">COMPLETE THIS FORM AND RETURN </w:t>
            </w:r>
            <w:r w:rsidRPr="00083590">
              <w:rPr>
                <w:rFonts w:ascii="Arial" w:hAnsi="Arial"/>
                <w:i/>
                <w:noProof w:val="0"/>
                <w:color w:val="auto"/>
                <w:sz w:val="13"/>
              </w:rPr>
              <w:t>TO:</w:t>
            </w:r>
          </w:p>
          <w:p w:rsidR="00894432" w:rsidRPr="00083590" w:rsidRDefault="00894432" w:rsidP="00086D54">
            <w:pPr>
              <w:rPr>
                <w:noProof w:val="0"/>
                <w:color w:val="auto"/>
                <w:spacing w:val="5"/>
                <w:sz w:val="16"/>
                <w:szCs w:val="16"/>
              </w:rPr>
            </w:pPr>
          </w:p>
          <w:p w:rsidR="00086D54" w:rsidRPr="00083590" w:rsidRDefault="00086D54" w:rsidP="00086D54">
            <w:pPr>
              <w:rPr>
                <w:noProof w:val="0"/>
                <w:color w:val="auto"/>
                <w:spacing w:val="5"/>
                <w:sz w:val="16"/>
                <w:szCs w:val="16"/>
              </w:rPr>
            </w:pPr>
            <w:r w:rsidRPr="00083590">
              <w:rPr>
                <w:noProof w:val="0"/>
                <w:color w:val="auto"/>
                <w:spacing w:val="5"/>
                <w:sz w:val="16"/>
                <w:szCs w:val="16"/>
              </w:rPr>
              <w:t>U.S. Department of Education</w:t>
            </w:r>
          </w:p>
          <w:p w:rsidR="003D09CC" w:rsidRPr="00083590" w:rsidRDefault="00083590" w:rsidP="00086D54">
            <w:pPr>
              <w:rPr>
                <w:noProof w:val="0"/>
                <w:color w:val="auto"/>
                <w:spacing w:val="5"/>
                <w:sz w:val="16"/>
                <w:szCs w:val="16"/>
              </w:rPr>
            </w:pPr>
            <w:hyperlink r:id="rId9" w:history="1">
              <w:r w:rsidR="003D09CC" w:rsidRPr="00083590">
                <w:rPr>
                  <w:rStyle w:val="Hyperlink"/>
                  <w:noProof w:val="0"/>
                  <w:color w:val="auto"/>
                  <w:spacing w:val="5"/>
                  <w:sz w:val="16"/>
                  <w:szCs w:val="16"/>
                </w:rPr>
                <w:t>HEAL@ed.gov</w:t>
              </w:r>
            </w:hyperlink>
          </w:p>
          <w:p w:rsidR="00086D54" w:rsidRPr="00083590" w:rsidRDefault="00086D54" w:rsidP="00086D54">
            <w:pPr>
              <w:rPr>
                <w:noProof w:val="0"/>
                <w:color w:val="auto"/>
                <w:spacing w:val="5"/>
                <w:sz w:val="16"/>
                <w:szCs w:val="16"/>
              </w:rPr>
            </w:pPr>
            <w:r w:rsidRPr="00083590">
              <w:rPr>
                <w:noProof w:val="0"/>
                <w:color w:val="auto"/>
                <w:spacing w:val="5"/>
                <w:sz w:val="16"/>
                <w:szCs w:val="16"/>
              </w:rPr>
              <w:t xml:space="preserve"> </w:t>
            </w:r>
          </w:p>
        </w:tc>
      </w:tr>
      <w:tr w:rsidR="00083590" w:rsidRPr="00083590" w:rsidTr="00956E0E">
        <w:trPr>
          <w:gridBefore w:val="2"/>
          <w:wBefore w:w="2127" w:type="dxa"/>
          <w:cantSplit/>
          <w:trHeight w:hRule="exact" w:val="573"/>
          <w:jc w:val="center"/>
        </w:trPr>
        <w:tc>
          <w:tcPr>
            <w:tcW w:w="3393" w:type="dxa"/>
            <w:gridSpan w:val="3"/>
          </w:tcPr>
          <w:p w:rsidR="00561068" w:rsidRPr="00083590" w:rsidRDefault="00561068" w:rsidP="00A7203F">
            <w:pPr>
              <w:spacing w:before="72" w:after="108"/>
              <w:ind w:left="461"/>
              <w:rPr>
                <w:rFonts w:ascii="Arial" w:hAnsi="Arial"/>
                <w:b/>
                <w:noProof w:val="0"/>
                <w:color w:val="auto"/>
                <w:spacing w:val="10"/>
                <w:sz w:val="13"/>
              </w:rPr>
            </w:pPr>
            <w:r w:rsidRPr="00083590">
              <w:rPr>
                <w:rFonts w:ascii="Bookman Old Style" w:hAnsi="Bookman Old Style"/>
                <w:b/>
                <w:noProof w:val="0"/>
                <w:color w:val="auto"/>
                <w:spacing w:val="4"/>
                <w:sz w:val="15"/>
              </w:rPr>
              <w:t>STATUS OF HEAL LOANS</w:t>
            </w:r>
          </w:p>
        </w:tc>
        <w:tc>
          <w:tcPr>
            <w:tcW w:w="1916" w:type="dxa"/>
            <w:gridSpan w:val="3"/>
          </w:tcPr>
          <w:p w:rsidR="00561068" w:rsidRPr="00083590" w:rsidRDefault="00561068" w:rsidP="00A7203F">
            <w:pPr>
              <w:spacing w:before="72" w:after="108"/>
              <w:ind w:left="461"/>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BORROWERS</w:t>
            </w:r>
          </w:p>
        </w:tc>
        <w:tc>
          <w:tcPr>
            <w:tcW w:w="2050" w:type="dxa"/>
            <w:gridSpan w:val="2"/>
          </w:tcPr>
          <w:p w:rsidR="00561068" w:rsidRPr="00083590" w:rsidRDefault="00561068" w:rsidP="00A7203F">
            <w:pPr>
              <w:spacing w:before="72" w:after="108"/>
              <w:jc w:val="center"/>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LOANS</w:t>
            </w:r>
          </w:p>
        </w:tc>
        <w:tc>
          <w:tcPr>
            <w:tcW w:w="2172" w:type="dxa"/>
            <w:gridSpan w:val="2"/>
          </w:tcPr>
          <w:p w:rsidR="00561068" w:rsidRPr="00083590" w:rsidRDefault="00561068" w:rsidP="00A7203F">
            <w:pPr>
              <w:spacing w:before="72" w:after="108"/>
              <w:ind w:left="461"/>
              <w:rPr>
                <w:rFonts w:ascii="Arial" w:hAnsi="Arial"/>
                <w:b/>
                <w:noProof w:val="0"/>
                <w:color w:val="auto"/>
                <w:spacing w:val="7"/>
                <w:sz w:val="13"/>
              </w:rPr>
            </w:pPr>
            <w:r w:rsidRPr="00083590">
              <w:rPr>
                <w:rFonts w:ascii="Bookman Old Style" w:hAnsi="Bookman Old Style"/>
                <w:b/>
                <w:noProof w:val="0"/>
                <w:color w:val="auto"/>
                <w:spacing w:val="4"/>
                <w:sz w:val="15"/>
              </w:rPr>
              <w:t>DOLLAR AMOUNT</w:t>
            </w:r>
          </w:p>
        </w:tc>
      </w:tr>
      <w:tr w:rsidR="00083590" w:rsidRPr="00083590" w:rsidTr="00956E0E">
        <w:trPr>
          <w:gridBefore w:val="2"/>
          <w:wBefore w:w="2127" w:type="dxa"/>
          <w:cantSplit/>
          <w:trHeight w:hRule="exact" w:val="806"/>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4"/>
                <w:sz w:val="15"/>
              </w:rPr>
              <w:t>SECTION I</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LOANS IN STUDENT STATUS</w:t>
            </w:r>
          </w:p>
          <w:p w:rsidR="00561068" w:rsidRPr="00083590" w:rsidRDefault="00561068" w:rsidP="00A7203F">
            <w:pPr>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AND GRACE PERIOD</w:t>
            </w:r>
          </w:p>
          <w:p w:rsidR="00561068" w:rsidRPr="00083590" w:rsidRDefault="00561068" w:rsidP="00A7203F">
            <w:pPr>
              <w:spacing w:after="144"/>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(1) STUDENT STATUS</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432" w:after="144"/>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432" w:after="144"/>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85"/>
          <w:jc w:val="center"/>
        </w:trPr>
        <w:tc>
          <w:tcPr>
            <w:tcW w:w="3393" w:type="dxa"/>
            <w:gridSpan w:val="3"/>
          </w:tcPr>
          <w:p w:rsidR="00561068" w:rsidRPr="00083590" w:rsidRDefault="00561068" w:rsidP="00A7203F">
            <w:pPr>
              <w:spacing w:before="144" w:after="144"/>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(2) GRACE PERIOD</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44" w:after="144"/>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44" w:after="144"/>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13"/>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TOTAL SECTION 1</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5"/>
                <w:sz w:val="15"/>
                <w:highlight w:val="lightGray"/>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highlight w:val="lightGray"/>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893"/>
          <w:jc w:val="center"/>
        </w:trPr>
        <w:tc>
          <w:tcPr>
            <w:tcW w:w="3393" w:type="dxa"/>
            <w:gridSpan w:val="3"/>
          </w:tcPr>
          <w:p w:rsidR="00561068" w:rsidRPr="00083590" w:rsidRDefault="00561068" w:rsidP="00A7203F">
            <w:pPr>
              <w:spacing w:before="72"/>
              <w:ind w:left="461"/>
              <w:rPr>
                <w:rFonts w:ascii="Bookman Old Style" w:hAnsi="Bookman Old Style"/>
                <w:noProof w:val="0"/>
                <w:color w:val="auto"/>
                <w:spacing w:val="2"/>
                <w:sz w:val="15"/>
              </w:rPr>
            </w:pPr>
            <w:r w:rsidRPr="00083590">
              <w:rPr>
                <w:rFonts w:ascii="Bookman Old Style" w:hAnsi="Bookman Old Style"/>
                <w:b/>
                <w:noProof w:val="0"/>
                <w:color w:val="auto"/>
                <w:spacing w:val="4"/>
                <w:sz w:val="15"/>
              </w:rPr>
              <w:t>SECTION II</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2"/>
                <w:sz w:val="15"/>
              </w:rPr>
              <w:t>LOANS CURRENTLY IN REPAYMENT</w:t>
            </w:r>
          </w:p>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STATUS AND NOT PAST DUE</w:t>
            </w:r>
          </w:p>
          <w:p w:rsidR="00561068" w:rsidRPr="00083590" w:rsidRDefault="00561068" w:rsidP="00A7203F">
            <w:pPr>
              <w:spacing w:before="108" w:after="108"/>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(1) ON SCHEDULE WITH PAYMENTS</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576"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576"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6"/>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(2) DEFERRED STATUS</w:t>
            </w:r>
          </w:p>
        </w:tc>
        <w:tc>
          <w:tcPr>
            <w:tcW w:w="1916" w:type="dxa"/>
            <w:gridSpan w:val="3"/>
          </w:tcPr>
          <w:p w:rsidR="00561068" w:rsidRPr="00083590" w:rsidRDefault="00561068" w:rsidP="00A7203F">
            <w:pPr>
              <w:ind w:left="461"/>
              <w:rPr>
                <w:rFonts w:ascii="Bookman Old Style" w:hAnsi="Bookman Old Style"/>
                <w:noProof w:val="0"/>
                <w:color w:val="auto"/>
                <w:spacing w:val="-3"/>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(3) FORBEARANCE</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672"/>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5"/>
                <w:sz w:val="15"/>
              </w:rPr>
              <w:t>SECTION III</w:t>
            </w:r>
            <w:r w:rsidRPr="00083590">
              <w:rPr>
                <w:rFonts w:ascii="Bookman Old Style" w:hAnsi="Bookman Old Style"/>
                <w:noProof w:val="0"/>
                <w:color w:val="auto"/>
                <w:spacing w:val="5"/>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LOANS PAST DUE</w:t>
            </w:r>
          </w:p>
          <w:p w:rsidR="00561068" w:rsidRPr="00083590" w:rsidRDefault="00561068" w:rsidP="00A7203F">
            <w:pPr>
              <w:spacing w:before="108" w:after="108"/>
              <w:ind w:left="461"/>
              <w:rPr>
                <w:rFonts w:ascii="Bookman Old Style" w:hAnsi="Bookman Old Style"/>
                <w:noProof w:val="0"/>
                <w:color w:val="auto"/>
                <w:spacing w:val="-5"/>
                <w:sz w:val="15"/>
              </w:rPr>
            </w:pPr>
            <w:r w:rsidRPr="00083590">
              <w:rPr>
                <w:rFonts w:ascii="Bookman Old Style" w:hAnsi="Bookman Old Style"/>
                <w:noProof w:val="0"/>
                <w:color w:val="auto"/>
                <w:spacing w:val="2"/>
                <w:sz w:val="15"/>
              </w:rPr>
              <w:t xml:space="preserve">(1) 1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5"/>
                <w:sz w:val="15"/>
              </w:rPr>
              <w:t>90 DAYS</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324"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324"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46"/>
          <w:jc w:val="center"/>
        </w:trPr>
        <w:tc>
          <w:tcPr>
            <w:tcW w:w="3393" w:type="dxa"/>
            <w:gridSpan w:val="3"/>
          </w:tcPr>
          <w:p w:rsidR="00561068" w:rsidRPr="00083590" w:rsidRDefault="00561068" w:rsidP="00A7203F">
            <w:pPr>
              <w:spacing w:before="108" w:after="144"/>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 xml:space="preserve">(2) 91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5"/>
                <w:sz w:val="15"/>
              </w:rPr>
              <w:t>150 DAYS</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46"/>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(3) OVER 150 DAYS</w:t>
            </w:r>
          </w:p>
        </w:tc>
        <w:tc>
          <w:tcPr>
            <w:tcW w:w="1916" w:type="dxa"/>
            <w:gridSpan w:val="3"/>
          </w:tcPr>
          <w:p w:rsidR="00561068" w:rsidRPr="00083590" w:rsidRDefault="00561068" w:rsidP="00A7203F">
            <w:pPr>
              <w:ind w:left="461"/>
              <w:rPr>
                <w:rFonts w:ascii="Bookman Old Style" w:hAnsi="Bookman Old Style"/>
                <w:noProof w:val="0"/>
                <w:color w:val="auto"/>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51"/>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TOTAL SECTION III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850"/>
          <w:jc w:val="center"/>
        </w:trPr>
        <w:tc>
          <w:tcPr>
            <w:tcW w:w="3393" w:type="dxa"/>
            <w:gridSpan w:val="3"/>
          </w:tcPr>
          <w:p w:rsidR="00561068" w:rsidRPr="00083590" w:rsidRDefault="00561068" w:rsidP="00A7203F">
            <w:pPr>
              <w:ind w:left="461"/>
              <w:rPr>
                <w:rFonts w:ascii="Bookman Old Style" w:hAnsi="Bookman Old Style"/>
                <w:noProof w:val="0"/>
                <w:color w:val="auto"/>
                <w:spacing w:val="1"/>
                <w:sz w:val="15"/>
              </w:rPr>
            </w:pPr>
            <w:r w:rsidRPr="00083590">
              <w:rPr>
                <w:rFonts w:ascii="Bookman Old Style" w:hAnsi="Bookman Old Style"/>
                <w:b/>
                <w:noProof w:val="0"/>
                <w:color w:val="auto"/>
                <w:spacing w:val="5"/>
                <w:sz w:val="15"/>
              </w:rPr>
              <w:t>SECTION IV</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1"/>
                <w:sz w:val="15"/>
              </w:rPr>
              <w:t>AMOUNT REPAID ON LOANS</w:t>
            </w:r>
          </w:p>
          <w:p w:rsidR="00561068" w:rsidRPr="00083590" w:rsidRDefault="00561068" w:rsidP="00A7203F">
            <w:pPr>
              <w:spacing w:before="108"/>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(1) AMOUNT PAID ON HEAL LOANS</w:t>
            </w:r>
          </w:p>
          <w:p w:rsidR="00561068" w:rsidRPr="00083590" w:rsidRDefault="00561068" w:rsidP="00A7203F">
            <w:pPr>
              <w:spacing w:after="108"/>
              <w:ind w:left="461"/>
              <w:rPr>
                <w:rFonts w:ascii="Bookman Old Style" w:hAnsi="Bookman Old Style"/>
                <w:noProof w:val="0"/>
                <w:color w:val="auto"/>
                <w:sz w:val="15"/>
              </w:rPr>
            </w:pPr>
            <w:r w:rsidRPr="00083590">
              <w:rPr>
                <w:rFonts w:ascii="Bookman Old Style" w:hAnsi="Bookman Old Style"/>
                <w:noProof w:val="0"/>
                <w:color w:val="auto"/>
                <w:sz w:val="15"/>
              </w:rPr>
              <w:t>OUTSTANDING</w:t>
            </w:r>
          </w:p>
        </w:tc>
        <w:tc>
          <w:tcPr>
            <w:tcW w:w="1916" w:type="dxa"/>
            <w:gridSpan w:val="3"/>
          </w:tcPr>
          <w:p w:rsidR="00561068" w:rsidRPr="00083590" w:rsidRDefault="00561068" w:rsidP="00A7203F">
            <w:pPr>
              <w:ind w:left="461"/>
              <w:rPr>
                <w:rFonts w:ascii="Bookman Old Style" w:hAnsi="Bookman Old Style"/>
                <w:noProof w:val="0"/>
                <w:color w:val="auto"/>
                <w:sz w:val="15"/>
              </w:rPr>
            </w:pPr>
          </w:p>
        </w:tc>
        <w:tc>
          <w:tcPr>
            <w:tcW w:w="2050" w:type="dxa"/>
            <w:gridSpan w:val="2"/>
          </w:tcPr>
          <w:p w:rsidR="00561068" w:rsidRPr="00083590" w:rsidRDefault="00561068" w:rsidP="00A7203F">
            <w:pPr>
              <w:spacing w:before="576" w:after="72"/>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576" w:after="72"/>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32"/>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(2) HEAL LOANS PAID IN FULL</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403"/>
          <w:jc w:val="center"/>
        </w:trPr>
        <w:tc>
          <w:tcPr>
            <w:tcW w:w="3393" w:type="dxa"/>
            <w:gridSpan w:val="3"/>
          </w:tcPr>
          <w:p w:rsidR="00561068" w:rsidRPr="00083590" w:rsidRDefault="00561068" w:rsidP="00A7203F">
            <w:pPr>
              <w:spacing w:before="108" w:after="108"/>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IV</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2"/>
          <w:wBefore w:w="2127" w:type="dxa"/>
          <w:cantSplit/>
          <w:trHeight w:hRule="exact" w:val="595"/>
          <w:jc w:val="center"/>
        </w:trPr>
        <w:tc>
          <w:tcPr>
            <w:tcW w:w="3393" w:type="dxa"/>
            <w:gridSpan w:val="3"/>
          </w:tcPr>
          <w:p w:rsidR="00561068" w:rsidRPr="00083590" w:rsidRDefault="00561068" w:rsidP="00A7203F">
            <w:pPr>
              <w:ind w:left="461"/>
              <w:rPr>
                <w:rFonts w:ascii="Bookman Old Style" w:hAnsi="Bookman Old Style"/>
                <w:b/>
                <w:noProof w:val="0"/>
                <w:color w:val="auto"/>
                <w:spacing w:val="5"/>
                <w:sz w:val="15"/>
              </w:rPr>
            </w:pPr>
            <w:r w:rsidRPr="00083590">
              <w:rPr>
                <w:rFonts w:ascii="Bookman Old Style" w:hAnsi="Bookman Old Style"/>
                <w:b/>
                <w:noProof w:val="0"/>
                <w:color w:val="auto"/>
                <w:spacing w:val="5"/>
                <w:sz w:val="15"/>
              </w:rPr>
              <w:t>SECTION V</w:t>
            </w:r>
            <w:r w:rsidRPr="00083590">
              <w:rPr>
                <w:rFonts w:ascii="Bookman Old Style" w:hAnsi="Bookman Old Style"/>
                <w:noProof w:val="0"/>
                <w:color w:val="auto"/>
                <w:spacing w:val="3"/>
                <w:sz w:val="15"/>
              </w:rPr>
              <w:t xml:space="preserve"> </w:t>
            </w:r>
            <w:r w:rsidRPr="00083590">
              <w:rPr>
                <w:rFonts w:ascii="Bookman Old Style" w:hAnsi="Bookman Old Style"/>
                <w:noProof w:val="0"/>
                <w:color w:val="auto"/>
                <w:sz w:val="15"/>
              </w:rPr>
              <w:t xml:space="preserve">- </w:t>
            </w:r>
            <w:r w:rsidRPr="00083590">
              <w:rPr>
                <w:rFonts w:ascii="Bookman Old Style" w:hAnsi="Bookman Old Style"/>
                <w:b/>
                <w:noProof w:val="0"/>
                <w:color w:val="auto"/>
                <w:spacing w:val="5"/>
                <w:sz w:val="15"/>
              </w:rPr>
              <w:t>TOTAL HEAL LOANS OUTSTANDING</w:t>
            </w:r>
          </w:p>
          <w:p w:rsidR="00561068" w:rsidRPr="00083590" w:rsidRDefault="00561068" w:rsidP="00A7203F">
            <w:pPr>
              <w:ind w:left="461"/>
              <w:rPr>
                <w:rFonts w:ascii="Bookman Old Style" w:hAnsi="Bookman Old Style"/>
                <w:b/>
                <w:noProof w:val="0"/>
                <w:color w:val="auto"/>
                <w:spacing w:val="5"/>
                <w:sz w:val="15"/>
              </w:rPr>
            </w:pPr>
            <w:r w:rsidRPr="00083590">
              <w:rPr>
                <w:rFonts w:ascii="Bookman Old Style" w:hAnsi="Bookman Old Style"/>
                <w:b/>
                <w:noProof w:val="0"/>
                <w:color w:val="auto"/>
                <w:spacing w:val="5"/>
                <w:sz w:val="15"/>
              </w:rPr>
              <w:t>(THE SUM OF SECTIONS 1, 11, AND III)</w:t>
            </w:r>
          </w:p>
        </w:tc>
        <w:tc>
          <w:tcPr>
            <w:tcW w:w="1916" w:type="dxa"/>
            <w:gridSpan w:val="3"/>
            <w:shd w:val="clear" w:color="auto" w:fill="E0E0E0"/>
          </w:tcPr>
          <w:p w:rsidR="00561068" w:rsidRPr="00083590" w:rsidRDefault="00561068" w:rsidP="00A7203F">
            <w:pPr>
              <w:ind w:left="461"/>
              <w:rPr>
                <w:rFonts w:ascii="Bookman Old Style" w:hAnsi="Bookman Old Style"/>
                <w:b/>
                <w:noProof w:val="0"/>
                <w:color w:val="auto"/>
                <w:spacing w:val="5"/>
                <w:sz w:val="15"/>
              </w:rPr>
            </w:pPr>
          </w:p>
        </w:tc>
        <w:tc>
          <w:tcPr>
            <w:tcW w:w="2050" w:type="dxa"/>
            <w:gridSpan w:val="2"/>
            <w:shd w:val="clear" w:color="auto" w:fill="E0E0E0"/>
          </w:tcPr>
          <w:p w:rsidR="00561068" w:rsidRPr="00083590" w:rsidRDefault="00561068" w:rsidP="00A7203F">
            <w:pPr>
              <w:spacing w:before="324" w:after="72"/>
              <w:ind w:left="461" w:right="2063"/>
              <w:jc w:val="right"/>
              <w:rPr>
                <w:rFonts w:ascii="Bookman Old Style" w:hAnsi="Bookman Old Style"/>
                <w:noProof w:val="0"/>
                <w:color w:val="auto"/>
                <w:sz w:val="15"/>
              </w:rPr>
            </w:pPr>
          </w:p>
        </w:tc>
        <w:tc>
          <w:tcPr>
            <w:tcW w:w="2172" w:type="dxa"/>
            <w:gridSpan w:val="2"/>
            <w:shd w:val="clear" w:color="auto" w:fill="E0E0E0"/>
          </w:tcPr>
          <w:p w:rsidR="00561068" w:rsidRPr="00083590" w:rsidRDefault="00561068" w:rsidP="00A7203F">
            <w:pPr>
              <w:spacing w:before="324" w:after="72"/>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After w:val="3"/>
          <w:wAfter w:w="2369" w:type="dxa"/>
          <w:cantSplit/>
          <w:trHeight w:hRule="exact" w:val="595"/>
          <w:jc w:val="center"/>
        </w:trPr>
        <w:tc>
          <w:tcPr>
            <w:tcW w:w="2747" w:type="dxa"/>
            <w:gridSpan w:val="3"/>
          </w:tcPr>
          <w:p w:rsidR="00561068" w:rsidRPr="00083590" w:rsidRDefault="00561068" w:rsidP="00A7203F">
            <w:pPr>
              <w:spacing w:after="360"/>
              <w:ind w:left="105"/>
              <w:rPr>
                <w:rFonts w:ascii="Arial" w:hAnsi="Arial"/>
                <w:noProof w:val="0"/>
                <w:color w:val="auto"/>
                <w:spacing w:val="2"/>
                <w:sz w:val="13"/>
              </w:rPr>
            </w:pPr>
            <w:r w:rsidRPr="00083590">
              <w:rPr>
                <w:rFonts w:ascii="Arial" w:hAnsi="Arial"/>
                <w:noProof w:val="0"/>
                <w:color w:val="auto"/>
                <w:spacing w:val="2"/>
                <w:sz w:val="13"/>
              </w:rPr>
              <w:t>SIGNATURE OF AUTHORIZED OFFICIAL</w:t>
            </w:r>
          </w:p>
        </w:tc>
        <w:tc>
          <w:tcPr>
            <w:tcW w:w="2962" w:type="dxa"/>
            <w:gridSpan w:val="3"/>
          </w:tcPr>
          <w:p w:rsidR="00561068" w:rsidRPr="00083590" w:rsidRDefault="00561068" w:rsidP="00A7203F">
            <w:pPr>
              <w:spacing w:after="360"/>
              <w:ind w:left="66"/>
              <w:rPr>
                <w:rFonts w:ascii="Arial" w:hAnsi="Arial"/>
                <w:i/>
                <w:noProof w:val="0"/>
                <w:color w:val="auto"/>
                <w:spacing w:val="2"/>
                <w:sz w:val="13"/>
              </w:rPr>
            </w:pPr>
            <w:r w:rsidRPr="00083590">
              <w:rPr>
                <w:rFonts w:ascii="Arial" w:hAnsi="Arial"/>
                <w:noProof w:val="0"/>
                <w:color w:val="auto"/>
                <w:spacing w:val="2"/>
                <w:sz w:val="13"/>
              </w:rPr>
              <w:t xml:space="preserve">NAME AND TITLE </w:t>
            </w:r>
            <w:r w:rsidRPr="00083590">
              <w:rPr>
                <w:rFonts w:ascii="Arial" w:hAnsi="Arial"/>
                <w:i/>
                <w:noProof w:val="0"/>
                <w:color w:val="auto"/>
                <w:spacing w:val="2"/>
                <w:sz w:val="13"/>
              </w:rPr>
              <w:t>(PRINT OR TYPE)</w:t>
            </w:r>
          </w:p>
        </w:tc>
        <w:tc>
          <w:tcPr>
            <w:tcW w:w="1357" w:type="dxa"/>
          </w:tcPr>
          <w:p w:rsidR="00561068" w:rsidRPr="00083590" w:rsidRDefault="00561068" w:rsidP="00A7203F">
            <w:pPr>
              <w:spacing w:after="360"/>
              <w:ind w:left="81"/>
              <w:rPr>
                <w:rFonts w:ascii="Arial" w:hAnsi="Arial"/>
                <w:noProof w:val="0"/>
                <w:color w:val="auto"/>
                <w:spacing w:val="3"/>
                <w:sz w:val="13"/>
              </w:rPr>
            </w:pPr>
            <w:r w:rsidRPr="00083590">
              <w:rPr>
                <w:rFonts w:ascii="Arial" w:hAnsi="Arial"/>
                <w:noProof w:val="0"/>
                <w:color w:val="auto"/>
                <w:spacing w:val="3"/>
                <w:sz w:val="13"/>
              </w:rPr>
              <w:t>DATE</w:t>
            </w:r>
          </w:p>
        </w:tc>
        <w:tc>
          <w:tcPr>
            <w:tcW w:w="2223" w:type="dxa"/>
            <w:gridSpan w:val="2"/>
          </w:tcPr>
          <w:p w:rsidR="00561068" w:rsidRPr="00083590" w:rsidRDefault="00561068" w:rsidP="00A7203F">
            <w:pPr>
              <w:ind w:left="71"/>
              <w:rPr>
                <w:rFonts w:ascii="Arial" w:hAnsi="Arial"/>
                <w:noProof w:val="0"/>
                <w:color w:val="auto"/>
                <w:sz w:val="13"/>
              </w:rPr>
            </w:pPr>
            <w:r w:rsidRPr="00083590">
              <w:rPr>
                <w:rFonts w:ascii="Arial" w:hAnsi="Arial"/>
                <w:noProof w:val="0"/>
                <w:color w:val="auto"/>
                <w:spacing w:val="3"/>
                <w:sz w:val="13"/>
              </w:rPr>
              <w:t xml:space="preserve">TELEPHONE </w:t>
            </w:r>
            <w:r w:rsidRPr="00083590">
              <w:rPr>
                <w:i/>
                <w:noProof w:val="0"/>
                <w:color w:val="auto"/>
                <w:spacing w:val="5"/>
                <w:sz w:val="13"/>
              </w:rPr>
              <w:t xml:space="preserve">(Include </w:t>
            </w:r>
            <w:r w:rsidRPr="00083590">
              <w:rPr>
                <w:rFonts w:ascii="Arial" w:hAnsi="Arial"/>
                <w:i/>
                <w:noProof w:val="0"/>
                <w:color w:val="auto"/>
                <w:spacing w:val="2"/>
                <w:sz w:val="13"/>
              </w:rPr>
              <w:t xml:space="preserve">area </w:t>
            </w:r>
            <w:r w:rsidRPr="00083590">
              <w:rPr>
                <w:rFonts w:ascii="Arial" w:hAnsi="Arial"/>
                <w:noProof w:val="0"/>
                <w:color w:val="auto"/>
                <w:sz w:val="13"/>
              </w:rPr>
              <w:t>code)</w:t>
            </w:r>
          </w:p>
          <w:p w:rsidR="00561068" w:rsidRPr="00083590" w:rsidRDefault="00561068" w:rsidP="00A7203F">
            <w:pPr>
              <w:spacing w:before="216"/>
              <w:ind w:left="76"/>
              <w:rPr>
                <w:rFonts w:ascii="Arial" w:hAnsi="Arial"/>
                <w:noProof w:val="0"/>
                <w:color w:val="auto"/>
                <w:spacing w:val="2"/>
                <w:sz w:val="13"/>
              </w:rPr>
            </w:pPr>
            <w:r w:rsidRPr="00083590">
              <w:rPr>
                <w:rFonts w:ascii="Arial" w:hAnsi="Arial"/>
                <w:noProof w:val="0"/>
                <w:color w:val="auto"/>
                <w:spacing w:val="2"/>
                <w:sz w:val="13"/>
              </w:rPr>
              <w:t>(        )</w:t>
            </w:r>
          </w:p>
        </w:tc>
      </w:tr>
    </w:tbl>
    <w:p w:rsidR="00561068" w:rsidRPr="00083590" w:rsidRDefault="00561068" w:rsidP="00561068">
      <w:pPr>
        <w:ind w:left="792" w:right="72" w:hanging="792"/>
        <w:jc w:val="both"/>
        <w:rPr>
          <w:color w:val="auto"/>
        </w:rPr>
      </w:pPr>
      <w:r w:rsidRPr="00083590">
        <w:rPr>
          <w:rFonts w:ascii="Arial Narrow" w:hAnsi="Arial Narrow"/>
          <w:b/>
          <w:noProof w:val="0"/>
          <w:color w:val="auto"/>
          <w:sz w:val="15"/>
        </w:rPr>
        <w:t xml:space="preserve">WARNING: </w:t>
      </w:r>
      <w:r w:rsidRPr="00083590">
        <w:rPr>
          <w:rFonts w:ascii="Arial" w:hAnsi="Arial"/>
          <w:noProof w:val="0"/>
          <w:color w:val="auto"/>
          <w:spacing w:val="9"/>
          <w:sz w:val="13"/>
        </w:rPr>
        <w:t xml:space="preserve">Any person who knowingly makes a false statement of misrepresentation on this form may be subject to a fine of up to $10,000 or to imprisonment of up to five years or both under provisions of the United States Criminal Code. Such provision may include among others, </w:t>
      </w:r>
      <w:r w:rsidRPr="00083590">
        <w:rPr>
          <w:rFonts w:ascii="Arial" w:hAnsi="Arial"/>
          <w:noProof w:val="0"/>
          <w:color w:val="auto"/>
          <w:spacing w:val="10"/>
          <w:sz w:val="13"/>
        </w:rPr>
        <w:t>18 U.S.C. 1001.</w:t>
      </w:r>
    </w:p>
    <w:p w:rsidR="00A70DE0" w:rsidRPr="00083590" w:rsidRDefault="00A70DE0">
      <w:pPr>
        <w:rPr>
          <w:color w:val="auto"/>
        </w:rPr>
      </w:pPr>
    </w:p>
    <w:sectPr w:rsidR="00A70DE0" w:rsidRPr="00083590" w:rsidSect="002D7109">
      <w:footerReference w:type="default" r:id="rId10"/>
      <w:pgSz w:w="12250" w:h="15826"/>
      <w:pgMar w:top="2265" w:right="996" w:bottom="1005" w:left="7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0E" w:rsidRDefault="002061C7">
      <w:r>
        <w:separator/>
      </w:r>
    </w:p>
  </w:endnote>
  <w:endnote w:type="continuationSeparator" w:id="0">
    <w:p w:rsidR="00E6690E" w:rsidRDefault="0020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4E3270" w:rsidP="006D6932">
    <w:pPr>
      <w:keepNext/>
      <w:keepLines/>
      <w:tabs>
        <w:tab w:val="left" w:pos="94"/>
      </w:tabs>
      <w:rPr>
        <w:rFonts w:ascii="Arial" w:hAnsi="Arial"/>
        <w:noProof w:val="0"/>
        <w:spacing w:val="-18"/>
        <w:sz w:val="15"/>
      </w:rPr>
    </w:pPr>
    <w:r w:rsidRPr="00083590">
      <w:rPr>
        <w:rFonts w:ascii="Arial" w:hAnsi="Arial"/>
        <w:noProof w:val="0"/>
        <w:color w:val="auto"/>
        <w:spacing w:val="-18"/>
        <w:sz w:val="15"/>
      </w:rPr>
      <w:t>HEAL</w:t>
    </w:r>
    <w:r w:rsidR="0082411C">
      <w:rPr>
        <w:rFonts w:ascii="Arial" w:hAnsi="Arial"/>
        <w:noProof w:val="0"/>
        <w:spacing w:val="-18"/>
        <w:sz w:val="15"/>
      </w:rPr>
      <w:t xml:space="preserve">-512 (INSTRUCTIONS)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4E3270" w:rsidP="006D6932">
    <w:pPr>
      <w:keepNext/>
      <w:keepLines/>
      <w:tabs>
        <w:tab w:val="left" w:pos="94"/>
      </w:tabs>
      <w:rPr>
        <w:rFonts w:ascii="Arial" w:hAnsi="Arial"/>
        <w:noProof w:val="0"/>
        <w:spacing w:val="-18"/>
        <w:sz w:val="15"/>
      </w:rPr>
    </w:pPr>
    <w:r w:rsidRPr="00083590">
      <w:rPr>
        <w:rFonts w:ascii="Arial" w:hAnsi="Arial"/>
        <w:noProof w:val="0"/>
        <w:color w:val="auto"/>
        <w:spacing w:val="-18"/>
        <w:sz w:val="15"/>
      </w:rPr>
      <w:t>HEAL</w:t>
    </w:r>
    <w:r w:rsidR="0082411C">
      <w:rPr>
        <w:rFonts w:ascii="Arial" w:hAnsi="Arial"/>
        <w:noProof w:val="0"/>
        <w:spacing w:val="-18"/>
        <w:sz w:val="15"/>
      </w:rPr>
      <w:t xml:space="preserve">-512 </w:t>
    </w:r>
  </w:p>
  <w:p w:rsidR="002D7109" w:rsidRPr="006D6932" w:rsidRDefault="00083590" w:rsidP="006D6932">
    <w:pPr>
      <w:keepNext/>
      <w:keepLines/>
      <w:tabs>
        <w:tab w:val="left" w:pos="94"/>
      </w:tabs>
      <w:rPr>
        <w:rFonts w:ascii="Arial" w:hAnsi="Arial"/>
        <w:noProof w:val="0"/>
        <w:spacing w:val="-17"/>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0E" w:rsidRDefault="002061C7">
      <w:r>
        <w:separator/>
      </w:r>
    </w:p>
  </w:footnote>
  <w:footnote w:type="continuationSeparator" w:id="0">
    <w:p w:rsidR="00E6690E" w:rsidRDefault="0020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68"/>
    <w:rsid w:val="00083590"/>
    <w:rsid w:val="00086D54"/>
    <w:rsid w:val="001F1446"/>
    <w:rsid w:val="002061C7"/>
    <w:rsid w:val="00220D19"/>
    <w:rsid w:val="002A5286"/>
    <w:rsid w:val="003D09CC"/>
    <w:rsid w:val="004E3270"/>
    <w:rsid w:val="00561068"/>
    <w:rsid w:val="0082411C"/>
    <w:rsid w:val="00832D08"/>
    <w:rsid w:val="00894432"/>
    <w:rsid w:val="00956E0E"/>
    <w:rsid w:val="00A70DE0"/>
    <w:rsid w:val="00C706A9"/>
    <w:rsid w:val="00E6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ed.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HRSA-512 Form</vt:lpstr>
    </vt:vector>
  </TitlesOfParts>
  <Company>HRSA</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HRSA-512 Form</dc:title>
  <dc:creator>HRSA</dc:creator>
  <cp:lastModifiedBy>Beth Grebeldinger</cp:lastModifiedBy>
  <cp:revision>2</cp:revision>
  <dcterms:created xsi:type="dcterms:W3CDTF">2014-06-19T15:18:00Z</dcterms:created>
  <dcterms:modified xsi:type="dcterms:W3CDTF">2014-06-19T15:18:00Z</dcterms:modified>
</cp:coreProperties>
</file>