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2A2" w:rsidRPr="00E72C4C" w:rsidRDefault="00E652A2" w:rsidP="00E652A2">
      <w:pPr>
        <w:jc w:val="center"/>
        <w:rPr>
          <w:rFonts w:ascii="Times New Roman" w:hAnsi="Times New Roman"/>
          <w:smallCaps/>
          <w:sz w:val="40"/>
          <w:szCs w:val="40"/>
        </w:rPr>
      </w:pPr>
      <w:r w:rsidRPr="00E72C4C">
        <w:rPr>
          <w:rFonts w:ascii="Times New Roman" w:hAnsi="Times New Roman"/>
          <w:smallCaps/>
          <w:sz w:val="40"/>
          <w:szCs w:val="40"/>
        </w:rPr>
        <w:t>National Center for Education Statistics</w:t>
      </w:r>
    </w:p>
    <w:p w:rsidR="00E652A2" w:rsidRPr="00E72C4C" w:rsidRDefault="00E652A2" w:rsidP="00E652A2">
      <w:pPr>
        <w:jc w:val="center"/>
        <w:rPr>
          <w:rFonts w:ascii="Times New Roman" w:hAnsi="Times New Roman"/>
          <w:sz w:val="40"/>
          <w:szCs w:val="40"/>
        </w:rPr>
      </w:pPr>
    </w:p>
    <w:p w:rsidR="00E652A2" w:rsidRPr="00E72C4C" w:rsidRDefault="00E652A2" w:rsidP="00E652A2">
      <w:pPr>
        <w:jc w:val="center"/>
        <w:rPr>
          <w:rFonts w:ascii="Times New Roman" w:hAnsi="Times New Roman"/>
          <w:sz w:val="40"/>
          <w:szCs w:val="40"/>
        </w:rPr>
      </w:pPr>
    </w:p>
    <w:p w:rsidR="00D24AF1" w:rsidRPr="00E72C4C" w:rsidRDefault="00D24AF1" w:rsidP="00E652A2">
      <w:pPr>
        <w:jc w:val="center"/>
        <w:rPr>
          <w:rFonts w:ascii="Times New Roman" w:hAnsi="Times New Roman"/>
          <w:sz w:val="40"/>
          <w:szCs w:val="40"/>
        </w:rPr>
      </w:pPr>
    </w:p>
    <w:p w:rsidR="00D24AF1" w:rsidRPr="00E72C4C" w:rsidRDefault="00D24AF1" w:rsidP="00E652A2">
      <w:pPr>
        <w:jc w:val="center"/>
        <w:rPr>
          <w:rFonts w:ascii="Times New Roman" w:hAnsi="Times New Roman"/>
          <w:sz w:val="40"/>
          <w:szCs w:val="40"/>
        </w:rPr>
      </w:pPr>
    </w:p>
    <w:p w:rsidR="00E652A2" w:rsidRPr="00E72C4C" w:rsidRDefault="00E652A2" w:rsidP="00E652A2">
      <w:pPr>
        <w:jc w:val="center"/>
        <w:rPr>
          <w:rFonts w:ascii="Times New Roman" w:hAnsi="Times New Roman"/>
          <w:i/>
          <w:sz w:val="40"/>
          <w:szCs w:val="40"/>
        </w:rPr>
      </w:pPr>
      <w:r w:rsidRPr="00E72C4C">
        <w:rPr>
          <w:rFonts w:ascii="Times New Roman" w:hAnsi="Times New Roman"/>
          <w:i/>
          <w:sz w:val="40"/>
          <w:szCs w:val="40"/>
        </w:rPr>
        <w:t>Volume I</w:t>
      </w:r>
    </w:p>
    <w:p w:rsidR="00E652A2" w:rsidRPr="00E72C4C" w:rsidRDefault="00E652A2" w:rsidP="00E652A2">
      <w:pPr>
        <w:jc w:val="center"/>
        <w:rPr>
          <w:rFonts w:ascii="Times New Roman" w:hAnsi="Times New Roman"/>
          <w:i/>
          <w:sz w:val="40"/>
          <w:szCs w:val="40"/>
        </w:rPr>
      </w:pPr>
      <w:r w:rsidRPr="00E72C4C">
        <w:rPr>
          <w:rFonts w:ascii="Times New Roman" w:hAnsi="Times New Roman"/>
          <w:i/>
          <w:sz w:val="40"/>
          <w:szCs w:val="40"/>
        </w:rPr>
        <w:t>Supporting Statement</w:t>
      </w:r>
    </w:p>
    <w:p w:rsidR="00E652A2" w:rsidRPr="00E72C4C" w:rsidRDefault="00E652A2" w:rsidP="00E652A2">
      <w:pPr>
        <w:rPr>
          <w:rFonts w:ascii="Times New Roman" w:hAnsi="Times New Roman"/>
          <w:i/>
          <w:sz w:val="40"/>
          <w:szCs w:val="40"/>
        </w:rPr>
      </w:pPr>
    </w:p>
    <w:p w:rsidR="00E652A2" w:rsidRPr="00E72C4C" w:rsidRDefault="00E652A2" w:rsidP="00E652A2">
      <w:pPr>
        <w:rPr>
          <w:rFonts w:ascii="Times New Roman" w:hAnsi="Times New Roman"/>
          <w:i/>
          <w:sz w:val="40"/>
          <w:szCs w:val="40"/>
        </w:rPr>
      </w:pPr>
    </w:p>
    <w:p w:rsidR="00D24AF1" w:rsidRPr="00E72C4C" w:rsidRDefault="00D24AF1" w:rsidP="00E652A2">
      <w:pPr>
        <w:rPr>
          <w:rFonts w:ascii="Times New Roman" w:hAnsi="Times New Roman"/>
          <w:i/>
          <w:sz w:val="40"/>
          <w:szCs w:val="40"/>
        </w:rPr>
      </w:pPr>
    </w:p>
    <w:p w:rsidR="00E652A2" w:rsidRPr="00E72C4C" w:rsidRDefault="00E652A2" w:rsidP="00E652A2">
      <w:pPr>
        <w:jc w:val="center"/>
        <w:rPr>
          <w:rFonts w:ascii="Times New Roman" w:hAnsi="Times New Roman"/>
          <w:i/>
          <w:sz w:val="40"/>
          <w:szCs w:val="40"/>
        </w:rPr>
      </w:pPr>
      <w:r w:rsidRPr="00E72C4C" w:rsidDel="00015A46">
        <w:rPr>
          <w:rFonts w:ascii="Times New Roman" w:hAnsi="Times New Roman"/>
          <w:i/>
          <w:sz w:val="40"/>
          <w:szCs w:val="40"/>
        </w:rPr>
        <w:t xml:space="preserve"> </w:t>
      </w:r>
      <w:r w:rsidRPr="00E72C4C">
        <w:rPr>
          <w:rFonts w:ascii="Times New Roman" w:hAnsi="Times New Roman"/>
          <w:i/>
          <w:sz w:val="40"/>
          <w:szCs w:val="40"/>
        </w:rPr>
        <w:t>2015-16 National Postsecondary Student Aid Study (NPSAS:16) Graduate Student Cognitive Testing</w:t>
      </w:r>
    </w:p>
    <w:p w:rsidR="00E652A2" w:rsidRPr="00E72C4C" w:rsidRDefault="00E652A2" w:rsidP="00E652A2">
      <w:pPr>
        <w:jc w:val="center"/>
        <w:rPr>
          <w:rFonts w:ascii="Times New Roman" w:hAnsi="Times New Roman"/>
          <w:i/>
          <w:sz w:val="36"/>
          <w:szCs w:val="36"/>
        </w:rPr>
      </w:pPr>
    </w:p>
    <w:p w:rsidR="00E652A2" w:rsidRPr="00E72C4C" w:rsidRDefault="00E652A2" w:rsidP="00E652A2">
      <w:pPr>
        <w:jc w:val="center"/>
        <w:rPr>
          <w:rFonts w:ascii="Times New Roman" w:hAnsi="Times New Roman"/>
          <w:i/>
          <w:sz w:val="32"/>
          <w:szCs w:val="32"/>
        </w:rPr>
      </w:pPr>
    </w:p>
    <w:p w:rsidR="00E652A2" w:rsidRPr="00E72C4C" w:rsidRDefault="00E652A2" w:rsidP="00E652A2">
      <w:pPr>
        <w:jc w:val="center"/>
        <w:rPr>
          <w:rFonts w:ascii="Times New Roman" w:hAnsi="Times New Roman"/>
          <w:i/>
          <w:sz w:val="32"/>
          <w:szCs w:val="32"/>
        </w:rPr>
      </w:pPr>
      <w:r w:rsidRPr="00E72C4C">
        <w:rPr>
          <w:rFonts w:ascii="Times New Roman" w:hAnsi="Times New Roman"/>
          <w:i/>
          <w:sz w:val="32"/>
          <w:szCs w:val="32"/>
        </w:rPr>
        <w:t xml:space="preserve">OMB# </w:t>
      </w:r>
      <w:r w:rsidR="00EF4BD7">
        <w:rPr>
          <w:rFonts w:ascii="Times New Roman" w:hAnsi="Times New Roman"/>
          <w:i/>
          <w:sz w:val="32"/>
          <w:szCs w:val="32"/>
        </w:rPr>
        <w:t>1850-0803 v.107</w:t>
      </w:r>
      <w:bookmarkStart w:id="0" w:name="_GoBack"/>
      <w:bookmarkEnd w:id="0"/>
    </w:p>
    <w:p w:rsidR="00E652A2" w:rsidRPr="00E72C4C" w:rsidRDefault="00E652A2" w:rsidP="00E652A2">
      <w:pPr>
        <w:jc w:val="center"/>
        <w:rPr>
          <w:rFonts w:ascii="Times New Roman" w:hAnsi="Times New Roman"/>
          <w:i/>
          <w:sz w:val="36"/>
          <w:szCs w:val="36"/>
        </w:rPr>
      </w:pPr>
    </w:p>
    <w:p w:rsidR="00D24AF1" w:rsidRPr="00E72C4C" w:rsidRDefault="00D24AF1" w:rsidP="00E652A2">
      <w:pPr>
        <w:jc w:val="center"/>
        <w:rPr>
          <w:rFonts w:ascii="Times New Roman" w:hAnsi="Times New Roman"/>
          <w:i/>
          <w:sz w:val="36"/>
          <w:szCs w:val="36"/>
        </w:rPr>
      </w:pPr>
    </w:p>
    <w:p w:rsidR="00D24AF1" w:rsidRPr="00E72C4C" w:rsidRDefault="00D24AF1" w:rsidP="00E652A2">
      <w:pPr>
        <w:jc w:val="center"/>
        <w:rPr>
          <w:rFonts w:ascii="Times New Roman" w:hAnsi="Times New Roman"/>
          <w:i/>
          <w:sz w:val="36"/>
          <w:szCs w:val="36"/>
        </w:rPr>
      </w:pPr>
    </w:p>
    <w:p w:rsidR="00D24AF1" w:rsidRPr="00E72C4C" w:rsidRDefault="00D24AF1" w:rsidP="00E652A2">
      <w:pPr>
        <w:jc w:val="center"/>
        <w:rPr>
          <w:rFonts w:ascii="Times New Roman" w:hAnsi="Times New Roman"/>
          <w:i/>
          <w:sz w:val="36"/>
          <w:szCs w:val="36"/>
        </w:rPr>
      </w:pPr>
    </w:p>
    <w:p w:rsidR="00D24AF1" w:rsidRPr="00E72C4C" w:rsidRDefault="00D24AF1" w:rsidP="00E652A2">
      <w:pPr>
        <w:jc w:val="center"/>
        <w:rPr>
          <w:rFonts w:ascii="Times New Roman" w:hAnsi="Times New Roman"/>
          <w:i/>
          <w:sz w:val="36"/>
          <w:szCs w:val="36"/>
        </w:rPr>
      </w:pPr>
    </w:p>
    <w:p w:rsidR="00D24AF1" w:rsidRPr="00E72C4C" w:rsidRDefault="00D24AF1" w:rsidP="00E652A2">
      <w:pPr>
        <w:jc w:val="center"/>
        <w:rPr>
          <w:rFonts w:ascii="Times New Roman" w:hAnsi="Times New Roman"/>
          <w:i/>
          <w:sz w:val="36"/>
          <w:szCs w:val="36"/>
        </w:rPr>
      </w:pPr>
    </w:p>
    <w:p w:rsidR="00D24AF1" w:rsidRPr="00E72C4C" w:rsidRDefault="00D24AF1" w:rsidP="00E652A2">
      <w:pPr>
        <w:jc w:val="center"/>
        <w:rPr>
          <w:rFonts w:ascii="Times New Roman" w:hAnsi="Times New Roman"/>
          <w:i/>
          <w:sz w:val="36"/>
          <w:szCs w:val="36"/>
        </w:rPr>
      </w:pPr>
    </w:p>
    <w:p w:rsidR="00E652A2" w:rsidRPr="00E72C4C" w:rsidRDefault="00E652A2" w:rsidP="00E652A2">
      <w:pPr>
        <w:rPr>
          <w:rFonts w:ascii="Times New Roman" w:hAnsi="Times New Roman"/>
          <w:i/>
          <w:sz w:val="40"/>
          <w:szCs w:val="40"/>
        </w:rPr>
      </w:pPr>
      <w:r w:rsidRPr="00E72C4C">
        <w:rPr>
          <w:rFonts w:ascii="Times New Roman" w:hAnsi="Times New Roman"/>
          <w:i/>
          <w:sz w:val="40"/>
          <w:szCs w:val="40"/>
        </w:rPr>
        <w:t>Attachments:</w:t>
      </w:r>
    </w:p>
    <w:p w:rsidR="00D24AF1" w:rsidRPr="00E72C4C" w:rsidRDefault="00D24AF1" w:rsidP="00D24AF1"/>
    <w:p w:rsidR="00D24AF1" w:rsidRPr="00E72C4C" w:rsidRDefault="00D24AF1" w:rsidP="00A15EED">
      <w:pPr>
        <w:tabs>
          <w:tab w:val="left" w:pos="1980"/>
        </w:tabs>
        <w:rPr>
          <w:rFonts w:cs="Arial"/>
          <w:noProof/>
          <w:sz w:val="28"/>
          <w:szCs w:val="28"/>
        </w:rPr>
      </w:pPr>
      <w:r w:rsidRPr="00E72C4C">
        <w:rPr>
          <w:rFonts w:cs="Arial"/>
          <w:noProof/>
          <w:sz w:val="28"/>
          <w:szCs w:val="28"/>
        </w:rPr>
        <w:t>Attachment I</w:t>
      </w:r>
      <w:r w:rsidRPr="00E72C4C">
        <w:rPr>
          <w:rFonts w:cs="Arial"/>
          <w:noProof/>
          <w:sz w:val="28"/>
          <w:szCs w:val="28"/>
        </w:rPr>
        <w:tab/>
        <w:t>– R</w:t>
      </w:r>
      <w:r w:rsidR="008D6CB4" w:rsidRPr="00E72C4C">
        <w:rPr>
          <w:rFonts w:cs="Arial"/>
          <w:noProof/>
          <w:sz w:val="28"/>
          <w:szCs w:val="28"/>
        </w:rPr>
        <w:t>espondent</w:t>
      </w:r>
      <w:r w:rsidR="00517934" w:rsidRPr="00E72C4C">
        <w:rPr>
          <w:rFonts w:cs="Arial"/>
          <w:noProof/>
          <w:sz w:val="28"/>
          <w:szCs w:val="28"/>
        </w:rPr>
        <w:t xml:space="preserve"> </w:t>
      </w:r>
      <w:r w:rsidR="008D6CB4" w:rsidRPr="00E72C4C">
        <w:rPr>
          <w:rFonts w:cs="Arial"/>
          <w:noProof/>
          <w:sz w:val="28"/>
          <w:szCs w:val="28"/>
        </w:rPr>
        <w:t>R</w:t>
      </w:r>
      <w:r w:rsidRPr="00E72C4C">
        <w:rPr>
          <w:rFonts w:cs="Arial"/>
          <w:noProof/>
          <w:sz w:val="28"/>
          <w:szCs w:val="28"/>
        </w:rPr>
        <w:t xml:space="preserve">ecruitment </w:t>
      </w:r>
      <w:r w:rsidR="00517934" w:rsidRPr="00E72C4C">
        <w:rPr>
          <w:rFonts w:cs="Arial"/>
          <w:noProof/>
          <w:sz w:val="28"/>
          <w:szCs w:val="28"/>
        </w:rPr>
        <w:t xml:space="preserve">Procedures and </w:t>
      </w:r>
      <w:r w:rsidR="008D6CB4" w:rsidRPr="00E72C4C">
        <w:rPr>
          <w:rFonts w:cs="Arial"/>
          <w:noProof/>
          <w:sz w:val="28"/>
          <w:szCs w:val="28"/>
        </w:rPr>
        <w:t>M</w:t>
      </w:r>
      <w:r w:rsidRPr="00E72C4C">
        <w:rPr>
          <w:rFonts w:cs="Arial"/>
          <w:noProof/>
          <w:sz w:val="28"/>
          <w:szCs w:val="28"/>
        </w:rPr>
        <w:t>aterials</w:t>
      </w:r>
    </w:p>
    <w:p w:rsidR="00EB3EF3" w:rsidRPr="00E72C4C" w:rsidRDefault="00EB3EF3" w:rsidP="00A15EED">
      <w:pPr>
        <w:tabs>
          <w:tab w:val="left" w:pos="1980"/>
        </w:tabs>
        <w:rPr>
          <w:rFonts w:cs="Arial"/>
          <w:noProof/>
          <w:sz w:val="28"/>
          <w:szCs w:val="28"/>
        </w:rPr>
      </w:pPr>
      <w:r w:rsidRPr="00E72C4C">
        <w:rPr>
          <w:rFonts w:cs="Arial"/>
          <w:noProof/>
          <w:sz w:val="28"/>
          <w:szCs w:val="28"/>
        </w:rPr>
        <w:t>Attachment II</w:t>
      </w:r>
      <w:r w:rsidRPr="00E72C4C">
        <w:rPr>
          <w:rFonts w:cs="Arial"/>
          <w:noProof/>
          <w:sz w:val="28"/>
          <w:szCs w:val="28"/>
        </w:rPr>
        <w:tab/>
        <w:t>– Consent Form</w:t>
      </w:r>
    </w:p>
    <w:p w:rsidR="00D24AF1" w:rsidRPr="00E72C4C" w:rsidRDefault="00D24AF1" w:rsidP="00A15EED">
      <w:pPr>
        <w:tabs>
          <w:tab w:val="left" w:pos="1980"/>
        </w:tabs>
        <w:rPr>
          <w:rFonts w:cs="Arial"/>
          <w:noProof/>
          <w:sz w:val="28"/>
          <w:szCs w:val="28"/>
        </w:rPr>
      </w:pPr>
      <w:r w:rsidRPr="00E72C4C">
        <w:rPr>
          <w:rFonts w:cs="Arial"/>
          <w:noProof/>
          <w:sz w:val="28"/>
          <w:szCs w:val="28"/>
        </w:rPr>
        <w:t>Attachment I</w:t>
      </w:r>
      <w:r w:rsidR="00EB3EF3" w:rsidRPr="00E72C4C">
        <w:rPr>
          <w:rFonts w:cs="Arial"/>
          <w:noProof/>
          <w:sz w:val="28"/>
          <w:szCs w:val="28"/>
        </w:rPr>
        <w:t>I</w:t>
      </w:r>
      <w:r w:rsidRPr="00E72C4C">
        <w:rPr>
          <w:rFonts w:cs="Arial"/>
          <w:noProof/>
          <w:sz w:val="28"/>
          <w:szCs w:val="28"/>
        </w:rPr>
        <w:t>I</w:t>
      </w:r>
      <w:r w:rsidRPr="00E72C4C">
        <w:rPr>
          <w:rFonts w:cs="Arial"/>
          <w:noProof/>
          <w:sz w:val="28"/>
          <w:szCs w:val="28"/>
        </w:rPr>
        <w:tab/>
        <w:t>– Screen</w:t>
      </w:r>
      <w:r w:rsidR="00EB3EF3" w:rsidRPr="00E72C4C">
        <w:rPr>
          <w:rFonts w:cs="Arial"/>
          <w:noProof/>
          <w:sz w:val="28"/>
          <w:szCs w:val="28"/>
        </w:rPr>
        <w:t>er</w:t>
      </w:r>
    </w:p>
    <w:p w:rsidR="00D24AF1" w:rsidRPr="00E72C4C" w:rsidRDefault="00D24AF1" w:rsidP="00A15EED">
      <w:pPr>
        <w:tabs>
          <w:tab w:val="left" w:pos="1980"/>
        </w:tabs>
        <w:rPr>
          <w:sz w:val="28"/>
          <w:szCs w:val="28"/>
        </w:rPr>
      </w:pPr>
      <w:r w:rsidRPr="00E72C4C">
        <w:rPr>
          <w:rFonts w:cs="Arial"/>
          <w:noProof/>
          <w:sz w:val="28"/>
          <w:szCs w:val="28"/>
        </w:rPr>
        <w:t>Attachment IV</w:t>
      </w:r>
      <w:r w:rsidRPr="00E72C4C">
        <w:rPr>
          <w:rFonts w:cs="Arial"/>
          <w:noProof/>
          <w:sz w:val="28"/>
          <w:szCs w:val="28"/>
        </w:rPr>
        <w:tab/>
        <w:t xml:space="preserve">– </w:t>
      </w:r>
      <w:r w:rsidR="00746E85" w:rsidRPr="00E72C4C">
        <w:rPr>
          <w:rFonts w:cs="Arial"/>
          <w:noProof/>
          <w:sz w:val="28"/>
          <w:szCs w:val="28"/>
        </w:rPr>
        <w:t xml:space="preserve">Introduction Script, </w:t>
      </w:r>
      <w:r w:rsidR="00A15EED">
        <w:rPr>
          <w:sz w:val="28"/>
          <w:szCs w:val="28"/>
        </w:rPr>
        <w:t>In</w:t>
      </w:r>
      <w:r w:rsidR="00E72C4C" w:rsidRPr="00E72C4C">
        <w:rPr>
          <w:sz w:val="28"/>
          <w:szCs w:val="28"/>
        </w:rPr>
        <w:t>terview</w:t>
      </w:r>
      <w:r w:rsidRPr="00E72C4C">
        <w:rPr>
          <w:sz w:val="28"/>
          <w:szCs w:val="28"/>
        </w:rPr>
        <w:t xml:space="preserve"> </w:t>
      </w:r>
      <w:r w:rsidR="00746E85" w:rsidRPr="00E72C4C">
        <w:rPr>
          <w:sz w:val="28"/>
          <w:szCs w:val="28"/>
        </w:rPr>
        <w:t>Q</w:t>
      </w:r>
      <w:r w:rsidRPr="00E72C4C">
        <w:rPr>
          <w:sz w:val="28"/>
          <w:szCs w:val="28"/>
        </w:rPr>
        <w:t>uestions</w:t>
      </w:r>
      <w:r w:rsidR="00746E85" w:rsidRPr="00E72C4C">
        <w:rPr>
          <w:sz w:val="28"/>
          <w:szCs w:val="28"/>
        </w:rPr>
        <w:t xml:space="preserve">, and Debriefing </w:t>
      </w:r>
    </w:p>
    <w:p w:rsidR="00E652A2" w:rsidRPr="00E72C4C" w:rsidRDefault="00A15EED" w:rsidP="00A15EED">
      <w:pPr>
        <w:tabs>
          <w:tab w:val="left" w:pos="1980"/>
        </w:tabs>
        <w:rPr>
          <w:rFonts w:ascii="Times New Roman" w:hAnsi="Times New Roman"/>
          <w:i/>
          <w:sz w:val="40"/>
          <w:szCs w:val="40"/>
        </w:rPr>
      </w:pPr>
      <w:r>
        <w:rPr>
          <w:rFonts w:cs="Arial"/>
          <w:noProof/>
          <w:sz w:val="28"/>
          <w:szCs w:val="28"/>
        </w:rPr>
        <w:t>Attachment V</w:t>
      </w:r>
      <w:r>
        <w:rPr>
          <w:rFonts w:cs="Arial"/>
          <w:noProof/>
          <w:sz w:val="28"/>
          <w:szCs w:val="28"/>
        </w:rPr>
        <w:tab/>
        <w:t xml:space="preserve">– </w:t>
      </w:r>
      <w:r>
        <w:rPr>
          <w:sz w:val="28"/>
          <w:szCs w:val="28"/>
        </w:rPr>
        <w:t>In</w:t>
      </w:r>
      <w:r w:rsidR="00E72C4C" w:rsidRPr="00E72C4C">
        <w:rPr>
          <w:sz w:val="28"/>
          <w:szCs w:val="28"/>
        </w:rPr>
        <w:t>terview</w:t>
      </w:r>
      <w:r w:rsidR="00E14302" w:rsidRPr="00E72C4C">
        <w:rPr>
          <w:sz w:val="28"/>
          <w:szCs w:val="28"/>
        </w:rPr>
        <w:t xml:space="preserve"> Probes</w:t>
      </w:r>
    </w:p>
    <w:p w:rsidR="00E652A2" w:rsidRPr="00E72C4C" w:rsidRDefault="00E652A2" w:rsidP="00E652A2">
      <w:pPr>
        <w:pStyle w:val="TOC2"/>
      </w:pPr>
    </w:p>
    <w:p w:rsidR="00E652A2" w:rsidRPr="00E72C4C" w:rsidRDefault="00E652A2" w:rsidP="00E652A2">
      <w:pPr>
        <w:pStyle w:val="TOC2"/>
      </w:pPr>
    </w:p>
    <w:p w:rsidR="00E652A2" w:rsidRPr="00E72C4C" w:rsidRDefault="00E652A2" w:rsidP="00E652A2">
      <w:pPr>
        <w:pStyle w:val="TOC2"/>
      </w:pPr>
    </w:p>
    <w:p w:rsidR="00E72C4C" w:rsidRPr="00E72C4C" w:rsidRDefault="00E652A2" w:rsidP="00E72C4C">
      <w:pPr>
        <w:rPr>
          <w:rFonts w:ascii="Times New Roman" w:hAnsi="Times New Roman"/>
          <w:i/>
          <w:sz w:val="24"/>
        </w:rPr>
      </w:pPr>
      <w:r w:rsidRPr="00E72C4C">
        <w:rPr>
          <w:rFonts w:ascii="Times New Roman" w:hAnsi="Times New Roman"/>
          <w:i/>
          <w:sz w:val="24"/>
        </w:rPr>
        <w:t>July 2, 2014</w:t>
      </w:r>
      <w:bookmarkStart w:id="1" w:name="_Toc223245302"/>
    </w:p>
    <w:p w:rsidR="0077442D" w:rsidRPr="00E72C4C" w:rsidRDefault="0077442D" w:rsidP="00D24AF1">
      <w:pPr>
        <w:pStyle w:val="Heading2"/>
        <w:spacing w:after="120" w:line="276" w:lineRule="auto"/>
        <w:ind w:left="0"/>
        <w:rPr>
          <w:rFonts w:ascii="Arial" w:hAnsi="Arial" w:cs="Arial"/>
          <w:i w:val="0"/>
          <w:iCs w:val="0"/>
          <w:sz w:val="22"/>
          <w:szCs w:val="22"/>
        </w:rPr>
      </w:pPr>
      <w:r w:rsidRPr="00E72C4C">
        <w:rPr>
          <w:rFonts w:ascii="Arial" w:hAnsi="Arial" w:cs="Arial"/>
          <w:i w:val="0"/>
          <w:iCs w:val="0"/>
          <w:sz w:val="22"/>
          <w:szCs w:val="22"/>
        </w:rPr>
        <w:lastRenderedPageBreak/>
        <w:t>Submittal-Related Information</w:t>
      </w:r>
      <w:bookmarkEnd w:id="1"/>
    </w:p>
    <w:p w:rsidR="005D6B73" w:rsidRPr="00E72C4C" w:rsidRDefault="0077442D" w:rsidP="00D24AF1">
      <w:pPr>
        <w:spacing w:after="120" w:line="276" w:lineRule="auto"/>
      </w:pPr>
      <w:r w:rsidRPr="00E72C4C">
        <w:rPr>
          <w:rFonts w:cs="Arial"/>
          <w:szCs w:val="22"/>
        </w:rPr>
        <w:t>The following material is being submitted under the National Center for Education Statistics (NCES) generic clearance agreement (</w:t>
      </w:r>
      <w:r w:rsidRPr="00E72C4C">
        <w:rPr>
          <w:szCs w:val="22"/>
        </w:rPr>
        <w:t>OMB</w:t>
      </w:r>
      <w:r w:rsidR="00C5710F" w:rsidRPr="00E72C4C">
        <w:rPr>
          <w:szCs w:val="22"/>
        </w:rPr>
        <w:t>#</w:t>
      </w:r>
      <w:r w:rsidRPr="00E72C4C">
        <w:rPr>
          <w:szCs w:val="22"/>
        </w:rPr>
        <w:t xml:space="preserve"> 1850-0803</w:t>
      </w:r>
      <w:r w:rsidRPr="00E72C4C">
        <w:rPr>
          <w:rFonts w:cs="Arial"/>
          <w:szCs w:val="22"/>
        </w:rPr>
        <w:t>)</w:t>
      </w:r>
      <w:r w:rsidR="00C5710F" w:rsidRPr="00E72C4C">
        <w:rPr>
          <w:rFonts w:cs="Arial"/>
          <w:szCs w:val="22"/>
        </w:rPr>
        <w:t>,</w:t>
      </w:r>
      <w:r w:rsidRPr="00E72C4C">
        <w:rPr>
          <w:rFonts w:cs="Arial"/>
          <w:szCs w:val="22"/>
        </w:rPr>
        <w:t xml:space="preserve"> which provides NCES</w:t>
      </w:r>
      <w:r w:rsidR="0023630D" w:rsidRPr="00E72C4C">
        <w:rPr>
          <w:rFonts w:cs="Arial"/>
          <w:szCs w:val="22"/>
        </w:rPr>
        <w:t xml:space="preserve"> the capability</w:t>
      </w:r>
      <w:r w:rsidRPr="00E72C4C">
        <w:rPr>
          <w:rFonts w:cs="Arial"/>
          <w:szCs w:val="22"/>
        </w:rPr>
        <w:t xml:space="preserve"> to</w:t>
      </w:r>
      <w:r w:rsidR="0023630D" w:rsidRPr="00E72C4C">
        <w:rPr>
          <w:rFonts w:cs="Arial"/>
          <w:szCs w:val="22"/>
        </w:rPr>
        <w:t xml:space="preserve"> test and</w:t>
      </w:r>
      <w:r w:rsidRPr="00E72C4C">
        <w:rPr>
          <w:rFonts w:cs="Arial"/>
          <w:szCs w:val="22"/>
        </w:rPr>
        <w:t xml:space="preserve"> impro</w:t>
      </w:r>
      <w:r w:rsidR="0023630D" w:rsidRPr="00E72C4C">
        <w:rPr>
          <w:rFonts w:cs="Arial"/>
          <w:szCs w:val="22"/>
        </w:rPr>
        <w:t xml:space="preserve">ve </w:t>
      </w:r>
      <w:r w:rsidR="00C5710F" w:rsidRPr="00E72C4C">
        <w:rPr>
          <w:rFonts w:cs="Arial"/>
          <w:szCs w:val="22"/>
        </w:rPr>
        <w:t>d</w:t>
      </w:r>
      <w:r w:rsidR="00C5710F" w:rsidRPr="00E72C4C">
        <w:t>ata collection methodology, question/response wording, and delivery methods</w:t>
      </w:r>
      <w:r w:rsidR="00C5710F" w:rsidRPr="00E72C4C">
        <w:rPr>
          <w:rFonts w:cs="Arial"/>
          <w:szCs w:val="22"/>
        </w:rPr>
        <w:t xml:space="preserve"> </w:t>
      </w:r>
      <w:r w:rsidR="0023630D" w:rsidRPr="00E72C4C">
        <w:rPr>
          <w:rFonts w:cs="Arial"/>
          <w:szCs w:val="22"/>
        </w:rPr>
        <w:t>of it</w:t>
      </w:r>
      <w:r w:rsidR="000E7A48" w:rsidRPr="00E72C4C">
        <w:rPr>
          <w:rFonts w:cs="Arial"/>
          <w:szCs w:val="22"/>
        </w:rPr>
        <w:t>s</w:t>
      </w:r>
      <w:r w:rsidR="0023630D" w:rsidRPr="00E72C4C">
        <w:rPr>
          <w:rFonts w:cs="Arial"/>
          <w:szCs w:val="22"/>
        </w:rPr>
        <w:t xml:space="preserve"> surveys and assessment instr</w:t>
      </w:r>
      <w:r w:rsidR="00C5710F" w:rsidRPr="00E72C4C">
        <w:rPr>
          <w:rFonts w:cs="Arial"/>
          <w:szCs w:val="22"/>
        </w:rPr>
        <w:t>uments via cognitive interviews</w:t>
      </w:r>
      <w:r w:rsidR="0023630D" w:rsidRPr="00E72C4C">
        <w:t>.</w:t>
      </w:r>
    </w:p>
    <w:p w:rsidR="00E36BCA" w:rsidRPr="00E72C4C" w:rsidRDefault="0023630D" w:rsidP="00D24AF1">
      <w:pPr>
        <w:spacing w:after="120" w:line="276" w:lineRule="auto"/>
        <w:rPr>
          <w:szCs w:val="22"/>
        </w:rPr>
      </w:pPr>
      <w:r w:rsidRPr="00E72C4C">
        <w:rPr>
          <w:szCs w:val="22"/>
        </w:rPr>
        <w:t xml:space="preserve">We </w:t>
      </w:r>
      <w:r w:rsidR="0077442D" w:rsidRPr="00E72C4C">
        <w:rPr>
          <w:szCs w:val="22"/>
        </w:rPr>
        <w:t xml:space="preserve">request </w:t>
      </w:r>
      <w:r w:rsidRPr="00E72C4C">
        <w:rPr>
          <w:szCs w:val="22"/>
        </w:rPr>
        <w:t xml:space="preserve">such </w:t>
      </w:r>
      <w:r w:rsidR="0077442D" w:rsidRPr="00E72C4C">
        <w:rPr>
          <w:szCs w:val="22"/>
        </w:rPr>
        <w:t>approva</w:t>
      </w:r>
      <w:r w:rsidRPr="00E72C4C">
        <w:rPr>
          <w:szCs w:val="22"/>
        </w:rPr>
        <w:t xml:space="preserve">l </w:t>
      </w:r>
      <w:r w:rsidR="009370B8" w:rsidRPr="00E72C4C">
        <w:rPr>
          <w:szCs w:val="22"/>
        </w:rPr>
        <w:t>to conduct cognitive</w:t>
      </w:r>
      <w:r w:rsidR="00D254B1" w:rsidRPr="00E72C4C">
        <w:rPr>
          <w:szCs w:val="22"/>
        </w:rPr>
        <w:t xml:space="preserve"> </w:t>
      </w:r>
      <w:r w:rsidR="000E7A48" w:rsidRPr="00E72C4C">
        <w:rPr>
          <w:szCs w:val="22"/>
        </w:rPr>
        <w:t xml:space="preserve">testing </w:t>
      </w:r>
      <w:r w:rsidRPr="00E72C4C">
        <w:rPr>
          <w:szCs w:val="22"/>
        </w:rPr>
        <w:t xml:space="preserve">in preparation for the </w:t>
      </w:r>
      <w:r w:rsidR="000E2C3B" w:rsidRPr="00E72C4C">
        <w:rPr>
          <w:szCs w:val="22"/>
        </w:rPr>
        <w:t>201</w:t>
      </w:r>
      <w:r w:rsidR="00D12573" w:rsidRPr="00E72C4C">
        <w:rPr>
          <w:szCs w:val="22"/>
        </w:rPr>
        <w:t>5</w:t>
      </w:r>
      <w:r w:rsidR="000E2C3B" w:rsidRPr="00E72C4C">
        <w:rPr>
          <w:szCs w:val="22"/>
        </w:rPr>
        <w:t>-1</w:t>
      </w:r>
      <w:r w:rsidR="00D12573" w:rsidRPr="00E72C4C">
        <w:rPr>
          <w:szCs w:val="22"/>
        </w:rPr>
        <w:t>6</w:t>
      </w:r>
      <w:r w:rsidR="00C9748D" w:rsidRPr="00E72C4C">
        <w:rPr>
          <w:szCs w:val="22"/>
        </w:rPr>
        <w:t xml:space="preserve"> National Postsecondary Student Aid Study </w:t>
      </w:r>
      <w:r w:rsidRPr="00E72C4C">
        <w:rPr>
          <w:szCs w:val="22"/>
        </w:rPr>
        <w:t>(</w:t>
      </w:r>
      <w:r w:rsidR="008011A7" w:rsidRPr="00E72C4C">
        <w:rPr>
          <w:szCs w:val="22"/>
        </w:rPr>
        <w:t>NPSAS:16</w:t>
      </w:r>
      <w:r w:rsidRPr="00E72C4C">
        <w:rPr>
          <w:szCs w:val="22"/>
        </w:rPr>
        <w:t xml:space="preserve">) </w:t>
      </w:r>
      <w:r w:rsidR="00C9748D" w:rsidRPr="00E72C4C">
        <w:rPr>
          <w:szCs w:val="22"/>
        </w:rPr>
        <w:t>field test</w:t>
      </w:r>
      <w:r w:rsidRPr="00E72C4C">
        <w:rPr>
          <w:szCs w:val="22"/>
        </w:rPr>
        <w:t xml:space="preserve"> data collection</w:t>
      </w:r>
      <w:r w:rsidR="00B126B7" w:rsidRPr="00E72C4C">
        <w:rPr>
          <w:szCs w:val="22"/>
        </w:rPr>
        <w:t xml:space="preserve"> (OMB</w:t>
      </w:r>
      <w:r w:rsidR="00E652A2" w:rsidRPr="00E72C4C">
        <w:rPr>
          <w:szCs w:val="22"/>
        </w:rPr>
        <w:t>#</w:t>
      </w:r>
      <w:r w:rsidR="00B126B7" w:rsidRPr="00E72C4C">
        <w:rPr>
          <w:szCs w:val="22"/>
        </w:rPr>
        <w:t xml:space="preserve"> 1850-</w:t>
      </w:r>
      <w:r w:rsidR="00B73449" w:rsidRPr="00E72C4C">
        <w:t>0666</w:t>
      </w:r>
      <w:r w:rsidR="00B126B7" w:rsidRPr="00E72C4C">
        <w:rPr>
          <w:szCs w:val="22"/>
        </w:rPr>
        <w:t>)</w:t>
      </w:r>
      <w:r w:rsidRPr="00E72C4C">
        <w:rPr>
          <w:szCs w:val="22"/>
        </w:rPr>
        <w:t>.</w:t>
      </w:r>
      <w:r w:rsidR="0077442D" w:rsidRPr="00E72C4C">
        <w:rPr>
          <w:szCs w:val="22"/>
        </w:rPr>
        <w:t xml:space="preserve"> </w:t>
      </w:r>
      <w:r w:rsidR="00670D66" w:rsidRPr="00E72C4C">
        <w:rPr>
          <w:szCs w:val="22"/>
        </w:rPr>
        <w:t xml:space="preserve">The </w:t>
      </w:r>
      <w:r w:rsidR="00BE14AE" w:rsidRPr="00E72C4C">
        <w:rPr>
          <w:szCs w:val="22"/>
        </w:rPr>
        <w:t xml:space="preserve">anticipated </w:t>
      </w:r>
      <w:r w:rsidR="00670D66" w:rsidRPr="00E72C4C">
        <w:rPr>
          <w:szCs w:val="22"/>
        </w:rPr>
        <w:t xml:space="preserve">timeframe for data collection under the generic clearance is </w:t>
      </w:r>
      <w:r w:rsidR="002E4371" w:rsidRPr="00E72C4C">
        <w:rPr>
          <w:szCs w:val="22"/>
        </w:rPr>
        <w:t>August through September</w:t>
      </w:r>
      <w:r w:rsidR="00EF4424" w:rsidRPr="00E72C4C">
        <w:rPr>
          <w:szCs w:val="22"/>
        </w:rPr>
        <w:t xml:space="preserve"> of</w:t>
      </w:r>
      <w:r w:rsidR="002E4371" w:rsidRPr="00E72C4C">
        <w:rPr>
          <w:szCs w:val="22"/>
        </w:rPr>
        <w:t xml:space="preserve"> 2014</w:t>
      </w:r>
      <w:r w:rsidR="00670D66" w:rsidRPr="00E72C4C">
        <w:rPr>
          <w:szCs w:val="22"/>
        </w:rPr>
        <w:t xml:space="preserve">.  </w:t>
      </w:r>
      <w:r w:rsidRPr="00E72C4C">
        <w:rPr>
          <w:rFonts w:cs="Arial"/>
          <w:szCs w:val="22"/>
        </w:rPr>
        <w:t>D</w:t>
      </w:r>
      <w:r w:rsidR="0077442D" w:rsidRPr="00E72C4C">
        <w:rPr>
          <w:rFonts w:cs="Arial"/>
          <w:szCs w:val="22"/>
        </w:rPr>
        <w:t xml:space="preserve">escribed in this </w:t>
      </w:r>
      <w:r w:rsidR="00E652A2" w:rsidRPr="00E72C4C">
        <w:rPr>
          <w:rFonts w:cs="Arial"/>
          <w:szCs w:val="22"/>
        </w:rPr>
        <w:t>submission</w:t>
      </w:r>
      <w:r w:rsidR="0077442D" w:rsidRPr="00E72C4C">
        <w:rPr>
          <w:rFonts w:cs="Arial"/>
          <w:szCs w:val="22"/>
        </w:rPr>
        <w:t xml:space="preserve"> </w:t>
      </w:r>
      <w:r w:rsidR="00287F4D" w:rsidRPr="00E72C4C">
        <w:rPr>
          <w:rFonts w:cs="Arial"/>
          <w:szCs w:val="22"/>
        </w:rPr>
        <w:t xml:space="preserve">are </w:t>
      </w:r>
      <w:r w:rsidR="0077442D" w:rsidRPr="00E72C4C">
        <w:rPr>
          <w:szCs w:val="22"/>
        </w:rPr>
        <w:t>recruiting</w:t>
      </w:r>
      <w:r w:rsidR="00670D66" w:rsidRPr="00E72C4C">
        <w:rPr>
          <w:szCs w:val="22"/>
        </w:rPr>
        <w:t xml:space="preserve">, </w:t>
      </w:r>
      <w:r w:rsidR="0077442D" w:rsidRPr="00E72C4C">
        <w:rPr>
          <w:szCs w:val="22"/>
        </w:rPr>
        <w:t>screening</w:t>
      </w:r>
      <w:r w:rsidR="00670D66" w:rsidRPr="00E72C4C">
        <w:rPr>
          <w:szCs w:val="22"/>
        </w:rPr>
        <w:t>,</w:t>
      </w:r>
      <w:r w:rsidR="0077442D" w:rsidRPr="00E72C4C">
        <w:rPr>
          <w:szCs w:val="22"/>
        </w:rPr>
        <w:t xml:space="preserve"> </w:t>
      </w:r>
      <w:r w:rsidR="00670D66" w:rsidRPr="00E72C4C">
        <w:rPr>
          <w:szCs w:val="22"/>
        </w:rPr>
        <w:t xml:space="preserve">and </w:t>
      </w:r>
      <w:r w:rsidR="00BE14AE" w:rsidRPr="00E72C4C">
        <w:rPr>
          <w:szCs w:val="22"/>
        </w:rPr>
        <w:t xml:space="preserve">qualitative </w:t>
      </w:r>
      <w:r w:rsidR="0077442D" w:rsidRPr="00E72C4C">
        <w:rPr>
          <w:szCs w:val="22"/>
        </w:rPr>
        <w:t xml:space="preserve">testing </w:t>
      </w:r>
      <w:r w:rsidR="00670D66" w:rsidRPr="00E72C4C">
        <w:rPr>
          <w:szCs w:val="22"/>
        </w:rPr>
        <w:t xml:space="preserve">procedures for </w:t>
      </w:r>
      <w:r w:rsidR="0077442D" w:rsidRPr="00E72C4C">
        <w:rPr>
          <w:szCs w:val="22"/>
        </w:rPr>
        <w:t xml:space="preserve">questionnaire items </w:t>
      </w:r>
      <w:r w:rsidR="00BE14AE" w:rsidRPr="00E72C4C">
        <w:rPr>
          <w:szCs w:val="22"/>
        </w:rPr>
        <w:t xml:space="preserve">planned for </w:t>
      </w:r>
      <w:r w:rsidR="008C1D2B" w:rsidRPr="00E72C4C">
        <w:rPr>
          <w:szCs w:val="22"/>
        </w:rPr>
        <w:t xml:space="preserve">potential </w:t>
      </w:r>
      <w:r w:rsidR="00BE14AE" w:rsidRPr="00E72C4C">
        <w:rPr>
          <w:szCs w:val="22"/>
        </w:rPr>
        <w:t xml:space="preserve">inclusion </w:t>
      </w:r>
      <w:r w:rsidR="00287F4D" w:rsidRPr="00E72C4C">
        <w:rPr>
          <w:rFonts w:cs="Arial"/>
          <w:szCs w:val="22"/>
        </w:rPr>
        <w:t xml:space="preserve">in the </w:t>
      </w:r>
      <w:r w:rsidR="00BE14AE" w:rsidRPr="00E72C4C">
        <w:rPr>
          <w:rFonts w:cs="Arial"/>
          <w:szCs w:val="22"/>
        </w:rPr>
        <w:t>NPSAS</w:t>
      </w:r>
      <w:r w:rsidR="00A320FF" w:rsidRPr="00E72C4C">
        <w:rPr>
          <w:rFonts w:cs="Arial"/>
          <w:szCs w:val="22"/>
        </w:rPr>
        <w:t>:</w:t>
      </w:r>
      <w:r w:rsidR="00BE14AE" w:rsidRPr="00E72C4C">
        <w:rPr>
          <w:rFonts w:cs="Arial"/>
          <w:szCs w:val="22"/>
        </w:rPr>
        <w:t xml:space="preserve">16 </w:t>
      </w:r>
      <w:r w:rsidR="00DD27EA" w:rsidRPr="00E72C4C">
        <w:rPr>
          <w:rFonts w:cs="Arial"/>
          <w:szCs w:val="22"/>
        </w:rPr>
        <w:t>field test</w:t>
      </w:r>
      <w:r w:rsidR="00287F4D" w:rsidRPr="00E72C4C">
        <w:rPr>
          <w:rFonts w:cs="Arial"/>
          <w:szCs w:val="22"/>
        </w:rPr>
        <w:t xml:space="preserve"> data collection</w:t>
      </w:r>
      <w:r w:rsidR="00B73449" w:rsidRPr="00E72C4C">
        <w:rPr>
          <w:rFonts w:cs="Arial"/>
          <w:szCs w:val="22"/>
        </w:rPr>
        <w:t>,</w:t>
      </w:r>
      <w:r w:rsidR="00BE14AE" w:rsidRPr="00E72C4C">
        <w:rPr>
          <w:rFonts w:cs="Arial"/>
          <w:szCs w:val="22"/>
        </w:rPr>
        <w:t xml:space="preserve"> which begins in </w:t>
      </w:r>
      <w:r w:rsidR="00793CD2" w:rsidRPr="00E72C4C">
        <w:rPr>
          <w:rFonts w:cs="Arial"/>
          <w:szCs w:val="22"/>
        </w:rPr>
        <w:t xml:space="preserve">March </w:t>
      </w:r>
      <w:r w:rsidR="00BE14AE" w:rsidRPr="00E72C4C">
        <w:rPr>
          <w:rFonts w:cs="Arial"/>
          <w:szCs w:val="22"/>
        </w:rPr>
        <w:t>2015</w:t>
      </w:r>
      <w:r w:rsidR="0077442D" w:rsidRPr="00E72C4C">
        <w:rPr>
          <w:szCs w:val="22"/>
        </w:rPr>
        <w:t xml:space="preserve">. </w:t>
      </w:r>
    </w:p>
    <w:p w:rsidR="005D6B73" w:rsidRPr="00E72C4C" w:rsidRDefault="00C7136A" w:rsidP="00D24AF1">
      <w:pPr>
        <w:autoSpaceDE w:val="0"/>
        <w:autoSpaceDN w:val="0"/>
        <w:spacing w:after="120" w:line="276" w:lineRule="auto"/>
        <w:rPr>
          <w:rFonts w:ascii="Garamond" w:hAnsi="Garamond"/>
          <w:szCs w:val="22"/>
        </w:rPr>
      </w:pPr>
      <w:r w:rsidRPr="00E72C4C">
        <w:rPr>
          <w:szCs w:val="22"/>
        </w:rPr>
        <w:t xml:space="preserve">           </w:t>
      </w:r>
      <w:r w:rsidR="000744E6" w:rsidRPr="00E72C4C">
        <w:rPr>
          <w:szCs w:val="22"/>
        </w:rPr>
        <w:t>This research will focus entirely on graduate students,</w:t>
      </w:r>
      <w:r w:rsidR="00006B27" w:rsidRPr="00E72C4C">
        <w:rPr>
          <w:szCs w:val="22"/>
        </w:rPr>
        <w:t xml:space="preserve"> reflecting both the increasing importance of a graduate degree and increasing rates of graduate borrowing</w:t>
      </w:r>
      <w:r w:rsidR="000744E6" w:rsidRPr="00E72C4C">
        <w:rPr>
          <w:szCs w:val="22"/>
        </w:rPr>
        <w:t>.</w:t>
      </w:r>
      <w:r w:rsidR="00B056BB" w:rsidRPr="00E72C4C">
        <w:rPr>
          <w:szCs w:val="22"/>
        </w:rPr>
        <w:t xml:space="preserve"> A recent technical review panel (TRP) held in June 2014 revealed some discrepancies and gaps between past survey questions and the unique issues facing graduate students today. The</w:t>
      </w:r>
      <w:r w:rsidR="00006B27" w:rsidRPr="00E72C4C">
        <w:rPr>
          <w:szCs w:val="22"/>
        </w:rPr>
        <w:t xml:space="preserve"> cognitive </w:t>
      </w:r>
      <w:r w:rsidR="00B056BB" w:rsidRPr="00E72C4C">
        <w:rPr>
          <w:szCs w:val="22"/>
        </w:rPr>
        <w:t xml:space="preserve">interviews </w:t>
      </w:r>
      <w:r w:rsidR="00006B27" w:rsidRPr="00E72C4C">
        <w:rPr>
          <w:szCs w:val="22"/>
        </w:rPr>
        <w:t xml:space="preserve">for which clearance is requested </w:t>
      </w:r>
      <w:r w:rsidR="00B056BB" w:rsidRPr="00E72C4C">
        <w:rPr>
          <w:szCs w:val="22"/>
        </w:rPr>
        <w:t xml:space="preserve">are meant not only to implement the feedback from the TRP, but also to </w:t>
      </w:r>
      <w:r w:rsidR="004D1430" w:rsidRPr="00E72C4C">
        <w:rPr>
          <w:szCs w:val="22"/>
        </w:rPr>
        <w:t>understand</w:t>
      </w:r>
      <w:r w:rsidR="00B056BB" w:rsidRPr="00E72C4C">
        <w:rPr>
          <w:szCs w:val="22"/>
        </w:rPr>
        <w:t xml:space="preserve"> </w:t>
      </w:r>
      <w:r w:rsidR="00AA17FD" w:rsidRPr="00E72C4C">
        <w:rPr>
          <w:szCs w:val="22"/>
        </w:rPr>
        <w:t xml:space="preserve">graduate </w:t>
      </w:r>
      <w:r w:rsidR="00B056BB" w:rsidRPr="00E72C4C">
        <w:rPr>
          <w:szCs w:val="22"/>
        </w:rPr>
        <w:t>student perspective</w:t>
      </w:r>
      <w:r w:rsidR="00AA17FD" w:rsidRPr="00E72C4C">
        <w:rPr>
          <w:szCs w:val="22"/>
        </w:rPr>
        <w:t>s</w:t>
      </w:r>
      <w:r w:rsidR="00B056BB" w:rsidRPr="00E72C4C">
        <w:rPr>
          <w:szCs w:val="22"/>
        </w:rPr>
        <w:t xml:space="preserve"> on a variety of issues. The information garnered from the cognitive </w:t>
      </w:r>
      <w:r w:rsidR="004D1430" w:rsidRPr="00E72C4C">
        <w:rPr>
          <w:szCs w:val="22"/>
        </w:rPr>
        <w:t>interviews</w:t>
      </w:r>
      <w:r w:rsidR="00B056BB" w:rsidRPr="00E72C4C">
        <w:rPr>
          <w:szCs w:val="22"/>
        </w:rPr>
        <w:t xml:space="preserve"> will then be used to create and refine </w:t>
      </w:r>
      <w:r w:rsidR="00006B27" w:rsidRPr="00E72C4C">
        <w:rPr>
          <w:szCs w:val="22"/>
        </w:rPr>
        <w:t xml:space="preserve">the </w:t>
      </w:r>
      <w:r w:rsidR="00B056BB" w:rsidRPr="00E72C4C">
        <w:rPr>
          <w:szCs w:val="22"/>
        </w:rPr>
        <w:t xml:space="preserve">questions </w:t>
      </w:r>
      <w:r w:rsidR="00006B27" w:rsidRPr="00E72C4C">
        <w:rPr>
          <w:szCs w:val="22"/>
        </w:rPr>
        <w:t xml:space="preserve">that will be </w:t>
      </w:r>
      <w:r w:rsidR="00527E01" w:rsidRPr="00E72C4C">
        <w:rPr>
          <w:szCs w:val="22"/>
        </w:rPr>
        <w:t>administered to</w:t>
      </w:r>
      <w:r w:rsidR="00B056BB" w:rsidRPr="00E72C4C">
        <w:rPr>
          <w:szCs w:val="22"/>
        </w:rPr>
        <w:t xml:space="preserve"> graduate student</w:t>
      </w:r>
      <w:r w:rsidR="004D1430" w:rsidRPr="00E72C4C">
        <w:rPr>
          <w:szCs w:val="22"/>
        </w:rPr>
        <w:t>s</w:t>
      </w:r>
      <w:r w:rsidR="00B056BB" w:rsidRPr="00E72C4C">
        <w:rPr>
          <w:szCs w:val="22"/>
        </w:rPr>
        <w:t xml:space="preserve"> in the NPSAS:16 survey. Final wording will be submitted </w:t>
      </w:r>
      <w:r w:rsidR="00793CD2" w:rsidRPr="00E72C4C">
        <w:rPr>
          <w:szCs w:val="22"/>
        </w:rPr>
        <w:t xml:space="preserve">to OMB </w:t>
      </w:r>
      <w:r w:rsidR="00B056BB" w:rsidRPr="00E72C4C">
        <w:rPr>
          <w:szCs w:val="22"/>
        </w:rPr>
        <w:t>for review in October 2014 as part of the forms clearance package for the field test student survey.</w:t>
      </w:r>
    </w:p>
    <w:p w:rsidR="0077442D" w:rsidRPr="00E72C4C" w:rsidRDefault="0077442D" w:rsidP="00D24AF1">
      <w:pPr>
        <w:pStyle w:val="Heading2"/>
        <w:spacing w:before="120" w:after="120" w:line="276" w:lineRule="auto"/>
        <w:ind w:left="0"/>
        <w:rPr>
          <w:rFonts w:ascii="Arial" w:hAnsi="Arial" w:cs="Arial"/>
          <w:i w:val="0"/>
          <w:iCs w:val="0"/>
          <w:sz w:val="22"/>
          <w:szCs w:val="22"/>
        </w:rPr>
      </w:pPr>
      <w:bookmarkStart w:id="2" w:name="_Toc223245303"/>
      <w:r w:rsidRPr="00E72C4C">
        <w:rPr>
          <w:rFonts w:ascii="Arial" w:hAnsi="Arial" w:cs="Arial"/>
          <w:i w:val="0"/>
          <w:iCs w:val="0"/>
          <w:sz w:val="22"/>
          <w:szCs w:val="22"/>
        </w:rPr>
        <w:t>Background</w:t>
      </w:r>
      <w:bookmarkEnd w:id="2"/>
    </w:p>
    <w:p w:rsidR="00AE7A5F" w:rsidRPr="00E72C4C" w:rsidRDefault="00A006BD" w:rsidP="00D24AF1">
      <w:pPr>
        <w:autoSpaceDE w:val="0"/>
        <w:autoSpaceDN w:val="0"/>
        <w:spacing w:after="120" w:line="276" w:lineRule="auto"/>
      </w:pPr>
      <w:r w:rsidRPr="00E72C4C">
        <w:rPr>
          <w:rFonts w:cs="Arial"/>
          <w:szCs w:val="22"/>
        </w:rPr>
        <w:t xml:space="preserve">The </w:t>
      </w:r>
      <w:r w:rsidR="008011A7" w:rsidRPr="00E72C4C">
        <w:rPr>
          <w:rFonts w:cs="Arial"/>
          <w:szCs w:val="22"/>
        </w:rPr>
        <w:t>NPSAS:16</w:t>
      </w:r>
      <w:r w:rsidR="0077442D" w:rsidRPr="00E72C4C">
        <w:rPr>
          <w:rFonts w:cs="Arial"/>
          <w:szCs w:val="22"/>
        </w:rPr>
        <w:t xml:space="preserve"> </w:t>
      </w:r>
      <w:r w:rsidRPr="00E72C4C">
        <w:rPr>
          <w:rFonts w:cs="Arial"/>
          <w:szCs w:val="22"/>
        </w:rPr>
        <w:t xml:space="preserve">data collection </w:t>
      </w:r>
      <w:r w:rsidR="0077442D" w:rsidRPr="00E72C4C">
        <w:rPr>
          <w:rFonts w:cs="Arial"/>
          <w:szCs w:val="22"/>
        </w:rPr>
        <w:t xml:space="preserve">is </w:t>
      </w:r>
      <w:r w:rsidR="00287F4D" w:rsidRPr="00E72C4C">
        <w:rPr>
          <w:rFonts w:cs="Arial"/>
          <w:szCs w:val="22"/>
        </w:rPr>
        <w:t>to be conducted by</w:t>
      </w:r>
      <w:r w:rsidR="0077442D" w:rsidRPr="00E72C4C">
        <w:rPr>
          <w:rFonts w:cs="Arial"/>
          <w:szCs w:val="22"/>
        </w:rPr>
        <w:t xml:space="preserve"> </w:t>
      </w:r>
      <w:r w:rsidR="00E652A2" w:rsidRPr="00E72C4C">
        <w:rPr>
          <w:rFonts w:cs="Arial"/>
          <w:szCs w:val="22"/>
        </w:rPr>
        <w:t xml:space="preserve">the </w:t>
      </w:r>
      <w:r w:rsidR="0077442D" w:rsidRPr="00E72C4C">
        <w:rPr>
          <w:szCs w:val="22"/>
        </w:rPr>
        <w:t xml:space="preserve">NCES’ </w:t>
      </w:r>
      <w:r w:rsidR="00B73449" w:rsidRPr="00E72C4C">
        <w:rPr>
          <w:bCs/>
          <w:szCs w:val="22"/>
        </w:rPr>
        <w:t>Sample Survey Division</w:t>
      </w:r>
      <w:r w:rsidR="00F116EC" w:rsidRPr="00E72C4C">
        <w:rPr>
          <w:bCs/>
          <w:szCs w:val="22"/>
        </w:rPr>
        <w:t>.</w:t>
      </w:r>
      <w:r w:rsidR="00B73449" w:rsidRPr="00E72C4C">
        <w:rPr>
          <w:bCs/>
          <w:szCs w:val="22"/>
        </w:rPr>
        <w:t xml:space="preserve"> </w:t>
      </w:r>
      <w:r w:rsidR="000752E6" w:rsidRPr="00E72C4C">
        <w:rPr>
          <w:iCs/>
        </w:rPr>
        <w:t>NPSAS:16 is</w:t>
      </w:r>
      <w:r w:rsidR="000752E6" w:rsidRPr="00E72C4C">
        <w:t xml:space="preserve"> a nationally representative study of how students and their families finance education beyond high school. This submission is </w:t>
      </w:r>
      <w:r w:rsidR="000E46E7" w:rsidRPr="00E72C4C">
        <w:t xml:space="preserve">in support of </w:t>
      </w:r>
      <w:r w:rsidR="000752E6" w:rsidRPr="00E72C4C">
        <w:t xml:space="preserve">the ninth cycle in the series that will be conducted </w:t>
      </w:r>
      <w:r w:rsidR="00793CD2" w:rsidRPr="00E72C4C">
        <w:t xml:space="preserve">from March to October 2015 to capture information pertaining to </w:t>
      </w:r>
      <w:r w:rsidR="000752E6" w:rsidRPr="00E72C4C">
        <w:t xml:space="preserve">the 2015–16 academic year. NPSAS:16 also will serve as the base year data collection for the </w:t>
      </w:r>
      <w:r w:rsidR="000752E6" w:rsidRPr="00E72C4C">
        <w:rPr>
          <w:iCs/>
        </w:rPr>
        <w:t xml:space="preserve">Baccalaureate and Beyond </w:t>
      </w:r>
      <w:r w:rsidR="000752E6" w:rsidRPr="00E72C4C">
        <w:t xml:space="preserve">Longitudinal Study (B&amp;B), a study of college graduates one year (B&amp;B:16/17), four years (B&amp;B:16/20), and </w:t>
      </w:r>
      <w:r w:rsidR="000E46E7" w:rsidRPr="00E72C4C">
        <w:t xml:space="preserve">possibly </w:t>
      </w:r>
      <w:r w:rsidR="000752E6" w:rsidRPr="00E72C4C">
        <w:t xml:space="preserve">ten years (B&amp;B:16/26) following completion of the bachelor’s degree. </w:t>
      </w:r>
    </w:p>
    <w:p w:rsidR="00F011D7" w:rsidRPr="00E72C4C" w:rsidRDefault="00990E38" w:rsidP="00D24AF1">
      <w:pPr>
        <w:autoSpaceDE w:val="0"/>
        <w:autoSpaceDN w:val="0"/>
        <w:spacing w:after="120" w:line="276" w:lineRule="auto"/>
        <w:rPr>
          <w:rFonts w:cs="Arial"/>
          <w:szCs w:val="22"/>
        </w:rPr>
      </w:pPr>
      <w:r w:rsidRPr="00E72C4C">
        <w:t>The results from the cognitive testing for which clearance is r</w:t>
      </w:r>
      <w:r w:rsidR="00C968F7" w:rsidRPr="00E72C4C">
        <w:t xml:space="preserve">equested will help to </w:t>
      </w:r>
      <w:r w:rsidR="005352D2" w:rsidRPr="00E72C4C">
        <w:t xml:space="preserve">refine the NPSAS:16 </w:t>
      </w:r>
      <w:r w:rsidR="00E65734" w:rsidRPr="00E72C4C">
        <w:t xml:space="preserve">field test question </w:t>
      </w:r>
      <w:r w:rsidR="002041D9" w:rsidRPr="00E72C4C">
        <w:t>format</w:t>
      </w:r>
      <w:r w:rsidR="00EE5F89" w:rsidRPr="00E72C4C">
        <w:t xml:space="preserve"> and </w:t>
      </w:r>
      <w:r w:rsidR="00E65734" w:rsidRPr="00E72C4C">
        <w:t>wording</w:t>
      </w:r>
      <w:r w:rsidR="005324CC" w:rsidRPr="00E72C4C">
        <w:t xml:space="preserve"> of </w:t>
      </w:r>
      <w:r w:rsidR="00EE36F2" w:rsidRPr="00E72C4C">
        <w:t>those</w:t>
      </w:r>
      <w:r w:rsidR="005324CC" w:rsidRPr="00E72C4C">
        <w:t xml:space="preserve"> </w:t>
      </w:r>
      <w:r w:rsidR="00DA73F6" w:rsidRPr="00E72C4C">
        <w:t xml:space="preserve">questions </w:t>
      </w:r>
      <w:r w:rsidR="00615B9A" w:rsidRPr="00E72C4C">
        <w:t>administered to graduate students</w:t>
      </w:r>
      <w:r w:rsidR="005324CC" w:rsidRPr="00E72C4C">
        <w:t xml:space="preserve">. </w:t>
      </w:r>
      <w:r w:rsidR="00615B9A" w:rsidRPr="00E72C4C">
        <w:t>Any</w:t>
      </w:r>
      <w:r w:rsidR="007778FE" w:rsidRPr="00E72C4C">
        <w:t xml:space="preserve"> new and revised questions </w:t>
      </w:r>
      <w:r w:rsidR="00615B9A" w:rsidRPr="00E72C4C">
        <w:t>will</w:t>
      </w:r>
      <w:r w:rsidR="007778FE" w:rsidRPr="00E72C4C">
        <w:t xml:space="preserve"> </w:t>
      </w:r>
      <w:r w:rsidR="00E65734" w:rsidRPr="00E72C4C">
        <w:t>be submitted under a separate field test clearance package</w:t>
      </w:r>
      <w:r w:rsidR="007778FE" w:rsidRPr="00E72C4C">
        <w:t>, along with the rest of the student interview,</w:t>
      </w:r>
      <w:r w:rsidR="00E65734" w:rsidRPr="00E72C4C">
        <w:t xml:space="preserve"> in October 2014.</w:t>
      </w:r>
      <w:r w:rsidR="00EE5F89" w:rsidRPr="00E72C4C">
        <w:t xml:space="preserve"> </w:t>
      </w:r>
      <w:r w:rsidR="00F011D7" w:rsidRPr="00E72C4C">
        <w:rPr>
          <w:rFonts w:cs="Arial"/>
          <w:szCs w:val="22"/>
        </w:rPr>
        <w:t>In addition, the cognitive testing will enable the instrumentation team to:</w:t>
      </w:r>
    </w:p>
    <w:p w:rsidR="004F72BE" w:rsidRPr="00E72C4C" w:rsidRDefault="004F72BE" w:rsidP="00E75B40">
      <w:pPr>
        <w:numPr>
          <w:ilvl w:val="0"/>
          <w:numId w:val="5"/>
        </w:numPr>
        <w:spacing w:after="120"/>
      </w:pPr>
      <w:r w:rsidRPr="00E72C4C">
        <w:t>Evaluate the importance/relevance of topics discussed at the June 2014 graduate TRP and consider any new topics of relevance raised by respondents;</w:t>
      </w:r>
    </w:p>
    <w:p w:rsidR="00F337B5" w:rsidRPr="00E72C4C" w:rsidRDefault="004F72BE" w:rsidP="00E75B40">
      <w:pPr>
        <w:numPr>
          <w:ilvl w:val="0"/>
          <w:numId w:val="5"/>
        </w:numPr>
        <w:spacing w:after="120"/>
      </w:pPr>
      <w:r w:rsidRPr="00E72C4C">
        <w:t>Evaluate the extent to which terms in questions are comprehended</w:t>
      </w:r>
      <w:r w:rsidR="00531E59" w:rsidRPr="00E72C4C">
        <w:t>;</w:t>
      </w:r>
    </w:p>
    <w:p w:rsidR="004F72BE" w:rsidRPr="00E72C4C" w:rsidRDefault="00F337B5" w:rsidP="00E75B40">
      <w:pPr>
        <w:numPr>
          <w:ilvl w:val="0"/>
          <w:numId w:val="5"/>
        </w:numPr>
        <w:spacing w:after="120"/>
      </w:pPr>
      <w:r w:rsidRPr="00E72C4C">
        <w:t>U</w:t>
      </w:r>
      <w:r w:rsidR="00531E59" w:rsidRPr="00E72C4C">
        <w:t xml:space="preserve">pdate and add terminology, </w:t>
      </w:r>
      <w:r w:rsidR="004F72BE" w:rsidRPr="00E72C4C">
        <w:t>as relevant</w:t>
      </w:r>
      <w:r w:rsidR="00531E59" w:rsidRPr="00E72C4C">
        <w:t>,</w:t>
      </w:r>
      <w:r w:rsidR="004F72BE" w:rsidRPr="00E72C4C">
        <w:t xml:space="preserve"> for gradu</w:t>
      </w:r>
      <w:r w:rsidR="004F72BE" w:rsidRPr="00E72C4C">
        <w:rPr>
          <w:bCs/>
          <w:iCs/>
        </w:rPr>
        <w:t>ate</w:t>
      </w:r>
      <w:r w:rsidR="004F72BE" w:rsidRPr="00E72C4C">
        <w:t xml:space="preserve"> students; </w:t>
      </w:r>
    </w:p>
    <w:p w:rsidR="004F72BE" w:rsidRPr="00E72C4C" w:rsidRDefault="004F72BE" w:rsidP="00E75B40">
      <w:pPr>
        <w:numPr>
          <w:ilvl w:val="0"/>
          <w:numId w:val="5"/>
        </w:numPr>
        <w:spacing w:after="120"/>
      </w:pPr>
      <w:r w:rsidRPr="00E72C4C">
        <w:t>Examine the thought processes used to arrive at question answers;</w:t>
      </w:r>
    </w:p>
    <w:p w:rsidR="004F72BE" w:rsidRPr="00E72C4C" w:rsidRDefault="004F72BE" w:rsidP="00E75B40">
      <w:pPr>
        <w:numPr>
          <w:ilvl w:val="0"/>
          <w:numId w:val="5"/>
        </w:numPr>
        <w:spacing w:after="120"/>
      </w:pPr>
      <w:r w:rsidRPr="00E72C4C">
        <w:t>Determine appropriate response categories to questions;</w:t>
      </w:r>
    </w:p>
    <w:p w:rsidR="004F72BE" w:rsidRPr="00E72C4C" w:rsidRDefault="004F72BE" w:rsidP="00E75B40">
      <w:pPr>
        <w:numPr>
          <w:ilvl w:val="0"/>
          <w:numId w:val="5"/>
        </w:numPr>
        <w:spacing w:after="120"/>
      </w:pPr>
      <w:r w:rsidRPr="00E72C4C">
        <w:t>Identify sources of burden and respondent stress.</w:t>
      </w:r>
    </w:p>
    <w:p w:rsidR="0077442D" w:rsidRPr="00E72C4C" w:rsidRDefault="0077442D" w:rsidP="00D24AF1">
      <w:pPr>
        <w:pStyle w:val="Heading2"/>
        <w:spacing w:before="120" w:after="120" w:line="276" w:lineRule="auto"/>
        <w:ind w:left="0"/>
        <w:rPr>
          <w:rFonts w:ascii="Arial" w:hAnsi="Arial" w:cs="Arial"/>
          <w:i w:val="0"/>
          <w:iCs w:val="0"/>
          <w:sz w:val="22"/>
          <w:szCs w:val="22"/>
        </w:rPr>
      </w:pPr>
      <w:bookmarkStart w:id="3" w:name="_Toc223245304"/>
      <w:r w:rsidRPr="00E72C4C">
        <w:rPr>
          <w:rFonts w:ascii="Arial" w:hAnsi="Arial" w:cs="Arial"/>
          <w:i w:val="0"/>
          <w:iCs w:val="0"/>
          <w:sz w:val="22"/>
          <w:szCs w:val="22"/>
        </w:rPr>
        <w:lastRenderedPageBreak/>
        <w:t>Design and Context</w:t>
      </w:r>
      <w:bookmarkEnd w:id="3"/>
    </w:p>
    <w:p w:rsidR="00AD7747" w:rsidRPr="00E72C4C" w:rsidRDefault="00FE6BB6" w:rsidP="00D24AF1">
      <w:pPr>
        <w:spacing w:after="120" w:line="276" w:lineRule="auto"/>
      </w:pPr>
      <w:r w:rsidRPr="00E72C4C">
        <w:rPr>
          <w:b/>
        </w:rPr>
        <w:t>Cognitive Testing.</w:t>
      </w:r>
      <w:r w:rsidRPr="00E72C4C">
        <w:t xml:space="preserve"> </w:t>
      </w:r>
      <w:r w:rsidR="00BD0D41" w:rsidRPr="00E72C4C">
        <w:t xml:space="preserve">The purpose of </w:t>
      </w:r>
      <w:r w:rsidR="00BD4EB3" w:rsidRPr="00E72C4C">
        <w:t xml:space="preserve">this </w:t>
      </w:r>
      <w:r w:rsidR="000E46E7" w:rsidRPr="00E72C4C">
        <w:t xml:space="preserve">qualitative </w:t>
      </w:r>
      <w:r w:rsidR="00BD0D41" w:rsidRPr="00E72C4C">
        <w:t xml:space="preserve">research is to </w:t>
      </w:r>
      <w:r w:rsidR="006014EB" w:rsidRPr="00E72C4C">
        <w:t xml:space="preserve">recruit and perform cognitive interviews with </w:t>
      </w:r>
      <w:r w:rsidR="00BD0D41" w:rsidRPr="00E72C4C">
        <w:t xml:space="preserve">graduate student </w:t>
      </w:r>
      <w:r w:rsidR="006014EB" w:rsidRPr="00E72C4C">
        <w:t xml:space="preserve">respondents </w:t>
      </w:r>
      <w:r w:rsidR="00B85FA1" w:rsidRPr="00E72C4C">
        <w:t xml:space="preserve">currently </w:t>
      </w:r>
      <w:r w:rsidR="00F61E8E" w:rsidRPr="00E72C4C">
        <w:t>enrolled</w:t>
      </w:r>
      <w:r w:rsidR="006014EB" w:rsidRPr="00E72C4C">
        <w:t xml:space="preserve"> </w:t>
      </w:r>
      <w:r w:rsidR="00B85FA1" w:rsidRPr="00E72C4C">
        <w:t xml:space="preserve">and no longer enrolled (but enrolled recently) </w:t>
      </w:r>
      <w:r w:rsidR="006014EB" w:rsidRPr="00E72C4C">
        <w:t xml:space="preserve">in </w:t>
      </w:r>
      <w:r w:rsidR="00873D38" w:rsidRPr="00E72C4C">
        <w:t>various</w:t>
      </w:r>
      <w:r w:rsidR="006014EB" w:rsidRPr="00E72C4C">
        <w:t xml:space="preserve"> </w:t>
      </w:r>
      <w:r w:rsidR="003A0E28" w:rsidRPr="00E72C4C">
        <w:t>graduate</w:t>
      </w:r>
      <w:r w:rsidR="00F61E8E" w:rsidRPr="00E72C4C">
        <w:t xml:space="preserve"> </w:t>
      </w:r>
      <w:r w:rsidR="006014EB" w:rsidRPr="00E72C4C">
        <w:t xml:space="preserve">programs. </w:t>
      </w:r>
      <w:r w:rsidR="00511C46" w:rsidRPr="00E72C4C">
        <w:t>Shugoll Research (</w:t>
      </w:r>
      <w:r w:rsidR="008720E3" w:rsidRPr="00E72C4C">
        <w:t xml:space="preserve">hereafter </w:t>
      </w:r>
      <w:r w:rsidR="00511C46" w:rsidRPr="00E72C4C">
        <w:t xml:space="preserve">referred to as Shugoll) will take responsibility for recruiting all respondents, providing the research facilities, conducting the interviews, compiling video and audio recordings of the interviews, and reporting the results. Shugoll’s </w:t>
      </w:r>
      <w:r w:rsidR="00AD7747" w:rsidRPr="00E72C4C">
        <w:t xml:space="preserve">staff has extensive experience in </w:t>
      </w:r>
      <w:r w:rsidR="00AE7AF7" w:rsidRPr="00E72C4C">
        <w:t xml:space="preserve">various </w:t>
      </w:r>
      <w:r w:rsidR="00AD7747" w:rsidRPr="00E72C4C">
        <w:t>types of cognitive</w:t>
      </w:r>
      <w:r w:rsidR="00D37E8B" w:rsidRPr="00E72C4C">
        <w:t xml:space="preserve"> </w:t>
      </w:r>
      <w:r w:rsidR="00AD7747" w:rsidRPr="00E72C4C">
        <w:t>testing methodologies</w:t>
      </w:r>
      <w:r w:rsidR="00511C46" w:rsidRPr="00E72C4C">
        <w:t>, and is well-equipped both in resources and expertise to perform the task at hand</w:t>
      </w:r>
      <w:r w:rsidR="00CE74F6" w:rsidRPr="00E72C4C">
        <w:t xml:space="preserve">. </w:t>
      </w:r>
    </w:p>
    <w:p w:rsidR="006014EB" w:rsidRPr="00E72C4C" w:rsidRDefault="006014EB" w:rsidP="00D24AF1">
      <w:pPr>
        <w:spacing w:after="120" w:line="276" w:lineRule="auto"/>
      </w:pPr>
      <w:r w:rsidRPr="00E72C4C">
        <w:rPr>
          <w:rFonts w:cs="Arial"/>
          <w:noProof/>
          <w:szCs w:val="22"/>
        </w:rPr>
        <w:t xml:space="preserve">The questions to be administered </w:t>
      </w:r>
      <w:r w:rsidR="00F61E8E" w:rsidRPr="00E72C4C">
        <w:rPr>
          <w:rFonts w:cs="Arial"/>
          <w:noProof/>
          <w:szCs w:val="22"/>
        </w:rPr>
        <w:t>will</w:t>
      </w:r>
      <w:r w:rsidRPr="00E72C4C">
        <w:rPr>
          <w:rFonts w:cs="Arial"/>
          <w:noProof/>
          <w:szCs w:val="22"/>
        </w:rPr>
        <w:t xml:space="preserve"> address </w:t>
      </w:r>
      <w:r w:rsidR="00D70E16" w:rsidRPr="00E72C4C">
        <w:rPr>
          <w:rFonts w:cs="Arial"/>
          <w:noProof/>
          <w:szCs w:val="22"/>
        </w:rPr>
        <w:t xml:space="preserve">graduate student experiences </w:t>
      </w:r>
      <w:r w:rsidR="00F61E8E" w:rsidRPr="00E72C4C">
        <w:rPr>
          <w:rFonts w:cs="Arial"/>
          <w:noProof/>
          <w:szCs w:val="22"/>
        </w:rPr>
        <w:t xml:space="preserve">and include </w:t>
      </w:r>
      <w:r w:rsidR="00176092" w:rsidRPr="00E72C4C">
        <w:rPr>
          <w:rFonts w:cs="Arial"/>
          <w:noProof/>
          <w:szCs w:val="22"/>
        </w:rPr>
        <w:t xml:space="preserve">items </w:t>
      </w:r>
      <w:r w:rsidR="00677486" w:rsidRPr="00E72C4C">
        <w:rPr>
          <w:rFonts w:cs="Arial"/>
          <w:noProof/>
          <w:szCs w:val="22"/>
        </w:rPr>
        <w:t>regarding their</w:t>
      </w:r>
      <w:r w:rsidR="00D70E16" w:rsidRPr="00E72C4C">
        <w:rPr>
          <w:rFonts w:cs="Arial"/>
          <w:noProof/>
          <w:szCs w:val="22"/>
        </w:rPr>
        <w:t xml:space="preserve"> </w:t>
      </w:r>
      <w:r w:rsidRPr="00E72C4C">
        <w:t xml:space="preserve">enrollment, financial aid, financial literacy, and employment, among others. These are </w:t>
      </w:r>
      <w:r w:rsidR="00D70E16" w:rsidRPr="00E72C4C">
        <w:t>all areas</w:t>
      </w:r>
      <w:r w:rsidRPr="00E72C4C">
        <w:t xml:space="preserve"> that have been included in some capacity in past NPSAS surveys, </w:t>
      </w:r>
      <w:r w:rsidR="00D70E16" w:rsidRPr="00E72C4C">
        <w:t>but they</w:t>
      </w:r>
      <w:r w:rsidRPr="00E72C4C">
        <w:t xml:space="preserve"> have generally focused more so on undergraduate students.</w:t>
      </w:r>
      <w:r w:rsidR="00D70E16" w:rsidRPr="00E72C4C">
        <w:t xml:space="preserve"> </w:t>
      </w:r>
      <w:r w:rsidR="00176092" w:rsidRPr="00E72C4C">
        <w:t xml:space="preserve">The interview design is semi-structured, meaning Shugoll research staff will have some flexibility to probe certain topics and areas of interest pre-determined with the help of RTI International and NCES. The question list, attached to this document, is meant to serve as a guide for each interview, not necessarily a script. This type of design is appropriate </w:t>
      </w:r>
      <w:r w:rsidR="00BC2C42" w:rsidRPr="00E72C4C">
        <w:t>for our purpose</w:t>
      </w:r>
      <w:r w:rsidR="00176092" w:rsidRPr="00E72C4C">
        <w:t xml:space="preserve">, which again is to </w:t>
      </w:r>
      <w:r w:rsidR="00BC2C42" w:rsidRPr="00E72C4C">
        <w:t>help the</w:t>
      </w:r>
      <w:r w:rsidR="00176092" w:rsidRPr="00E72C4C">
        <w:t xml:space="preserve"> instrumentation team </w:t>
      </w:r>
      <w:r w:rsidR="00BC2C42" w:rsidRPr="00E72C4C">
        <w:t>develop and revise NPSAS:16 survey questions administered to</w:t>
      </w:r>
      <w:r w:rsidR="00176092" w:rsidRPr="00E72C4C">
        <w:t xml:space="preserve"> </w:t>
      </w:r>
      <w:r w:rsidR="00BC2C42" w:rsidRPr="00E72C4C">
        <w:t>graduate students.</w:t>
      </w:r>
    </w:p>
    <w:p w:rsidR="007165E2" w:rsidRPr="00E72C4C" w:rsidRDefault="007165E2" w:rsidP="00D24AF1">
      <w:pPr>
        <w:spacing w:after="120" w:line="276" w:lineRule="auto"/>
        <w:rPr>
          <w:rFonts w:cs="Arial"/>
          <w:noProof/>
          <w:szCs w:val="22"/>
        </w:rPr>
      </w:pPr>
      <w:r w:rsidRPr="00E72C4C">
        <w:rPr>
          <w:rFonts w:cs="Arial"/>
          <w:noProof/>
          <w:szCs w:val="22"/>
        </w:rPr>
        <w:t>Throughout the interview</w:t>
      </w:r>
      <w:r w:rsidR="00B85FA1" w:rsidRPr="00E72C4C">
        <w:rPr>
          <w:rFonts w:cs="Arial"/>
          <w:noProof/>
          <w:szCs w:val="22"/>
        </w:rPr>
        <w:t>,</w:t>
      </w:r>
      <w:r w:rsidRPr="00E72C4C">
        <w:rPr>
          <w:rFonts w:cs="Arial"/>
          <w:noProof/>
          <w:szCs w:val="22"/>
        </w:rPr>
        <w:t xml:space="preserve"> respondents will be asked to “think aloud” as they come up with </w:t>
      </w:r>
      <w:r w:rsidR="00793CD2" w:rsidRPr="00E72C4C">
        <w:rPr>
          <w:rFonts w:cs="Arial"/>
          <w:noProof/>
          <w:szCs w:val="22"/>
        </w:rPr>
        <w:t xml:space="preserve">their responses </w:t>
      </w:r>
      <w:r w:rsidRPr="00E72C4C">
        <w:rPr>
          <w:rFonts w:cs="Arial"/>
          <w:noProof/>
          <w:szCs w:val="22"/>
        </w:rPr>
        <w:t xml:space="preserve">to each question, and </w:t>
      </w:r>
      <w:r w:rsidR="00E652A2" w:rsidRPr="00E72C4C">
        <w:rPr>
          <w:rFonts w:cs="Arial"/>
          <w:noProof/>
          <w:szCs w:val="22"/>
        </w:rPr>
        <w:t xml:space="preserve">will be </w:t>
      </w:r>
      <w:r w:rsidRPr="00E72C4C">
        <w:rPr>
          <w:rFonts w:cs="Arial"/>
          <w:noProof/>
          <w:szCs w:val="22"/>
        </w:rPr>
        <w:t xml:space="preserve">prompted to explain the mental steps they took to arrive at the answer.  This will help in identifying why students answer </w:t>
      </w:r>
      <w:r w:rsidR="008876A0" w:rsidRPr="00E72C4C">
        <w:rPr>
          <w:rFonts w:cs="Arial"/>
          <w:noProof/>
          <w:szCs w:val="22"/>
        </w:rPr>
        <w:t>in</w:t>
      </w:r>
      <w:r w:rsidRPr="00E72C4C">
        <w:rPr>
          <w:rFonts w:cs="Arial"/>
          <w:noProof/>
          <w:szCs w:val="22"/>
        </w:rPr>
        <w:t xml:space="preserve"> certain ways and </w:t>
      </w:r>
      <w:r w:rsidR="003A120C" w:rsidRPr="00E72C4C">
        <w:rPr>
          <w:rFonts w:cs="Arial"/>
          <w:noProof/>
          <w:szCs w:val="22"/>
        </w:rPr>
        <w:t xml:space="preserve">will </w:t>
      </w:r>
      <w:r w:rsidRPr="00E72C4C">
        <w:rPr>
          <w:rFonts w:cs="Arial"/>
          <w:noProof/>
          <w:szCs w:val="22"/>
        </w:rPr>
        <w:t xml:space="preserve">help </w:t>
      </w:r>
      <w:r w:rsidR="003A120C" w:rsidRPr="00E72C4C">
        <w:rPr>
          <w:rFonts w:cs="Arial"/>
          <w:noProof/>
          <w:szCs w:val="22"/>
        </w:rPr>
        <w:t>to refine</w:t>
      </w:r>
      <w:r w:rsidRPr="00E72C4C">
        <w:rPr>
          <w:rFonts w:cs="Arial"/>
          <w:noProof/>
          <w:szCs w:val="22"/>
        </w:rPr>
        <w:t xml:space="preserve"> the wording of future questions to improve comprehension.</w:t>
      </w:r>
      <w:r w:rsidR="00934644" w:rsidRPr="00E72C4C">
        <w:rPr>
          <w:rFonts w:cs="Arial"/>
          <w:noProof/>
          <w:szCs w:val="22"/>
        </w:rPr>
        <w:t xml:space="preserve"> </w:t>
      </w:r>
    </w:p>
    <w:p w:rsidR="00840C52" w:rsidRPr="00E72C4C" w:rsidRDefault="008060BD" w:rsidP="00D24AF1">
      <w:pPr>
        <w:spacing w:after="120" w:line="276" w:lineRule="auto"/>
      </w:pPr>
      <w:r w:rsidRPr="00E72C4C">
        <w:t xml:space="preserve">A total of 30 students </w:t>
      </w:r>
      <w:r w:rsidR="00B85FA1" w:rsidRPr="00E72C4C">
        <w:t xml:space="preserve">and former students </w:t>
      </w:r>
      <w:r w:rsidR="00225B57" w:rsidRPr="00E72C4C">
        <w:t xml:space="preserve">from various types of </w:t>
      </w:r>
      <w:r w:rsidR="00BD4EB3" w:rsidRPr="00E72C4C">
        <w:t>graduate programs</w:t>
      </w:r>
      <w:r w:rsidR="00225B57" w:rsidRPr="00E72C4C">
        <w:t xml:space="preserve"> </w:t>
      </w:r>
      <w:r w:rsidRPr="00E72C4C">
        <w:t xml:space="preserve">will </w:t>
      </w:r>
      <w:r w:rsidR="00BD6925" w:rsidRPr="00E72C4C">
        <w:t xml:space="preserve">be invited to </w:t>
      </w:r>
      <w:r w:rsidR="00225B57" w:rsidRPr="00E72C4C">
        <w:t>participate</w:t>
      </w:r>
      <w:r w:rsidR="004D62DF" w:rsidRPr="00E72C4C">
        <w:t xml:space="preserve">. </w:t>
      </w:r>
      <w:r w:rsidR="00176092" w:rsidRPr="00E72C4C">
        <w:t xml:space="preserve">This will include an equal distribution of students from </w:t>
      </w:r>
      <w:r w:rsidR="005E7DF1" w:rsidRPr="00E72C4C">
        <w:t>master</w:t>
      </w:r>
      <w:r w:rsidR="0070279C" w:rsidRPr="00E72C4C">
        <w:t>’</w:t>
      </w:r>
      <w:r w:rsidR="005E7DF1" w:rsidRPr="00E72C4C">
        <w:t>s</w:t>
      </w:r>
      <w:r w:rsidR="00176092" w:rsidRPr="00E72C4C">
        <w:t xml:space="preserve">, </w:t>
      </w:r>
      <w:r w:rsidR="00FE3389" w:rsidRPr="00E72C4C">
        <w:t xml:space="preserve">research </w:t>
      </w:r>
      <w:r w:rsidR="005E7DF1" w:rsidRPr="00E72C4C">
        <w:t>doctoral</w:t>
      </w:r>
      <w:r w:rsidR="00176092" w:rsidRPr="00E72C4C">
        <w:t xml:space="preserve"> </w:t>
      </w:r>
      <w:r w:rsidR="00CA7857" w:rsidRPr="00E72C4C">
        <w:t xml:space="preserve">(e.g., PhD, EdD, etc.) </w:t>
      </w:r>
      <w:r w:rsidR="00176092" w:rsidRPr="00E72C4C">
        <w:t xml:space="preserve">and professional </w:t>
      </w:r>
      <w:r w:rsidR="00CA7857" w:rsidRPr="00E72C4C">
        <w:t>practice</w:t>
      </w:r>
      <w:r w:rsidR="00693568" w:rsidRPr="00E72C4C">
        <w:t xml:space="preserve"> doctoral</w:t>
      </w:r>
      <w:r w:rsidR="00CA7857" w:rsidRPr="00E72C4C">
        <w:t xml:space="preserve"> (e.g., medicine, law, etc.) </w:t>
      </w:r>
      <w:r w:rsidR="00F2770C" w:rsidRPr="00E72C4C">
        <w:t>degree</w:t>
      </w:r>
      <w:r w:rsidR="00CA7857" w:rsidRPr="00E72C4C">
        <w:t xml:space="preserve"> </w:t>
      </w:r>
      <w:r w:rsidR="00176092" w:rsidRPr="00E72C4C">
        <w:t xml:space="preserve">programs. </w:t>
      </w:r>
      <w:r w:rsidR="004D62DF" w:rsidRPr="00E72C4C">
        <w:t xml:space="preserve">A </w:t>
      </w:r>
      <w:r w:rsidR="00BD6925" w:rsidRPr="00E72C4C">
        <w:t xml:space="preserve">distribution </w:t>
      </w:r>
      <w:r w:rsidR="004D62DF" w:rsidRPr="00E72C4C">
        <w:t xml:space="preserve">of </w:t>
      </w:r>
      <w:r w:rsidR="00BD6925" w:rsidRPr="00E72C4C">
        <w:t xml:space="preserve">the expected number of </w:t>
      </w:r>
      <w:r w:rsidR="005E7DF1" w:rsidRPr="00E72C4C">
        <w:t>recruits and respondents</w:t>
      </w:r>
      <w:r w:rsidR="00BD6925" w:rsidRPr="00E72C4C">
        <w:t xml:space="preserve"> by type </w:t>
      </w:r>
      <w:r w:rsidR="00840C52" w:rsidRPr="00E72C4C">
        <w:t>can be found in Table 1</w:t>
      </w:r>
      <w:r w:rsidR="00336D1C" w:rsidRPr="00E72C4C">
        <w:t>,</w:t>
      </w:r>
      <w:r w:rsidR="00176092" w:rsidRPr="00E72C4C">
        <w:t xml:space="preserve"> below. Additionally, Shugoll will recruit a robust sample of students </w:t>
      </w:r>
      <w:r w:rsidR="00EA6424" w:rsidRPr="00E72C4C">
        <w:t>attending</w:t>
      </w:r>
      <w:r w:rsidR="00176092" w:rsidRPr="00E72C4C">
        <w:t xml:space="preserve"> public, private non-profi</w:t>
      </w:r>
      <w:r w:rsidR="00F2770C" w:rsidRPr="00E72C4C">
        <w:t xml:space="preserve">t, and </w:t>
      </w:r>
      <w:r w:rsidR="005E7DF1" w:rsidRPr="00E72C4C">
        <w:t xml:space="preserve">private </w:t>
      </w:r>
      <w:r w:rsidR="00F2770C" w:rsidRPr="00E72C4C">
        <w:t>for-profit institutions, ensuring that at least 5 students are enrolled in programs provided by for-profit institutions.</w:t>
      </w:r>
    </w:p>
    <w:p w:rsidR="00840C52" w:rsidRPr="00E72C4C" w:rsidRDefault="00011837" w:rsidP="00E75B40">
      <w:pPr>
        <w:keepNext/>
        <w:keepLines/>
        <w:rPr>
          <w:b/>
        </w:rPr>
      </w:pPr>
      <w:r w:rsidRPr="00E72C4C">
        <w:rPr>
          <w:b/>
        </w:rPr>
        <w:t xml:space="preserve">Table 1: Recruitment and Respondent Numbers by </w:t>
      </w:r>
      <w:r w:rsidR="005F736D" w:rsidRPr="00E72C4C">
        <w:rPr>
          <w:b/>
        </w:rPr>
        <w:t>Degree</w:t>
      </w:r>
      <w:r w:rsidRPr="00E72C4C">
        <w:rPr>
          <w:b/>
        </w:rPr>
        <w:t xml:space="preserve"> Type</w:t>
      </w:r>
    </w:p>
    <w:tbl>
      <w:tblPr>
        <w:tblW w:w="5000" w:type="pct"/>
        <w:tblLook w:val="04A0" w:firstRow="1" w:lastRow="0" w:firstColumn="1" w:lastColumn="0" w:noHBand="0" w:noVBand="1"/>
      </w:tblPr>
      <w:tblGrid>
        <w:gridCol w:w="3564"/>
        <w:gridCol w:w="3406"/>
        <w:gridCol w:w="3470"/>
      </w:tblGrid>
      <w:tr w:rsidR="00AF7F24" w:rsidRPr="00E72C4C" w:rsidTr="00AD3501">
        <w:trPr>
          <w:trHeight w:val="144"/>
        </w:trPr>
        <w:tc>
          <w:tcPr>
            <w:tcW w:w="170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F7F24" w:rsidRPr="00E72C4C" w:rsidRDefault="00AF7F24" w:rsidP="00AF7F24">
            <w:pPr>
              <w:jc w:val="center"/>
              <w:rPr>
                <w:rFonts w:cs="Arial"/>
                <w:b/>
                <w:bCs/>
                <w:color w:val="000000"/>
                <w:sz w:val="20"/>
                <w:szCs w:val="20"/>
              </w:rPr>
            </w:pPr>
            <w:r w:rsidRPr="00E72C4C">
              <w:rPr>
                <w:rFonts w:cs="Arial"/>
                <w:b/>
                <w:bCs/>
                <w:color w:val="000000"/>
                <w:sz w:val="20"/>
                <w:szCs w:val="20"/>
              </w:rPr>
              <w:t>Degree Type</w:t>
            </w:r>
          </w:p>
        </w:tc>
        <w:tc>
          <w:tcPr>
            <w:tcW w:w="1631" w:type="pct"/>
            <w:tcBorders>
              <w:top w:val="single" w:sz="8" w:space="0" w:color="auto"/>
              <w:left w:val="nil"/>
              <w:bottom w:val="single" w:sz="8" w:space="0" w:color="auto"/>
              <w:right w:val="single" w:sz="8" w:space="0" w:color="auto"/>
            </w:tcBorders>
            <w:shd w:val="clear" w:color="auto" w:fill="auto"/>
            <w:vAlign w:val="center"/>
            <w:hideMark/>
          </w:tcPr>
          <w:p w:rsidR="00AF7F24" w:rsidRPr="00E72C4C" w:rsidRDefault="00AF7F24" w:rsidP="00AF7F24">
            <w:pPr>
              <w:jc w:val="center"/>
              <w:rPr>
                <w:rFonts w:cs="Arial"/>
                <w:b/>
                <w:bCs/>
                <w:color w:val="000000"/>
                <w:sz w:val="20"/>
                <w:szCs w:val="20"/>
              </w:rPr>
            </w:pPr>
            <w:r w:rsidRPr="00E72C4C">
              <w:rPr>
                <w:rFonts w:cs="Arial"/>
                <w:b/>
                <w:bCs/>
                <w:color w:val="000000"/>
                <w:sz w:val="20"/>
                <w:szCs w:val="20"/>
              </w:rPr>
              <w:t>Recruited</w:t>
            </w:r>
          </w:p>
        </w:tc>
        <w:tc>
          <w:tcPr>
            <w:tcW w:w="1662" w:type="pct"/>
            <w:tcBorders>
              <w:top w:val="single" w:sz="8" w:space="0" w:color="auto"/>
              <w:left w:val="nil"/>
              <w:bottom w:val="single" w:sz="8" w:space="0" w:color="auto"/>
              <w:right w:val="single" w:sz="8" w:space="0" w:color="auto"/>
            </w:tcBorders>
            <w:shd w:val="clear" w:color="auto" w:fill="auto"/>
            <w:vAlign w:val="center"/>
            <w:hideMark/>
          </w:tcPr>
          <w:p w:rsidR="00AF7F24" w:rsidRPr="00E72C4C" w:rsidRDefault="00AF7F24" w:rsidP="00AF7F24">
            <w:pPr>
              <w:jc w:val="center"/>
              <w:rPr>
                <w:rFonts w:cs="Arial"/>
                <w:b/>
                <w:bCs/>
                <w:color w:val="000000"/>
                <w:sz w:val="20"/>
                <w:szCs w:val="20"/>
              </w:rPr>
            </w:pPr>
            <w:r w:rsidRPr="00E72C4C">
              <w:rPr>
                <w:rFonts w:cs="Arial"/>
                <w:b/>
                <w:bCs/>
                <w:color w:val="000000"/>
                <w:sz w:val="20"/>
                <w:szCs w:val="20"/>
              </w:rPr>
              <w:t>Respondents</w:t>
            </w:r>
          </w:p>
        </w:tc>
      </w:tr>
      <w:tr w:rsidR="00AF7F24" w:rsidRPr="00E72C4C" w:rsidTr="00AD3501">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rsidR="00AF7F24" w:rsidRPr="00E72C4C" w:rsidRDefault="00AF7F24" w:rsidP="00AF7F24">
            <w:pPr>
              <w:jc w:val="center"/>
              <w:rPr>
                <w:rFonts w:cs="Arial"/>
                <w:color w:val="000000"/>
                <w:sz w:val="20"/>
                <w:szCs w:val="20"/>
              </w:rPr>
            </w:pPr>
            <w:r w:rsidRPr="00E72C4C">
              <w:rPr>
                <w:rFonts w:cs="Arial"/>
                <w:color w:val="000000"/>
                <w:sz w:val="20"/>
                <w:szCs w:val="20"/>
              </w:rPr>
              <w:t>Master</w:t>
            </w:r>
            <w:r w:rsidR="005D0695" w:rsidRPr="00E72C4C">
              <w:rPr>
                <w:rFonts w:cs="Arial"/>
                <w:color w:val="000000"/>
                <w:sz w:val="20"/>
                <w:szCs w:val="20"/>
              </w:rPr>
              <w:t>’</w:t>
            </w:r>
            <w:r w:rsidRPr="00E72C4C">
              <w:rPr>
                <w:rFonts w:cs="Arial"/>
                <w:color w:val="000000"/>
                <w:sz w:val="20"/>
                <w:szCs w:val="20"/>
              </w:rPr>
              <w:t>s</w:t>
            </w:r>
          </w:p>
        </w:tc>
        <w:tc>
          <w:tcPr>
            <w:tcW w:w="1631" w:type="pct"/>
            <w:tcBorders>
              <w:top w:val="nil"/>
              <w:left w:val="nil"/>
              <w:bottom w:val="single" w:sz="8" w:space="0" w:color="auto"/>
              <w:right w:val="single" w:sz="8" w:space="0" w:color="auto"/>
            </w:tcBorders>
            <w:shd w:val="clear" w:color="auto" w:fill="auto"/>
            <w:vAlign w:val="center"/>
            <w:hideMark/>
          </w:tcPr>
          <w:p w:rsidR="00AF7F24" w:rsidRPr="00E72C4C" w:rsidRDefault="00AF7F24" w:rsidP="00AF7F24">
            <w:pPr>
              <w:jc w:val="center"/>
              <w:rPr>
                <w:rFonts w:cs="Arial"/>
                <w:color w:val="000000"/>
                <w:sz w:val="20"/>
                <w:szCs w:val="20"/>
              </w:rPr>
            </w:pPr>
            <w:r w:rsidRPr="00E72C4C">
              <w:rPr>
                <w:rFonts w:cs="Arial"/>
                <w:color w:val="000000"/>
                <w:sz w:val="20"/>
                <w:szCs w:val="20"/>
              </w:rPr>
              <w:t>20</w:t>
            </w:r>
          </w:p>
        </w:tc>
        <w:tc>
          <w:tcPr>
            <w:tcW w:w="1662" w:type="pct"/>
            <w:tcBorders>
              <w:top w:val="nil"/>
              <w:left w:val="nil"/>
              <w:bottom w:val="single" w:sz="8" w:space="0" w:color="auto"/>
              <w:right w:val="single" w:sz="8" w:space="0" w:color="auto"/>
            </w:tcBorders>
            <w:shd w:val="clear" w:color="auto" w:fill="auto"/>
            <w:vAlign w:val="center"/>
            <w:hideMark/>
          </w:tcPr>
          <w:p w:rsidR="00AF7F24" w:rsidRPr="00E72C4C" w:rsidRDefault="00AF7F24" w:rsidP="00AF7F24">
            <w:pPr>
              <w:jc w:val="center"/>
              <w:rPr>
                <w:rFonts w:cs="Arial"/>
                <w:color w:val="000000"/>
                <w:sz w:val="20"/>
                <w:szCs w:val="20"/>
              </w:rPr>
            </w:pPr>
            <w:r w:rsidRPr="00E72C4C">
              <w:rPr>
                <w:rFonts w:cs="Arial"/>
                <w:color w:val="000000"/>
                <w:sz w:val="20"/>
                <w:szCs w:val="20"/>
              </w:rPr>
              <w:t>10</w:t>
            </w:r>
          </w:p>
        </w:tc>
      </w:tr>
      <w:tr w:rsidR="00AF7F24" w:rsidRPr="00E72C4C" w:rsidTr="00AD3501">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rsidR="00AF7F24" w:rsidRPr="00E72C4C" w:rsidRDefault="004C3C65" w:rsidP="00AF7F24">
            <w:pPr>
              <w:jc w:val="center"/>
              <w:rPr>
                <w:rFonts w:cs="Arial"/>
                <w:color w:val="000000"/>
                <w:sz w:val="20"/>
                <w:szCs w:val="20"/>
              </w:rPr>
            </w:pPr>
            <w:r w:rsidRPr="00E72C4C">
              <w:rPr>
                <w:rFonts w:cs="Arial"/>
                <w:color w:val="000000"/>
                <w:sz w:val="20"/>
                <w:szCs w:val="20"/>
              </w:rPr>
              <w:t xml:space="preserve">Research </w:t>
            </w:r>
            <w:r w:rsidR="00AF7F24" w:rsidRPr="00E72C4C">
              <w:rPr>
                <w:rFonts w:cs="Arial"/>
                <w:color w:val="000000"/>
                <w:sz w:val="20"/>
                <w:szCs w:val="20"/>
              </w:rPr>
              <w:t>Doctoral</w:t>
            </w:r>
            <w:r w:rsidR="00FE3389" w:rsidRPr="00E72C4C">
              <w:rPr>
                <w:rFonts w:cs="Arial"/>
                <w:color w:val="000000"/>
                <w:sz w:val="20"/>
                <w:szCs w:val="20"/>
              </w:rPr>
              <w:t xml:space="preserve"> </w:t>
            </w:r>
          </w:p>
        </w:tc>
        <w:tc>
          <w:tcPr>
            <w:tcW w:w="1631" w:type="pct"/>
            <w:tcBorders>
              <w:top w:val="nil"/>
              <w:left w:val="nil"/>
              <w:bottom w:val="single" w:sz="8" w:space="0" w:color="auto"/>
              <w:right w:val="single" w:sz="8" w:space="0" w:color="auto"/>
            </w:tcBorders>
            <w:shd w:val="clear" w:color="auto" w:fill="auto"/>
            <w:vAlign w:val="center"/>
            <w:hideMark/>
          </w:tcPr>
          <w:p w:rsidR="00AF7F24" w:rsidRPr="00E72C4C" w:rsidRDefault="00AF7F24" w:rsidP="00AF7F24">
            <w:pPr>
              <w:jc w:val="center"/>
              <w:rPr>
                <w:rFonts w:cs="Arial"/>
                <w:color w:val="000000"/>
                <w:sz w:val="20"/>
                <w:szCs w:val="20"/>
              </w:rPr>
            </w:pPr>
            <w:r w:rsidRPr="00E72C4C">
              <w:rPr>
                <w:rFonts w:cs="Arial"/>
                <w:color w:val="000000"/>
                <w:sz w:val="20"/>
                <w:szCs w:val="20"/>
              </w:rPr>
              <w:t>20</w:t>
            </w:r>
          </w:p>
        </w:tc>
        <w:tc>
          <w:tcPr>
            <w:tcW w:w="1662" w:type="pct"/>
            <w:tcBorders>
              <w:top w:val="nil"/>
              <w:left w:val="nil"/>
              <w:bottom w:val="single" w:sz="8" w:space="0" w:color="auto"/>
              <w:right w:val="single" w:sz="8" w:space="0" w:color="auto"/>
            </w:tcBorders>
            <w:shd w:val="clear" w:color="auto" w:fill="auto"/>
            <w:vAlign w:val="center"/>
            <w:hideMark/>
          </w:tcPr>
          <w:p w:rsidR="00AF7F24" w:rsidRPr="00E72C4C" w:rsidRDefault="00AF7F24" w:rsidP="00AF7F24">
            <w:pPr>
              <w:jc w:val="center"/>
              <w:rPr>
                <w:rFonts w:cs="Arial"/>
                <w:color w:val="000000"/>
                <w:sz w:val="20"/>
                <w:szCs w:val="20"/>
              </w:rPr>
            </w:pPr>
            <w:r w:rsidRPr="00E72C4C">
              <w:rPr>
                <w:rFonts w:cs="Arial"/>
                <w:color w:val="000000"/>
                <w:sz w:val="20"/>
                <w:szCs w:val="20"/>
              </w:rPr>
              <w:t>10</w:t>
            </w:r>
          </w:p>
        </w:tc>
      </w:tr>
      <w:tr w:rsidR="00AF7F24" w:rsidRPr="00E72C4C" w:rsidTr="00AD3501">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rsidR="00AF7F24" w:rsidRPr="00E72C4C" w:rsidRDefault="00AF7F24" w:rsidP="00AF7F24">
            <w:pPr>
              <w:jc w:val="center"/>
              <w:rPr>
                <w:rFonts w:cs="Arial"/>
                <w:color w:val="000000"/>
                <w:sz w:val="20"/>
                <w:szCs w:val="20"/>
              </w:rPr>
            </w:pPr>
            <w:r w:rsidRPr="00E72C4C">
              <w:rPr>
                <w:rFonts w:cs="Arial"/>
                <w:noProof/>
                <w:color w:val="000000"/>
                <w:sz w:val="20"/>
                <w:szCs w:val="20"/>
              </w:rPr>
              <w:t>Professional</w:t>
            </w:r>
            <w:r w:rsidR="00693568" w:rsidRPr="00E72C4C">
              <w:rPr>
                <w:rFonts w:cs="Arial"/>
                <w:noProof/>
                <w:color w:val="000000"/>
                <w:sz w:val="20"/>
                <w:szCs w:val="20"/>
              </w:rPr>
              <w:t xml:space="preserve"> Practice Doctoral</w:t>
            </w:r>
          </w:p>
        </w:tc>
        <w:tc>
          <w:tcPr>
            <w:tcW w:w="1631" w:type="pct"/>
            <w:tcBorders>
              <w:top w:val="nil"/>
              <w:left w:val="nil"/>
              <w:bottom w:val="single" w:sz="8" w:space="0" w:color="auto"/>
              <w:right w:val="single" w:sz="8" w:space="0" w:color="auto"/>
            </w:tcBorders>
            <w:shd w:val="clear" w:color="auto" w:fill="auto"/>
            <w:vAlign w:val="center"/>
            <w:hideMark/>
          </w:tcPr>
          <w:p w:rsidR="00AF7F24" w:rsidRPr="00E72C4C" w:rsidRDefault="00AF7F24" w:rsidP="00AF7F24">
            <w:pPr>
              <w:jc w:val="center"/>
              <w:rPr>
                <w:rFonts w:cs="Arial"/>
                <w:color w:val="000000"/>
                <w:sz w:val="20"/>
                <w:szCs w:val="20"/>
              </w:rPr>
            </w:pPr>
            <w:r w:rsidRPr="00E72C4C">
              <w:rPr>
                <w:rFonts w:cs="Arial"/>
                <w:noProof/>
                <w:color w:val="000000"/>
                <w:sz w:val="20"/>
                <w:szCs w:val="20"/>
              </w:rPr>
              <w:t>20</w:t>
            </w:r>
          </w:p>
        </w:tc>
        <w:tc>
          <w:tcPr>
            <w:tcW w:w="1662" w:type="pct"/>
            <w:tcBorders>
              <w:top w:val="nil"/>
              <w:left w:val="nil"/>
              <w:bottom w:val="single" w:sz="8" w:space="0" w:color="auto"/>
              <w:right w:val="single" w:sz="8" w:space="0" w:color="auto"/>
            </w:tcBorders>
            <w:shd w:val="clear" w:color="auto" w:fill="auto"/>
            <w:vAlign w:val="center"/>
            <w:hideMark/>
          </w:tcPr>
          <w:p w:rsidR="00AF7F24" w:rsidRPr="00E72C4C" w:rsidRDefault="00AF7F24" w:rsidP="00AF7F24">
            <w:pPr>
              <w:jc w:val="center"/>
              <w:rPr>
                <w:rFonts w:cs="Arial"/>
                <w:color w:val="000000"/>
                <w:sz w:val="20"/>
                <w:szCs w:val="20"/>
              </w:rPr>
            </w:pPr>
            <w:r w:rsidRPr="00E72C4C">
              <w:rPr>
                <w:rFonts w:cs="Arial"/>
                <w:color w:val="000000"/>
                <w:sz w:val="20"/>
                <w:szCs w:val="20"/>
              </w:rPr>
              <w:t>10</w:t>
            </w:r>
          </w:p>
        </w:tc>
      </w:tr>
      <w:tr w:rsidR="00AF7F24" w:rsidRPr="00E72C4C" w:rsidTr="00AD3501">
        <w:trPr>
          <w:trHeight w:val="144"/>
        </w:trPr>
        <w:tc>
          <w:tcPr>
            <w:tcW w:w="1707" w:type="pct"/>
            <w:tcBorders>
              <w:top w:val="nil"/>
              <w:left w:val="single" w:sz="8" w:space="0" w:color="auto"/>
              <w:bottom w:val="single" w:sz="8" w:space="0" w:color="auto"/>
              <w:right w:val="single" w:sz="8" w:space="0" w:color="auto"/>
            </w:tcBorders>
            <w:shd w:val="clear" w:color="auto" w:fill="auto"/>
            <w:vAlign w:val="center"/>
            <w:hideMark/>
          </w:tcPr>
          <w:p w:rsidR="00AF7F24" w:rsidRPr="00E72C4C" w:rsidRDefault="00AF7F24" w:rsidP="00AF7F24">
            <w:pPr>
              <w:jc w:val="center"/>
              <w:rPr>
                <w:rFonts w:cs="Arial"/>
                <w:b/>
                <w:bCs/>
                <w:color w:val="000000"/>
                <w:sz w:val="20"/>
                <w:szCs w:val="20"/>
              </w:rPr>
            </w:pPr>
            <w:r w:rsidRPr="00E72C4C">
              <w:rPr>
                <w:rFonts w:cs="Arial"/>
                <w:b/>
                <w:bCs/>
                <w:color w:val="000000"/>
                <w:sz w:val="20"/>
                <w:szCs w:val="20"/>
              </w:rPr>
              <w:t>Total</w:t>
            </w:r>
          </w:p>
        </w:tc>
        <w:tc>
          <w:tcPr>
            <w:tcW w:w="1631" w:type="pct"/>
            <w:tcBorders>
              <w:top w:val="nil"/>
              <w:left w:val="nil"/>
              <w:bottom w:val="single" w:sz="8" w:space="0" w:color="auto"/>
              <w:right w:val="single" w:sz="8" w:space="0" w:color="auto"/>
            </w:tcBorders>
            <w:shd w:val="clear" w:color="auto" w:fill="auto"/>
            <w:vAlign w:val="center"/>
            <w:hideMark/>
          </w:tcPr>
          <w:p w:rsidR="00AF7F24" w:rsidRPr="00E72C4C" w:rsidRDefault="00AF7F24" w:rsidP="00AF7F24">
            <w:pPr>
              <w:jc w:val="center"/>
              <w:rPr>
                <w:rFonts w:cs="Arial"/>
                <w:b/>
                <w:bCs/>
                <w:color w:val="000000"/>
                <w:sz w:val="20"/>
                <w:szCs w:val="20"/>
              </w:rPr>
            </w:pPr>
            <w:r w:rsidRPr="00E72C4C">
              <w:rPr>
                <w:rFonts w:cs="Arial"/>
                <w:b/>
                <w:bCs/>
                <w:color w:val="000000"/>
                <w:sz w:val="20"/>
                <w:szCs w:val="20"/>
              </w:rPr>
              <w:t>60</w:t>
            </w:r>
          </w:p>
        </w:tc>
        <w:tc>
          <w:tcPr>
            <w:tcW w:w="1662" w:type="pct"/>
            <w:tcBorders>
              <w:top w:val="nil"/>
              <w:left w:val="nil"/>
              <w:bottom w:val="single" w:sz="8" w:space="0" w:color="auto"/>
              <w:right w:val="single" w:sz="8" w:space="0" w:color="auto"/>
            </w:tcBorders>
            <w:shd w:val="clear" w:color="auto" w:fill="auto"/>
            <w:vAlign w:val="center"/>
            <w:hideMark/>
          </w:tcPr>
          <w:p w:rsidR="00AF7F24" w:rsidRPr="00E72C4C" w:rsidRDefault="00AF7F24" w:rsidP="00AF7F24">
            <w:pPr>
              <w:jc w:val="center"/>
              <w:rPr>
                <w:rFonts w:cs="Arial"/>
                <w:b/>
                <w:bCs/>
                <w:color w:val="000000"/>
                <w:sz w:val="20"/>
                <w:szCs w:val="20"/>
              </w:rPr>
            </w:pPr>
            <w:r w:rsidRPr="00E72C4C">
              <w:rPr>
                <w:rFonts w:cs="Arial"/>
                <w:b/>
                <w:bCs/>
                <w:color w:val="000000"/>
                <w:sz w:val="20"/>
                <w:szCs w:val="20"/>
              </w:rPr>
              <w:t>30</w:t>
            </w:r>
          </w:p>
        </w:tc>
      </w:tr>
    </w:tbl>
    <w:p w:rsidR="00840C52" w:rsidRPr="00E72C4C" w:rsidRDefault="00840C52" w:rsidP="00225B57">
      <w:pPr>
        <w:spacing w:line="360" w:lineRule="auto"/>
        <w:rPr>
          <w:sz w:val="18"/>
          <w:szCs w:val="18"/>
        </w:rPr>
      </w:pPr>
    </w:p>
    <w:p w:rsidR="00C26911" w:rsidRPr="00E72C4C" w:rsidRDefault="008060BD" w:rsidP="00D24AF1">
      <w:pPr>
        <w:spacing w:after="120" w:line="276" w:lineRule="auto"/>
      </w:pPr>
      <w:r w:rsidRPr="00E72C4C">
        <w:t>To meet th</w:t>
      </w:r>
      <w:r w:rsidR="00F17F91" w:rsidRPr="00E72C4C">
        <w:t>ese</w:t>
      </w:r>
      <w:r w:rsidRPr="00E72C4C">
        <w:t xml:space="preserve"> </w:t>
      </w:r>
      <w:r w:rsidR="00F17F91" w:rsidRPr="00E72C4C">
        <w:t>intended numbers</w:t>
      </w:r>
      <w:r w:rsidRPr="00E72C4C">
        <w:t xml:space="preserve">, Shugoll will identify and recruit </w:t>
      </w:r>
      <w:r w:rsidR="006014EB" w:rsidRPr="00E72C4C">
        <w:t>6</w:t>
      </w:r>
      <w:r w:rsidRPr="00E72C4C">
        <w:t>0 students</w:t>
      </w:r>
      <w:r w:rsidR="00F01DEC" w:rsidRPr="00E72C4C">
        <w:t>. Recruits will be identified using Shugoll’s</w:t>
      </w:r>
      <w:r w:rsidRPr="00E72C4C">
        <w:t xml:space="preserve"> own database </w:t>
      </w:r>
      <w:r w:rsidR="00AB3F08" w:rsidRPr="00E72C4C">
        <w:t xml:space="preserve">of </w:t>
      </w:r>
      <w:r w:rsidRPr="00E72C4C">
        <w:t xml:space="preserve">potential research respondents in the Washington, DC metro area. The database </w:t>
      </w:r>
      <w:r w:rsidR="00F17F91" w:rsidRPr="00E72C4C">
        <w:t>includes information on</w:t>
      </w:r>
      <w:r w:rsidRPr="00E72C4C">
        <w:t xml:space="preserve"> key demographic criteria including college/university</w:t>
      </w:r>
      <w:r w:rsidR="00F01DEC" w:rsidRPr="00E72C4C">
        <w:t xml:space="preserve">, gender, age, </w:t>
      </w:r>
      <w:r w:rsidR="00A26B20" w:rsidRPr="00E72C4C">
        <w:t xml:space="preserve">and </w:t>
      </w:r>
      <w:r w:rsidR="00793CD2" w:rsidRPr="00E72C4C">
        <w:t>race/</w:t>
      </w:r>
      <w:r w:rsidR="00F01DEC" w:rsidRPr="00E72C4C">
        <w:t xml:space="preserve">ethnicity. To supplement the database, Shugoll may also reach out to professors and administrators at </w:t>
      </w:r>
      <w:r w:rsidR="00A26B20" w:rsidRPr="00E72C4C">
        <w:t xml:space="preserve">institutions </w:t>
      </w:r>
      <w:r w:rsidR="00F01DEC" w:rsidRPr="00E72C4C">
        <w:t>in the Washington, DC area with whom they have developed relationships. Referrals, advertisements in student newspapers and online forums</w:t>
      </w:r>
      <w:r w:rsidR="00253282" w:rsidRPr="00E72C4C">
        <w:t>, and social media postings may</w:t>
      </w:r>
      <w:r w:rsidR="00F01DEC" w:rsidRPr="00E72C4C">
        <w:t xml:space="preserve"> </w:t>
      </w:r>
      <w:r w:rsidR="00AB3F08" w:rsidRPr="00E72C4C">
        <w:t>also be used to recruit student respondents</w:t>
      </w:r>
      <w:r w:rsidR="00F01DEC" w:rsidRPr="00E72C4C">
        <w:t xml:space="preserve">. </w:t>
      </w:r>
    </w:p>
    <w:p w:rsidR="00BD1A8C" w:rsidRPr="00E72C4C" w:rsidRDefault="008060BD" w:rsidP="00D24AF1">
      <w:pPr>
        <w:spacing w:after="120" w:line="276" w:lineRule="auto"/>
      </w:pPr>
      <w:r w:rsidRPr="00E72C4C">
        <w:t>Trained staff from Shugoll will</w:t>
      </w:r>
      <w:r w:rsidR="00C26911" w:rsidRPr="00E72C4C">
        <w:t xml:space="preserve"> administer a recruitment screener</w:t>
      </w:r>
      <w:r w:rsidR="00AB0D04" w:rsidRPr="00E72C4C">
        <w:t xml:space="preserve"> to interest</w:t>
      </w:r>
      <w:r w:rsidR="00A26B20" w:rsidRPr="00E72C4C">
        <w:t>ed students</w:t>
      </w:r>
      <w:r w:rsidR="00C26911" w:rsidRPr="00E72C4C">
        <w:t xml:space="preserve">, which will include questions that ensure respondents qualify for the research. </w:t>
      </w:r>
      <w:r w:rsidR="008151A8" w:rsidRPr="00E72C4C">
        <w:t xml:space="preserve">All </w:t>
      </w:r>
      <w:r w:rsidR="00F84149" w:rsidRPr="00E72C4C">
        <w:rPr>
          <w:rFonts w:cs="Arial"/>
          <w:bCs/>
          <w:noProof/>
          <w:szCs w:val="22"/>
        </w:rPr>
        <w:t>interviews will be conducted in-person at Shug</w:t>
      </w:r>
      <w:r w:rsidR="00663F00" w:rsidRPr="00E72C4C">
        <w:rPr>
          <w:rFonts w:cs="Arial"/>
          <w:bCs/>
          <w:noProof/>
          <w:szCs w:val="22"/>
        </w:rPr>
        <w:t>oll’s</w:t>
      </w:r>
      <w:r w:rsidR="00F54A01" w:rsidRPr="00E72C4C">
        <w:rPr>
          <w:rFonts w:cs="Arial"/>
          <w:bCs/>
          <w:noProof/>
          <w:szCs w:val="22"/>
        </w:rPr>
        <w:t xml:space="preserve"> research facilities in Bethesda, Maryland and/or Alexandria, Virginia. Each</w:t>
      </w:r>
      <w:r w:rsidR="00663F00" w:rsidRPr="00E72C4C">
        <w:rPr>
          <w:rFonts w:cs="Arial"/>
          <w:bCs/>
          <w:noProof/>
          <w:szCs w:val="22"/>
        </w:rPr>
        <w:t xml:space="preserve"> interview</w:t>
      </w:r>
      <w:r w:rsidR="00F54A01" w:rsidRPr="00E72C4C">
        <w:rPr>
          <w:rFonts w:cs="Arial"/>
          <w:bCs/>
          <w:noProof/>
          <w:szCs w:val="22"/>
        </w:rPr>
        <w:t xml:space="preserve"> will</w:t>
      </w:r>
      <w:r w:rsidR="00F84149" w:rsidRPr="00E72C4C">
        <w:rPr>
          <w:rFonts w:cs="Arial"/>
          <w:bCs/>
          <w:noProof/>
          <w:szCs w:val="22"/>
        </w:rPr>
        <w:t xml:space="preserve"> last </w:t>
      </w:r>
      <w:r w:rsidR="00F54A01" w:rsidRPr="00E72C4C">
        <w:rPr>
          <w:rFonts w:cs="Arial"/>
          <w:bCs/>
          <w:noProof/>
          <w:szCs w:val="22"/>
        </w:rPr>
        <w:t xml:space="preserve">a </w:t>
      </w:r>
      <w:r w:rsidR="00F54A01" w:rsidRPr="00E72C4C">
        <w:rPr>
          <w:rFonts w:cs="Arial"/>
          <w:bCs/>
          <w:noProof/>
          <w:szCs w:val="22"/>
        </w:rPr>
        <w:lastRenderedPageBreak/>
        <w:t>maximum of</w:t>
      </w:r>
      <w:r w:rsidR="00F84149" w:rsidRPr="00E72C4C">
        <w:rPr>
          <w:rFonts w:cs="Arial"/>
          <w:bCs/>
          <w:noProof/>
          <w:szCs w:val="22"/>
        </w:rPr>
        <w:t xml:space="preserve"> 90 </w:t>
      </w:r>
      <w:r w:rsidR="00F02656" w:rsidRPr="00E72C4C">
        <w:rPr>
          <w:rFonts w:cs="Arial"/>
          <w:bCs/>
          <w:noProof/>
          <w:szCs w:val="22"/>
        </w:rPr>
        <w:t>minutes, and</w:t>
      </w:r>
      <w:r w:rsidR="00F84149" w:rsidRPr="00E72C4C">
        <w:rPr>
          <w:rFonts w:cs="Arial"/>
          <w:bCs/>
          <w:noProof/>
          <w:szCs w:val="22"/>
        </w:rPr>
        <w:t xml:space="preserve"> </w:t>
      </w:r>
      <w:r w:rsidR="00C94BE6" w:rsidRPr="00E72C4C">
        <w:t>all</w:t>
      </w:r>
      <w:r w:rsidR="006B149E" w:rsidRPr="00E72C4C">
        <w:t xml:space="preserve"> participants will be </w:t>
      </w:r>
      <w:r w:rsidR="00D24AF1" w:rsidRPr="00E72C4C">
        <w:t>offered an incentive</w:t>
      </w:r>
      <w:r w:rsidR="006B149E" w:rsidRPr="00E72C4C">
        <w:t xml:space="preserve"> for their participation.</w:t>
      </w:r>
      <w:r w:rsidR="00BD0D41" w:rsidRPr="00E72C4C">
        <w:t xml:space="preserve"> </w:t>
      </w:r>
      <w:r w:rsidR="002C1991" w:rsidRPr="00E72C4C">
        <w:rPr>
          <w:rFonts w:cs="Arial"/>
          <w:noProof/>
        </w:rPr>
        <w:t>Audio and video recordings of each interview will be available to NCES for review.</w:t>
      </w:r>
    </w:p>
    <w:p w:rsidR="002E3EB5" w:rsidRPr="00E72C4C" w:rsidRDefault="0077442D" w:rsidP="00D24AF1">
      <w:pPr>
        <w:spacing w:after="120" w:line="276" w:lineRule="auto"/>
        <w:rPr>
          <w:rFonts w:cs="Arial"/>
          <w:noProof/>
          <w:szCs w:val="22"/>
        </w:rPr>
      </w:pPr>
      <w:r w:rsidRPr="00E72C4C">
        <w:rPr>
          <w:rFonts w:cs="Arial"/>
          <w:noProof/>
          <w:szCs w:val="22"/>
        </w:rPr>
        <w:t>Attachment I</w:t>
      </w:r>
      <w:r w:rsidR="00D24AF1" w:rsidRPr="00E72C4C">
        <w:rPr>
          <w:rFonts w:cs="Arial"/>
          <w:noProof/>
          <w:szCs w:val="22"/>
        </w:rPr>
        <w:t xml:space="preserve"> of this</w:t>
      </w:r>
      <w:r w:rsidRPr="00E72C4C">
        <w:rPr>
          <w:rFonts w:cs="Arial"/>
          <w:noProof/>
          <w:szCs w:val="22"/>
        </w:rPr>
        <w:t xml:space="preserve"> </w:t>
      </w:r>
      <w:r w:rsidR="00E60E90" w:rsidRPr="00E72C4C">
        <w:rPr>
          <w:rFonts w:cs="Arial"/>
          <w:noProof/>
          <w:szCs w:val="22"/>
        </w:rPr>
        <w:t>submit</w:t>
      </w:r>
      <w:r w:rsidR="00D24AF1" w:rsidRPr="00E72C4C">
        <w:rPr>
          <w:rFonts w:cs="Arial"/>
          <w:noProof/>
          <w:szCs w:val="22"/>
        </w:rPr>
        <w:t xml:space="preserve">ion </w:t>
      </w:r>
      <w:r w:rsidR="00890F49" w:rsidRPr="00E72C4C">
        <w:rPr>
          <w:rFonts w:cs="Arial"/>
          <w:noProof/>
          <w:szCs w:val="22"/>
        </w:rPr>
        <w:t>pres</w:t>
      </w:r>
      <w:r w:rsidR="00554E3D" w:rsidRPr="00E72C4C">
        <w:rPr>
          <w:rFonts w:cs="Arial"/>
          <w:noProof/>
          <w:szCs w:val="22"/>
        </w:rPr>
        <w:t>e</w:t>
      </w:r>
      <w:r w:rsidR="00890F49" w:rsidRPr="00E72C4C">
        <w:rPr>
          <w:rFonts w:cs="Arial"/>
          <w:noProof/>
          <w:szCs w:val="22"/>
        </w:rPr>
        <w:t>nts the materials that will be used for recruitment</w:t>
      </w:r>
      <w:r w:rsidR="00E60E90" w:rsidRPr="00E72C4C">
        <w:rPr>
          <w:rFonts w:cs="Arial"/>
          <w:noProof/>
          <w:szCs w:val="22"/>
        </w:rPr>
        <w:t xml:space="preserve"> of interview participants</w:t>
      </w:r>
      <w:r w:rsidR="00D24AF1" w:rsidRPr="00E72C4C">
        <w:rPr>
          <w:rFonts w:cs="Arial"/>
          <w:noProof/>
          <w:szCs w:val="22"/>
        </w:rPr>
        <w:t xml:space="preserve">; </w:t>
      </w:r>
      <w:r w:rsidR="00EC2891" w:rsidRPr="00E72C4C">
        <w:rPr>
          <w:rFonts w:cs="Arial"/>
          <w:noProof/>
          <w:szCs w:val="22"/>
        </w:rPr>
        <w:t xml:space="preserve">Attachment II contains the Consent Form; </w:t>
      </w:r>
      <w:r w:rsidR="008271A8" w:rsidRPr="00E72C4C">
        <w:rPr>
          <w:rFonts w:cs="Arial"/>
          <w:noProof/>
          <w:szCs w:val="22"/>
        </w:rPr>
        <w:t>A</w:t>
      </w:r>
      <w:r w:rsidRPr="00E72C4C">
        <w:rPr>
          <w:rFonts w:cs="Arial"/>
          <w:noProof/>
          <w:szCs w:val="22"/>
        </w:rPr>
        <w:t xml:space="preserve">ttachment </w:t>
      </w:r>
      <w:r w:rsidR="00EC2891" w:rsidRPr="00E72C4C">
        <w:rPr>
          <w:rFonts w:cs="Arial"/>
          <w:noProof/>
          <w:szCs w:val="22"/>
        </w:rPr>
        <w:t>I</w:t>
      </w:r>
      <w:r w:rsidRPr="00E72C4C">
        <w:rPr>
          <w:rFonts w:cs="Arial"/>
          <w:noProof/>
          <w:szCs w:val="22"/>
        </w:rPr>
        <w:t>II presents the screening questions that will be used to determine eligibility for cog</w:t>
      </w:r>
      <w:r w:rsidR="00E60E90" w:rsidRPr="00E72C4C">
        <w:rPr>
          <w:rFonts w:cs="Arial"/>
          <w:noProof/>
          <w:szCs w:val="22"/>
        </w:rPr>
        <w:t>nitive</w:t>
      </w:r>
      <w:r w:rsidR="00A87317" w:rsidRPr="00E72C4C">
        <w:rPr>
          <w:rFonts w:cs="Arial"/>
          <w:noProof/>
          <w:szCs w:val="22"/>
        </w:rPr>
        <w:t xml:space="preserve"> testing;</w:t>
      </w:r>
      <w:r w:rsidR="00E60E90" w:rsidRPr="00E72C4C">
        <w:rPr>
          <w:rFonts w:cs="Arial"/>
          <w:noProof/>
          <w:szCs w:val="22"/>
        </w:rPr>
        <w:t xml:space="preserve"> </w:t>
      </w:r>
      <w:r w:rsidR="008271A8" w:rsidRPr="00E72C4C">
        <w:rPr>
          <w:rFonts w:cs="Arial"/>
          <w:noProof/>
          <w:szCs w:val="22"/>
        </w:rPr>
        <w:t>A</w:t>
      </w:r>
      <w:r w:rsidR="00D24AF1" w:rsidRPr="00E72C4C">
        <w:rPr>
          <w:rFonts w:cs="Arial"/>
          <w:noProof/>
          <w:szCs w:val="22"/>
        </w:rPr>
        <w:t xml:space="preserve">ttachment IV provides </w:t>
      </w:r>
      <w:r w:rsidR="00A87317" w:rsidRPr="00E72C4C">
        <w:rPr>
          <w:szCs w:val="22"/>
        </w:rPr>
        <w:t>t</w:t>
      </w:r>
      <w:r w:rsidRPr="00E72C4C">
        <w:rPr>
          <w:szCs w:val="22"/>
        </w:rPr>
        <w:t>he</w:t>
      </w:r>
      <w:r w:rsidR="001369D5" w:rsidRPr="00E72C4C">
        <w:rPr>
          <w:szCs w:val="22"/>
        </w:rPr>
        <w:t xml:space="preserve"> introductory script,</w:t>
      </w:r>
      <w:r w:rsidRPr="00E72C4C">
        <w:rPr>
          <w:szCs w:val="22"/>
        </w:rPr>
        <w:t xml:space="preserve"> interview questions</w:t>
      </w:r>
      <w:r w:rsidR="001369D5" w:rsidRPr="00E72C4C">
        <w:rPr>
          <w:szCs w:val="22"/>
        </w:rPr>
        <w:t>, and debriefing procedures</w:t>
      </w:r>
      <w:r w:rsidR="00934644" w:rsidRPr="00E72C4C">
        <w:rPr>
          <w:rFonts w:cs="Arial"/>
          <w:noProof/>
          <w:szCs w:val="22"/>
        </w:rPr>
        <w:t xml:space="preserve">; </w:t>
      </w:r>
      <w:r w:rsidR="00824DA0" w:rsidRPr="00E72C4C">
        <w:rPr>
          <w:rFonts w:cs="Arial"/>
          <w:noProof/>
          <w:szCs w:val="22"/>
        </w:rPr>
        <w:t xml:space="preserve">and </w:t>
      </w:r>
      <w:r w:rsidR="00934644" w:rsidRPr="00E72C4C">
        <w:rPr>
          <w:rFonts w:cs="Arial"/>
          <w:noProof/>
          <w:szCs w:val="22"/>
        </w:rPr>
        <w:t>Attachment V provides the probes that will be used to elicit additional information and thought processes from respondents on the interview questions</w:t>
      </w:r>
      <w:r w:rsidR="002E3EB5" w:rsidRPr="00E72C4C">
        <w:rPr>
          <w:rFonts w:cs="Arial"/>
          <w:noProof/>
          <w:szCs w:val="22"/>
        </w:rPr>
        <w:t xml:space="preserve">  </w:t>
      </w:r>
    </w:p>
    <w:p w:rsidR="005D6B73" w:rsidRPr="00E72C4C" w:rsidRDefault="007D6140" w:rsidP="00D24AF1">
      <w:pPr>
        <w:spacing w:after="120" w:line="276" w:lineRule="auto"/>
        <w:rPr>
          <w:rFonts w:cs="Arial"/>
          <w:noProof/>
        </w:rPr>
      </w:pPr>
      <w:r w:rsidRPr="00E72C4C">
        <w:rPr>
          <w:rFonts w:cs="Arial"/>
          <w:noProof/>
        </w:rPr>
        <w:t>I</w:t>
      </w:r>
      <w:r w:rsidR="0077442D" w:rsidRPr="00E72C4C">
        <w:rPr>
          <w:rFonts w:cs="Arial"/>
          <w:noProof/>
        </w:rPr>
        <w:t xml:space="preserve">mmediately following the conclusion of each interview, methodologists will review the </w:t>
      </w:r>
      <w:r w:rsidR="00A87317" w:rsidRPr="00E72C4C">
        <w:rPr>
          <w:rFonts w:cs="Arial"/>
          <w:noProof/>
        </w:rPr>
        <w:t>interview</w:t>
      </w:r>
      <w:r w:rsidR="0077442D" w:rsidRPr="00E72C4C">
        <w:rPr>
          <w:rFonts w:cs="Arial"/>
          <w:noProof/>
        </w:rPr>
        <w:t xml:space="preserve"> recordings and notes, </w:t>
      </w:r>
      <w:r w:rsidR="005846C5" w:rsidRPr="00E72C4C">
        <w:rPr>
          <w:rFonts w:cs="Arial"/>
          <w:noProof/>
        </w:rPr>
        <w:t xml:space="preserve">and </w:t>
      </w:r>
      <w:r w:rsidR="0077442D" w:rsidRPr="00E72C4C">
        <w:rPr>
          <w:rFonts w:cs="Arial"/>
          <w:noProof/>
        </w:rPr>
        <w:t>highlight potential themes that may have arisen. Following each interview, the digital audio recording will be archived for q</w:t>
      </w:r>
      <w:r w:rsidR="00FC3DFC" w:rsidRPr="00E72C4C">
        <w:rPr>
          <w:rFonts w:cs="Arial"/>
          <w:noProof/>
        </w:rPr>
        <w:t xml:space="preserve">ualitative analysis. Shugoll </w:t>
      </w:r>
      <w:r w:rsidR="0077442D" w:rsidRPr="00E72C4C">
        <w:rPr>
          <w:rFonts w:cs="Arial"/>
          <w:noProof/>
        </w:rPr>
        <w:t xml:space="preserve">will organize their observations and summarize the common themes, insights, and ideas emerging from each of the interviews into a report that will be submitted to </w:t>
      </w:r>
      <w:r w:rsidR="008011A7" w:rsidRPr="00E72C4C">
        <w:rPr>
          <w:rFonts w:cs="Arial"/>
          <w:noProof/>
        </w:rPr>
        <w:t>NPSAS:16</w:t>
      </w:r>
      <w:r w:rsidR="002E3EB5" w:rsidRPr="00E72C4C">
        <w:rPr>
          <w:rFonts w:cs="Arial"/>
          <w:noProof/>
        </w:rPr>
        <w:t xml:space="preserve"> project staff </w:t>
      </w:r>
      <w:r w:rsidR="005846C5" w:rsidRPr="00E72C4C">
        <w:rPr>
          <w:rFonts w:cs="Arial"/>
          <w:noProof/>
        </w:rPr>
        <w:t>at</w:t>
      </w:r>
      <w:r w:rsidR="0077442D" w:rsidRPr="00E72C4C">
        <w:rPr>
          <w:rFonts w:cs="Arial"/>
          <w:noProof/>
        </w:rPr>
        <w:t xml:space="preserve"> NCES</w:t>
      </w:r>
      <w:r w:rsidR="005846C5" w:rsidRPr="00E72C4C">
        <w:rPr>
          <w:rFonts w:cs="Arial"/>
          <w:noProof/>
        </w:rPr>
        <w:t xml:space="preserve"> and RTI</w:t>
      </w:r>
      <w:r w:rsidR="0077442D" w:rsidRPr="00E72C4C">
        <w:rPr>
          <w:rFonts w:cs="Arial"/>
          <w:noProof/>
        </w:rPr>
        <w:t>.</w:t>
      </w:r>
      <w:r w:rsidR="00573E68" w:rsidRPr="00E72C4C">
        <w:rPr>
          <w:rFonts w:cs="Arial"/>
          <w:noProof/>
        </w:rPr>
        <w:t xml:space="preserve"> </w:t>
      </w:r>
    </w:p>
    <w:p w:rsidR="0077442D" w:rsidRPr="00E72C4C" w:rsidRDefault="0077442D" w:rsidP="00D24AF1">
      <w:pPr>
        <w:pStyle w:val="Heading2"/>
        <w:spacing w:before="120" w:after="120" w:line="276" w:lineRule="auto"/>
        <w:ind w:left="0"/>
        <w:rPr>
          <w:rFonts w:ascii="Arial" w:hAnsi="Arial" w:cs="Arial"/>
          <w:i w:val="0"/>
          <w:iCs w:val="0"/>
          <w:sz w:val="22"/>
          <w:szCs w:val="22"/>
        </w:rPr>
      </w:pPr>
      <w:bookmarkStart w:id="4" w:name="_Toc223245307"/>
      <w:bookmarkStart w:id="5" w:name="_Toc223245312"/>
      <w:r w:rsidRPr="00E72C4C">
        <w:rPr>
          <w:rFonts w:ascii="Arial" w:hAnsi="Arial" w:cs="Arial"/>
          <w:i w:val="0"/>
          <w:iCs w:val="0"/>
          <w:sz w:val="22"/>
          <w:szCs w:val="22"/>
        </w:rPr>
        <w:t>Assurance of Confidentiality</w:t>
      </w:r>
      <w:bookmarkEnd w:id="4"/>
    </w:p>
    <w:p w:rsidR="0077442D" w:rsidRPr="00E72C4C" w:rsidRDefault="0077442D" w:rsidP="00D24AF1">
      <w:pPr>
        <w:pStyle w:val="bodytextpsg"/>
        <w:spacing w:after="120" w:line="276" w:lineRule="auto"/>
        <w:ind w:firstLine="0"/>
        <w:rPr>
          <w:rFonts w:ascii="Arial" w:hAnsi="Arial" w:cs="Arial"/>
          <w:noProof/>
        </w:rPr>
      </w:pPr>
      <w:r w:rsidRPr="00E72C4C">
        <w:rPr>
          <w:rFonts w:ascii="Arial" w:hAnsi="Arial" w:cs="Arial"/>
          <w:noProof/>
        </w:rPr>
        <w:t xml:space="preserve">Cognitive interview participants will be informed that their participation is voluntary and their responses may be used only </w:t>
      </w:r>
      <w:r w:rsidR="00B73449" w:rsidRPr="00E72C4C">
        <w:rPr>
          <w:rFonts w:ascii="Arial" w:hAnsi="Arial" w:cs="Arial"/>
          <w:noProof/>
        </w:rPr>
        <w:t>to help inform the survey design</w:t>
      </w:r>
      <w:r w:rsidRPr="00E72C4C">
        <w:rPr>
          <w:rFonts w:ascii="Arial" w:hAnsi="Arial" w:cs="Arial"/>
          <w:noProof/>
        </w:rPr>
        <w:t xml:space="preserve"> </w:t>
      </w:r>
      <w:r w:rsidR="00B73449" w:rsidRPr="00E72C4C">
        <w:rPr>
          <w:rFonts w:ascii="Arial" w:hAnsi="Arial" w:cs="Arial"/>
          <w:noProof/>
        </w:rPr>
        <w:t xml:space="preserve">and </w:t>
      </w:r>
      <w:r w:rsidRPr="00E72C4C">
        <w:rPr>
          <w:rFonts w:ascii="Arial" w:hAnsi="Arial" w:cs="Arial"/>
          <w:noProof/>
        </w:rPr>
        <w:t xml:space="preserve">may not be disclosed, or used, in identifiable form for any other purpose except as required by law </w:t>
      </w:r>
      <w:r w:rsidR="00256CD6" w:rsidRPr="00E72C4C">
        <w:rPr>
          <w:rFonts w:ascii="Arial" w:hAnsi="Arial" w:cs="Arial"/>
          <w:noProof/>
        </w:rPr>
        <w:t xml:space="preserve">(Education Sciences Reform Act of 2002, 20 U.S.C. § 9573) </w:t>
      </w:r>
      <w:r w:rsidRPr="00E72C4C">
        <w:rPr>
          <w:rFonts w:ascii="Arial" w:hAnsi="Arial" w:cs="Arial"/>
          <w:noProof/>
        </w:rPr>
        <w:t xml:space="preserve"> (Attachment II). Participants will be assigned a</w:t>
      </w:r>
      <w:r w:rsidR="002E3EB5" w:rsidRPr="00E72C4C">
        <w:rPr>
          <w:rFonts w:ascii="Arial" w:hAnsi="Arial" w:cs="Arial"/>
          <w:noProof/>
        </w:rPr>
        <w:t xml:space="preserve"> unique student identifier (ID)</w:t>
      </w:r>
      <w:r w:rsidRPr="00E72C4C">
        <w:rPr>
          <w:rFonts w:ascii="Arial" w:hAnsi="Arial" w:cs="Arial"/>
          <w:noProof/>
        </w:rPr>
        <w:t xml:space="preserve"> which will be created solely for file management and used to keep all materials together. The participant ID will not be linked to student</w:t>
      </w:r>
      <w:r w:rsidR="006547DB" w:rsidRPr="00E72C4C">
        <w:rPr>
          <w:rFonts w:ascii="Arial" w:hAnsi="Arial" w:cs="Arial"/>
          <w:noProof/>
        </w:rPr>
        <w:t>’s</w:t>
      </w:r>
      <w:r w:rsidRPr="00E72C4C">
        <w:rPr>
          <w:rFonts w:ascii="Arial" w:hAnsi="Arial" w:cs="Arial"/>
          <w:noProof/>
        </w:rPr>
        <w:t xml:space="preserve"> name in any way.  </w:t>
      </w:r>
      <w:r w:rsidR="00793CD2" w:rsidRPr="00E72C4C">
        <w:rPr>
          <w:rFonts w:ascii="Arial" w:hAnsi="Arial" w:cs="Arial"/>
          <w:noProof/>
        </w:rPr>
        <w:t>Participants will sign an informed consent form and t</w:t>
      </w:r>
      <w:r w:rsidRPr="00E72C4C">
        <w:rPr>
          <w:rFonts w:ascii="Arial" w:hAnsi="Arial" w:cs="Arial"/>
          <w:noProof/>
        </w:rPr>
        <w:t xml:space="preserve">he signed consent forms will be kept separately from interview files and notes, in a locked cabinet in a secure room for the duration of the study, and will be destroyed after the final report is </w:t>
      </w:r>
      <w:r w:rsidR="004D7DC8" w:rsidRPr="00E72C4C">
        <w:rPr>
          <w:rFonts w:ascii="Arial" w:hAnsi="Arial" w:cs="Arial"/>
          <w:noProof/>
        </w:rPr>
        <w:t>submitted</w:t>
      </w:r>
      <w:r w:rsidRPr="00E72C4C">
        <w:rPr>
          <w:rFonts w:ascii="Arial" w:hAnsi="Arial" w:cs="Arial"/>
          <w:noProof/>
        </w:rPr>
        <w:t>.</w:t>
      </w:r>
    </w:p>
    <w:bookmarkEnd w:id="5"/>
    <w:p w:rsidR="00E13801" w:rsidRPr="00E72C4C" w:rsidRDefault="0077442D" w:rsidP="009B75F1">
      <w:pPr>
        <w:pStyle w:val="Heading2"/>
        <w:keepNext w:val="0"/>
        <w:spacing w:before="120" w:after="120" w:line="276" w:lineRule="auto"/>
        <w:ind w:left="0"/>
        <w:rPr>
          <w:rFonts w:ascii="Arial" w:hAnsi="Arial" w:cs="Arial"/>
          <w:bCs w:val="0"/>
          <w:i w:val="0"/>
          <w:sz w:val="22"/>
          <w:szCs w:val="22"/>
        </w:rPr>
      </w:pPr>
      <w:r w:rsidRPr="00E72C4C">
        <w:rPr>
          <w:rFonts w:ascii="Arial" w:hAnsi="Arial" w:cs="Arial"/>
          <w:bCs w:val="0"/>
          <w:i w:val="0"/>
          <w:sz w:val="22"/>
          <w:szCs w:val="22"/>
        </w:rPr>
        <w:t xml:space="preserve">Schedule for </w:t>
      </w:r>
      <w:r w:rsidR="008011A7" w:rsidRPr="00E72C4C">
        <w:rPr>
          <w:rFonts w:ascii="Arial" w:hAnsi="Arial" w:cs="Arial"/>
          <w:bCs w:val="0"/>
          <w:i w:val="0"/>
          <w:sz w:val="22"/>
          <w:szCs w:val="22"/>
        </w:rPr>
        <w:t>NPSAS:16</w:t>
      </w:r>
      <w:r w:rsidR="002E3EB5" w:rsidRPr="00E72C4C">
        <w:rPr>
          <w:rFonts w:ascii="Arial" w:hAnsi="Arial" w:cs="Arial"/>
          <w:bCs w:val="0"/>
          <w:i w:val="0"/>
          <w:sz w:val="22"/>
          <w:szCs w:val="22"/>
        </w:rPr>
        <w:t xml:space="preserve"> </w:t>
      </w:r>
      <w:r w:rsidR="003457E3" w:rsidRPr="00E72C4C">
        <w:rPr>
          <w:rFonts w:ascii="Arial" w:hAnsi="Arial" w:cs="Arial"/>
          <w:bCs w:val="0"/>
          <w:i w:val="0"/>
          <w:sz w:val="22"/>
          <w:szCs w:val="22"/>
        </w:rPr>
        <w:t>Cognitive Testing</w:t>
      </w:r>
      <w:r w:rsidRPr="00E72C4C">
        <w:rPr>
          <w:rFonts w:ascii="Arial" w:hAnsi="Arial" w:cs="Arial"/>
          <w:bCs w:val="0"/>
          <w:i w:val="0"/>
          <w:sz w:val="22"/>
          <w:szCs w:val="22"/>
        </w:rPr>
        <w:t xml:space="preserve"> </w:t>
      </w:r>
      <w:r w:rsidR="00E13801" w:rsidRPr="00E72C4C">
        <w:rPr>
          <w:rFonts w:ascii="Arial" w:hAnsi="Arial" w:cs="Arial"/>
          <w:bCs w:val="0"/>
          <w:i w:val="0"/>
          <w:sz w:val="22"/>
          <w:szCs w:val="22"/>
        </w:rPr>
        <w:t>A</w:t>
      </w:r>
      <w:r w:rsidRPr="00E72C4C">
        <w:rPr>
          <w:rFonts w:ascii="Arial" w:hAnsi="Arial" w:cs="Arial"/>
          <w:bCs w:val="0"/>
          <w:i w:val="0"/>
          <w:sz w:val="22"/>
          <w:szCs w:val="22"/>
        </w:rPr>
        <w:t>ctivities</w:t>
      </w:r>
    </w:p>
    <w:p w:rsidR="00F764AA" w:rsidRPr="00E72C4C" w:rsidRDefault="00BE6D37" w:rsidP="00D24AF1">
      <w:pPr>
        <w:pStyle w:val="Heading2"/>
        <w:keepNext w:val="0"/>
        <w:spacing w:after="120" w:line="276" w:lineRule="auto"/>
        <w:ind w:left="0"/>
        <w:rPr>
          <w:rFonts w:ascii="Arial" w:hAnsi="Arial" w:cs="Arial"/>
          <w:b w:val="0"/>
          <w:i w:val="0"/>
          <w:sz w:val="22"/>
          <w:szCs w:val="22"/>
        </w:rPr>
      </w:pPr>
      <w:r w:rsidRPr="00E72C4C">
        <w:rPr>
          <w:rFonts w:ascii="Arial" w:hAnsi="Arial" w:cs="Arial"/>
          <w:b w:val="0"/>
          <w:i w:val="0"/>
          <w:sz w:val="22"/>
          <w:szCs w:val="22"/>
        </w:rPr>
        <w:t>Shugoll will begin</w:t>
      </w:r>
      <w:r w:rsidR="00BF586D" w:rsidRPr="00E72C4C">
        <w:rPr>
          <w:rFonts w:ascii="Arial" w:hAnsi="Arial" w:cs="Arial"/>
          <w:b w:val="0"/>
          <w:i w:val="0"/>
          <w:sz w:val="22"/>
          <w:szCs w:val="22"/>
        </w:rPr>
        <w:t xml:space="preserve"> </w:t>
      </w:r>
      <w:r w:rsidR="003457E3" w:rsidRPr="00E72C4C">
        <w:rPr>
          <w:rFonts w:ascii="Arial" w:hAnsi="Arial" w:cs="Arial"/>
          <w:b w:val="0"/>
          <w:i w:val="0"/>
          <w:sz w:val="22"/>
          <w:szCs w:val="22"/>
        </w:rPr>
        <w:t>recruiting for</w:t>
      </w:r>
      <w:r w:rsidR="00BF586D" w:rsidRPr="00E72C4C">
        <w:rPr>
          <w:rFonts w:ascii="Arial" w:hAnsi="Arial" w:cs="Arial"/>
          <w:b w:val="0"/>
          <w:i w:val="0"/>
          <w:sz w:val="22"/>
          <w:szCs w:val="22"/>
        </w:rPr>
        <w:t xml:space="preserve"> </w:t>
      </w:r>
      <w:r w:rsidR="00EE09A0" w:rsidRPr="00E72C4C">
        <w:rPr>
          <w:rFonts w:ascii="Arial" w:hAnsi="Arial" w:cs="Arial"/>
          <w:b w:val="0"/>
          <w:i w:val="0"/>
          <w:sz w:val="22"/>
          <w:szCs w:val="22"/>
        </w:rPr>
        <w:t>the</w:t>
      </w:r>
      <w:r w:rsidR="00A728DC" w:rsidRPr="00E72C4C">
        <w:rPr>
          <w:rFonts w:ascii="Arial" w:hAnsi="Arial" w:cs="Arial"/>
          <w:b w:val="0"/>
          <w:i w:val="0"/>
          <w:sz w:val="22"/>
          <w:szCs w:val="22"/>
        </w:rPr>
        <w:t xml:space="preserve"> cognitiv</w:t>
      </w:r>
      <w:r w:rsidR="00BF586D" w:rsidRPr="00E72C4C">
        <w:rPr>
          <w:rFonts w:ascii="Arial" w:hAnsi="Arial" w:cs="Arial"/>
          <w:b w:val="0"/>
          <w:i w:val="0"/>
          <w:sz w:val="22"/>
          <w:szCs w:val="22"/>
        </w:rPr>
        <w:t>e testing</w:t>
      </w:r>
      <w:r w:rsidR="00096ACA" w:rsidRPr="00E72C4C">
        <w:rPr>
          <w:rFonts w:ascii="Arial" w:hAnsi="Arial" w:cs="Arial"/>
          <w:b w:val="0"/>
          <w:i w:val="0"/>
          <w:sz w:val="22"/>
          <w:szCs w:val="22"/>
        </w:rPr>
        <w:t xml:space="preserve"> upon</w:t>
      </w:r>
      <w:r w:rsidR="00793CD2" w:rsidRPr="00E72C4C">
        <w:rPr>
          <w:rFonts w:ascii="Arial" w:hAnsi="Arial" w:cs="Arial"/>
          <w:b w:val="0"/>
          <w:i w:val="0"/>
          <w:sz w:val="22"/>
          <w:szCs w:val="22"/>
        </w:rPr>
        <w:t xml:space="preserve"> receiving</w:t>
      </w:r>
      <w:r w:rsidR="00096ACA" w:rsidRPr="00E72C4C">
        <w:rPr>
          <w:rFonts w:ascii="Arial" w:hAnsi="Arial" w:cs="Arial"/>
          <w:b w:val="0"/>
          <w:i w:val="0"/>
          <w:sz w:val="22"/>
          <w:szCs w:val="22"/>
        </w:rPr>
        <w:t xml:space="preserve"> OMB clearance</w:t>
      </w:r>
      <w:r w:rsidR="00EE09A0" w:rsidRPr="00E72C4C">
        <w:rPr>
          <w:rFonts w:ascii="Arial" w:hAnsi="Arial" w:cs="Arial"/>
          <w:b w:val="0"/>
          <w:i w:val="0"/>
          <w:sz w:val="22"/>
          <w:szCs w:val="22"/>
        </w:rPr>
        <w:t xml:space="preserve">. </w:t>
      </w:r>
      <w:r w:rsidR="00D92170" w:rsidRPr="00E72C4C">
        <w:rPr>
          <w:rFonts w:ascii="Arial" w:hAnsi="Arial" w:cs="Arial"/>
          <w:b w:val="0"/>
          <w:i w:val="0"/>
          <w:sz w:val="22"/>
          <w:szCs w:val="22"/>
        </w:rPr>
        <w:t>This testing is scheduled to</w:t>
      </w:r>
      <w:r w:rsidR="00BF586D" w:rsidRPr="00E72C4C">
        <w:rPr>
          <w:rFonts w:ascii="Arial" w:hAnsi="Arial" w:cs="Arial"/>
          <w:b w:val="0"/>
          <w:i w:val="0"/>
          <w:sz w:val="22"/>
          <w:szCs w:val="22"/>
        </w:rPr>
        <w:t xml:space="preserve"> </w:t>
      </w:r>
      <w:r w:rsidR="00EE09A0" w:rsidRPr="00E72C4C">
        <w:rPr>
          <w:rFonts w:ascii="Arial" w:hAnsi="Arial" w:cs="Arial"/>
          <w:b w:val="0"/>
          <w:i w:val="0"/>
          <w:sz w:val="22"/>
          <w:szCs w:val="22"/>
        </w:rPr>
        <w:t>take</w:t>
      </w:r>
      <w:r w:rsidR="00BF586D" w:rsidRPr="00E72C4C">
        <w:rPr>
          <w:rFonts w:ascii="Arial" w:hAnsi="Arial" w:cs="Arial"/>
          <w:b w:val="0"/>
          <w:i w:val="0"/>
          <w:sz w:val="22"/>
          <w:szCs w:val="22"/>
        </w:rPr>
        <w:t xml:space="preserve"> </w:t>
      </w:r>
      <w:r w:rsidR="00EE09A0" w:rsidRPr="00E72C4C">
        <w:rPr>
          <w:rFonts w:ascii="Arial" w:hAnsi="Arial" w:cs="Arial"/>
          <w:b w:val="0"/>
          <w:i w:val="0"/>
          <w:sz w:val="22"/>
          <w:szCs w:val="22"/>
        </w:rPr>
        <w:t>place from August through early September of 2014</w:t>
      </w:r>
      <w:r w:rsidR="00BF586D" w:rsidRPr="00E72C4C">
        <w:rPr>
          <w:rFonts w:ascii="Arial" w:hAnsi="Arial" w:cs="Arial"/>
          <w:b w:val="0"/>
          <w:i w:val="0"/>
          <w:sz w:val="22"/>
          <w:szCs w:val="22"/>
        </w:rPr>
        <w:t>.</w:t>
      </w:r>
    </w:p>
    <w:p w:rsidR="0077442D" w:rsidRPr="00E72C4C" w:rsidRDefault="0077442D" w:rsidP="00D24AF1">
      <w:pPr>
        <w:pStyle w:val="Heading2"/>
        <w:spacing w:before="120" w:after="120" w:line="276" w:lineRule="auto"/>
        <w:ind w:left="0"/>
        <w:rPr>
          <w:rFonts w:ascii="Arial" w:hAnsi="Arial" w:cs="Arial"/>
          <w:i w:val="0"/>
          <w:iCs w:val="0"/>
          <w:sz w:val="22"/>
          <w:szCs w:val="22"/>
        </w:rPr>
      </w:pPr>
      <w:bookmarkStart w:id="6" w:name="_Toc223245309"/>
      <w:r w:rsidRPr="00E72C4C">
        <w:rPr>
          <w:rFonts w:ascii="Arial" w:hAnsi="Arial" w:cs="Arial"/>
          <w:i w:val="0"/>
          <w:iCs w:val="0"/>
          <w:sz w:val="22"/>
          <w:szCs w:val="22"/>
        </w:rPr>
        <w:t xml:space="preserve">Estimate of </w:t>
      </w:r>
      <w:r w:rsidR="00AD3501" w:rsidRPr="00E72C4C">
        <w:rPr>
          <w:rFonts w:ascii="Arial" w:hAnsi="Arial" w:cs="Arial"/>
          <w:i w:val="0"/>
          <w:iCs w:val="0"/>
          <w:sz w:val="22"/>
          <w:szCs w:val="22"/>
        </w:rPr>
        <w:t xml:space="preserve">Respondent </w:t>
      </w:r>
      <w:r w:rsidRPr="00E72C4C">
        <w:rPr>
          <w:rFonts w:ascii="Arial" w:hAnsi="Arial" w:cs="Arial"/>
          <w:i w:val="0"/>
          <w:iCs w:val="0"/>
          <w:sz w:val="22"/>
          <w:szCs w:val="22"/>
        </w:rPr>
        <w:t>Burden</w:t>
      </w:r>
      <w:bookmarkEnd w:id="6"/>
      <w:r w:rsidRPr="00E72C4C">
        <w:rPr>
          <w:rFonts w:ascii="Arial" w:hAnsi="Arial" w:cs="Arial"/>
          <w:i w:val="0"/>
          <w:iCs w:val="0"/>
          <w:sz w:val="22"/>
          <w:szCs w:val="22"/>
        </w:rPr>
        <w:t xml:space="preserve"> </w:t>
      </w:r>
    </w:p>
    <w:p w:rsidR="0077442D" w:rsidRPr="00E72C4C" w:rsidRDefault="0077442D" w:rsidP="00D24AF1">
      <w:pPr>
        <w:pStyle w:val="bodytextpsg"/>
        <w:spacing w:after="120" w:line="276" w:lineRule="auto"/>
        <w:ind w:firstLine="0"/>
        <w:rPr>
          <w:rFonts w:ascii="Arial" w:hAnsi="Arial" w:cs="Arial"/>
          <w:noProof/>
        </w:rPr>
      </w:pPr>
      <w:r w:rsidRPr="00E72C4C">
        <w:rPr>
          <w:rFonts w:ascii="Arial" w:hAnsi="Arial" w:cs="Arial"/>
          <w:noProof/>
        </w:rPr>
        <w:t xml:space="preserve">Up to </w:t>
      </w:r>
      <w:r w:rsidR="007D6140" w:rsidRPr="00E72C4C">
        <w:rPr>
          <w:rFonts w:ascii="Arial" w:hAnsi="Arial" w:cs="Arial"/>
          <w:noProof/>
        </w:rPr>
        <w:t xml:space="preserve">30 </w:t>
      </w:r>
      <w:r w:rsidR="00821BB3" w:rsidRPr="00E72C4C">
        <w:rPr>
          <w:rFonts w:ascii="Arial" w:hAnsi="Arial" w:cs="Arial"/>
          <w:noProof/>
        </w:rPr>
        <w:t>individual</w:t>
      </w:r>
      <w:r w:rsidRPr="00E72C4C">
        <w:rPr>
          <w:rFonts w:ascii="Arial" w:hAnsi="Arial" w:cs="Arial"/>
          <w:noProof/>
        </w:rPr>
        <w:t xml:space="preserve"> cognitive interviews are planned, depending on participant availability.  </w:t>
      </w:r>
      <w:r w:rsidR="00B15BBA" w:rsidRPr="00E72C4C">
        <w:rPr>
          <w:rFonts w:ascii="Arial" w:hAnsi="Arial" w:cs="Arial"/>
          <w:noProof/>
        </w:rPr>
        <w:t>I</w:t>
      </w:r>
      <w:r w:rsidRPr="00E72C4C">
        <w:rPr>
          <w:rFonts w:ascii="Arial" w:hAnsi="Arial" w:cs="Arial"/>
          <w:noProof/>
        </w:rPr>
        <w:t>nterview session</w:t>
      </w:r>
      <w:r w:rsidR="00B15BBA" w:rsidRPr="00E72C4C">
        <w:rPr>
          <w:rFonts w:ascii="Arial" w:hAnsi="Arial" w:cs="Arial"/>
          <w:noProof/>
        </w:rPr>
        <w:t xml:space="preserve">s are </w:t>
      </w:r>
      <w:r w:rsidRPr="00E72C4C">
        <w:rPr>
          <w:rFonts w:ascii="Arial" w:hAnsi="Arial" w:cs="Arial"/>
          <w:noProof/>
        </w:rPr>
        <w:t xml:space="preserve">expected </w:t>
      </w:r>
      <w:r w:rsidR="003C1877" w:rsidRPr="00E72C4C">
        <w:rPr>
          <w:rFonts w:ascii="Arial" w:hAnsi="Arial" w:cs="Arial"/>
          <w:noProof/>
        </w:rPr>
        <w:t xml:space="preserve">each </w:t>
      </w:r>
      <w:r w:rsidRPr="00E72C4C">
        <w:rPr>
          <w:rFonts w:ascii="Arial" w:hAnsi="Arial" w:cs="Arial"/>
          <w:noProof/>
        </w:rPr>
        <w:t xml:space="preserve">to </w:t>
      </w:r>
      <w:r w:rsidR="003457E3" w:rsidRPr="00E72C4C">
        <w:rPr>
          <w:rFonts w:ascii="Arial" w:hAnsi="Arial" w:cs="Arial"/>
          <w:noProof/>
        </w:rPr>
        <w:t>take</w:t>
      </w:r>
      <w:r w:rsidR="003C1877" w:rsidRPr="00E72C4C">
        <w:rPr>
          <w:rFonts w:ascii="Arial" w:hAnsi="Arial" w:cs="Arial"/>
          <w:noProof/>
        </w:rPr>
        <w:t xml:space="preserve"> a maximum of</w:t>
      </w:r>
      <w:r w:rsidRPr="00E72C4C">
        <w:rPr>
          <w:rFonts w:ascii="Arial" w:hAnsi="Arial" w:cs="Arial"/>
          <w:noProof/>
        </w:rPr>
        <w:t xml:space="preserve"> 90 minutes. </w:t>
      </w:r>
    </w:p>
    <w:p w:rsidR="00C542A4" w:rsidRPr="00E72C4C" w:rsidRDefault="00C542A4" w:rsidP="00E75B40">
      <w:pPr>
        <w:keepNext/>
        <w:keepLines/>
        <w:rPr>
          <w:b/>
        </w:rPr>
      </w:pPr>
      <w:bookmarkStart w:id="7" w:name="_Toc223245310"/>
      <w:r w:rsidRPr="00E72C4C">
        <w:rPr>
          <w:b/>
        </w:rPr>
        <w:t>Table 3. Estimated Respondent Burden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2"/>
        <w:gridCol w:w="2282"/>
        <w:gridCol w:w="2038"/>
        <w:gridCol w:w="2038"/>
        <w:gridCol w:w="2040"/>
      </w:tblGrid>
      <w:tr w:rsidR="000E21BF" w:rsidRPr="00E72C4C" w:rsidTr="000E21BF">
        <w:trPr>
          <w:trHeight w:val="144"/>
        </w:trPr>
        <w:tc>
          <w:tcPr>
            <w:tcW w:w="978" w:type="pct"/>
            <w:vAlign w:val="center"/>
          </w:tcPr>
          <w:p w:rsidR="000E21BF" w:rsidRPr="00E72C4C" w:rsidRDefault="000E21BF" w:rsidP="00D24AF1">
            <w:pPr>
              <w:keepNext/>
              <w:ind w:right="72"/>
              <w:jc w:val="right"/>
              <w:rPr>
                <w:rFonts w:cs="Arial"/>
                <w:b/>
                <w:bCs/>
                <w:sz w:val="18"/>
                <w:szCs w:val="18"/>
              </w:rPr>
            </w:pPr>
            <w:r w:rsidRPr="00E72C4C">
              <w:rPr>
                <w:rFonts w:cs="Arial"/>
                <w:b/>
                <w:bCs/>
                <w:sz w:val="18"/>
                <w:szCs w:val="18"/>
              </w:rPr>
              <w:t>Activity</w:t>
            </w:r>
          </w:p>
        </w:tc>
        <w:tc>
          <w:tcPr>
            <w:tcW w:w="1093" w:type="pct"/>
            <w:vAlign w:val="center"/>
          </w:tcPr>
          <w:p w:rsidR="000E21BF" w:rsidRPr="00E72C4C" w:rsidRDefault="000E21BF" w:rsidP="000E21BF">
            <w:pPr>
              <w:keepNext/>
              <w:ind w:right="72"/>
              <w:jc w:val="right"/>
              <w:rPr>
                <w:rFonts w:cs="Arial"/>
                <w:b/>
                <w:bCs/>
                <w:sz w:val="18"/>
                <w:szCs w:val="18"/>
              </w:rPr>
            </w:pPr>
            <w:r w:rsidRPr="00E72C4C">
              <w:rPr>
                <w:rFonts w:cs="Arial"/>
                <w:b/>
                <w:bCs/>
                <w:sz w:val="18"/>
                <w:szCs w:val="18"/>
              </w:rPr>
              <w:t>Number of Respondents</w:t>
            </w:r>
          </w:p>
        </w:tc>
        <w:tc>
          <w:tcPr>
            <w:tcW w:w="976" w:type="pct"/>
            <w:vAlign w:val="center"/>
          </w:tcPr>
          <w:p w:rsidR="000E21BF" w:rsidRPr="00E72C4C" w:rsidRDefault="000E21BF" w:rsidP="00D24AF1">
            <w:pPr>
              <w:keepNext/>
              <w:ind w:right="72"/>
              <w:jc w:val="right"/>
              <w:rPr>
                <w:rFonts w:cs="Arial"/>
                <w:b/>
                <w:bCs/>
                <w:sz w:val="18"/>
                <w:szCs w:val="18"/>
              </w:rPr>
            </w:pPr>
            <w:r w:rsidRPr="00E72C4C">
              <w:rPr>
                <w:rFonts w:cs="Arial"/>
                <w:b/>
                <w:bCs/>
                <w:sz w:val="18"/>
                <w:szCs w:val="18"/>
              </w:rPr>
              <w:t>Number of Responses</w:t>
            </w:r>
          </w:p>
        </w:tc>
        <w:tc>
          <w:tcPr>
            <w:tcW w:w="976" w:type="pct"/>
            <w:vAlign w:val="center"/>
          </w:tcPr>
          <w:p w:rsidR="000E21BF" w:rsidRPr="00E72C4C" w:rsidRDefault="000E21BF" w:rsidP="00D24AF1">
            <w:pPr>
              <w:keepNext/>
              <w:ind w:right="72"/>
              <w:jc w:val="right"/>
              <w:rPr>
                <w:rFonts w:cs="Arial"/>
                <w:b/>
                <w:bCs/>
                <w:sz w:val="18"/>
                <w:szCs w:val="18"/>
              </w:rPr>
            </w:pPr>
            <w:r w:rsidRPr="00E72C4C">
              <w:rPr>
                <w:rFonts w:cs="Arial"/>
                <w:b/>
                <w:bCs/>
                <w:sz w:val="18"/>
                <w:szCs w:val="18"/>
              </w:rPr>
              <w:t>Hours per respondent</w:t>
            </w:r>
          </w:p>
        </w:tc>
        <w:tc>
          <w:tcPr>
            <w:tcW w:w="977" w:type="pct"/>
            <w:vAlign w:val="center"/>
          </w:tcPr>
          <w:p w:rsidR="000E21BF" w:rsidRPr="00E72C4C" w:rsidRDefault="000E21BF" w:rsidP="00D24AF1">
            <w:pPr>
              <w:keepNext/>
              <w:ind w:right="72"/>
              <w:jc w:val="right"/>
              <w:rPr>
                <w:rFonts w:cs="Arial"/>
                <w:b/>
                <w:bCs/>
                <w:sz w:val="18"/>
                <w:szCs w:val="18"/>
              </w:rPr>
            </w:pPr>
            <w:r w:rsidRPr="00E72C4C">
              <w:rPr>
                <w:rFonts w:cs="Arial"/>
                <w:b/>
                <w:bCs/>
                <w:sz w:val="18"/>
                <w:szCs w:val="18"/>
              </w:rPr>
              <w:t>Maximum Total Burden Hours</w:t>
            </w:r>
          </w:p>
        </w:tc>
      </w:tr>
      <w:tr w:rsidR="000E21BF" w:rsidRPr="00E72C4C" w:rsidTr="000E21BF">
        <w:trPr>
          <w:trHeight w:val="144"/>
        </w:trPr>
        <w:tc>
          <w:tcPr>
            <w:tcW w:w="978" w:type="pct"/>
            <w:vAlign w:val="center"/>
          </w:tcPr>
          <w:p w:rsidR="000E21BF" w:rsidRPr="00E72C4C" w:rsidRDefault="000E21BF" w:rsidP="00D24AF1">
            <w:pPr>
              <w:keepNext/>
              <w:ind w:right="72"/>
              <w:jc w:val="right"/>
              <w:rPr>
                <w:rFonts w:cs="Arial"/>
                <w:sz w:val="18"/>
                <w:szCs w:val="18"/>
              </w:rPr>
            </w:pPr>
            <w:r w:rsidRPr="00E72C4C">
              <w:rPr>
                <w:rFonts w:cs="Arial"/>
                <w:sz w:val="18"/>
                <w:szCs w:val="18"/>
              </w:rPr>
              <w:t>Recruitment</w:t>
            </w:r>
          </w:p>
        </w:tc>
        <w:tc>
          <w:tcPr>
            <w:tcW w:w="1093" w:type="pct"/>
            <w:vAlign w:val="center"/>
          </w:tcPr>
          <w:p w:rsidR="000E21BF" w:rsidRPr="00E72C4C" w:rsidRDefault="000E21BF" w:rsidP="00D24AF1">
            <w:pPr>
              <w:keepNext/>
              <w:ind w:right="72"/>
              <w:jc w:val="right"/>
              <w:rPr>
                <w:rFonts w:cs="Arial"/>
                <w:sz w:val="18"/>
                <w:szCs w:val="18"/>
              </w:rPr>
            </w:pPr>
            <w:r w:rsidRPr="00E72C4C">
              <w:rPr>
                <w:rFonts w:cs="Arial"/>
                <w:sz w:val="18"/>
                <w:szCs w:val="18"/>
              </w:rPr>
              <w:t>60</w:t>
            </w:r>
          </w:p>
        </w:tc>
        <w:tc>
          <w:tcPr>
            <w:tcW w:w="976" w:type="pct"/>
            <w:vAlign w:val="center"/>
          </w:tcPr>
          <w:p w:rsidR="000E21BF" w:rsidRPr="00E72C4C" w:rsidRDefault="000E21BF" w:rsidP="00286D2C">
            <w:pPr>
              <w:keepNext/>
              <w:ind w:right="72"/>
              <w:jc w:val="right"/>
              <w:rPr>
                <w:rFonts w:cs="Arial"/>
                <w:sz w:val="18"/>
                <w:szCs w:val="18"/>
              </w:rPr>
            </w:pPr>
            <w:r w:rsidRPr="00E72C4C">
              <w:rPr>
                <w:rFonts w:cs="Arial"/>
                <w:sz w:val="18"/>
                <w:szCs w:val="18"/>
              </w:rPr>
              <w:t>60</w:t>
            </w:r>
          </w:p>
        </w:tc>
        <w:tc>
          <w:tcPr>
            <w:tcW w:w="976" w:type="pct"/>
            <w:vAlign w:val="center"/>
          </w:tcPr>
          <w:p w:rsidR="000E21BF" w:rsidRPr="00E72C4C" w:rsidRDefault="000E21BF" w:rsidP="00D24AF1">
            <w:pPr>
              <w:keepNext/>
              <w:ind w:right="72"/>
              <w:jc w:val="right"/>
              <w:rPr>
                <w:rFonts w:cs="Arial"/>
                <w:sz w:val="18"/>
                <w:szCs w:val="18"/>
              </w:rPr>
            </w:pPr>
            <w:r w:rsidRPr="00E72C4C">
              <w:rPr>
                <w:rFonts w:cs="Arial"/>
                <w:sz w:val="18"/>
                <w:szCs w:val="18"/>
              </w:rPr>
              <w:t>.0667 hr</w:t>
            </w:r>
          </w:p>
        </w:tc>
        <w:tc>
          <w:tcPr>
            <w:tcW w:w="977" w:type="pct"/>
            <w:vAlign w:val="center"/>
          </w:tcPr>
          <w:p w:rsidR="000E21BF" w:rsidRPr="00E72C4C" w:rsidRDefault="000E21BF" w:rsidP="00D24AF1">
            <w:pPr>
              <w:keepNext/>
              <w:ind w:right="72"/>
              <w:jc w:val="right"/>
              <w:rPr>
                <w:rFonts w:cs="Arial"/>
                <w:sz w:val="18"/>
                <w:szCs w:val="18"/>
              </w:rPr>
            </w:pPr>
            <w:r w:rsidRPr="00E72C4C">
              <w:rPr>
                <w:rFonts w:cs="Arial"/>
                <w:sz w:val="18"/>
                <w:szCs w:val="18"/>
              </w:rPr>
              <w:t>4</w:t>
            </w:r>
          </w:p>
        </w:tc>
      </w:tr>
      <w:tr w:rsidR="000E21BF" w:rsidRPr="00E72C4C" w:rsidTr="000E21BF">
        <w:trPr>
          <w:trHeight w:val="144"/>
        </w:trPr>
        <w:tc>
          <w:tcPr>
            <w:tcW w:w="978" w:type="pct"/>
            <w:vAlign w:val="center"/>
          </w:tcPr>
          <w:p w:rsidR="000E21BF" w:rsidRPr="00E72C4C" w:rsidRDefault="000E21BF" w:rsidP="00D24AF1">
            <w:pPr>
              <w:keepNext/>
              <w:ind w:right="72"/>
              <w:jc w:val="right"/>
              <w:rPr>
                <w:rFonts w:cs="Arial"/>
                <w:sz w:val="18"/>
                <w:szCs w:val="18"/>
              </w:rPr>
            </w:pPr>
            <w:r w:rsidRPr="00E72C4C">
              <w:rPr>
                <w:rFonts w:cs="Arial"/>
                <w:sz w:val="18"/>
                <w:szCs w:val="18"/>
              </w:rPr>
              <w:t>Cognitive Interview</w:t>
            </w:r>
          </w:p>
        </w:tc>
        <w:tc>
          <w:tcPr>
            <w:tcW w:w="1093" w:type="pct"/>
            <w:vAlign w:val="center"/>
          </w:tcPr>
          <w:p w:rsidR="000E21BF" w:rsidRPr="00E72C4C" w:rsidRDefault="000E21BF" w:rsidP="00D24AF1">
            <w:pPr>
              <w:keepNext/>
              <w:ind w:right="72"/>
              <w:jc w:val="right"/>
              <w:rPr>
                <w:rFonts w:cs="Arial"/>
                <w:sz w:val="18"/>
                <w:szCs w:val="18"/>
              </w:rPr>
            </w:pPr>
            <w:r w:rsidRPr="00E72C4C">
              <w:rPr>
                <w:rFonts w:cs="Arial"/>
                <w:sz w:val="18"/>
                <w:szCs w:val="18"/>
              </w:rPr>
              <w:t>30</w:t>
            </w:r>
          </w:p>
        </w:tc>
        <w:tc>
          <w:tcPr>
            <w:tcW w:w="976" w:type="pct"/>
            <w:vAlign w:val="center"/>
          </w:tcPr>
          <w:p w:rsidR="000E21BF" w:rsidRPr="00E72C4C" w:rsidRDefault="000E21BF" w:rsidP="00286D2C">
            <w:pPr>
              <w:keepNext/>
              <w:ind w:right="72"/>
              <w:jc w:val="right"/>
              <w:rPr>
                <w:rFonts w:cs="Arial"/>
                <w:sz w:val="18"/>
                <w:szCs w:val="18"/>
              </w:rPr>
            </w:pPr>
            <w:r w:rsidRPr="00E72C4C">
              <w:rPr>
                <w:rFonts w:cs="Arial"/>
                <w:sz w:val="18"/>
                <w:szCs w:val="18"/>
              </w:rPr>
              <w:t>30</w:t>
            </w:r>
          </w:p>
        </w:tc>
        <w:tc>
          <w:tcPr>
            <w:tcW w:w="976" w:type="pct"/>
            <w:vAlign w:val="center"/>
          </w:tcPr>
          <w:p w:rsidR="000E21BF" w:rsidRPr="00E72C4C" w:rsidRDefault="000E21BF" w:rsidP="00286D2C">
            <w:pPr>
              <w:keepNext/>
              <w:tabs>
                <w:tab w:val="center" w:pos="531"/>
                <w:tab w:val="right" w:pos="1062"/>
              </w:tabs>
              <w:ind w:right="72"/>
              <w:jc w:val="right"/>
              <w:rPr>
                <w:rFonts w:cs="Arial"/>
                <w:sz w:val="18"/>
                <w:szCs w:val="18"/>
              </w:rPr>
            </w:pPr>
            <w:r w:rsidRPr="00E72C4C">
              <w:rPr>
                <w:rFonts w:cs="Arial"/>
                <w:sz w:val="18"/>
                <w:szCs w:val="18"/>
              </w:rPr>
              <w:t>1.5</w:t>
            </w:r>
          </w:p>
        </w:tc>
        <w:tc>
          <w:tcPr>
            <w:tcW w:w="977" w:type="pct"/>
            <w:vAlign w:val="center"/>
          </w:tcPr>
          <w:p w:rsidR="000E21BF" w:rsidRPr="00E72C4C" w:rsidRDefault="000E21BF" w:rsidP="00286D2C">
            <w:pPr>
              <w:keepNext/>
              <w:ind w:right="72"/>
              <w:jc w:val="right"/>
              <w:rPr>
                <w:rFonts w:cs="Arial"/>
                <w:sz w:val="18"/>
                <w:szCs w:val="18"/>
              </w:rPr>
            </w:pPr>
            <w:r w:rsidRPr="00E72C4C">
              <w:rPr>
                <w:rFonts w:cs="Arial"/>
                <w:sz w:val="18"/>
                <w:szCs w:val="18"/>
              </w:rPr>
              <w:t>45</w:t>
            </w:r>
          </w:p>
        </w:tc>
      </w:tr>
      <w:tr w:rsidR="000E21BF" w:rsidRPr="00E72C4C" w:rsidTr="000E21BF">
        <w:trPr>
          <w:trHeight w:val="144"/>
        </w:trPr>
        <w:tc>
          <w:tcPr>
            <w:tcW w:w="978" w:type="pct"/>
            <w:vAlign w:val="center"/>
          </w:tcPr>
          <w:p w:rsidR="000E21BF" w:rsidRPr="00E72C4C" w:rsidRDefault="000E21BF" w:rsidP="00D24AF1">
            <w:pPr>
              <w:keepNext/>
              <w:ind w:right="72"/>
              <w:jc w:val="right"/>
              <w:rPr>
                <w:rFonts w:cs="Arial"/>
                <w:b/>
                <w:sz w:val="18"/>
                <w:szCs w:val="18"/>
              </w:rPr>
            </w:pPr>
            <w:r w:rsidRPr="00E72C4C">
              <w:rPr>
                <w:rFonts w:cs="Arial"/>
                <w:b/>
                <w:sz w:val="18"/>
                <w:szCs w:val="18"/>
              </w:rPr>
              <w:t>Total</w:t>
            </w:r>
          </w:p>
        </w:tc>
        <w:tc>
          <w:tcPr>
            <w:tcW w:w="1093" w:type="pct"/>
            <w:vAlign w:val="center"/>
          </w:tcPr>
          <w:p w:rsidR="000E21BF" w:rsidRPr="00E72C4C" w:rsidRDefault="000E21BF" w:rsidP="00D24AF1">
            <w:pPr>
              <w:keepNext/>
              <w:ind w:right="72"/>
              <w:jc w:val="right"/>
              <w:rPr>
                <w:rFonts w:cs="Arial"/>
                <w:b/>
                <w:sz w:val="18"/>
                <w:szCs w:val="18"/>
              </w:rPr>
            </w:pPr>
            <w:r w:rsidRPr="00E72C4C">
              <w:rPr>
                <w:rFonts w:cs="Arial"/>
                <w:b/>
                <w:sz w:val="18"/>
                <w:szCs w:val="18"/>
              </w:rPr>
              <w:t>60</w:t>
            </w:r>
          </w:p>
        </w:tc>
        <w:tc>
          <w:tcPr>
            <w:tcW w:w="976" w:type="pct"/>
            <w:vAlign w:val="center"/>
          </w:tcPr>
          <w:p w:rsidR="000E21BF" w:rsidRPr="00E72C4C" w:rsidRDefault="000E21BF" w:rsidP="00286D2C">
            <w:pPr>
              <w:keepNext/>
              <w:ind w:right="72"/>
              <w:jc w:val="right"/>
              <w:rPr>
                <w:rFonts w:cs="Arial"/>
                <w:b/>
                <w:sz w:val="18"/>
                <w:szCs w:val="18"/>
              </w:rPr>
            </w:pPr>
            <w:r w:rsidRPr="00E72C4C">
              <w:rPr>
                <w:rFonts w:cs="Arial"/>
                <w:b/>
                <w:sz w:val="18"/>
                <w:szCs w:val="18"/>
              </w:rPr>
              <w:t>90</w:t>
            </w:r>
          </w:p>
        </w:tc>
        <w:tc>
          <w:tcPr>
            <w:tcW w:w="976" w:type="pct"/>
            <w:vAlign w:val="center"/>
          </w:tcPr>
          <w:p w:rsidR="000E21BF" w:rsidRPr="00E72C4C" w:rsidRDefault="000E21BF" w:rsidP="00286D2C">
            <w:pPr>
              <w:keepNext/>
              <w:tabs>
                <w:tab w:val="center" w:pos="531"/>
                <w:tab w:val="right" w:pos="1062"/>
              </w:tabs>
              <w:ind w:right="72"/>
              <w:jc w:val="right"/>
              <w:rPr>
                <w:rFonts w:cs="Arial"/>
                <w:b/>
                <w:sz w:val="18"/>
                <w:szCs w:val="18"/>
              </w:rPr>
            </w:pPr>
            <w:r w:rsidRPr="00E72C4C">
              <w:rPr>
                <w:rFonts w:cs="Arial"/>
                <w:b/>
                <w:sz w:val="18"/>
                <w:szCs w:val="18"/>
              </w:rPr>
              <w:t>-</w:t>
            </w:r>
          </w:p>
        </w:tc>
        <w:tc>
          <w:tcPr>
            <w:tcW w:w="977" w:type="pct"/>
            <w:vAlign w:val="center"/>
          </w:tcPr>
          <w:p w:rsidR="000E21BF" w:rsidRPr="00E72C4C" w:rsidRDefault="000E21BF" w:rsidP="00286D2C">
            <w:pPr>
              <w:keepNext/>
              <w:ind w:right="72"/>
              <w:jc w:val="right"/>
              <w:rPr>
                <w:rFonts w:cs="Arial"/>
                <w:b/>
                <w:sz w:val="18"/>
                <w:szCs w:val="18"/>
              </w:rPr>
            </w:pPr>
            <w:r w:rsidRPr="00E72C4C">
              <w:rPr>
                <w:rFonts w:cs="Arial"/>
                <w:b/>
                <w:sz w:val="18"/>
                <w:szCs w:val="18"/>
              </w:rPr>
              <w:t>49</w:t>
            </w:r>
          </w:p>
        </w:tc>
      </w:tr>
    </w:tbl>
    <w:p w:rsidR="0077442D" w:rsidRPr="00E72C4C" w:rsidRDefault="0077442D" w:rsidP="00D24AF1">
      <w:pPr>
        <w:pStyle w:val="Heading2"/>
        <w:spacing w:before="120" w:after="120" w:line="276" w:lineRule="auto"/>
        <w:ind w:left="0"/>
        <w:rPr>
          <w:rFonts w:ascii="Arial" w:hAnsi="Arial" w:cs="Arial"/>
          <w:i w:val="0"/>
          <w:iCs w:val="0"/>
          <w:sz w:val="22"/>
          <w:szCs w:val="22"/>
        </w:rPr>
      </w:pPr>
      <w:r w:rsidRPr="00E72C4C">
        <w:rPr>
          <w:rFonts w:ascii="Arial" w:hAnsi="Arial" w:cs="Arial"/>
          <w:i w:val="0"/>
          <w:iCs w:val="0"/>
          <w:sz w:val="22"/>
          <w:szCs w:val="22"/>
        </w:rPr>
        <w:t>Estimate of Costs for Recruiting and Paying Respondents</w:t>
      </w:r>
    </w:p>
    <w:p w:rsidR="00336D1C" w:rsidRPr="00E72C4C" w:rsidRDefault="00221FE2" w:rsidP="00D24AF1">
      <w:pPr>
        <w:pStyle w:val="bodytextpsg"/>
        <w:spacing w:after="120" w:line="276" w:lineRule="auto"/>
        <w:ind w:firstLine="0"/>
        <w:rPr>
          <w:rFonts w:ascii="Arial" w:hAnsi="Arial" w:cs="Arial"/>
          <w:noProof/>
        </w:rPr>
      </w:pPr>
      <w:r w:rsidRPr="00E72C4C">
        <w:rPr>
          <w:rFonts w:ascii="Arial" w:hAnsi="Arial" w:cs="Arial"/>
        </w:rPr>
        <w:t>In order to encourage participation by graduate students in this study, and to thank them for their time and effort to travel to the interview facility and partake in the interview, e</w:t>
      </w:r>
      <w:r w:rsidR="001255BC" w:rsidRPr="00E72C4C">
        <w:rPr>
          <w:rFonts w:ascii="Arial" w:hAnsi="Arial" w:cs="Arial"/>
        </w:rPr>
        <w:t xml:space="preserve">ach respondent </w:t>
      </w:r>
      <w:r w:rsidR="00DF627B" w:rsidRPr="00E72C4C">
        <w:rPr>
          <w:rFonts w:ascii="Arial" w:hAnsi="Arial" w:cs="Arial"/>
        </w:rPr>
        <w:t xml:space="preserve">will </w:t>
      </w:r>
      <w:r w:rsidRPr="00E72C4C">
        <w:rPr>
          <w:rFonts w:ascii="Arial" w:hAnsi="Arial" w:cs="Arial"/>
        </w:rPr>
        <w:t>be offered</w:t>
      </w:r>
      <w:r w:rsidR="00DF627B" w:rsidRPr="00E72C4C">
        <w:rPr>
          <w:rFonts w:ascii="Arial" w:hAnsi="Arial" w:cs="Arial"/>
        </w:rPr>
        <w:t xml:space="preserve"> $40 </w:t>
      </w:r>
      <w:r w:rsidRPr="00E72C4C">
        <w:rPr>
          <w:rFonts w:ascii="Arial" w:hAnsi="Arial" w:cs="Arial"/>
        </w:rPr>
        <w:t>for their participation.</w:t>
      </w:r>
    </w:p>
    <w:p w:rsidR="0077442D" w:rsidRPr="00E72C4C" w:rsidRDefault="0077442D" w:rsidP="00D24AF1">
      <w:pPr>
        <w:pStyle w:val="Heading2"/>
        <w:spacing w:before="120" w:after="120" w:line="276" w:lineRule="auto"/>
        <w:ind w:left="0"/>
        <w:rPr>
          <w:rFonts w:ascii="Arial" w:hAnsi="Arial" w:cs="Arial"/>
          <w:i w:val="0"/>
          <w:iCs w:val="0"/>
          <w:sz w:val="22"/>
          <w:szCs w:val="22"/>
        </w:rPr>
      </w:pPr>
      <w:r w:rsidRPr="00E72C4C">
        <w:rPr>
          <w:rFonts w:ascii="Arial" w:hAnsi="Arial" w:cs="Arial"/>
          <w:i w:val="0"/>
          <w:iCs w:val="0"/>
          <w:sz w:val="22"/>
          <w:szCs w:val="22"/>
        </w:rPr>
        <w:t>Estimate of Cost Burden</w:t>
      </w:r>
    </w:p>
    <w:p w:rsidR="00973983" w:rsidRPr="00E72C4C" w:rsidRDefault="00F465ED" w:rsidP="00D24AF1">
      <w:pPr>
        <w:spacing w:after="120" w:line="276" w:lineRule="auto"/>
        <w:rPr>
          <w:rFonts w:cs="Arial"/>
          <w:szCs w:val="22"/>
        </w:rPr>
      </w:pPr>
      <w:r w:rsidRPr="00E72C4C">
        <w:rPr>
          <w:rFonts w:cs="Arial"/>
          <w:szCs w:val="22"/>
        </w:rPr>
        <w:t xml:space="preserve">Participants must bear direct costs associated with </w:t>
      </w:r>
      <w:r w:rsidR="00B5428D" w:rsidRPr="00E72C4C">
        <w:rPr>
          <w:rFonts w:cs="Arial"/>
          <w:szCs w:val="22"/>
        </w:rPr>
        <w:t xml:space="preserve">travel by car or </w:t>
      </w:r>
      <w:r w:rsidR="004D7DC8" w:rsidRPr="00E72C4C">
        <w:rPr>
          <w:rFonts w:cs="Arial"/>
          <w:szCs w:val="22"/>
        </w:rPr>
        <w:t>M</w:t>
      </w:r>
      <w:r w:rsidR="00B5428D" w:rsidRPr="00E72C4C">
        <w:rPr>
          <w:rFonts w:cs="Arial"/>
          <w:szCs w:val="22"/>
        </w:rPr>
        <w:t>etro to Shugoll</w:t>
      </w:r>
      <w:r w:rsidR="00B73449" w:rsidRPr="00E72C4C">
        <w:rPr>
          <w:rFonts w:cs="Arial"/>
          <w:szCs w:val="22"/>
        </w:rPr>
        <w:t>’s</w:t>
      </w:r>
      <w:r w:rsidR="00C97156" w:rsidRPr="00E72C4C">
        <w:rPr>
          <w:rFonts w:cs="Arial"/>
          <w:szCs w:val="22"/>
        </w:rPr>
        <w:t xml:space="preserve"> </w:t>
      </w:r>
      <w:r w:rsidR="00B5428D" w:rsidRPr="00E72C4C">
        <w:rPr>
          <w:rFonts w:cs="Arial"/>
          <w:szCs w:val="22"/>
        </w:rPr>
        <w:t>facility from their home or school.</w:t>
      </w:r>
    </w:p>
    <w:p w:rsidR="0077442D" w:rsidRPr="00E72C4C" w:rsidRDefault="0077442D" w:rsidP="00D24AF1">
      <w:pPr>
        <w:pStyle w:val="Heading2"/>
        <w:spacing w:before="120" w:after="120" w:line="276" w:lineRule="auto"/>
        <w:ind w:left="0"/>
        <w:rPr>
          <w:rFonts w:ascii="Arial" w:hAnsi="Arial" w:cs="Arial"/>
          <w:i w:val="0"/>
          <w:iCs w:val="0"/>
          <w:sz w:val="22"/>
          <w:szCs w:val="22"/>
        </w:rPr>
      </w:pPr>
      <w:r w:rsidRPr="00E72C4C">
        <w:rPr>
          <w:rFonts w:ascii="Arial" w:hAnsi="Arial" w:cs="Arial"/>
          <w:i w:val="0"/>
          <w:iCs w:val="0"/>
          <w:sz w:val="22"/>
          <w:szCs w:val="22"/>
        </w:rPr>
        <w:lastRenderedPageBreak/>
        <w:t xml:space="preserve">Cost to Federal Government </w:t>
      </w:r>
    </w:p>
    <w:p w:rsidR="00C542A4" w:rsidRPr="00E72C4C" w:rsidRDefault="0077442D" w:rsidP="00D24AF1">
      <w:pPr>
        <w:spacing w:after="120" w:line="276" w:lineRule="auto"/>
        <w:rPr>
          <w:rFonts w:cs="Arial"/>
          <w:szCs w:val="22"/>
        </w:rPr>
      </w:pPr>
      <w:r w:rsidRPr="00E72C4C">
        <w:rPr>
          <w:rFonts w:cs="Arial"/>
          <w:szCs w:val="22"/>
        </w:rPr>
        <w:t xml:space="preserve">The </w:t>
      </w:r>
      <w:r w:rsidR="00ED47A9" w:rsidRPr="00E72C4C">
        <w:rPr>
          <w:rFonts w:cs="Arial"/>
          <w:szCs w:val="22"/>
        </w:rPr>
        <w:t xml:space="preserve">estimated </w:t>
      </w:r>
      <w:r w:rsidRPr="00E72C4C">
        <w:rPr>
          <w:rFonts w:cs="Arial"/>
          <w:szCs w:val="22"/>
        </w:rPr>
        <w:t xml:space="preserve">cost of </w:t>
      </w:r>
      <w:r w:rsidR="00887332" w:rsidRPr="00E72C4C">
        <w:rPr>
          <w:rFonts w:cs="Arial"/>
          <w:szCs w:val="22"/>
        </w:rPr>
        <w:t>the cognitive interviews</w:t>
      </w:r>
      <w:r w:rsidR="00C542A4" w:rsidRPr="00E72C4C">
        <w:rPr>
          <w:rFonts w:cs="Arial"/>
          <w:szCs w:val="22"/>
        </w:rPr>
        <w:t xml:space="preserve"> for the NPSAS:16 field test is $83,858. Table </w:t>
      </w:r>
      <w:r w:rsidR="0092139F" w:rsidRPr="00E72C4C">
        <w:rPr>
          <w:rFonts w:cs="Arial"/>
          <w:szCs w:val="22"/>
        </w:rPr>
        <w:t xml:space="preserve">4 </w:t>
      </w:r>
      <w:r w:rsidR="00887332" w:rsidRPr="00E72C4C">
        <w:rPr>
          <w:rFonts w:cs="Arial"/>
          <w:szCs w:val="22"/>
        </w:rPr>
        <w:t>provides further detail for the cost estimate.</w:t>
      </w:r>
    </w:p>
    <w:p w:rsidR="00C542A4" w:rsidRPr="00E72C4C" w:rsidRDefault="00C542A4" w:rsidP="00D24AF1">
      <w:pPr>
        <w:spacing w:line="276" w:lineRule="auto"/>
        <w:ind w:firstLine="720"/>
        <w:rPr>
          <w:rFonts w:cs="Arial"/>
          <w:szCs w:val="22"/>
        </w:rPr>
      </w:pPr>
    </w:p>
    <w:p w:rsidR="00C542A4" w:rsidRPr="00E72C4C" w:rsidRDefault="00C542A4" w:rsidP="00E75B40">
      <w:pPr>
        <w:keepNext/>
        <w:keepLines/>
        <w:rPr>
          <w:rFonts w:cs="Arial"/>
          <w:b/>
          <w:szCs w:val="22"/>
        </w:rPr>
      </w:pPr>
      <w:r w:rsidRPr="00E72C4C">
        <w:rPr>
          <w:rFonts w:cs="Arial"/>
          <w:b/>
          <w:szCs w:val="22"/>
        </w:rPr>
        <w:t xml:space="preserve">Table </w:t>
      </w:r>
      <w:r w:rsidR="0092139F" w:rsidRPr="00E72C4C">
        <w:rPr>
          <w:rFonts w:cs="Arial"/>
          <w:b/>
          <w:szCs w:val="22"/>
        </w:rPr>
        <w:t>4</w:t>
      </w:r>
      <w:r w:rsidR="00011837" w:rsidRPr="00E72C4C">
        <w:rPr>
          <w:rFonts w:cs="Arial"/>
          <w:b/>
          <w:szCs w:val="22"/>
        </w:rPr>
        <w:t>.  Estimated costs of NPSAS:16 field test qualitative evaluation</w:t>
      </w:r>
      <w:r w:rsidRPr="00E72C4C">
        <w:rPr>
          <w:rFonts w:cs="Arial"/>
          <w:b/>
          <w:szCs w:val="22"/>
        </w:rPr>
        <w:t xml:space="preserve"> </w:t>
      </w:r>
    </w:p>
    <w:tbl>
      <w:tblPr>
        <w:tblW w:w="5000" w:type="pct"/>
        <w:tblInd w:w="-106" w:type="dxa"/>
        <w:tblLook w:val="0000" w:firstRow="0" w:lastRow="0" w:firstColumn="0" w:lastColumn="0" w:noHBand="0" w:noVBand="0"/>
      </w:tblPr>
      <w:tblGrid>
        <w:gridCol w:w="8519"/>
        <w:gridCol w:w="1921"/>
      </w:tblGrid>
      <w:tr w:rsidR="00C542A4" w:rsidRPr="00E72C4C" w:rsidTr="00793CD2">
        <w:trPr>
          <w:trHeight w:val="255"/>
        </w:trPr>
        <w:tc>
          <w:tcPr>
            <w:tcW w:w="4080" w:type="pct"/>
            <w:tcBorders>
              <w:top w:val="single" w:sz="4" w:space="0" w:color="auto"/>
              <w:left w:val="single" w:sz="4" w:space="0" w:color="auto"/>
              <w:bottom w:val="single" w:sz="4" w:space="0" w:color="auto"/>
              <w:right w:val="single" w:sz="4" w:space="0" w:color="auto"/>
            </w:tcBorders>
            <w:noWrap/>
          </w:tcPr>
          <w:p w:rsidR="00C542A4" w:rsidRPr="00E72C4C" w:rsidRDefault="00887332" w:rsidP="00793CD2">
            <w:pPr>
              <w:keepNext/>
              <w:keepLines/>
              <w:rPr>
                <w:rFonts w:cs="Arial"/>
                <w:b/>
                <w:bCs/>
              </w:rPr>
            </w:pPr>
            <w:r w:rsidRPr="00E72C4C">
              <w:rPr>
                <w:rFonts w:cs="Arial"/>
                <w:b/>
                <w:bCs/>
              </w:rPr>
              <w:t>Cost Type</w:t>
            </w:r>
          </w:p>
        </w:tc>
        <w:tc>
          <w:tcPr>
            <w:tcW w:w="92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jc w:val="center"/>
              <w:rPr>
                <w:rFonts w:cs="Arial"/>
                <w:b/>
              </w:rPr>
            </w:pPr>
            <w:r w:rsidRPr="00E72C4C">
              <w:rPr>
                <w:rFonts w:cs="Arial"/>
                <w:b/>
                <w:szCs w:val="22"/>
              </w:rPr>
              <w:t>Budget</w:t>
            </w:r>
          </w:p>
        </w:tc>
      </w:tr>
      <w:tr w:rsidR="00C542A4" w:rsidRPr="00E72C4C" w:rsidTr="00793CD2">
        <w:trPr>
          <w:trHeight w:val="255"/>
        </w:trPr>
        <w:tc>
          <w:tcPr>
            <w:tcW w:w="408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rPr>
                <w:rFonts w:cs="Arial"/>
                <w:b/>
              </w:rPr>
            </w:pPr>
            <w:r w:rsidRPr="00E72C4C">
              <w:rPr>
                <w:rFonts w:cs="Arial"/>
                <w:b/>
                <w:szCs w:val="22"/>
              </w:rPr>
              <w:t>Direct labor</w:t>
            </w:r>
          </w:p>
        </w:tc>
        <w:tc>
          <w:tcPr>
            <w:tcW w:w="92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jc w:val="right"/>
              <w:rPr>
                <w:rFonts w:cs="Arial"/>
              </w:rPr>
            </w:pPr>
            <w:r w:rsidRPr="00E72C4C">
              <w:rPr>
                <w:rFonts w:cs="Arial"/>
                <w:szCs w:val="22"/>
              </w:rPr>
              <w:t>$41,512</w:t>
            </w:r>
          </w:p>
        </w:tc>
      </w:tr>
      <w:tr w:rsidR="00C542A4" w:rsidRPr="00E72C4C" w:rsidTr="00793CD2">
        <w:trPr>
          <w:trHeight w:val="255"/>
        </w:trPr>
        <w:tc>
          <w:tcPr>
            <w:tcW w:w="408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jc w:val="right"/>
              <w:rPr>
                <w:rFonts w:cs="Arial"/>
                <w:b/>
                <w:bCs/>
              </w:rPr>
            </w:pPr>
            <w:r w:rsidRPr="00E72C4C">
              <w:rPr>
                <w:rFonts w:cs="Arial"/>
                <w:b/>
                <w:bCs/>
                <w:szCs w:val="22"/>
              </w:rPr>
              <w:t>Total labor</w:t>
            </w:r>
          </w:p>
        </w:tc>
        <w:tc>
          <w:tcPr>
            <w:tcW w:w="92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jc w:val="right"/>
              <w:rPr>
                <w:rFonts w:cs="Arial"/>
                <w:b/>
                <w:bCs/>
              </w:rPr>
            </w:pPr>
            <w:r w:rsidRPr="00E72C4C">
              <w:rPr>
                <w:rFonts w:cs="Arial"/>
                <w:b/>
                <w:szCs w:val="22"/>
              </w:rPr>
              <w:t>$41,512</w:t>
            </w:r>
          </w:p>
        </w:tc>
      </w:tr>
      <w:tr w:rsidR="00C542A4" w:rsidRPr="00E72C4C" w:rsidTr="00793CD2">
        <w:trPr>
          <w:trHeight w:val="285"/>
        </w:trPr>
        <w:tc>
          <w:tcPr>
            <w:tcW w:w="408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rPr>
                <w:rFonts w:cs="Arial"/>
                <w:b/>
                <w:iCs/>
              </w:rPr>
            </w:pPr>
            <w:r w:rsidRPr="00E72C4C">
              <w:rPr>
                <w:rFonts w:cs="Arial"/>
                <w:b/>
                <w:iCs/>
                <w:szCs w:val="22"/>
              </w:rPr>
              <w:t>Other direct costs</w:t>
            </w:r>
          </w:p>
        </w:tc>
        <w:tc>
          <w:tcPr>
            <w:tcW w:w="92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jc w:val="right"/>
              <w:rPr>
                <w:rFonts w:cs="Arial"/>
              </w:rPr>
            </w:pPr>
          </w:p>
        </w:tc>
      </w:tr>
      <w:tr w:rsidR="00C542A4" w:rsidRPr="00E72C4C" w:rsidTr="00793CD2">
        <w:trPr>
          <w:trHeight w:val="255"/>
        </w:trPr>
        <w:tc>
          <w:tcPr>
            <w:tcW w:w="408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rPr>
                <w:rFonts w:cs="Arial"/>
              </w:rPr>
            </w:pPr>
            <w:r w:rsidRPr="00E72C4C">
              <w:rPr>
                <w:rFonts w:cs="Arial"/>
                <w:szCs w:val="22"/>
              </w:rPr>
              <w:t>Computer expenses and materials</w:t>
            </w:r>
          </w:p>
        </w:tc>
        <w:tc>
          <w:tcPr>
            <w:tcW w:w="92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jc w:val="right"/>
              <w:rPr>
                <w:rFonts w:cs="Arial"/>
              </w:rPr>
            </w:pPr>
            <w:r w:rsidRPr="00E72C4C">
              <w:rPr>
                <w:rFonts w:cs="Arial"/>
                <w:szCs w:val="22"/>
              </w:rPr>
              <w:t>$2,456</w:t>
            </w:r>
          </w:p>
        </w:tc>
      </w:tr>
      <w:tr w:rsidR="00C542A4" w:rsidRPr="00E72C4C" w:rsidTr="00793CD2">
        <w:trPr>
          <w:trHeight w:val="255"/>
        </w:trPr>
        <w:tc>
          <w:tcPr>
            <w:tcW w:w="408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rPr>
                <w:rFonts w:cs="Arial"/>
              </w:rPr>
            </w:pPr>
            <w:r w:rsidRPr="00E72C4C">
              <w:rPr>
                <w:rFonts w:cs="Arial"/>
                <w:szCs w:val="22"/>
              </w:rPr>
              <w:t xml:space="preserve">Respondent recruiting, audio recording, </w:t>
            </w:r>
            <w:r w:rsidR="00C94BE6" w:rsidRPr="00E72C4C">
              <w:rPr>
                <w:rFonts w:cs="Arial"/>
                <w:szCs w:val="22"/>
              </w:rPr>
              <w:t>video streaming</w:t>
            </w:r>
          </w:p>
        </w:tc>
        <w:tc>
          <w:tcPr>
            <w:tcW w:w="92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jc w:val="right"/>
              <w:rPr>
                <w:rFonts w:cs="Arial"/>
              </w:rPr>
            </w:pPr>
            <w:r w:rsidRPr="00E72C4C">
              <w:rPr>
                <w:rFonts w:cs="Arial"/>
                <w:szCs w:val="22"/>
              </w:rPr>
              <w:t>$39,890</w:t>
            </w:r>
          </w:p>
        </w:tc>
      </w:tr>
      <w:tr w:rsidR="00C542A4" w:rsidRPr="00E72C4C" w:rsidTr="00793CD2">
        <w:trPr>
          <w:trHeight w:val="255"/>
        </w:trPr>
        <w:tc>
          <w:tcPr>
            <w:tcW w:w="408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jc w:val="right"/>
              <w:rPr>
                <w:rFonts w:cs="Arial"/>
                <w:b/>
                <w:bCs/>
              </w:rPr>
            </w:pPr>
            <w:r w:rsidRPr="00E72C4C">
              <w:rPr>
                <w:rFonts w:cs="Arial"/>
                <w:b/>
                <w:bCs/>
                <w:szCs w:val="22"/>
              </w:rPr>
              <w:t>Total ODCs</w:t>
            </w:r>
          </w:p>
        </w:tc>
        <w:tc>
          <w:tcPr>
            <w:tcW w:w="92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jc w:val="right"/>
              <w:rPr>
                <w:rFonts w:cs="Arial"/>
                <w:b/>
                <w:bCs/>
              </w:rPr>
            </w:pPr>
            <w:r w:rsidRPr="00E72C4C">
              <w:rPr>
                <w:rFonts w:cs="Arial"/>
                <w:b/>
                <w:bCs/>
                <w:szCs w:val="22"/>
              </w:rPr>
              <w:t>$42,346</w:t>
            </w:r>
          </w:p>
        </w:tc>
      </w:tr>
      <w:tr w:rsidR="00C542A4" w:rsidRPr="00E72C4C" w:rsidTr="00793CD2">
        <w:trPr>
          <w:trHeight w:val="255"/>
        </w:trPr>
        <w:tc>
          <w:tcPr>
            <w:tcW w:w="408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rPr>
                <w:rFonts w:cs="Arial"/>
                <w:b/>
                <w:bCs/>
              </w:rPr>
            </w:pPr>
          </w:p>
        </w:tc>
        <w:tc>
          <w:tcPr>
            <w:tcW w:w="92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jc w:val="right"/>
              <w:rPr>
                <w:rFonts w:cs="Arial"/>
              </w:rPr>
            </w:pPr>
          </w:p>
        </w:tc>
      </w:tr>
      <w:tr w:rsidR="00C542A4" w:rsidRPr="00E72C4C" w:rsidTr="00793CD2">
        <w:trPr>
          <w:trHeight w:val="255"/>
        </w:trPr>
        <w:tc>
          <w:tcPr>
            <w:tcW w:w="408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jc w:val="right"/>
              <w:rPr>
                <w:rFonts w:cs="Arial"/>
                <w:b/>
                <w:bCs/>
              </w:rPr>
            </w:pPr>
            <w:r w:rsidRPr="00E72C4C">
              <w:rPr>
                <w:rFonts w:cs="Arial"/>
                <w:b/>
                <w:bCs/>
                <w:szCs w:val="22"/>
              </w:rPr>
              <w:t xml:space="preserve">Total costs </w:t>
            </w:r>
          </w:p>
        </w:tc>
        <w:tc>
          <w:tcPr>
            <w:tcW w:w="920" w:type="pct"/>
            <w:tcBorders>
              <w:top w:val="single" w:sz="4" w:space="0" w:color="auto"/>
              <w:left w:val="single" w:sz="4" w:space="0" w:color="auto"/>
              <w:bottom w:val="single" w:sz="4" w:space="0" w:color="auto"/>
              <w:right w:val="single" w:sz="4" w:space="0" w:color="auto"/>
            </w:tcBorders>
            <w:noWrap/>
          </w:tcPr>
          <w:p w:rsidR="00C542A4" w:rsidRPr="00E72C4C" w:rsidRDefault="00C542A4" w:rsidP="00793CD2">
            <w:pPr>
              <w:keepNext/>
              <w:keepLines/>
              <w:jc w:val="right"/>
              <w:rPr>
                <w:rFonts w:cs="Arial"/>
                <w:b/>
                <w:bCs/>
              </w:rPr>
            </w:pPr>
            <w:r w:rsidRPr="00E72C4C">
              <w:rPr>
                <w:rFonts w:cs="Arial"/>
                <w:b/>
                <w:szCs w:val="22"/>
              </w:rPr>
              <w:t>$83,858</w:t>
            </w:r>
          </w:p>
        </w:tc>
      </w:tr>
      <w:bookmarkEnd w:id="7"/>
    </w:tbl>
    <w:p w:rsidR="001F213E" w:rsidRPr="00E72C4C" w:rsidRDefault="001F213E">
      <w:pPr>
        <w:rPr>
          <w:rFonts w:cs="Arial"/>
          <w:b/>
          <w:bCs/>
          <w:sz w:val="28"/>
          <w:szCs w:val="28"/>
        </w:rPr>
      </w:pPr>
    </w:p>
    <w:sectPr w:rsidR="001F213E" w:rsidRPr="00E72C4C" w:rsidSect="00345555">
      <w:headerReference w:type="even" r:id="rId9"/>
      <w:footerReference w:type="even" r:id="rId10"/>
      <w:footerReference w:type="default" r:id="rId11"/>
      <w:type w:val="continuous"/>
      <w:pgSz w:w="12240" w:h="15840" w:code="1"/>
      <w:pgMar w:top="1008" w:right="1008" w:bottom="1008" w:left="1008" w:header="432" w:footer="432" w:gutter="0"/>
      <w:pgNumType w:start="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A4" w:rsidRDefault="00967DA4">
      <w:r>
        <w:separator/>
      </w:r>
    </w:p>
  </w:endnote>
  <w:endnote w:type="continuationSeparator" w:id="0">
    <w:p w:rsidR="00967DA4" w:rsidRDefault="0096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F7" w:rsidRDefault="002059F7">
    <w:pPr>
      <w:pStyle w:val="NCESevenfooter"/>
    </w:pPr>
    <w:r>
      <w:t>C</w:t>
    </w:r>
    <w:r w:rsidRPr="000520E0">
      <w:t>-</w:t>
    </w:r>
    <w:r>
      <w:fldChar w:fldCharType="begin"/>
    </w:r>
    <w:r>
      <w:instrText xml:space="preserve"> PAGE </w:instrText>
    </w:r>
    <w:r>
      <w:fldChar w:fldCharType="separate"/>
    </w:r>
    <w:r>
      <w:rPr>
        <w:noProof/>
      </w:rPr>
      <w:t>2</w:t>
    </w:r>
    <w:r>
      <w:rPr>
        <w:noProof/>
      </w:rPr>
      <w:fldChar w:fldCharType="end"/>
    </w:r>
    <w:r>
      <w:tab/>
      <w:t>B&amp;B12 Cognitive Testing Summary Report</w:t>
    </w:r>
    <w:r>
      <w:tab/>
    </w:r>
    <w:r>
      <w:tab/>
    </w:r>
    <w:r w:rsidRPr="000520E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18469"/>
      <w:docPartObj>
        <w:docPartGallery w:val="Page Numbers (Bottom of Page)"/>
        <w:docPartUnique/>
      </w:docPartObj>
    </w:sdtPr>
    <w:sdtEndPr/>
    <w:sdtContent>
      <w:p w:rsidR="002059F7" w:rsidRDefault="002059F7" w:rsidP="00D24AF1">
        <w:pPr>
          <w:pStyle w:val="Footer"/>
          <w:jc w:val="center"/>
        </w:pPr>
        <w:r>
          <w:fldChar w:fldCharType="begin"/>
        </w:r>
        <w:r>
          <w:instrText xml:space="preserve"> PAGE   \* MERGEFORMAT </w:instrText>
        </w:r>
        <w:r>
          <w:fldChar w:fldCharType="separate"/>
        </w:r>
        <w:r w:rsidR="00EF4BD7">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A4" w:rsidRDefault="00967DA4">
      <w:r>
        <w:separator/>
      </w:r>
    </w:p>
  </w:footnote>
  <w:footnote w:type="continuationSeparator" w:id="0">
    <w:p w:rsidR="00967DA4" w:rsidRDefault="00967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F7" w:rsidRDefault="002059F7">
    <w:pPr>
      <w:pStyle w:val="NCESheadereven"/>
    </w:pPr>
    <w:r>
      <w:t>Appendix C: Consent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8"/>
    <w:multiLevelType w:val="hybridMultilevel"/>
    <w:tmpl w:val="6C2894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2D54BBA"/>
    <w:multiLevelType w:val="hybridMultilevel"/>
    <w:tmpl w:val="B8D0A5A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3E0819"/>
    <w:multiLevelType w:val="hybridMultilevel"/>
    <w:tmpl w:val="AA505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56E7B"/>
    <w:multiLevelType w:val="multilevel"/>
    <w:tmpl w:val="68AC130E"/>
    <w:lvl w:ilvl="0">
      <w:start w:val="2"/>
      <w:numFmt w:val="bullet"/>
      <w:lvlText w:val=""/>
      <w:lvlJc w:val="left"/>
      <w:pPr>
        <w:tabs>
          <w:tab w:val="num" w:pos="4320"/>
        </w:tabs>
        <w:ind w:left="360" w:hanging="360"/>
      </w:pPr>
      <w:rPr>
        <w:rFonts w:ascii="Symbol" w:hAnsi="Symbol" w:hint="default"/>
      </w:rPr>
    </w:lvl>
    <w:lvl w:ilvl="1">
      <w:start w:val="1"/>
      <w:numFmt w:val="none"/>
      <w:lvlText w:val=""/>
      <w:legacy w:legacy="1" w:legacySpace="0" w:legacyIndent="1440"/>
      <w:lvlJc w:val="left"/>
      <w:pPr>
        <w:ind w:left="2880" w:hanging="1440"/>
      </w:pPr>
      <w:rPr>
        <w:rFonts w:ascii="WP TypographicSymbols" w:hAnsi="WP TypographicSymbols" w:cs="WP TypographicSymbols" w:hint="default"/>
      </w:r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6">
    <w:nsid w:val="08C51EE5"/>
    <w:multiLevelType w:val="hybridMultilevel"/>
    <w:tmpl w:val="96DC24FA"/>
    <w:lvl w:ilvl="0" w:tplc="1368EED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85CC6"/>
    <w:multiLevelType w:val="hybridMultilevel"/>
    <w:tmpl w:val="1C5AEDAC"/>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DD72921"/>
    <w:multiLevelType w:val="hybridMultilevel"/>
    <w:tmpl w:val="0BD8B12E"/>
    <w:lvl w:ilvl="0" w:tplc="ABD8284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626629B"/>
    <w:multiLevelType w:val="hybridMultilevel"/>
    <w:tmpl w:val="D46017E0"/>
    <w:lvl w:ilvl="0" w:tplc="42A410E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904810"/>
    <w:multiLevelType w:val="hybridMultilevel"/>
    <w:tmpl w:val="EF345508"/>
    <w:lvl w:ilvl="0" w:tplc="0964B3D0">
      <w:start w:val="1"/>
      <w:numFmt w:val="decimal"/>
      <w:lvlText w:val="%1."/>
      <w:lvlJc w:val="left"/>
      <w:pPr>
        <w:tabs>
          <w:tab w:val="num" w:pos="720"/>
        </w:tabs>
        <w:ind w:left="720" w:hanging="360"/>
      </w:pPr>
      <w:rPr>
        <w:rFonts w:cs="Times New Roman" w:hint="default"/>
      </w:rPr>
    </w:lvl>
    <w:lvl w:ilvl="1" w:tplc="A1EED8D2">
      <w:start w:val="1"/>
      <w:numFmt w:val="bullet"/>
      <w:lvlText w:val="_"/>
      <w:lvlJc w:val="left"/>
      <w:pPr>
        <w:tabs>
          <w:tab w:val="num" w:pos="1440"/>
        </w:tabs>
        <w:ind w:left="1440" w:hanging="360"/>
      </w:pPr>
      <w:rPr>
        <w:rFonts w:ascii="Verdana" w:eastAsia="Times New Roman" w:hAnsi="Verdana" w:hint="default"/>
      </w:rPr>
    </w:lvl>
    <w:lvl w:ilvl="2" w:tplc="934684CE">
      <w:start w:val="6"/>
      <w:numFmt w:val="decimal"/>
      <w:lvlText w:val="%3."/>
      <w:lvlJc w:val="left"/>
      <w:pPr>
        <w:tabs>
          <w:tab w:val="num" w:pos="720"/>
        </w:tabs>
        <w:ind w:left="720" w:hanging="360"/>
      </w:pPr>
      <w:rPr>
        <w:rFonts w:cs="Times New Roman" w:hint="default"/>
      </w:rPr>
    </w:lvl>
    <w:lvl w:ilvl="3" w:tplc="4E043FFE">
      <w:start w:val="1"/>
      <w:numFmt w:val="decimal"/>
      <w:lvlText w:val="%4."/>
      <w:lvlJc w:val="left"/>
      <w:pPr>
        <w:tabs>
          <w:tab w:val="num" w:pos="2880"/>
        </w:tabs>
        <w:ind w:left="2880" w:hanging="360"/>
      </w:pPr>
      <w:rPr>
        <w:rFonts w:cs="Times New Roman"/>
      </w:rPr>
    </w:lvl>
    <w:lvl w:ilvl="4" w:tplc="477CDC84" w:tentative="1">
      <w:start w:val="1"/>
      <w:numFmt w:val="lowerLetter"/>
      <w:lvlText w:val="%5."/>
      <w:lvlJc w:val="left"/>
      <w:pPr>
        <w:tabs>
          <w:tab w:val="num" w:pos="3600"/>
        </w:tabs>
        <w:ind w:left="3600" w:hanging="360"/>
      </w:pPr>
      <w:rPr>
        <w:rFonts w:cs="Times New Roman"/>
      </w:rPr>
    </w:lvl>
    <w:lvl w:ilvl="5" w:tplc="56E86846" w:tentative="1">
      <w:start w:val="1"/>
      <w:numFmt w:val="lowerRoman"/>
      <w:lvlText w:val="%6."/>
      <w:lvlJc w:val="right"/>
      <w:pPr>
        <w:tabs>
          <w:tab w:val="num" w:pos="4320"/>
        </w:tabs>
        <w:ind w:left="4320" w:hanging="180"/>
      </w:pPr>
      <w:rPr>
        <w:rFonts w:cs="Times New Roman"/>
      </w:rPr>
    </w:lvl>
    <w:lvl w:ilvl="6" w:tplc="E4807DA8" w:tentative="1">
      <w:start w:val="1"/>
      <w:numFmt w:val="decimal"/>
      <w:lvlText w:val="%7."/>
      <w:lvlJc w:val="left"/>
      <w:pPr>
        <w:tabs>
          <w:tab w:val="num" w:pos="5040"/>
        </w:tabs>
        <w:ind w:left="5040" w:hanging="360"/>
      </w:pPr>
      <w:rPr>
        <w:rFonts w:cs="Times New Roman"/>
      </w:rPr>
    </w:lvl>
    <w:lvl w:ilvl="7" w:tplc="29109042" w:tentative="1">
      <w:start w:val="1"/>
      <w:numFmt w:val="lowerLetter"/>
      <w:lvlText w:val="%8."/>
      <w:lvlJc w:val="left"/>
      <w:pPr>
        <w:tabs>
          <w:tab w:val="num" w:pos="5760"/>
        </w:tabs>
        <w:ind w:left="5760" w:hanging="360"/>
      </w:pPr>
      <w:rPr>
        <w:rFonts w:cs="Times New Roman"/>
      </w:rPr>
    </w:lvl>
    <w:lvl w:ilvl="8" w:tplc="A7B43A22" w:tentative="1">
      <w:start w:val="1"/>
      <w:numFmt w:val="lowerRoman"/>
      <w:lvlText w:val="%9."/>
      <w:lvlJc w:val="right"/>
      <w:pPr>
        <w:tabs>
          <w:tab w:val="num" w:pos="6480"/>
        </w:tabs>
        <w:ind w:left="6480" w:hanging="180"/>
      </w:pPr>
      <w:rPr>
        <w:rFonts w:cs="Times New Roman"/>
      </w:rPr>
    </w:lvl>
  </w:abstractNum>
  <w:abstractNum w:abstractNumId="11">
    <w:nsid w:val="18DE1F7C"/>
    <w:multiLevelType w:val="multilevel"/>
    <w:tmpl w:val="442CDF4C"/>
    <w:lvl w:ilvl="0">
      <w:start w:val="2"/>
      <w:numFmt w:val="bullet"/>
      <w:lvlText w:val=""/>
      <w:lvlJc w:val="left"/>
      <w:pPr>
        <w:tabs>
          <w:tab w:val="num" w:pos="4320"/>
        </w:tabs>
        <w:ind w:left="360" w:hanging="360"/>
      </w:pPr>
      <w:rPr>
        <w:rFonts w:ascii="Symbol" w:hAnsi="Symbol" w:hint="default"/>
      </w:rPr>
    </w:lvl>
    <w:lvl w:ilvl="1">
      <w:start w:val="1"/>
      <w:numFmt w:val="none"/>
      <w:lvlText w:val=""/>
      <w:legacy w:legacy="1" w:legacySpace="0" w:legacyIndent="1440"/>
      <w:lvlJc w:val="left"/>
      <w:pPr>
        <w:ind w:left="2880" w:hanging="1440"/>
      </w:pPr>
      <w:rPr>
        <w:rFonts w:ascii="WP TypographicSymbols" w:hAnsi="WP TypographicSymbols" w:cs="WP TypographicSymbols" w:hint="default"/>
      </w:rPr>
    </w:lvl>
    <w:lvl w:ilvl="2">
      <w:start w:val="1"/>
      <w:numFmt w:val="none"/>
      <w:lvlText w:val="•"/>
      <w:legacy w:legacy="1" w:legacySpace="0" w:legacyIndent="1440"/>
      <w:lvlJc w:val="left"/>
      <w:pPr>
        <w:ind w:left="4320" w:hanging="1440"/>
      </w:pPr>
    </w:lvl>
    <w:lvl w:ilvl="3">
      <w:start w:val="1"/>
      <w:numFmt w:val="none"/>
      <w:lvlText w:val="•"/>
      <w:legacy w:legacy="1" w:legacySpace="0" w:legacyIndent="1440"/>
      <w:lvlJc w:val="left"/>
      <w:pPr>
        <w:ind w:left="5760" w:hanging="1440"/>
      </w:pPr>
    </w:lvl>
    <w:lvl w:ilvl="4">
      <w:start w:val="1"/>
      <w:numFmt w:val="none"/>
      <w:lvlText w:val="•"/>
      <w:legacy w:legacy="1" w:legacySpace="0" w:legacyIndent="1440"/>
      <w:lvlJc w:val="left"/>
      <w:pPr>
        <w:ind w:left="7200" w:hanging="1440"/>
      </w:pPr>
    </w:lvl>
    <w:lvl w:ilvl="5">
      <w:start w:val="1"/>
      <w:numFmt w:val="none"/>
      <w:lvlText w:val="•"/>
      <w:legacy w:legacy="1" w:legacySpace="0" w:legacyIndent="1440"/>
      <w:lvlJc w:val="left"/>
      <w:pPr>
        <w:ind w:left="8640" w:hanging="1440"/>
      </w:pPr>
    </w:lvl>
    <w:lvl w:ilvl="6">
      <w:start w:val="1"/>
      <w:numFmt w:val="none"/>
      <w:lvlText w:val="•"/>
      <w:legacy w:legacy="1" w:legacySpace="0" w:legacyIndent="1440"/>
      <w:lvlJc w:val="left"/>
      <w:pPr>
        <w:ind w:left="10080" w:hanging="1440"/>
      </w:pPr>
    </w:lvl>
    <w:lvl w:ilvl="7">
      <w:start w:val="1"/>
      <w:numFmt w:val="none"/>
      <w:lvlText w:val="•"/>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12">
    <w:nsid w:val="1E3E65BE"/>
    <w:multiLevelType w:val="hybridMultilevel"/>
    <w:tmpl w:val="CC2EB80E"/>
    <w:lvl w:ilvl="0" w:tplc="0409000F">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3">
    <w:nsid w:val="1F5A038B"/>
    <w:multiLevelType w:val="hybridMultilevel"/>
    <w:tmpl w:val="28E2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9F4FFB"/>
    <w:multiLevelType w:val="hybridMultilevel"/>
    <w:tmpl w:val="DFFEBAEC"/>
    <w:lvl w:ilvl="0" w:tplc="E0803DBE">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6">
    <w:nsid w:val="2A827F2D"/>
    <w:multiLevelType w:val="hybridMultilevel"/>
    <w:tmpl w:val="56E4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3519449E"/>
    <w:multiLevelType w:val="hybridMultilevel"/>
    <w:tmpl w:val="31FABDB2"/>
    <w:lvl w:ilvl="0" w:tplc="F1C497FE">
      <w:start w:val="2"/>
      <w:numFmt w:val="bullet"/>
      <w:lvlText w:val=""/>
      <w:lvlJc w:val="left"/>
      <w:pPr>
        <w:tabs>
          <w:tab w:val="num" w:pos="432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45752E"/>
    <w:multiLevelType w:val="hybridMultilevel"/>
    <w:tmpl w:val="4B0E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2E38C1"/>
    <w:multiLevelType w:val="hybridMultilevel"/>
    <w:tmpl w:val="ED80E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C761CA"/>
    <w:multiLevelType w:val="hybridMultilevel"/>
    <w:tmpl w:val="0C9E7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6043FA3"/>
    <w:multiLevelType w:val="hybridMultilevel"/>
    <w:tmpl w:val="55B0D34A"/>
    <w:lvl w:ilvl="0" w:tplc="DE6C6176">
      <w:start w:val="3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D33621F"/>
    <w:multiLevelType w:val="hybridMultilevel"/>
    <w:tmpl w:val="700AC3B8"/>
    <w:lvl w:ilvl="0" w:tplc="F88EE562">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E6C5028"/>
    <w:multiLevelType w:val="hybridMultilevel"/>
    <w:tmpl w:val="26D2BA96"/>
    <w:lvl w:ilvl="0" w:tplc="E1CCDCF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3E2962"/>
    <w:multiLevelType w:val="hybridMultilevel"/>
    <w:tmpl w:val="ACC6C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3B51A18"/>
    <w:multiLevelType w:val="hybridMultilevel"/>
    <w:tmpl w:val="A250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645C8"/>
    <w:multiLevelType w:val="hybridMultilevel"/>
    <w:tmpl w:val="B908F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647B9"/>
    <w:multiLevelType w:val="hybridMultilevel"/>
    <w:tmpl w:val="9D38F81A"/>
    <w:lvl w:ilvl="0" w:tplc="E13C69F0">
      <w:start w:val="1"/>
      <w:numFmt w:val="bullet"/>
      <w:lvlText w:val="•"/>
      <w:lvlJc w:val="left"/>
      <w:pPr>
        <w:tabs>
          <w:tab w:val="num" w:pos="720"/>
        </w:tabs>
        <w:ind w:left="720" w:hanging="360"/>
      </w:pPr>
      <w:rPr>
        <w:rFonts w:ascii="Times New Roman" w:hAnsi="Times New Roman" w:hint="default"/>
      </w:rPr>
    </w:lvl>
    <w:lvl w:ilvl="1" w:tplc="E13C69F0"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AA3734A"/>
    <w:multiLevelType w:val="hybridMultilevel"/>
    <w:tmpl w:val="CA440FEC"/>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EA35162"/>
    <w:multiLevelType w:val="hybridMultilevel"/>
    <w:tmpl w:val="CBB0C066"/>
    <w:lvl w:ilvl="0" w:tplc="4120C91A">
      <w:start w:val="1"/>
      <w:numFmt w:val="bullet"/>
      <w:pStyle w:val="bullets-2ndlevel"/>
      <w:lvlText w:val="–"/>
      <w:lvlJc w:val="left"/>
      <w:pPr>
        <w:tabs>
          <w:tab w:val="num" w:pos="2160"/>
        </w:tabs>
        <w:ind w:left="2160" w:hanging="360"/>
      </w:pPr>
      <w:rPr>
        <w:rFonts w:ascii="Arial" w:hAnsi="Arial" w:hint="default"/>
      </w:rPr>
    </w:lvl>
    <w:lvl w:ilvl="1" w:tplc="7D2A5AC4">
      <w:start w:val="1"/>
      <w:numFmt w:val="bullet"/>
      <w:pStyle w:val="bullets-3rdlevel"/>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5EE0129F"/>
    <w:multiLevelType w:val="hybridMultilevel"/>
    <w:tmpl w:val="74AEBFE8"/>
    <w:lvl w:ilvl="0" w:tplc="ABD8284A">
      <w:start w:val="1"/>
      <w:numFmt w:val="bullet"/>
      <w:lvlText w:val="_"/>
      <w:lvlJc w:val="left"/>
      <w:pPr>
        <w:tabs>
          <w:tab w:val="num" w:pos="1440"/>
        </w:tabs>
        <w:ind w:left="1440" w:hanging="360"/>
      </w:pPr>
      <w:rPr>
        <w:rFonts w:ascii="Verdana" w:eastAsia="Times New Roman" w:hAnsi="Verdana" w:hint="default"/>
      </w:rPr>
    </w:lvl>
    <w:lvl w:ilvl="1" w:tplc="E7265F9C">
      <w:start w:val="1"/>
      <w:numFmt w:val="decimal"/>
      <w:lvlText w:val="%2."/>
      <w:lvlJc w:val="left"/>
      <w:pPr>
        <w:tabs>
          <w:tab w:val="num" w:pos="1440"/>
        </w:tabs>
        <w:ind w:left="1440" w:hanging="360"/>
      </w:pPr>
      <w:rPr>
        <w:rFonts w:cs="Times New Roman" w:hint="default"/>
      </w:rPr>
    </w:lvl>
    <w:lvl w:ilvl="2" w:tplc="70BA2424" w:tentative="1">
      <w:start w:val="1"/>
      <w:numFmt w:val="bullet"/>
      <w:lvlText w:val=""/>
      <w:lvlJc w:val="left"/>
      <w:pPr>
        <w:tabs>
          <w:tab w:val="num" w:pos="2160"/>
        </w:tabs>
        <w:ind w:left="2160" w:hanging="360"/>
      </w:pPr>
      <w:rPr>
        <w:rFonts w:ascii="Wingdings" w:hAnsi="Wingdings" w:hint="default"/>
      </w:rPr>
    </w:lvl>
    <w:lvl w:ilvl="3" w:tplc="CE9E09B0" w:tentative="1">
      <w:start w:val="1"/>
      <w:numFmt w:val="bullet"/>
      <w:lvlText w:val=""/>
      <w:lvlJc w:val="left"/>
      <w:pPr>
        <w:tabs>
          <w:tab w:val="num" w:pos="2880"/>
        </w:tabs>
        <w:ind w:left="2880" w:hanging="360"/>
      </w:pPr>
      <w:rPr>
        <w:rFonts w:ascii="Symbol" w:hAnsi="Symbol" w:hint="default"/>
      </w:rPr>
    </w:lvl>
    <w:lvl w:ilvl="4" w:tplc="FA02E884" w:tentative="1">
      <w:start w:val="1"/>
      <w:numFmt w:val="bullet"/>
      <w:lvlText w:val="o"/>
      <w:lvlJc w:val="left"/>
      <w:pPr>
        <w:tabs>
          <w:tab w:val="num" w:pos="3600"/>
        </w:tabs>
        <w:ind w:left="3600" w:hanging="360"/>
      </w:pPr>
      <w:rPr>
        <w:rFonts w:ascii="Courier New" w:hAnsi="Courier New" w:hint="default"/>
      </w:rPr>
    </w:lvl>
    <w:lvl w:ilvl="5" w:tplc="A1BC15DE" w:tentative="1">
      <w:start w:val="1"/>
      <w:numFmt w:val="bullet"/>
      <w:lvlText w:val=""/>
      <w:lvlJc w:val="left"/>
      <w:pPr>
        <w:tabs>
          <w:tab w:val="num" w:pos="4320"/>
        </w:tabs>
        <w:ind w:left="4320" w:hanging="360"/>
      </w:pPr>
      <w:rPr>
        <w:rFonts w:ascii="Wingdings" w:hAnsi="Wingdings" w:hint="default"/>
      </w:rPr>
    </w:lvl>
    <w:lvl w:ilvl="6" w:tplc="35485FE0" w:tentative="1">
      <w:start w:val="1"/>
      <w:numFmt w:val="bullet"/>
      <w:lvlText w:val=""/>
      <w:lvlJc w:val="left"/>
      <w:pPr>
        <w:tabs>
          <w:tab w:val="num" w:pos="5040"/>
        </w:tabs>
        <w:ind w:left="5040" w:hanging="360"/>
      </w:pPr>
      <w:rPr>
        <w:rFonts w:ascii="Symbol" w:hAnsi="Symbol" w:hint="default"/>
      </w:rPr>
    </w:lvl>
    <w:lvl w:ilvl="7" w:tplc="96E8E8FC" w:tentative="1">
      <w:start w:val="1"/>
      <w:numFmt w:val="bullet"/>
      <w:lvlText w:val="o"/>
      <w:lvlJc w:val="left"/>
      <w:pPr>
        <w:tabs>
          <w:tab w:val="num" w:pos="5760"/>
        </w:tabs>
        <w:ind w:left="5760" w:hanging="360"/>
      </w:pPr>
      <w:rPr>
        <w:rFonts w:ascii="Courier New" w:hAnsi="Courier New" w:hint="default"/>
      </w:rPr>
    </w:lvl>
    <w:lvl w:ilvl="8" w:tplc="91A0539C" w:tentative="1">
      <w:start w:val="1"/>
      <w:numFmt w:val="bullet"/>
      <w:lvlText w:val=""/>
      <w:lvlJc w:val="left"/>
      <w:pPr>
        <w:tabs>
          <w:tab w:val="num" w:pos="6480"/>
        </w:tabs>
        <w:ind w:left="6480" w:hanging="360"/>
      </w:pPr>
      <w:rPr>
        <w:rFonts w:ascii="Wingdings" w:hAnsi="Wingdings" w:hint="default"/>
      </w:rPr>
    </w:lvl>
  </w:abstractNum>
  <w:abstractNum w:abstractNumId="31">
    <w:nsid w:val="65635663"/>
    <w:multiLevelType w:val="hybridMultilevel"/>
    <w:tmpl w:val="B406ECDC"/>
    <w:lvl w:ilvl="0" w:tplc="250698E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EE6842"/>
    <w:multiLevelType w:val="hybridMultilevel"/>
    <w:tmpl w:val="853AA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2D46FE"/>
    <w:multiLevelType w:val="hybridMultilevel"/>
    <w:tmpl w:val="D2A6D34C"/>
    <w:lvl w:ilvl="0" w:tplc="EA96F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327663"/>
    <w:multiLevelType w:val="hybridMultilevel"/>
    <w:tmpl w:val="24B21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DB469D4"/>
    <w:multiLevelType w:val="hybridMultilevel"/>
    <w:tmpl w:val="7C3A40A0"/>
    <w:lvl w:ilvl="0" w:tplc="E0803DBE">
      <w:start w:val="1"/>
      <w:numFmt w:val="decimal"/>
      <w:lvlText w:val="%1."/>
      <w:lvlJc w:val="left"/>
      <w:pPr>
        <w:ind w:left="780" w:hanging="360"/>
      </w:pPr>
    </w:lvl>
    <w:lvl w:ilvl="1" w:tplc="04090003" w:tentative="1">
      <w:start w:val="1"/>
      <w:numFmt w:val="lowerLetter"/>
      <w:lvlText w:val="%2."/>
      <w:lvlJc w:val="left"/>
      <w:pPr>
        <w:ind w:left="1500" w:hanging="360"/>
      </w:pPr>
    </w:lvl>
    <w:lvl w:ilvl="2" w:tplc="04090005" w:tentative="1">
      <w:start w:val="1"/>
      <w:numFmt w:val="lowerRoman"/>
      <w:lvlText w:val="%3."/>
      <w:lvlJc w:val="right"/>
      <w:pPr>
        <w:ind w:left="2220" w:hanging="180"/>
      </w:pPr>
    </w:lvl>
    <w:lvl w:ilvl="3" w:tplc="04090001" w:tentative="1">
      <w:start w:val="1"/>
      <w:numFmt w:val="decimal"/>
      <w:lvlText w:val="%4."/>
      <w:lvlJc w:val="left"/>
      <w:pPr>
        <w:ind w:left="2940" w:hanging="360"/>
      </w:pPr>
    </w:lvl>
    <w:lvl w:ilvl="4" w:tplc="04090003" w:tentative="1">
      <w:start w:val="1"/>
      <w:numFmt w:val="lowerLetter"/>
      <w:lvlText w:val="%5."/>
      <w:lvlJc w:val="left"/>
      <w:pPr>
        <w:ind w:left="3660" w:hanging="360"/>
      </w:pPr>
    </w:lvl>
    <w:lvl w:ilvl="5" w:tplc="04090005" w:tentative="1">
      <w:start w:val="1"/>
      <w:numFmt w:val="lowerRoman"/>
      <w:lvlText w:val="%6."/>
      <w:lvlJc w:val="right"/>
      <w:pPr>
        <w:ind w:left="4380" w:hanging="180"/>
      </w:pPr>
    </w:lvl>
    <w:lvl w:ilvl="6" w:tplc="04090001" w:tentative="1">
      <w:start w:val="1"/>
      <w:numFmt w:val="decimal"/>
      <w:lvlText w:val="%7."/>
      <w:lvlJc w:val="left"/>
      <w:pPr>
        <w:ind w:left="5100" w:hanging="360"/>
      </w:pPr>
    </w:lvl>
    <w:lvl w:ilvl="7" w:tplc="04090003" w:tentative="1">
      <w:start w:val="1"/>
      <w:numFmt w:val="lowerLetter"/>
      <w:lvlText w:val="%8."/>
      <w:lvlJc w:val="left"/>
      <w:pPr>
        <w:ind w:left="5820" w:hanging="360"/>
      </w:pPr>
    </w:lvl>
    <w:lvl w:ilvl="8" w:tplc="04090005" w:tentative="1">
      <w:start w:val="1"/>
      <w:numFmt w:val="lowerRoman"/>
      <w:lvlText w:val="%9."/>
      <w:lvlJc w:val="right"/>
      <w:pPr>
        <w:ind w:left="6540" w:hanging="180"/>
      </w:pPr>
    </w:lvl>
  </w:abstractNum>
  <w:abstractNum w:abstractNumId="36">
    <w:nsid w:val="6FF56904"/>
    <w:multiLevelType w:val="hybridMultilevel"/>
    <w:tmpl w:val="1A06C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3E32356"/>
    <w:multiLevelType w:val="hybridMultilevel"/>
    <w:tmpl w:val="8A3249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0"/>
  </w:num>
  <w:num w:numId="3">
    <w:abstractNumId w:val="30"/>
  </w:num>
  <w:num w:numId="4">
    <w:abstractNumId w:val="15"/>
  </w:num>
  <w:num w:numId="5">
    <w:abstractNumId w:val="27"/>
  </w:num>
  <w:num w:numId="6">
    <w:abstractNumId w:val="12"/>
  </w:num>
  <w:num w:numId="7">
    <w:abstractNumId w:val="8"/>
  </w:num>
  <w:num w:numId="8">
    <w:abstractNumId w:val="35"/>
  </w:num>
  <w:num w:numId="9">
    <w:abstractNumId w:val="0"/>
  </w:num>
  <w:num w:numId="10">
    <w:abstractNumId w:val="29"/>
  </w:num>
  <w:num w:numId="11">
    <w:abstractNumId w:val="24"/>
  </w:num>
  <w:num w:numId="12">
    <w:abstractNumId w:val="22"/>
  </w:num>
  <w:num w:numId="13">
    <w:abstractNumId w:val="36"/>
  </w:num>
  <w:num w:numId="14">
    <w:abstractNumId w:val="20"/>
  </w:num>
  <w:num w:numId="15">
    <w:abstractNumId w:val="9"/>
  </w:num>
  <w:num w:numId="16">
    <w:abstractNumId w:val="33"/>
  </w:num>
  <w:num w:numId="17">
    <w:abstractNumId w:val="31"/>
  </w:num>
  <w:num w:numId="18">
    <w:abstractNumId w:val="37"/>
  </w:num>
  <w:num w:numId="19">
    <w:abstractNumId w:val="13"/>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3"/>
  </w:num>
  <w:num w:numId="23">
    <w:abstractNumId w:val="34"/>
  </w:num>
  <w:num w:numId="24">
    <w:abstractNumId w:val="21"/>
  </w:num>
  <w:num w:numId="25">
    <w:abstractNumId w:val="27"/>
  </w:num>
  <w:num w:numId="26">
    <w:abstractNumId w:val="25"/>
  </w:num>
  <w:num w:numId="27">
    <w:abstractNumId w:val="19"/>
  </w:num>
  <w:num w:numId="28">
    <w:abstractNumId w:val="3"/>
  </w:num>
  <w:num w:numId="29">
    <w:abstractNumId w:val="1"/>
  </w:num>
  <w:num w:numId="30">
    <w:abstractNumId w:val="6"/>
  </w:num>
  <w:num w:numId="31">
    <w:abstractNumId w:val="7"/>
  </w:num>
  <w:num w:numId="32">
    <w:abstractNumId w:val="5"/>
  </w:num>
  <w:num w:numId="33">
    <w:abstractNumId w:val="17"/>
  </w:num>
  <w:num w:numId="34">
    <w:abstractNumId w:val="11"/>
  </w:num>
  <w:num w:numId="35">
    <w:abstractNumId w:val="28"/>
  </w:num>
  <w:num w:numId="36">
    <w:abstractNumId w:val="14"/>
  </w:num>
  <w:num w:numId="37">
    <w:abstractNumId w:val="4"/>
  </w:num>
  <w:num w:numId="38">
    <w:abstractNumId w:val="18"/>
  </w:num>
  <w:num w:numId="39">
    <w:abstractNumId w:val="16"/>
  </w:num>
  <w:num w:numId="40">
    <w:abstractNumId w:val="4"/>
  </w:num>
  <w:num w:numId="41">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D0"/>
    <w:rsid w:val="00000141"/>
    <w:rsid w:val="00001C85"/>
    <w:rsid w:val="000026C7"/>
    <w:rsid w:val="000032D8"/>
    <w:rsid w:val="000033C0"/>
    <w:rsid w:val="000049BE"/>
    <w:rsid w:val="00006106"/>
    <w:rsid w:val="00006926"/>
    <w:rsid w:val="00006B27"/>
    <w:rsid w:val="00011837"/>
    <w:rsid w:val="0001263D"/>
    <w:rsid w:val="00013C24"/>
    <w:rsid w:val="000145E1"/>
    <w:rsid w:val="00014EB0"/>
    <w:rsid w:val="0001644B"/>
    <w:rsid w:val="00022891"/>
    <w:rsid w:val="00022CCE"/>
    <w:rsid w:val="00023616"/>
    <w:rsid w:val="000259C2"/>
    <w:rsid w:val="00025CEA"/>
    <w:rsid w:val="0002638F"/>
    <w:rsid w:val="00026989"/>
    <w:rsid w:val="00026C5C"/>
    <w:rsid w:val="00030331"/>
    <w:rsid w:val="0003090B"/>
    <w:rsid w:val="00034CFE"/>
    <w:rsid w:val="00035545"/>
    <w:rsid w:val="00036179"/>
    <w:rsid w:val="00036CE3"/>
    <w:rsid w:val="00040559"/>
    <w:rsid w:val="00040EB7"/>
    <w:rsid w:val="00041506"/>
    <w:rsid w:val="00042025"/>
    <w:rsid w:val="00042880"/>
    <w:rsid w:val="0004316A"/>
    <w:rsid w:val="0004645A"/>
    <w:rsid w:val="000475E8"/>
    <w:rsid w:val="000509D3"/>
    <w:rsid w:val="000517ED"/>
    <w:rsid w:val="0005267C"/>
    <w:rsid w:val="000530B5"/>
    <w:rsid w:val="00053E2C"/>
    <w:rsid w:val="00054110"/>
    <w:rsid w:val="00055BE3"/>
    <w:rsid w:val="0005651D"/>
    <w:rsid w:val="0005653A"/>
    <w:rsid w:val="00057472"/>
    <w:rsid w:val="00057DCD"/>
    <w:rsid w:val="00057F68"/>
    <w:rsid w:val="00061B90"/>
    <w:rsid w:val="00063876"/>
    <w:rsid w:val="00063FF2"/>
    <w:rsid w:val="0006559A"/>
    <w:rsid w:val="00066DB3"/>
    <w:rsid w:val="00066EFC"/>
    <w:rsid w:val="00072373"/>
    <w:rsid w:val="0007431E"/>
    <w:rsid w:val="000744E6"/>
    <w:rsid w:val="000752E6"/>
    <w:rsid w:val="00080A9C"/>
    <w:rsid w:val="0008140E"/>
    <w:rsid w:val="00083398"/>
    <w:rsid w:val="00084095"/>
    <w:rsid w:val="00085294"/>
    <w:rsid w:val="000873B9"/>
    <w:rsid w:val="000902E7"/>
    <w:rsid w:val="0009273B"/>
    <w:rsid w:val="0009326A"/>
    <w:rsid w:val="0009526B"/>
    <w:rsid w:val="00096ACA"/>
    <w:rsid w:val="000971EB"/>
    <w:rsid w:val="00097D50"/>
    <w:rsid w:val="000A02B4"/>
    <w:rsid w:val="000A0777"/>
    <w:rsid w:val="000A53CF"/>
    <w:rsid w:val="000A5D79"/>
    <w:rsid w:val="000A7630"/>
    <w:rsid w:val="000A7675"/>
    <w:rsid w:val="000B06F1"/>
    <w:rsid w:val="000B1941"/>
    <w:rsid w:val="000B2F1F"/>
    <w:rsid w:val="000B55CC"/>
    <w:rsid w:val="000B6220"/>
    <w:rsid w:val="000B628B"/>
    <w:rsid w:val="000B6EF3"/>
    <w:rsid w:val="000B7D7B"/>
    <w:rsid w:val="000C1119"/>
    <w:rsid w:val="000C1C3F"/>
    <w:rsid w:val="000C31BD"/>
    <w:rsid w:val="000C3BB3"/>
    <w:rsid w:val="000C4AD2"/>
    <w:rsid w:val="000C6975"/>
    <w:rsid w:val="000C7D78"/>
    <w:rsid w:val="000D0BB1"/>
    <w:rsid w:val="000D2795"/>
    <w:rsid w:val="000D355C"/>
    <w:rsid w:val="000D3AA5"/>
    <w:rsid w:val="000D3F44"/>
    <w:rsid w:val="000D5DEA"/>
    <w:rsid w:val="000D5F6C"/>
    <w:rsid w:val="000D6249"/>
    <w:rsid w:val="000E1330"/>
    <w:rsid w:val="000E21BF"/>
    <w:rsid w:val="000E2C3B"/>
    <w:rsid w:val="000E46E7"/>
    <w:rsid w:val="000E6788"/>
    <w:rsid w:val="000E7A48"/>
    <w:rsid w:val="000E7F1D"/>
    <w:rsid w:val="000F0742"/>
    <w:rsid w:val="000F1EE0"/>
    <w:rsid w:val="000F2224"/>
    <w:rsid w:val="000F3CCE"/>
    <w:rsid w:val="000F4E18"/>
    <w:rsid w:val="000F62CF"/>
    <w:rsid w:val="000F7167"/>
    <w:rsid w:val="000F75E1"/>
    <w:rsid w:val="001010A7"/>
    <w:rsid w:val="001010C7"/>
    <w:rsid w:val="00101109"/>
    <w:rsid w:val="00101F33"/>
    <w:rsid w:val="00104EC2"/>
    <w:rsid w:val="00105A16"/>
    <w:rsid w:val="00110C0B"/>
    <w:rsid w:val="00112D82"/>
    <w:rsid w:val="0011391F"/>
    <w:rsid w:val="00114B77"/>
    <w:rsid w:val="00115507"/>
    <w:rsid w:val="0011658C"/>
    <w:rsid w:val="00116851"/>
    <w:rsid w:val="00121292"/>
    <w:rsid w:val="00121D01"/>
    <w:rsid w:val="001251FB"/>
    <w:rsid w:val="001255BC"/>
    <w:rsid w:val="00125631"/>
    <w:rsid w:val="00126BFA"/>
    <w:rsid w:val="001315A0"/>
    <w:rsid w:val="001329BD"/>
    <w:rsid w:val="00133667"/>
    <w:rsid w:val="00135455"/>
    <w:rsid w:val="001359FE"/>
    <w:rsid w:val="00136166"/>
    <w:rsid w:val="001365E0"/>
    <w:rsid w:val="001369D5"/>
    <w:rsid w:val="001411D5"/>
    <w:rsid w:val="001424A1"/>
    <w:rsid w:val="001457C3"/>
    <w:rsid w:val="0015037C"/>
    <w:rsid w:val="001516C6"/>
    <w:rsid w:val="0015268F"/>
    <w:rsid w:val="00152E92"/>
    <w:rsid w:val="00153342"/>
    <w:rsid w:val="00154C62"/>
    <w:rsid w:val="001572A6"/>
    <w:rsid w:val="00162210"/>
    <w:rsid w:val="0016231C"/>
    <w:rsid w:val="001644B7"/>
    <w:rsid w:val="00165571"/>
    <w:rsid w:val="00174178"/>
    <w:rsid w:val="00174F6C"/>
    <w:rsid w:val="001758DD"/>
    <w:rsid w:val="00176092"/>
    <w:rsid w:val="001809DA"/>
    <w:rsid w:val="00182AF1"/>
    <w:rsid w:val="00183709"/>
    <w:rsid w:val="0018427C"/>
    <w:rsid w:val="00185841"/>
    <w:rsid w:val="001858B1"/>
    <w:rsid w:val="00191A59"/>
    <w:rsid w:val="00192B92"/>
    <w:rsid w:val="00193A24"/>
    <w:rsid w:val="001942EE"/>
    <w:rsid w:val="0019532E"/>
    <w:rsid w:val="00196CA4"/>
    <w:rsid w:val="001972B8"/>
    <w:rsid w:val="001A061D"/>
    <w:rsid w:val="001A25A1"/>
    <w:rsid w:val="001A28B2"/>
    <w:rsid w:val="001A2CC5"/>
    <w:rsid w:val="001A303C"/>
    <w:rsid w:val="001A3531"/>
    <w:rsid w:val="001A64ED"/>
    <w:rsid w:val="001A670D"/>
    <w:rsid w:val="001A7299"/>
    <w:rsid w:val="001A7581"/>
    <w:rsid w:val="001B3DB3"/>
    <w:rsid w:val="001B4969"/>
    <w:rsid w:val="001B54E4"/>
    <w:rsid w:val="001B69EB"/>
    <w:rsid w:val="001B6B67"/>
    <w:rsid w:val="001C175A"/>
    <w:rsid w:val="001C35CC"/>
    <w:rsid w:val="001C540D"/>
    <w:rsid w:val="001C6B87"/>
    <w:rsid w:val="001D35A4"/>
    <w:rsid w:val="001D7F1E"/>
    <w:rsid w:val="001E175E"/>
    <w:rsid w:val="001E347E"/>
    <w:rsid w:val="001E3871"/>
    <w:rsid w:val="001E3D58"/>
    <w:rsid w:val="001E4F57"/>
    <w:rsid w:val="001E4FA3"/>
    <w:rsid w:val="001E5521"/>
    <w:rsid w:val="001E5B4B"/>
    <w:rsid w:val="001E7183"/>
    <w:rsid w:val="001E7C47"/>
    <w:rsid w:val="001F1937"/>
    <w:rsid w:val="001F1A51"/>
    <w:rsid w:val="001F213E"/>
    <w:rsid w:val="001F34F7"/>
    <w:rsid w:val="001F5383"/>
    <w:rsid w:val="0020127D"/>
    <w:rsid w:val="00201FA2"/>
    <w:rsid w:val="002041D9"/>
    <w:rsid w:val="00204DC4"/>
    <w:rsid w:val="002059F7"/>
    <w:rsid w:val="00207905"/>
    <w:rsid w:val="00211448"/>
    <w:rsid w:val="00213BFF"/>
    <w:rsid w:val="00214A52"/>
    <w:rsid w:val="0021604F"/>
    <w:rsid w:val="00216198"/>
    <w:rsid w:val="00216968"/>
    <w:rsid w:val="00217DF9"/>
    <w:rsid w:val="00221FE2"/>
    <w:rsid w:val="002229E7"/>
    <w:rsid w:val="00223C61"/>
    <w:rsid w:val="00225B57"/>
    <w:rsid w:val="002268A6"/>
    <w:rsid w:val="00226A6E"/>
    <w:rsid w:val="00226AC5"/>
    <w:rsid w:val="00230231"/>
    <w:rsid w:val="002310FB"/>
    <w:rsid w:val="00231B22"/>
    <w:rsid w:val="00232BFF"/>
    <w:rsid w:val="00233392"/>
    <w:rsid w:val="00233EA0"/>
    <w:rsid w:val="00236301"/>
    <w:rsid w:val="0023630D"/>
    <w:rsid w:val="0023758C"/>
    <w:rsid w:val="00243FA6"/>
    <w:rsid w:val="0024506F"/>
    <w:rsid w:val="002503F2"/>
    <w:rsid w:val="0025097B"/>
    <w:rsid w:val="00250E08"/>
    <w:rsid w:val="00253282"/>
    <w:rsid w:val="00253507"/>
    <w:rsid w:val="00253F7A"/>
    <w:rsid w:val="00254D97"/>
    <w:rsid w:val="00256101"/>
    <w:rsid w:val="00256CD6"/>
    <w:rsid w:val="002577F1"/>
    <w:rsid w:val="0026071E"/>
    <w:rsid w:val="0026260E"/>
    <w:rsid w:val="00263787"/>
    <w:rsid w:val="002640CE"/>
    <w:rsid w:val="00265F8E"/>
    <w:rsid w:val="00272EF0"/>
    <w:rsid w:val="0027399E"/>
    <w:rsid w:val="002746F5"/>
    <w:rsid w:val="002758CD"/>
    <w:rsid w:val="00275CF9"/>
    <w:rsid w:val="00276AA0"/>
    <w:rsid w:val="00276AB7"/>
    <w:rsid w:val="002772CB"/>
    <w:rsid w:val="00277644"/>
    <w:rsid w:val="00280B5B"/>
    <w:rsid w:val="002842B0"/>
    <w:rsid w:val="002856FA"/>
    <w:rsid w:val="00286D2C"/>
    <w:rsid w:val="00287213"/>
    <w:rsid w:val="00287F4D"/>
    <w:rsid w:val="0029001A"/>
    <w:rsid w:val="00290A1C"/>
    <w:rsid w:val="00294B35"/>
    <w:rsid w:val="00296F7B"/>
    <w:rsid w:val="0029725C"/>
    <w:rsid w:val="00297661"/>
    <w:rsid w:val="002A01BB"/>
    <w:rsid w:val="002A04EC"/>
    <w:rsid w:val="002A0F7E"/>
    <w:rsid w:val="002A2140"/>
    <w:rsid w:val="002A3593"/>
    <w:rsid w:val="002A4BA6"/>
    <w:rsid w:val="002A5384"/>
    <w:rsid w:val="002A6D35"/>
    <w:rsid w:val="002A6FF2"/>
    <w:rsid w:val="002B03C9"/>
    <w:rsid w:val="002B183B"/>
    <w:rsid w:val="002B1AD1"/>
    <w:rsid w:val="002B3E17"/>
    <w:rsid w:val="002B7ECC"/>
    <w:rsid w:val="002C0125"/>
    <w:rsid w:val="002C07E8"/>
    <w:rsid w:val="002C1498"/>
    <w:rsid w:val="002C1991"/>
    <w:rsid w:val="002C1EBA"/>
    <w:rsid w:val="002C27EB"/>
    <w:rsid w:val="002C489B"/>
    <w:rsid w:val="002C4FD6"/>
    <w:rsid w:val="002C515E"/>
    <w:rsid w:val="002D047A"/>
    <w:rsid w:val="002D23F3"/>
    <w:rsid w:val="002D243D"/>
    <w:rsid w:val="002D3258"/>
    <w:rsid w:val="002D6F17"/>
    <w:rsid w:val="002D71B1"/>
    <w:rsid w:val="002D7483"/>
    <w:rsid w:val="002E1557"/>
    <w:rsid w:val="002E1BD9"/>
    <w:rsid w:val="002E3EB5"/>
    <w:rsid w:val="002E4371"/>
    <w:rsid w:val="002E58EB"/>
    <w:rsid w:val="002E7242"/>
    <w:rsid w:val="002F0B64"/>
    <w:rsid w:val="002F10F1"/>
    <w:rsid w:val="002F15F0"/>
    <w:rsid w:val="002F2BFF"/>
    <w:rsid w:val="002F38AC"/>
    <w:rsid w:val="002F5BA2"/>
    <w:rsid w:val="002F68CE"/>
    <w:rsid w:val="0030119A"/>
    <w:rsid w:val="0030297C"/>
    <w:rsid w:val="00303BD9"/>
    <w:rsid w:val="003044C7"/>
    <w:rsid w:val="00304F37"/>
    <w:rsid w:val="0030598A"/>
    <w:rsid w:val="003079C6"/>
    <w:rsid w:val="00313836"/>
    <w:rsid w:val="00313E9D"/>
    <w:rsid w:val="00314262"/>
    <w:rsid w:val="003157A9"/>
    <w:rsid w:val="00315E91"/>
    <w:rsid w:val="00316AE8"/>
    <w:rsid w:val="00320CB2"/>
    <w:rsid w:val="003210C5"/>
    <w:rsid w:val="00321FD7"/>
    <w:rsid w:val="003222AB"/>
    <w:rsid w:val="00322CF0"/>
    <w:rsid w:val="00323092"/>
    <w:rsid w:val="003239BA"/>
    <w:rsid w:val="00324080"/>
    <w:rsid w:val="003255B2"/>
    <w:rsid w:val="00326BE7"/>
    <w:rsid w:val="003308C1"/>
    <w:rsid w:val="00330A67"/>
    <w:rsid w:val="00331DE2"/>
    <w:rsid w:val="00334E78"/>
    <w:rsid w:val="0033507B"/>
    <w:rsid w:val="00336516"/>
    <w:rsid w:val="003368A8"/>
    <w:rsid w:val="00336D1C"/>
    <w:rsid w:val="00337953"/>
    <w:rsid w:val="003405F3"/>
    <w:rsid w:val="00341C8F"/>
    <w:rsid w:val="00343FE3"/>
    <w:rsid w:val="00345381"/>
    <w:rsid w:val="003454CF"/>
    <w:rsid w:val="00345555"/>
    <w:rsid w:val="003457E3"/>
    <w:rsid w:val="00346FA0"/>
    <w:rsid w:val="00347FFD"/>
    <w:rsid w:val="0035004E"/>
    <w:rsid w:val="00351152"/>
    <w:rsid w:val="00351157"/>
    <w:rsid w:val="00351651"/>
    <w:rsid w:val="00361D2C"/>
    <w:rsid w:val="00363AE9"/>
    <w:rsid w:val="00365902"/>
    <w:rsid w:val="0036668E"/>
    <w:rsid w:val="00367D34"/>
    <w:rsid w:val="00370E56"/>
    <w:rsid w:val="00373588"/>
    <w:rsid w:val="00374AD6"/>
    <w:rsid w:val="003751E4"/>
    <w:rsid w:val="003761DE"/>
    <w:rsid w:val="00381D2B"/>
    <w:rsid w:val="00382C06"/>
    <w:rsid w:val="0038325D"/>
    <w:rsid w:val="00383818"/>
    <w:rsid w:val="003851C5"/>
    <w:rsid w:val="0038734F"/>
    <w:rsid w:val="003875D5"/>
    <w:rsid w:val="00391003"/>
    <w:rsid w:val="00395703"/>
    <w:rsid w:val="00395B06"/>
    <w:rsid w:val="0039710E"/>
    <w:rsid w:val="003979C7"/>
    <w:rsid w:val="003A0E28"/>
    <w:rsid w:val="003A120C"/>
    <w:rsid w:val="003A29CD"/>
    <w:rsid w:val="003A5BB4"/>
    <w:rsid w:val="003A5C36"/>
    <w:rsid w:val="003A5F44"/>
    <w:rsid w:val="003A6329"/>
    <w:rsid w:val="003A7255"/>
    <w:rsid w:val="003B1C31"/>
    <w:rsid w:val="003B235C"/>
    <w:rsid w:val="003B27C6"/>
    <w:rsid w:val="003B4489"/>
    <w:rsid w:val="003B572B"/>
    <w:rsid w:val="003B57D8"/>
    <w:rsid w:val="003B5C01"/>
    <w:rsid w:val="003B6171"/>
    <w:rsid w:val="003C01BF"/>
    <w:rsid w:val="003C1159"/>
    <w:rsid w:val="003C1877"/>
    <w:rsid w:val="003C1BB0"/>
    <w:rsid w:val="003C1CCD"/>
    <w:rsid w:val="003C2111"/>
    <w:rsid w:val="003C21B0"/>
    <w:rsid w:val="003C6B68"/>
    <w:rsid w:val="003C7297"/>
    <w:rsid w:val="003C7638"/>
    <w:rsid w:val="003D0EBF"/>
    <w:rsid w:val="003D4544"/>
    <w:rsid w:val="003D4D9E"/>
    <w:rsid w:val="003D4EA1"/>
    <w:rsid w:val="003D56B2"/>
    <w:rsid w:val="003D5AB5"/>
    <w:rsid w:val="003D6877"/>
    <w:rsid w:val="003D7850"/>
    <w:rsid w:val="003E083D"/>
    <w:rsid w:val="003E0A40"/>
    <w:rsid w:val="003E20F1"/>
    <w:rsid w:val="003E604E"/>
    <w:rsid w:val="003F0287"/>
    <w:rsid w:val="003F0546"/>
    <w:rsid w:val="003F13E1"/>
    <w:rsid w:val="003F32EE"/>
    <w:rsid w:val="003F3BFE"/>
    <w:rsid w:val="003F542D"/>
    <w:rsid w:val="003F6B43"/>
    <w:rsid w:val="003F775E"/>
    <w:rsid w:val="00400D20"/>
    <w:rsid w:val="004051A9"/>
    <w:rsid w:val="00406AAD"/>
    <w:rsid w:val="004078B2"/>
    <w:rsid w:val="0041095C"/>
    <w:rsid w:val="00410BA3"/>
    <w:rsid w:val="00412B3C"/>
    <w:rsid w:val="00413234"/>
    <w:rsid w:val="00415639"/>
    <w:rsid w:val="00415D35"/>
    <w:rsid w:val="0041625E"/>
    <w:rsid w:val="00416330"/>
    <w:rsid w:val="004169B8"/>
    <w:rsid w:val="00420C14"/>
    <w:rsid w:val="00422407"/>
    <w:rsid w:val="00424594"/>
    <w:rsid w:val="0042463E"/>
    <w:rsid w:val="00424923"/>
    <w:rsid w:val="0042519F"/>
    <w:rsid w:val="00425F58"/>
    <w:rsid w:val="00426B2B"/>
    <w:rsid w:val="0042772E"/>
    <w:rsid w:val="00430043"/>
    <w:rsid w:val="00432D36"/>
    <w:rsid w:val="00433855"/>
    <w:rsid w:val="004344B7"/>
    <w:rsid w:val="004352FC"/>
    <w:rsid w:val="0044018B"/>
    <w:rsid w:val="00440A4E"/>
    <w:rsid w:val="00440D58"/>
    <w:rsid w:val="004426A9"/>
    <w:rsid w:val="004435E7"/>
    <w:rsid w:val="00447CF5"/>
    <w:rsid w:val="00450A40"/>
    <w:rsid w:val="00450DCC"/>
    <w:rsid w:val="00452E3A"/>
    <w:rsid w:val="004539C5"/>
    <w:rsid w:val="00453E12"/>
    <w:rsid w:val="00457252"/>
    <w:rsid w:val="00457C5C"/>
    <w:rsid w:val="00460EC5"/>
    <w:rsid w:val="00466E06"/>
    <w:rsid w:val="004673D7"/>
    <w:rsid w:val="0047033F"/>
    <w:rsid w:val="0047068A"/>
    <w:rsid w:val="004710E0"/>
    <w:rsid w:val="00472786"/>
    <w:rsid w:val="004728FC"/>
    <w:rsid w:val="00472D72"/>
    <w:rsid w:val="00474244"/>
    <w:rsid w:val="00475429"/>
    <w:rsid w:val="004757DF"/>
    <w:rsid w:val="00475DE0"/>
    <w:rsid w:val="00477A90"/>
    <w:rsid w:val="004802EF"/>
    <w:rsid w:val="00480350"/>
    <w:rsid w:val="004819CC"/>
    <w:rsid w:val="00483149"/>
    <w:rsid w:val="00483C7C"/>
    <w:rsid w:val="004878BF"/>
    <w:rsid w:val="00490E23"/>
    <w:rsid w:val="00491B1C"/>
    <w:rsid w:val="00493703"/>
    <w:rsid w:val="00493774"/>
    <w:rsid w:val="00493ECD"/>
    <w:rsid w:val="004947F8"/>
    <w:rsid w:val="00495B8D"/>
    <w:rsid w:val="00496415"/>
    <w:rsid w:val="00496D99"/>
    <w:rsid w:val="004977BF"/>
    <w:rsid w:val="004A0730"/>
    <w:rsid w:val="004A11BD"/>
    <w:rsid w:val="004A2714"/>
    <w:rsid w:val="004A3A50"/>
    <w:rsid w:val="004A40F6"/>
    <w:rsid w:val="004A4B5F"/>
    <w:rsid w:val="004A5F96"/>
    <w:rsid w:val="004A711C"/>
    <w:rsid w:val="004A7299"/>
    <w:rsid w:val="004B18E6"/>
    <w:rsid w:val="004B254F"/>
    <w:rsid w:val="004B5474"/>
    <w:rsid w:val="004B6C54"/>
    <w:rsid w:val="004B7CF0"/>
    <w:rsid w:val="004C0C28"/>
    <w:rsid w:val="004C3593"/>
    <w:rsid w:val="004C37B9"/>
    <w:rsid w:val="004C3C65"/>
    <w:rsid w:val="004C577D"/>
    <w:rsid w:val="004C603B"/>
    <w:rsid w:val="004D05E7"/>
    <w:rsid w:val="004D0D32"/>
    <w:rsid w:val="004D1254"/>
    <w:rsid w:val="004D1430"/>
    <w:rsid w:val="004D154D"/>
    <w:rsid w:val="004D2638"/>
    <w:rsid w:val="004D3CEF"/>
    <w:rsid w:val="004D62DF"/>
    <w:rsid w:val="004D65A6"/>
    <w:rsid w:val="004D7DC8"/>
    <w:rsid w:val="004E0290"/>
    <w:rsid w:val="004E02E2"/>
    <w:rsid w:val="004E0C43"/>
    <w:rsid w:val="004E2B1F"/>
    <w:rsid w:val="004E5631"/>
    <w:rsid w:val="004E787B"/>
    <w:rsid w:val="004F0130"/>
    <w:rsid w:val="004F1909"/>
    <w:rsid w:val="004F1C15"/>
    <w:rsid w:val="004F1D85"/>
    <w:rsid w:val="004F4F4F"/>
    <w:rsid w:val="004F5388"/>
    <w:rsid w:val="004F70E3"/>
    <w:rsid w:val="004F72BE"/>
    <w:rsid w:val="004F7ABF"/>
    <w:rsid w:val="0050145F"/>
    <w:rsid w:val="00501921"/>
    <w:rsid w:val="00501EFA"/>
    <w:rsid w:val="00504D7D"/>
    <w:rsid w:val="00507EF9"/>
    <w:rsid w:val="00511C46"/>
    <w:rsid w:val="005121EA"/>
    <w:rsid w:val="00512CDE"/>
    <w:rsid w:val="0051624A"/>
    <w:rsid w:val="005165CA"/>
    <w:rsid w:val="00516CBD"/>
    <w:rsid w:val="00517934"/>
    <w:rsid w:val="00517C0D"/>
    <w:rsid w:val="00517FA9"/>
    <w:rsid w:val="00520AA3"/>
    <w:rsid w:val="00523A64"/>
    <w:rsid w:val="00524DB7"/>
    <w:rsid w:val="00525317"/>
    <w:rsid w:val="0052646B"/>
    <w:rsid w:val="005270C7"/>
    <w:rsid w:val="00527E01"/>
    <w:rsid w:val="00530C14"/>
    <w:rsid w:val="00531586"/>
    <w:rsid w:val="00531E59"/>
    <w:rsid w:val="005324CC"/>
    <w:rsid w:val="00532851"/>
    <w:rsid w:val="005343FF"/>
    <w:rsid w:val="005352D2"/>
    <w:rsid w:val="005366E0"/>
    <w:rsid w:val="005376A1"/>
    <w:rsid w:val="00537AB6"/>
    <w:rsid w:val="0054169D"/>
    <w:rsid w:val="0054186C"/>
    <w:rsid w:val="00542C69"/>
    <w:rsid w:val="005445D0"/>
    <w:rsid w:val="0054658B"/>
    <w:rsid w:val="00546BA4"/>
    <w:rsid w:val="005501E0"/>
    <w:rsid w:val="0055050D"/>
    <w:rsid w:val="00551D3C"/>
    <w:rsid w:val="00551EAD"/>
    <w:rsid w:val="00552FE4"/>
    <w:rsid w:val="00553309"/>
    <w:rsid w:val="005542F9"/>
    <w:rsid w:val="00554E3D"/>
    <w:rsid w:val="00555E73"/>
    <w:rsid w:val="00556206"/>
    <w:rsid w:val="00557F3F"/>
    <w:rsid w:val="00560261"/>
    <w:rsid w:val="00561E16"/>
    <w:rsid w:val="00561F77"/>
    <w:rsid w:val="00563C3E"/>
    <w:rsid w:val="00564B61"/>
    <w:rsid w:val="00564BCD"/>
    <w:rsid w:val="00564DA2"/>
    <w:rsid w:val="0056712F"/>
    <w:rsid w:val="00570117"/>
    <w:rsid w:val="00570A32"/>
    <w:rsid w:val="00573802"/>
    <w:rsid w:val="00573E68"/>
    <w:rsid w:val="0057603A"/>
    <w:rsid w:val="00581493"/>
    <w:rsid w:val="005816BB"/>
    <w:rsid w:val="00581804"/>
    <w:rsid w:val="00581A7E"/>
    <w:rsid w:val="00581E89"/>
    <w:rsid w:val="00582B5D"/>
    <w:rsid w:val="00583D83"/>
    <w:rsid w:val="00584396"/>
    <w:rsid w:val="005846C5"/>
    <w:rsid w:val="00584F0C"/>
    <w:rsid w:val="00585C86"/>
    <w:rsid w:val="0059091B"/>
    <w:rsid w:val="00591CD5"/>
    <w:rsid w:val="00593C8E"/>
    <w:rsid w:val="00594631"/>
    <w:rsid w:val="0059582A"/>
    <w:rsid w:val="005A0156"/>
    <w:rsid w:val="005A0D26"/>
    <w:rsid w:val="005A0F04"/>
    <w:rsid w:val="005A6796"/>
    <w:rsid w:val="005A7E07"/>
    <w:rsid w:val="005B0059"/>
    <w:rsid w:val="005B4410"/>
    <w:rsid w:val="005B5B85"/>
    <w:rsid w:val="005B62A4"/>
    <w:rsid w:val="005B63EA"/>
    <w:rsid w:val="005B6BFE"/>
    <w:rsid w:val="005B71FF"/>
    <w:rsid w:val="005C0092"/>
    <w:rsid w:val="005C11E9"/>
    <w:rsid w:val="005C3164"/>
    <w:rsid w:val="005C45DF"/>
    <w:rsid w:val="005C58EF"/>
    <w:rsid w:val="005C72B1"/>
    <w:rsid w:val="005D0695"/>
    <w:rsid w:val="005D21D7"/>
    <w:rsid w:val="005D317A"/>
    <w:rsid w:val="005D31E6"/>
    <w:rsid w:val="005D3340"/>
    <w:rsid w:val="005D3E55"/>
    <w:rsid w:val="005D4996"/>
    <w:rsid w:val="005D6B73"/>
    <w:rsid w:val="005D70BE"/>
    <w:rsid w:val="005E10E9"/>
    <w:rsid w:val="005E18A4"/>
    <w:rsid w:val="005E2E73"/>
    <w:rsid w:val="005E5D1F"/>
    <w:rsid w:val="005E6023"/>
    <w:rsid w:val="005E6121"/>
    <w:rsid w:val="005E6284"/>
    <w:rsid w:val="005E66F5"/>
    <w:rsid w:val="005E7DF1"/>
    <w:rsid w:val="005E7F1E"/>
    <w:rsid w:val="005F02B8"/>
    <w:rsid w:val="005F041C"/>
    <w:rsid w:val="005F1C74"/>
    <w:rsid w:val="005F4B2E"/>
    <w:rsid w:val="005F695C"/>
    <w:rsid w:val="005F736D"/>
    <w:rsid w:val="005F73C9"/>
    <w:rsid w:val="006007E1"/>
    <w:rsid w:val="006008C5"/>
    <w:rsid w:val="00600BAE"/>
    <w:rsid w:val="006014EB"/>
    <w:rsid w:val="006027A5"/>
    <w:rsid w:val="00603417"/>
    <w:rsid w:val="006066D1"/>
    <w:rsid w:val="006072AE"/>
    <w:rsid w:val="00610DE4"/>
    <w:rsid w:val="00612CEB"/>
    <w:rsid w:val="006142BD"/>
    <w:rsid w:val="00615B9A"/>
    <w:rsid w:val="00616615"/>
    <w:rsid w:val="0061694C"/>
    <w:rsid w:val="00616C18"/>
    <w:rsid w:val="00621106"/>
    <w:rsid w:val="00626989"/>
    <w:rsid w:val="006279D1"/>
    <w:rsid w:val="006305B6"/>
    <w:rsid w:val="006353B5"/>
    <w:rsid w:val="0063677E"/>
    <w:rsid w:val="00636C2D"/>
    <w:rsid w:val="00637749"/>
    <w:rsid w:val="00637EFC"/>
    <w:rsid w:val="006402DD"/>
    <w:rsid w:val="006412F6"/>
    <w:rsid w:val="006415AA"/>
    <w:rsid w:val="006423DD"/>
    <w:rsid w:val="00642B5D"/>
    <w:rsid w:val="006434CE"/>
    <w:rsid w:val="0064404E"/>
    <w:rsid w:val="00644211"/>
    <w:rsid w:val="006445ED"/>
    <w:rsid w:val="006461BE"/>
    <w:rsid w:val="00646FBE"/>
    <w:rsid w:val="00650B37"/>
    <w:rsid w:val="006547DB"/>
    <w:rsid w:val="00654A15"/>
    <w:rsid w:val="0065574F"/>
    <w:rsid w:val="00655A23"/>
    <w:rsid w:val="00663F00"/>
    <w:rsid w:val="00664329"/>
    <w:rsid w:val="006650E8"/>
    <w:rsid w:val="00666C98"/>
    <w:rsid w:val="00667B03"/>
    <w:rsid w:val="00670D66"/>
    <w:rsid w:val="0067242E"/>
    <w:rsid w:val="006728B1"/>
    <w:rsid w:val="00673BB3"/>
    <w:rsid w:val="0067548C"/>
    <w:rsid w:val="00676312"/>
    <w:rsid w:val="006769C3"/>
    <w:rsid w:val="00677486"/>
    <w:rsid w:val="006810A2"/>
    <w:rsid w:val="0068168D"/>
    <w:rsid w:val="00685728"/>
    <w:rsid w:val="00686378"/>
    <w:rsid w:val="006869CA"/>
    <w:rsid w:val="00687112"/>
    <w:rsid w:val="00687835"/>
    <w:rsid w:val="00687C81"/>
    <w:rsid w:val="006916C1"/>
    <w:rsid w:val="00691C53"/>
    <w:rsid w:val="00692657"/>
    <w:rsid w:val="006930F7"/>
    <w:rsid w:val="0069350D"/>
    <w:rsid w:val="00693568"/>
    <w:rsid w:val="00693EB3"/>
    <w:rsid w:val="006958C6"/>
    <w:rsid w:val="00697496"/>
    <w:rsid w:val="006A35F6"/>
    <w:rsid w:val="006A67CC"/>
    <w:rsid w:val="006B11DC"/>
    <w:rsid w:val="006B149E"/>
    <w:rsid w:val="006B31A0"/>
    <w:rsid w:val="006B3389"/>
    <w:rsid w:val="006B4669"/>
    <w:rsid w:val="006B467B"/>
    <w:rsid w:val="006B594F"/>
    <w:rsid w:val="006B6438"/>
    <w:rsid w:val="006C167F"/>
    <w:rsid w:val="006C2727"/>
    <w:rsid w:val="006C43E1"/>
    <w:rsid w:val="006C4518"/>
    <w:rsid w:val="006C6F9D"/>
    <w:rsid w:val="006D24A7"/>
    <w:rsid w:val="006D594F"/>
    <w:rsid w:val="006D64BF"/>
    <w:rsid w:val="006D6723"/>
    <w:rsid w:val="006E4F48"/>
    <w:rsid w:val="006E52E5"/>
    <w:rsid w:val="006E6855"/>
    <w:rsid w:val="006F0CD4"/>
    <w:rsid w:val="006F2C44"/>
    <w:rsid w:val="006F4B18"/>
    <w:rsid w:val="006F55B8"/>
    <w:rsid w:val="006F6784"/>
    <w:rsid w:val="006F7BA6"/>
    <w:rsid w:val="00700849"/>
    <w:rsid w:val="0070163C"/>
    <w:rsid w:val="0070279C"/>
    <w:rsid w:val="00702B98"/>
    <w:rsid w:val="00703C43"/>
    <w:rsid w:val="00705E13"/>
    <w:rsid w:val="0071004E"/>
    <w:rsid w:val="00710986"/>
    <w:rsid w:val="00712735"/>
    <w:rsid w:val="007141D4"/>
    <w:rsid w:val="007141E3"/>
    <w:rsid w:val="00715108"/>
    <w:rsid w:val="00715338"/>
    <w:rsid w:val="00715E91"/>
    <w:rsid w:val="007165E2"/>
    <w:rsid w:val="00717353"/>
    <w:rsid w:val="00720C42"/>
    <w:rsid w:val="00722E6B"/>
    <w:rsid w:val="00724671"/>
    <w:rsid w:val="00724959"/>
    <w:rsid w:val="00725B2A"/>
    <w:rsid w:val="0072613F"/>
    <w:rsid w:val="0072627D"/>
    <w:rsid w:val="00734316"/>
    <w:rsid w:val="00734603"/>
    <w:rsid w:val="0073568F"/>
    <w:rsid w:val="0073633D"/>
    <w:rsid w:val="00737D4B"/>
    <w:rsid w:val="00740E9F"/>
    <w:rsid w:val="00741FBD"/>
    <w:rsid w:val="0074206A"/>
    <w:rsid w:val="007423F6"/>
    <w:rsid w:val="00743FFF"/>
    <w:rsid w:val="0074400B"/>
    <w:rsid w:val="0074471E"/>
    <w:rsid w:val="007447FA"/>
    <w:rsid w:val="00746E85"/>
    <w:rsid w:val="00753376"/>
    <w:rsid w:val="0075536F"/>
    <w:rsid w:val="0075590A"/>
    <w:rsid w:val="00757E5F"/>
    <w:rsid w:val="00760A19"/>
    <w:rsid w:val="00760B66"/>
    <w:rsid w:val="007620FA"/>
    <w:rsid w:val="00763A2A"/>
    <w:rsid w:val="007663BF"/>
    <w:rsid w:val="00771EED"/>
    <w:rsid w:val="00772082"/>
    <w:rsid w:val="00773AA6"/>
    <w:rsid w:val="00774089"/>
    <w:rsid w:val="007742B2"/>
    <w:rsid w:val="0077442D"/>
    <w:rsid w:val="00774737"/>
    <w:rsid w:val="007749A9"/>
    <w:rsid w:val="0077524E"/>
    <w:rsid w:val="007778FE"/>
    <w:rsid w:val="00781133"/>
    <w:rsid w:val="0078204B"/>
    <w:rsid w:val="007826F1"/>
    <w:rsid w:val="00782A22"/>
    <w:rsid w:val="00786025"/>
    <w:rsid w:val="0078612A"/>
    <w:rsid w:val="0078621D"/>
    <w:rsid w:val="007866C0"/>
    <w:rsid w:val="00786700"/>
    <w:rsid w:val="00786BA3"/>
    <w:rsid w:val="00786FC8"/>
    <w:rsid w:val="00791F35"/>
    <w:rsid w:val="007929AD"/>
    <w:rsid w:val="00793CD2"/>
    <w:rsid w:val="0079490A"/>
    <w:rsid w:val="0079727F"/>
    <w:rsid w:val="00797A52"/>
    <w:rsid w:val="00797E71"/>
    <w:rsid w:val="007A32A9"/>
    <w:rsid w:val="007A3A47"/>
    <w:rsid w:val="007A45CA"/>
    <w:rsid w:val="007A48D3"/>
    <w:rsid w:val="007A4F58"/>
    <w:rsid w:val="007A52EF"/>
    <w:rsid w:val="007A5C6C"/>
    <w:rsid w:val="007A6936"/>
    <w:rsid w:val="007A765E"/>
    <w:rsid w:val="007A7BF2"/>
    <w:rsid w:val="007B2848"/>
    <w:rsid w:val="007B2F1A"/>
    <w:rsid w:val="007B34BE"/>
    <w:rsid w:val="007B3AE6"/>
    <w:rsid w:val="007B4550"/>
    <w:rsid w:val="007B6D7D"/>
    <w:rsid w:val="007B6E9C"/>
    <w:rsid w:val="007C4269"/>
    <w:rsid w:val="007C5D7B"/>
    <w:rsid w:val="007C7166"/>
    <w:rsid w:val="007C7C02"/>
    <w:rsid w:val="007D2F4F"/>
    <w:rsid w:val="007D4411"/>
    <w:rsid w:val="007D4859"/>
    <w:rsid w:val="007D5011"/>
    <w:rsid w:val="007D5624"/>
    <w:rsid w:val="007D5F34"/>
    <w:rsid w:val="007D60A0"/>
    <w:rsid w:val="007D6140"/>
    <w:rsid w:val="007D6FFA"/>
    <w:rsid w:val="007D73DE"/>
    <w:rsid w:val="007D7A66"/>
    <w:rsid w:val="007D7E55"/>
    <w:rsid w:val="007E1A34"/>
    <w:rsid w:val="007E1BF0"/>
    <w:rsid w:val="007E4EFD"/>
    <w:rsid w:val="007E528B"/>
    <w:rsid w:val="007E5877"/>
    <w:rsid w:val="007E6DE6"/>
    <w:rsid w:val="007E7662"/>
    <w:rsid w:val="007E7A18"/>
    <w:rsid w:val="007F0323"/>
    <w:rsid w:val="007F1D10"/>
    <w:rsid w:val="007F2D6A"/>
    <w:rsid w:val="007F3209"/>
    <w:rsid w:val="007F4A40"/>
    <w:rsid w:val="007F774B"/>
    <w:rsid w:val="007F7C9D"/>
    <w:rsid w:val="008011A7"/>
    <w:rsid w:val="008035F5"/>
    <w:rsid w:val="00805CEB"/>
    <w:rsid w:val="008060A2"/>
    <w:rsid w:val="008060BD"/>
    <w:rsid w:val="00811143"/>
    <w:rsid w:val="008118FA"/>
    <w:rsid w:val="00811CFE"/>
    <w:rsid w:val="008132D6"/>
    <w:rsid w:val="008139C4"/>
    <w:rsid w:val="00814ACD"/>
    <w:rsid w:val="00814E6D"/>
    <w:rsid w:val="008151A8"/>
    <w:rsid w:val="0081565B"/>
    <w:rsid w:val="00815FE4"/>
    <w:rsid w:val="00816213"/>
    <w:rsid w:val="00820408"/>
    <w:rsid w:val="00820670"/>
    <w:rsid w:val="00820996"/>
    <w:rsid w:val="00821BB3"/>
    <w:rsid w:val="00824C54"/>
    <w:rsid w:val="00824DA0"/>
    <w:rsid w:val="00824F90"/>
    <w:rsid w:val="00825027"/>
    <w:rsid w:val="00826CF9"/>
    <w:rsid w:val="008271A8"/>
    <w:rsid w:val="008305BD"/>
    <w:rsid w:val="0083071A"/>
    <w:rsid w:val="0083166E"/>
    <w:rsid w:val="008322D9"/>
    <w:rsid w:val="008323DF"/>
    <w:rsid w:val="00837F00"/>
    <w:rsid w:val="00840C52"/>
    <w:rsid w:val="008412BC"/>
    <w:rsid w:val="00841D43"/>
    <w:rsid w:val="00845CDA"/>
    <w:rsid w:val="00850155"/>
    <w:rsid w:val="008503A4"/>
    <w:rsid w:val="00850601"/>
    <w:rsid w:val="00851338"/>
    <w:rsid w:val="0085271A"/>
    <w:rsid w:val="00852BFF"/>
    <w:rsid w:val="00853226"/>
    <w:rsid w:val="00853283"/>
    <w:rsid w:val="00855315"/>
    <w:rsid w:val="00857AC0"/>
    <w:rsid w:val="00860C66"/>
    <w:rsid w:val="00861088"/>
    <w:rsid w:val="0086135E"/>
    <w:rsid w:val="008617E9"/>
    <w:rsid w:val="00862206"/>
    <w:rsid w:val="00862A30"/>
    <w:rsid w:val="0086308F"/>
    <w:rsid w:val="0087119F"/>
    <w:rsid w:val="008720E3"/>
    <w:rsid w:val="008721C0"/>
    <w:rsid w:val="008725A8"/>
    <w:rsid w:val="0087357B"/>
    <w:rsid w:val="00873ADB"/>
    <w:rsid w:val="00873D38"/>
    <w:rsid w:val="0087400A"/>
    <w:rsid w:val="00875396"/>
    <w:rsid w:val="00875ABB"/>
    <w:rsid w:val="00881743"/>
    <w:rsid w:val="008860C4"/>
    <w:rsid w:val="00887332"/>
    <w:rsid w:val="008876A0"/>
    <w:rsid w:val="00887E4D"/>
    <w:rsid w:val="00890F49"/>
    <w:rsid w:val="00891314"/>
    <w:rsid w:val="00891A74"/>
    <w:rsid w:val="008930E5"/>
    <w:rsid w:val="00893188"/>
    <w:rsid w:val="008931E1"/>
    <w:rsid w:val="00895B2B"/>
    <w:rsid w:val="00895CAC"/>
    <w:rsid w:val="0089637C"/>
    <w:rsid w:val="00897967"/>
    <w:rsid w:val="008A0243"/>
    <w:rsid w:val="008A2B08"/>
    <w:rsid w:val="008A2D63"/>
    <w:rsid w:val="008A42EA"/>
    <w:rsid w:val="008A7C86"/>
    <w:rsid w:val="008B21B0"/>
    <w:rsid w:val="008B3A3B"/>
    <w:rsid w:val="008B49E6"/>
    <w:rsid w:val="008B5A67"/>
    <w:rsid w:val="008B7722"/>
    <w:rsid w:val="008C1AA1"/>
    <w:rsid w:val="008C1D2B"/>
    <w:rsid w:val="008C20CD"/>
    <w:rsid w:val="008C2358"/>
    <w:rsid w:val="008C3DEA"/>
    <w:rsid w:val="008C506C"/>
    <w:rsid w:val="008C653B"/>
    <w:rsid w:val="008C76F5"/>
    <w:rsid w:val="008D3DAC"/>
    <w:rsid w:val="008D42EA"/>
    <w:rsid w:val="008D4713"/>
    <w:rsid w:val="008D52EA"/>
    <w:rsid w:val="008D6369"/>
    <w:rsid w:val="008D6CB4"/>
    <w:rsid w:val="008D7CB7"/>
    <w:rsid w:val="008E0449"/>
    <w:rsid w:val="008E09F5"/>
    <w:rsid w:val="008E2905"/>
    <w:rsid w:val="008E5C4C"/>
    <w:rsid w:val="008E66B1"/>
    <w:rsid w:val="008E6913"/>
    <w:rsid w:val="008F0985"/>
    <w:rsid w:val="008F13C9"/>
    <w:rsid w:val="008F3517"/>
    <w:rsid w:val="008F43E9"/>
    <w:rsid w:val="008F5483"/>
    <w:rsid w:val="008F758A"/>
    <w:rsid w:val="008F75AB"/>
    <w:rsid w:val="008F7769"/>
    <w:rsid w:val="00901036"/>
    <w:rsid w:val="00901966"/>
    <w:rsid w:val="009021B6"/>
    <w:rsid w:val="00902415"/>
    <w:rsid w:val="00904006"/>
    <w:rsid w:val="009050FE"/>
    <w:rsid w:val="00906093"/>
    <w:rsid w:val="009068FA"/>
    <w:rsid w:val="00907C3A"/>
    <w:rsid w:val="009105CE"/>
    <w:rsid w:val="009117BE"/>
    <w:rsid w:val="00913439"/>
    <w:rsid w:val="00915113"/>
    <w:rsid w:val="00917337"/>
    <w:rsid w:val="009179E2"/>
    <w:rsid w:val="009200F2"/>
    <w:rsid w:val="009205CB"/>
    <w:rsid w:val="0092139F"/>
    <w:rsid w:val="00921DCE"/>
    <w:rsid w:val="00922F62"/>
    <w:rsid w:val="00923CA3"/>
    <w:rsid w:val="00924BC6"/>
    <w:rsid w:val="009254C0"/>
    <w:rsid w:val="0093073A"/>
    <w:rsid w:val="00932DDC"/>
    <w:rsid w:val="009330AB"/>
    <w:rsid w:val="00933D76"/>
    <w:rsid w:val="00934644"/>
    <w:rsid w:val="009355D1"/>
    <w:rsid w:val="009370B8"/>
    <w:rsid w:val="0094034F"/>
    <w:rsid w:val="0094054D"/>
    <w:rsid w:val="00941626"/>
    <w:rsid w:val="00941CB1"/>
    <w:rsid w:val="009421C6"/>
    <w:rsid w:val="0094319B"/>
    <w:rsid w:val="0094436A"/>
    <w:rsid w:val="00945C3E"/>
    <w:rsid w:val="009511B6"/>
    <w:rsid w:val="009522C9"/>
    <w:rsid w:val="00952ED8"/>
    <w:rsid w:val="00953764"/>
    <w:rsid w:val="00954E2C"/>
    <w:rsid w:val="0095503B"/>
    <w:rsid w:val="00955558"/>
    <w:rsid w:val="00955A67"/>
    <w:rsid w:val="009564B9"/>
    <w:rsid w:val="009569A1"/>
    <w:rsid w:val="00957871"/>
    <w:rsid w:val="00957EB6"/>
    <w:rsid w:val="009626E3"/>
    <w:rsid w:val="009629F0"/>
    <w:rsid w:val="009636BA"/>
    <w:rsid w:val="009637E0"/>
    <w:rsid w:val="00965AE2"/>
    <w:rsid w:val="00967DA4"/>
    <w:rsid w:val="00971618"/>
    <w:rsid w:val="00971DE4"/>
    <w:rsid w:val="009721C1"/>
    <w:rsid w:val="00972AF1"/>
    <w:rsid w:val="00973765"/>
    <w:rsid w:val="00973983"/>
    <w:rsid w:val="00975A71"/>
    <w:rsid w:val="00975F9B"/>
    <w:rsid w:val="009779AC"/>
    <w:rsid w:val="00977E2C"/>
    <w:rsid w:val="00982049"/>
    <w:rsid w:val="00982A16"/>
    <w:rsid w:val="009831F0"/>
    <w:rsid w:val="009842F3"/>
    <w:rsid w:val="009877E4"/>
    <w:rsid w:val="009907FA"/>
    <w:rsid w:val="00990E38"/>
    <w:rsid w:val="00992EC6"/>
    <w:rsid w:val="00994F6A"/>
    <w:rsid w:val="009953E9"/>
    <w:rsid w:val="009A27AF"/>
    <w:rsid w:val="009A3C69"/>
    <w:rsid w:val="009A3E53"/>
    <w:rsid w:val="009A66A6"/>
    <w:rsid w:val="009A7081"/>
    <w:rsid w:val="009A70E7"/>
    <w:rsid w:val="009B0339"/>
    <w:rsid w:val="009B0DAE"/>
    <w:rsid w:val="009B0ECB"/>
    <w:rsid w:val="009B2407"/>
    <w:rsid w:val="009B6179"/>
    <w:rsid w:val="009B669F"/>
    <w:rsid w:val="009B6AEC"/>
    <w:rsid w:val="009B75F1"/>
    <w:rsid w:val="009C0433"/>
    <w:rsid w:val="009C212A"/>
    <w:rsid w:val="009C6898"/>
    <w:rsid w:val="009C728A"/>
    <w:rsid w:val="009C748C"/>
    <w:rsid w:val="009D0446"/>
    <w:rsid w:val="009D063A"/>
    <w:rsid w:val="009D0794"/>
    <w:rsid w:val="009D121E"/>
    <w:rsid w:val="009D18B1"/>
    <w:rsid w:val="009D48AE"/>
    <w:rsid w:val="009D4911"/>
    <w:rsid w:val="009D56EE"/>
    <w:rsid w:val="009D59E6"/>
    <w:rsid w:val="009D6C10"/>
    <w:rsid w:val="009D7BEE"/>
    <w:rsid w:val="009E0599"/>
    <w:rsid w:val="009E1491"/>
    <w:rsid w:val="009E2909"/>
    <w:rsid w:val="009E4653"/>
    <w:rsid w:val="009E65F6"/>
    <w:rsid w:val="009E7DC0"/>
    <w:rsid w:val="009E7DF5"/>
    <w:rsid w:val="009F14E9"/>
    <w:rsid w:val="009F1F5C"/>
    <w:rsid w:val="009F2EBA"/>
    <w:rsid w:val="009F56CE"/>
    <w:rsid w:val="009F605E"/>
    <w:rsid w:val="009F68F1"/>
    <w:rsid w:val="009F6B2C"/>
    <w:rsid w:val="009F77A7"/>
    <w:rsid w:val="009F7835"/>
    <w:rsid w:val="009F7ED3"/>
    <w:rsid w:val="00A00527"/>
    <w:rsid w:val="00A006BD"/>
    <w:rsid w:val="00A01550"/>
    <w:rsid w:val="00A01620"/>
    <w:rsid w:val="00A018D6"/>
    <w:rsid w:val="00A018F5"/>
    <w:rsid w:val="00A0218F"/>
    <w:rsid w:val="00A03856"/>
    <w:rsid w:val="00A04B7B"/>
    <w:rsid w:val="00A05615"/>
    <w:rsid w:val="00A06BB7"/>
    <w:rsid w:val="00A15534"/>
    <w:rsid w:val="00A15EED"/>
    <w:rsid w:val="00A1642D"/>
    <w:rsid w:val="00A17B9F"/>
    <w:rsid w:val="00A20DA8"/>
    <w:rsid w:val="00A221EF"/>
    <w:rsid w:val="00A23102"/>
    <w:rsid w:val="00A24593"/>
    <w:rsid w:val="00A26155"/>
    <w:rsid w:val="00A26B20"/>
    <w:rsid w:val="00A3161F"/>
    <w:rsid w:val="00A320FF"/>
    <w:rsid w:val="00A32378"/>
    <w:rsid w:val="00A328B5"/>
    <w:rsid w:val="00A3292C"/>
    <w:rsid w:val="00A332E4"/>
    <w:rsid w:val="00A336A3"/>
    <w:rsid w:val="00A34489"/>
    <w:rsid w:val="00A349C4"/>
    <w:rsid w:val="00A3531F"/>
    <w:rsid w:val="00A35CE7"/>
    <w:rsid w:val="00A35FC1"/>
    <w:rsid w:val="00A37C7E"/>
    <w:rsid w:val="00A4138B"/>
    <w:rsid w:val="00A42BB7"/>
    <w:rsid w:val="00A439EB"/>
    <w:rsid w:val="00A43D38"/>
    <w:rsid w:val="00A4425C"/>
    <w:rsid w:val="00A455F0"/>
    <w:rsid w:val="00A46A05"/>
    <w:rsid w:val="00A46BD6"/>
    <w:rsid w:val="00A52A51"/>
    <w:rsid w:val="00A52DB9"/>
    <w:rsid w:val="00A531ED"/>
    <w:rsid w:val="00A54586"/>
    <w:rsid w:val="00A55FF1"/>
    <w:rsid w:val="00A57FFB"/>
    <w:rsid w:val="00A6090D"/>
    <w:rsid w:val="00A612E5"/>
    <w:rsid w:val="00A6192C"/>
    <w:rsid w:val="00A62D79"/>
    <w:rsid w:val="00A63D53"/>
    <w:rsid w:val="00A642A5"/>
    <w:rsid w:val="00A65D19"/>
    <w:rsid w:val="00A66CC5"/>
    <w:rsid w:val="00A6726C"/>
    <w:rsid w:val="00A673EF"/>
    <w:rsid w:val="00A707F6"/>
    <w:rsid w:val="00A728DC"/>
    <w:rsid w:val="00A731A7"/>
    <w:rsid w:val="00A75679"/>
    <w:rsid w:val="00A7643B"/>
    <w:rsid w:val="00A7753C"/>
    <w:rsid w:val="00A82070"/>
    <w:rsid w:val="00A821C2"/>
    <w:rsid w:val="00A85B61"/>
    <w:rsid w:val="00A87317"/>
    <w:rsid w:val="00A877A0"/>
    <w:rsid w:val="00A9084F"/>
    <w:rsid w:val="00A91F79"/>
    <w:rsid w:val="00A9239F"/>
    <w:rsid w:val="00A93F23"/>
    <w:rsid w:val="00A94169"/>
    <w:rsid w:val="00A953CA"/>
    <w:rsid w:val="00A96384"/>
    <w:rsid w:val="00A9652E"/>
    <w:rsid w:val="00A96BE0"/>
    <w:rsid w:val="00AA17FD"/>
    <w:rsid w:val="00AA395D"/>
    <w:rsid w:val="00AA40A3"/>
    <w:rsid w:val="00AA41F1"/>
    <w:rsid w:val="00AA6802"/>
    <w:rsid w:val="00AA76B9"/>
    <w:rsid w:val="00AA77A1"/>
    <w:rsid w:val="00AB0045"/>
    <w:rsid w:val="00AB0132"/>
    <w:rsid w:val="00AB0989"/>
    <w:rsid w:val="00AB0D04"/>
    <w:rsid w:val="00AB1616"/>
    <w:rsid w:val="00AB2397"/>
    <w:rsid w:val="00AB3A1A"/>
    <w:rsid w:val="00AB3F08"/>
    <w:rsid w:val="00AB51D2"/>
    <w:rsid w:val="00AB5D79"/>
    <w:rsid w:val="00AC0B1B"/>
    <w:rsid w:val="00AC4E8C"/>
    <w:rsid w:val="00AC672D"/>
    <w:rsid w:val="00AC6C18"/>
    <w:rsid w:val="00AC7ADD"/>
    <w:rsid w:val="00AD0123"/>
    <w:rsid w:val="00AD1B9A"/>
    <w:rsid w:val="00AD3501"/>
    <w:rsid w:val="00AD62EE"/>
    <w:rsid w:val="00AD7747"/>
    <w:rsid w:val="00AE17E5"/>
    <w:rsid w:val="00AE1D9D"/>
    <w:rsid w:val="00AE4745"/>
    <w:rsid w:val="00AE5E84"/>
    <w:rsid w:val="00AE73E9"/>
    <w:rsid w:val="00AE7A5F"/>
    <w:rsid w:val="00AE7AF7"/>
    <w:rsid w:val="00AF06AF"/>
    <w:rsid w:val="00AF4427"/>
    <w:rsid w:val="00AF709D"/>
    <w:rsid w:val="00AF77AA"/>
    <w:rsid w:val="00AF7CCB"/>
    <w:rsid w:val="00AF7DD0"/>
    <w:rsid w:val="00AF7F24"/>
    <w:rsid w:val="00B00006"/>
    <w:rsid w:val="00B007DA"/>
    <w:rsid w:val="00B00A6A"/>
    <w:rsid w:val="00B021D0"/>
    <w:rsid w:val="00B03AB0"/>
    <w:rsid w:val="00B04DAD"/>
    <w:rsid w:val="00B056BB"/>
    <w:rsid w:val="00B114B0"/>
    <w:rsid w:val="00B126B7"/>
    <w:rsid w:val="00B15877"/>
    <w:rsid w:val="00B15BBA"/>
    <w:rsid w:val="00B17195"/>
    <w:rsid w:val="00B20388"/>
    <w:rsid w:val="00B20B5A"/>
    <w:rsid w:val="00B21A4F"/>
    <w:rsid w:val="00B243DA"/>
    <w:rsid w:val="00B249D1"/>
    <w:rsid w:val="00B27A06"/>
    <w:rsid w:val="00B30884"/>
    <w:rsid w:val="00B317C1"/>
    <w:rsid w:val="00B32989"/>
    <w:rsid w:val="00B32BCF"/>
    <w:rsid w:val="00B32CD7"/>
    <w:rsid w:val="00B3397C"/>
    <w:rsid w:val="00B41626"/>
    <w:rsid w:val="00B41A76"/>
    <w:rsid w:val="00B41D57"/>
    <w:rsid w:val="00B433FC"/>
    <w:rsid w:val="00B44F87"/>
    <w:rsid w:val="00B45068"/>
    <w:rsid w:val="00B4710F"/>
    <w:rsid w:val="00B472F8"/>
    <w:rsid w:val="00B47E73"/>
    <w:rsid w:val="00B5029D"/>
    <w:rsid w:val="00B5063B"/>
    <w:rsid w:val="00B54128"/>
    <w:rsid w:val="00B5428D"/>
    <w:rsid w:val="00B5495F"/>
    <w:rsid w:val="00B56DD5"/>
    <w:rsid w:val="00B579B9"/>
    <w:rsid w:val="00B620B8"/>
    <w:rsid w:val="00B64F0A"/>
    <w:rsid w:val="00B6520B"/>
    <w:rsid w:val="00B65C1D"/>
    <w:rsid w:val="00B671E0"/>
    <w:rsid w:val="00B72578"/>
    <w:rsid w:val="00B73449"/>
    <w:rsid w:val="00B75456"/>
    <w:rsid w:val="00B76FF8"/>
    <w:rsid w:val="00B82021"/>
    <w:rsid w:val="00B85389"/>
    <w:rsid w:val="00B85AB5"/>
    <w:rsid w:val="00B85FA1"/>
    <w:rsid w:val="00B87753"/>
    <w:rsid w:val="00B87C55"/>
    <w:rsid w:val="00B90057"/>
    <w:rsid w:val="00B94BE6"/>
    <w:rsid w:val="00B96525"/>
    <w:rsid w:val="00B978DB"/>
    <w:rsid w:val="00B97DC8"/>
    <w:rsid w:val="00BA0A9A"/>
    <w:rsid w:val="00BA0E5D"/>
    <w:rsid w:val="00BA21A7"/>
    <w:rsid w:val="00BA2C66"/>
    <w:rsid w:val="00BA30F4"/>
    <w:rsid w:val="00BA41F7"/>
    <w:rsid w:val="00BA6241"/>
    <w:rsid w:val="00BA68B5"/>
    <w:rsid w:val="00BA7CFD"/>
    <w:rsid w:val="00BA7F2A"/>
    <w:rsid w:val="00BB0163"/>
    <w:rsid w:val="00BB06E5"/>
    <w:rsid w:val="00BB1472"/>
    <w:rsid w:val="00BB207F"/>
    <w:rsid w:val="00BB287C"/>
    <w:rsid w:val="00BB3239"/>
    <w:rsid w:val="00BB3ACF"/>
    <w:rsid w:val="00BB581C"/>
    <w:rsid w:val="00BB5A9C"/>
    <w:rsid w:val="00BC268D"/>
    <w:rsid w:val="00BC2C42"/>
    <w:rsid w:val="00BC2F82"/>
    <w:rsid w:val="00BC3255"/>
    <w:rsid w:val="00BC60CD"/>
    <w:rsid w:val="00BC6E1C"/>
    <w:rsid w:val="00BD0D41"/>
    <w:rsid w:val="00BD1A8C"/>
    <w:rsid w:val="00BD20A1"/>
    <w:rsid w:val="00BD2867"/>
    <w:rsid w:val="00BD28C0"/>
    <w:rsid w:val="00BD2CB0"/>
    <w:rsid w:val="00BD3945"/>
    <w:rsid w:val="00BD4EB3"/>
    <w:rsid w:val="00BD58BA"/>
    <w:rsid w:val="00BD6925"/>
    <w:rsid w:val="00BE14AE"/>
    <w:rsid w:val="00BE1CCE"/>
    <w:rsid w:val="00BE2AC8"/>
    <w:rsid w:val="00BE683B"/>
    <w:rsid w:val="00BE6CBB"/>
    <w:rsid w:val="00BE6D37"/>
    <w:rsid w:val="00BF35E1"/>
    <w:rsid w:val="00BF586D"/>
    <w:rsid w:val="00BF65DD"/>
    <w:rsid w:val="00BF7070"/>
    <w:rsid w:val="00BF79D6"/>
    <w:rsid w:val="00BF7CD2"/>
    <w:rsid w:val="00BF7E3E"/>
    <w:rsid w:val="00C02DF6"/>
    <w:rsid w:val="00C04801"/>
    <w:rsid w:val="00C05A64"/>
    <w:rsid w:val="00C05C55"/>
    <w:rsid w:val="00C1036C"/>
    <w:rsid w:val="00C107F1"/>
    <w:rsid w:val="00C15708"/>
    <w:rsid w:val="00C15B65"/>
    <w:rsid w:val="00C161EB"/>
    <w:rsid w:val="00C16834"/>
    <w:rsid w:val="00C16B35"/>
    <w:rsid w:val="00C204F3"/>
    <w:rsid w:val="00C21237"/>
    <w:rsid w:val="00C219C7"/>
    <w:rsid w:val="00C2254E"/>
    <w:rsid w:val="00C22AEB"/>
    <w:rsid w:val="00C2325F"/>
    <w:rsid w:val="00C23EB2"/>
    <w:rsid w:val="00C26665"/>
    <w:rsid w:val="00C26911"/>
    <w:rsid w:val="00C26E2D"/>
    <w:rsid w:val="00C26FFD"/>
    <w:rsid w:val="00C32104"/>
    <w:rsid w:val="00C32158"/>
    <w:rsid w:val="00C33D0B"/>
    <w:rsid w:val="00C35614"/>
    <w:rsid w:val="00C367C3"/>
    <w:rsid w:val="00C40D75"/>
    <w:rsid w:val="00C41909"/>
    <w:rsid w:val="00C41E15"/>
    <w:rsid w:val="00C43C0A"/>
    <w:rsid w:val="00C43C18"/>
    <w:rsid w:val="00C45A55"/>
    <w:rsid w:val="00C46C41"/>
    <w:rsid w:val="00C521C6"/>
    <w:rsid w:val="00C532D3"/>
    <w:rsid w:val="00C5340B"/>
    <w:rsid w:val="00C542A4"/>
    <w:rsid w:val="00C54900"/>
    <w:rsid w:val="00C55277"/>
    <w:rsid w:val="00C5710F"/>
    <w:rsid w:val="00C619D7"/>
    <w:rsid w:val="00C62B9D"/>
    <w:rsid w:val="00C633AA"/>
    <w:rsid w:val="00C6371C"/>
    <w:rsid w:val="00C63DBF"/>
    <w:rsid w:val="00C64E39"/>
    <w:rsid w:val="00C7136A"/>
    <w:rsid w:val="00C72F25"/>
    <w:rsid w:val="00C74246"/>
    <w:rsid w:val="00C74773"/>
    <w:rsid w:val="00C74AB5"/>
    <w:rsid w:val="00C753B6"/>
    <w:rsid w:val="00C758E2"/>
    <w:rsid w:val="00C758FA"/>
    <w:rsid w:val="00C76164"/>
    <w:rsid w:val="00C766E0"/>
    <w:rsid w:val="00C76E20"/>
    <w:rsid w:val="00C76E65"/>
    <w:rsid w:val="00C774B2"/>
    <w:rsid w:val="00C80775"/>
    <w:rsid w:val="00C8234A"/>
    <w:rsid w:val="00C86B3A"/>
    <w:rsid w:val="00C87C1A"/>
    <w:rsid w:val="00C90876"/>
    <w:rsid w:val="00C92417"/>
    <w:rsid w:val="00C9433B"/>
    <w:rsid w:val="00C94BE6"/>
    <w:rsid w:val="00C9514A"/>
    <w:rsid w:val="00C96450"/>
    <w:rsid w:val="00C968F7"/>
    <w:rsid w:val="00C97156"/>
    <w:rsid w:val="00C9748D"/>
    <w:rsid w:val="00CA0AC6"/>
    <w:rsid w:val="00CA1BFE"/>
    <w:rsid w:val="00CA4C2C"/>
    <w:rsid w:val="00CA7857"/>
    <w:rsid w:val="00CB23E3"/>
    <w:rsid w:val="00CB2908"/>
    <w:rsid w:val="00CB4380"/>
    <w:rsid w:val="00CB452E"/>
    <w:rsid w:val="00CB65E2"/>
    <w:rsid w:val="00CB6B93"/>
    <w:rsid w:val="00CB7BB9"/>
    <w:rsid w:val="00CC12AC"/>
    <w:rsid w:val="00CC170E"/>
    <w:rsid w:val="00CC254B"/>
    <w:rsid w:val="00CC42E5"/>
    <w:rsid w:val="00CC5703"/>
    <w:rsid w:val="00CD03C1"/>
    <w:rsid w:val="00CD0497"/>
    <w:rsid w:val="00CD13D1"/>
    <w:rsid w:val="00CD14A7"/>
    <w:rsid w:val="00CD2D37"/>
    <w:rsid w:val="00CD5557"/>
    <w:rsid w:val="00CE2628"/>
    <w:rsid w:val="00CE3505"/>
    <w:rsid w:val="00CE74F6"/>
    <w:rsid w:val="00CF0C5B"/>
    <w:rsid w:val="00CF29B3"/>
    <w:rsid w:val="00CF41D9"/>
    <w:rsid w:val="00CF458A"/>
    <w:rsid w:val="00CF525B"/>
    <w:rsid w:val="00CF64BD"/>
    <w:rsid w:val="00CF720F"/>
    <w:rsid w:val="00D009EB"/>
    <w:rsid w:val="00D025AE"/>
    <w:rsid w:val="00D03958"/>
    <w:rsid w:val="00D06348"/>
    <w:rsid w:val="00D06D59"/>
    <w:rsid w:val="00D12573"/>
    <w:rsid w:val="00D13C60"/>
    <w:rsid w:val="00D13E80"/>
    <w:rsid w:val="00D1497C"/>
    <w:rsid w:val="00D155F6"/>
    <w:rsid w:val="00D16680"/>
    <w:rsid w:val="00D16B6D"/>
    <w:rsid w:val="00D17230"/>
    <w:rsid w:val="00D17B9A"/>
    <w:rsid w:val="00D22011"/>
    <w:rsid w:val="00D24211"/>
    <w:rsid w:val="00D24AF1"/>
    <w:rsid w:val="00D254B1"/>
    <w:rsid w:val="00D27AFD"/>
    <w:rsid w:val="00D27E89"/>
    <w:rsid w:val="00D32132"/>
    <w:rsid w:val="00D33F8E"/>
    <w:rsid w:val="00D346EC"/>
    <w:rsid w:val="00D37E8B"/>
    <w:rsid w:val="00D405F3"/>
    <w:rsid w:val="00D421E7"/>
    <w:rsid w:val="00D42D5E"/>
    <w:rsid w:val="00D43E72"/>
    <w:rsid w:val="00D44621"/>
    <w:rsid w:val="00D45910"/>
    <w:rsid w:val="00D45E09"/>
    <w:rsid w:val="00D46355"/>
    <w:rsid w:val="00D467F0"/>
    <w:rsid w:val="00D50CD8"/>
    <w:rsid w:val="00D51AFE"/>
    <w:rsid w:val="00D527D2"/>
    <w:rsid w:val="00D54874"/>
    <w:rsid w:val="00D61AB3"/>
    <w:rsid w:val="00D61DB8"/>
    <w:rsid w:val="00D7040B"/>
    <w:rsid w:val="00D70D8D"/>
    <w:rsid w:val="00D70E16"/>
    <w:rsid w:val="00D714D7"/>
    <w:rsid w:val="00D7227F"/>
    <w:rsid w:val="00D74A93"/>
    <w:rsid w:val="00D80579"/>
    <w:rsid w:val="00D8060C"/>
    <w:rsid w:val="00D808B3"/>
    <w:rsid w:val="00D827EA"/>
    <w:rsid w:val="00D82AA7"/>
    <w:rsid w:val="00D8436E"/>
    <w:rsid w:val="00D85C4F"/>
    <w:rsid w:val="00D86E28"/>
    <w:rsid w:val="00D87092"/>
    <w:rsid w:val="00D92170"/>
    <w:rsid w:val="00D95351"/>
    <w:rsid w:val="00D975F5"/>
    <w:rsid w:val="00DA001A"/>
    <w:rsid w:val="00DA0BAA"/>
    <w:rsid w:val="00DA2708"/>
    <w:rsid w:val="00DA2CDE"/>
    <w:rsid w:val="00DA3469"/>
    <w:rsid w:val="00DA42C2"/>
    <w:rsid w:val="00DA5DAB"/>
    <w:rsid w:val="00DA655E"/>
    <w:rsid w:val="00DA69EA"/>
    <w:rsid w:val="00DA718C"/>
    <w:rsid w:val="00DA73F6"/>
    <w:rsid w:val="00DB05F3"/>
    <w:rsid w:val="00DB19D2"/>
    <w:rsid w:val="00DB1DA9"/>
    <w:rsid w:val="00DB5D90"/>
    <w:rsid w:val="00DB7692"/>
    <w:rsid w:val="00DC22AA"/>
    <w:rsid w:val="00DC71B9"/>
    <w:rsid w:val="00DC7E85"/>
    <w:rsid w:val="00DD022A"/>
    <w:rsid w:val="00DD0A00"/>
    <w:rsid w:val="00DD1B58"/>
    <w:rsid w:val="00DD2513"/>
    <w:rsid w:val="00DD27EA"/>
    <w:rsid w:val="00DD33FC"/>
    <w:rsid w:val="00DD639C"/>
    <w:rsid w:val="00DE0089"/>
    <w:rsid w:val="00DE0274"/>
    <w:rsid w:val="00DE128B"/>
    <w:rsid w:val="00DE1855"/>
    <w:rsid w:val="00DE19B0"/>
    <w:rsid w:val="00DE51DF"/>
    <w:rsid w:val="00DE7788"/>
    <w:rsid w:val="00DF2D5D"/>
    <w:rsid w:val="00DF627B"/>
    <w:rsid w:val="00DF647A"/>
    <w:rsid w:val="00DF6B09"/>
    <w:rsid w:val="00DF72AD"/>
    <w:rsid w:val="00DF7935"/>
    <w:rsid w:val="00E0036B"/>
    <w:rsid w:val="00E004BB"/>
    <w:rsid w:val="00E005BB"/>
    <w:rsid w:val="00E00C4C"/>
    <w:rsid w:val="00E01200"/>
    <w:rsid w:val="00E02B79"/>
    <w:rsid w:val="00E05CBF"/>
    <w:rsid w:val="00E06122"/>
    <w:rsid w:val="00E0712A"/>
    <w:rsid w:val="00E07683"/>
    <w:rsid w:val="00E07F88"/>
    <w:rsid w:val="00E10186"/>
    <w:rsid w:val="00E10917"/>
    <w:rsid w:val="00E11E25"/>
    <w:rsid w:val="00E12216"/>
    <w:rsid w:val="00E13801"/>
    <w:rsid w:val="00E14302"/>
    <w:rsid w:val="00E151E6"/>
    <w:rsid w:val="00E1584B"/>
    <w:rsid w:val="00E16145"/>
    <w:rsid w:val="00E16E32"/>
    <w:rsid w:val="00E17689"/>
    <w:rsid w:val="00E21914"/>
    <w:rsid w:val="00E2206A"/>
    <w:rsid w:val="00E24C27"/>
    <w:rsid w:val="00E25AC5"/>
    <w:rsid w:val="00E27C61"/>
    <w:rsid w:val="00E3285B"/>
    <w:rsid w:val="00E34BFF"/>
    <w:rsid w:val="00E36299"/>
    <w:rsid w:val="00E36B38"/>
    <w:rsid w:val="00E36BCA"/>
    <w:rsid w:val="00E37999"/>
    <w:rsid w:val="00E40C06"/>
    <w:rsid w:val="00E414E9"/>
    <w:rsid w:val="00E420C4"/>
    <w:rsid w:val="00E42DD3"/>
    <w:rsid w:val="00E43768"/>
    <w:rsid w:val="00E43A86"/>
    <w:rsid w:val="00E44742"/>
    <w:rsid w:val="00E44B94"/>
    <w:rsid w:val="00E475F7"/>
    <w:rsid w:val="00E50561"/>
    <w:rsid w:val="00E50E20"/>
    <w:rsid w:val="00E5147A"/>
    <w:rsid w:val="00E543C9"/>
    <w:rsid w:val="00E56A76"/>
    <w:rsid w:val="00E60E90"/>
    <w:rsid w:val="00E611DD"/>
    <w:rsid w:val="00E618B3"/>
    <w:rsid w:val="00E61FD9"/>
    <w:rsid w:val="00E62C70"/>
    <w:rsid w:val="00E652A2"/>
    <w:rsid w:val="00E65734"/>
    <w:rsid w:val="00E65E36"/>
    <w:rsid w:val="00E72C4C"/>
    <w:rsid w:val="00E741C0"/>
    <w:rsid w:val="00E754A8"/>
    <w:rsid w:val="00E75B40"/>
    <w:rsid w:val="00E764EE"/>
    <w:rsid w:val="00E76CE8"/>
    <w:rsid w:val="00E779B8"/>
    <w:rsid w:val="00E810F7"/>
    <w:rsid w:val="00E81146"/>
    <w:rsid w:val="00E815F2"/>
    <w:rsid w:val="00E81D05"/>
    <w:rsid w:val="00E83615"/>
    <w:rsid w:val="00E85905"/>
    <w:rsid w:val="00E86378"/>
    <w:rsid w:val="00E8670F"/>
    <w:rsid w:val="00E90EC5"/>
    <w:rsid w:val="00E912E9"/>
    <w:rsid w:val="00E91774"/>
    <w:rsid w:val="00E949CD"/>
    <w:rsid w:val="00E94C58"/>
    <w:rsid w:val="00E968BC"/>
    <w:rsid w:val="00E96C0F"/>
    <w:rsid w:val="00EA1147"/>
    <w:rsid w:val="00EA131B"/>
    <w:rsid w:val="00EA1FA6"/>
    <w:rsid w:val="00EA4731"/>
    <w:rsid w:val="00EA6424"/>
    <w:rsid w:val="00EA6B0E"/>
    <w:rsid w:val="00EA6F37"/>
    <w:rsid w:val="00EB0823"/>
    <w:rsid w:val="00EB0C5C"/>
    <w:rsid w:val="00EB1878"/>
    <w:rsid w:val="00EB220D"/>
    <w:rsid w:val="00EB3AA3"/>
    <w:rsid w:val="00EB3EF3"/>
    <w:rsid w:val="00EB5F92"/>
    <w:rsid w:val="00EB638B"/>
    <w:rsid w:val="00EB74CC"/>
    <w:rsid w:val="00EC13AF"/>
    <w:rsid w:val="00EC1C4F"/>
    <w:rsid w:val="00EC2891"/>
    <w:rsid w:val="00EC5959"/>
    <w:rsid w:val="00ED15A0"/>
    <w:rsid w:val="00ED1F21"/>
    <w:rsid w:val="00ED3F3E"/>
    <w:rsid w:val="00ED47A9"/>
    <w:rsid w:val="00ED528F"/>
    <w:rsid w:val="00ED6BF6"/>
    <w:rsid w:val="00EE07DD"/>
    <w:rsid w:val="00EE09A0"/>
    <w:rsid w:val="00EE3486"/>
    <w:rsid w:val="00EE36F2"/>
    <w:rsid w:val="00EE5F89"/>
    <w:rsid w:val="00EE6501"/>
    <w:rsid w:val="00EE6C59"/>
    <w:rsid w:val="00EE7FD1"/>
    <w:rsid w:val="00EF0A92"/>
    <w:rsid w:val="00EF0C4B"/>
    <w:rsid w:val="00EF0E1D"/>
    <w:rsid w:val="00EF1DCD"/>
    <w:rsid w:val="00EF204E"/>
    <w:rsid w:val="00EF30FB"/>
    <w:rsid w:val="00EF3217"/>
    <w:rsid w:val="00EF3399"/>
    <w:rsid w:val="00EF3A93"/>
    <w:rsid w:val="00EF4424"/>
    <w:rsid w:val="00EF4BD7"/>
    <w:rsid w:val="00EF5E6B"/>
    <w:rsid w:val="00F011D7"/>
    <w:rsid w:val="00F0166D"/>
    <w:rsid w:val="00F01B4C"/>
    <w:rsid w:val="00F01DEC"/>
    <w:rsid w:val="00F02656"/>
    <w:rsid w:val="00F03C83"/>
    <w:rsid w:val="00F0525A"/>
    <w:rsid w:val="00F05518"/>
    <w:rsid w:val="00F05865"/>
    <w:rsid w:val="00F10117"/>
    <w:rsid w:val="00F107FA"/>
    <w:rsid w:val="00F116EC"/>
    <w:rsid w:val="00F14263"/>
    <w:rsid w:val="00F16A81"/>
    <w:rsid w:val="00F17F91"/>
    <w:rsid w:val="00F20390"/>
    <w:rsid w:val="00F2770C"/>
    <w:rsid w:val="00F31268"/>
    <w:rsid w:val="00F3288C"/>
    <w:rsid w:val="00F337B5"/>
    <w:rsid w:val="00F34D12"/>
    <w:rsid w:val="00F351B1"/>
    <w:rsid w:val="00F35BE3"/>
    <w:rsid w:val="00F36B83"/>
    <w:rsid w:val="00F40955"/>
    <w:rsid w:val="00F4209B"/>
    <w:rsid w:val="00F42E0E"/>
    <w:rsid w:val="00F43984"/>
    <w:rsid w:val="00F440AC"/>
    <w:rsid w:val="00F45B38"/>
    <w:rsid w:val="00F45DAB"/>
    <w:rsid w:val="00F465ED"/>
    <w:rsid w:val="00F52124"/>
    <w:rsid w:val="00F539E6"/>
    <w:rsid w:val="00F54A01"/>
    <w:rsid w:val="00F54CB8"/>
    <w:rsid w:val="00F559E0"/>
    <w:rsid w:val="00F56524"/>
    <w:rsid w:val="00F571D2"/>
    <w:rsid w:val="00F603F3"/>
    <w:rsid w:val="00F610B2"/>
    <w:rsid w:val="00F61179"/>
    <w:rsid w:val="00F61E8E"/>
    <w:rsid w:val="00F62570"/>
    <w:rsid w:val="00F6333D"/>
    <w:rsid w:val="00F636E0"/>
    <w:rsid w:val="00F644F9"/>
    <w:rsid w:val="00F64646"/>
    <w:rsid w:val="00F6779B"/>
    <w:rsid w:val="00F702C9"/>
    <w:rsid w:val="00F70CF0"/>
    <w:rsid w:val="00F71D75"/>
    <w:rsid w:val="00F72EA1"/>
    <w:rsid w:val="00F74E0D"/>
    <w:rsid w:val="00F764AA"/>
    <w:rsid w:val="00F76A4C"/>
    <w:rsid w:val="00F81647"/>
    <w:rsid w:val="00F81CC0"/>
    <w:rsid w:val="00F835D4"/>
    <w:rsid w:val="00F83A37"/>
    <w:rsid w:val="00F84149"/>
    <w:rsid w:val="00F847E4"/>
    <w:rsid w:val="00F852F9"/>
    <w:rsid w:val="00F85635"/>
    <w:rsid w:val="00F92602"/>
    <w:rsid w:val="00F93165"/>
    <w:rsid w:val="00F945B1"/>
    <w:rsid w:val="00F9494C"/>
    <w:rsid w:val="00F96AE0"/>
    <w:rsid w:val="00FA12FB"/>
    <w:rsid w:val="00FA523E"/>
    <w:rsid w:val="00FA57B5"/>
    <w:rsid w:val="00FA6041"/>
    <w:rsid w:val="00FA75FB"/>
    <w:rsid w:val="00FB075B"/>
    <w:rsid w:val="00FB2895"/>
    <w:rsid w:val="00FB2E9E"/>
    <w:rsid w:val="00FB5879"/>
    <w:rsid w:val="00FC1990"/>
    <w:rsid w:val="00FC3DFC"/>
    <w:rsid w:val="00FC48BB"/>
    <w:rsid w:val="00FC5A84"/>
    <w:rsid w:val="00FC5D49"/>
    <w:rsid w:val="00FD05F8"/>
    <w:rsid w:val="00FD0D69"/>
    <w:rsid w:val="00FD1228"/>
    <w:rsid w:val="00FD1320"/>
    <w:rsid w:val="00FD151E"/>
    <w:rsid w:val="00FD19D1"/>
    <w:rsid w:val="00FD26FA"/>
    <w:rsid w:val="00FD3335"/>
    <w:rsid w:val="00FD48A4"/>
    <w:rsid w:val="00FD7BE4"/>
    <w:rsid w:val="00FD7CFD"/>
    <w:rsid w:val="00FE0FA0"/>
    <w:rsid w:val="00FE1C12"/>
    <w:rsid w:val="00FE273F"/>
    <w:rsid w:val="00FE3389"/>
    <w:rsid w:val="00FE56FE"/>
    <w:rsid w:val="00FE6BB6"/>
    <w:rsid w:val="00FF4416"/>
    <w:rsid w:val="00FF47A3"/>
    <w:rsid w:val="00FF65BD"/>
    <w:rsid w:val="00FF6C74"/>
    <w:rsid w:val="00FF7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index heading" w:uiPriority="0"/>
    <w:lsdException w:name="caption" w:locked="1" w:uiPriority="0" w:qFormat="1"/>
    <w:lsdException w:name="table of figures" w:uiPriority="0"/>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qFormat/>
    <w:rsid w:val="00AA40A3"/>
    <w:pPr>
      <w:keepNext/>
      <w:spacing w:before="240" w:after="60"/>
      <w:outlineLvl w:val="2"/>
    </w:pPr>
    <w:rPr>
      <w:rFonts w:cs="Arial"/>
      <w:b/>
      <w:bCs/>
      <w:sz w:val="26"/>
      <w:szCs w:val="26"/>
    </w:rPr>
  </w:style>
  <w:style w:type="paragraph" w:styleId="Heading4">
    <w:name w:val="heading 4"/>
    <w:basedOn w:val="Normal"/>
    <w:next w:val="Normal"/>
    <w:link w:val="Heading4Char"/>
    <w:qFormat/>
    <w:locked/>
    <w:rsid w:val="00AB51D2"/>
    <w:pPr>
      <w:keepNext/>
      <w:spacing w:before="240" w:after="120"/>
      <w:ind w:left="720" w:hanging="720"/>
      <w:outlineLvl w:val="3"/>
    </w:pPr>
    <w:rPr>
      <w:b/>
      <w:i/>
      <w:snapToGrid w:val="0"/>
      <w:szCs w:val="20"/>
    </w:rPr>
  </w:style>
  <w:style w:type="paragraph" w:styleId="Heading5">
    <w:name w:val="heading 5"/>
    <w:basedOn w:val="Normal"/>
    <w:next w:val="Normal"/>
    <w:link w:val="Heading5Char"/>
    <w:qFormat/>
    <w:locked/>
    <w:rsid w:val="00AB51D2"/>
    <w:pPr>
      <w:keepNext/>
      <w:outlineLvl w:val="4"/>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character" w:customStyle="1" w:styleId="Heading4Char">
    <w:name w:val="Heading 4 Char"/>
    <w:basedOn w:val="DefaultParagraphFont"/>
    <w:link w:val="Heading4"/>
    <w:rsid w:val="00AB51D2"/>
    <w:rPr>
      <w:rFonts w:ascii="Arial" w:hAnsi="Arial"/>
      <w:b/>
      <w:i/>
      <w:snapToGrid w:val="0"/>
      <w:szCs w:val="20"/>
    </w:rPr>
  </w:style>
  <w:style w:type="character" w:customStyle="1" w:styleId="Heading5Char">
    <w:name w:val="Heading 5 Char"/>
    <w:basedOn w:val="DefaultParagraphFont"/>
    <w:link w:val="Heading5"/>
    <w:rsid w:val="00AB51D2"/>
    <w:rPr>
      <w:b/>
      <w:sz w:val="24"/>
      <w:szCs w:val="20"/>
      <w:u w:val="single"/>
    </w:rPr>
  </w:style>
  <w:style w:type="paragraph" w:styleId="BalloonText">
    <w:name w:val="Balloon Text"/>
    <w:basedOn w:val="Normal"/>
    <w:link w:val="BalloonTextChar"/>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5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aliases w:val="pn"/>
    <w:basedOn w:val="DefaultParagraphFont"/>
    <w:rsid w:val="004A11BD"/>
    <w:rPr>
      <w:rFonts w:cs="Times New Roman"/>
    </w:rPr>
  </w:style>
  <w:style w:type="character" w:styleId="CommentReference">
    <w:name w:val="annotation reference"/>
    <w:basedOn w:val="DefaultParagraphFont"/>
    <w:rsid w:val="0074400B"/>
    <w:rPr>
      <w:rFonts w:cs="Times New Roman"/>
      <w:sz w:val="16"/>
      <w:szCs w:val="16"/>
    </w:rPr>
  </w:style>
  <w:style w:type="paragraph" w:styleId="CommentText">
    <w:name w:val="annotation text"/>
    <w:basedOn w:val="Normal"/>
    <w:link w:val="CommentTextChar"/>
    <w:semiHidden/>
    <w:rsid w:val="0074400B"/>
    <w:rPr>
      <w:sz w:val="20"/>
      <w:szCs w:val="20"/>
    </w:rPr>
  </w:style>
  <w:style w:type="character" w:customStyle="1" w:styleId="CommentTextChar">
    <w:name w:val="Comment Text Char"/>
    <w:basedOn w:val="DefaultParagraphFont"/>
    <w:link w:val="CommentText"/>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rsid w:val="0074400B"/>
    <w:rPr>
      <w:b/>
      <w:bCs/>
    </w:rPr>
  </w:style>
  <w:style w:type="character" w:customStyle="1" w:styleId="CommentSubjectChar">
    <w:name w:val="Comment Subject Char"/>
    <w:basedOn w:val="CommentTextChar"/>
    <w:link w:val="CommentSubject"/>
    <w:locked/>
    <w:rsid w:val="00AE4745"/>
    <w:rPr>
      <w:rFonts w:ascii="Arial" w:hAnsi="Arial" w:cs="Times New Roman"/>
      <w:b/>
      <w:bCs/>
      <w:sz w:val="20"/>
      <w:szCs w:val="20"/>
    </w:rPr>
  </w:style>
  <w:style w:type="paragraph" w:styleId="Header">
    <w:name w:val="header"/>
    <w:basedOn w:val="Normal"/>
    <w:link w:val="HeaderChar"/>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rsid w:val="00452E3A"/>
    <w:rPr>
      <w:rFonts w:cs="Times New Roman"/>
      <w:color w:val="333333"/>
      <w:sz w:val="24"/>
      <w:szCs w:val="24"/>
    </w:rPr>
  </w:style>
  <w:style w:type="table" w:styleId="TableGrid1">
    <w:name w:val="Table Grid 1"/>
    <w:basedOn w:val="TableNormal"/>
    <w:uiPriority w:val="99"/>
    <w:rsid w:val="00B20388"/>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TableTitleChar">
    <w:name w:val="Table Title Char"/>
    <w:basedOn w:val="DefaultParagraphFont"/>
    <w:link w:val="TableTitle"/>
    <w:uiPriority w:val="99"/>
    <w:locked/>
    <w:rsid w:val="00E912E9"/>
    <w:rPr>
      <w:rFonts w:ascii="Arial" w:hAnsi="Arial" w:cs="Arial"/>
      <w:b/>
      <w:bCs/>
    </w:rPr>
  </w:style>
  <w:style w:type="paragraph" w:customStyle="1" w:styleId="TableTitle">
    <w:name w:val="Table Title"/>
    <w:basedOn w:val="Normal"/>
    <w:link w:val="TableTitleChar"/>
    <w:rsid w:val="00E912E9"/>
    <w:pPr>
      <w:keepNext/>
      <w:spacing w:before="240" w:after="80"/>
      <w:ind w:left="990" w:hanging="990"/>
    </w:pPr>
    <w:rPr>
      <w:rFonts w:cs="Arial"/>
      <w:b/>
      <w:bCs/>
      <w:szCs w:val="22"/>
    </w:rPr>
  </w:style>
  <w:style w:type="character" w:customStyle="1" w:styleId="SourceChar">
    <w:name w:val="Source Char"/>
    <w:basedOn w:val="DefaultParagraphFont"/>
    <w:link w:val="Source"/>
    <w:uiPriority w:val="99"/>
    <w:locked/>
    <w:rsid w:val="00E912E9"/>
    <w:rPr>
      <w:rFonts w:ascii="Arial" w:hAnsi="Arial" w:cs="Arial"/>
    </w:rPr>
  </w:style>
  <w:style w:type="paragraph" w:customStyle="1" w:styleId="Source">
    <w:name w:val="Source"/>
    <w:basedOn w:val="Normal"/>
    <w:link w:val="SourceChar"/>
    <w:uiPriority w:val="99"/>
    <w:rsid w:val="00E912E9"/>
    <w:pPr>
      <w:spacing w:before="120"/>
    </w:pPr>
    <w:rPr>
      <w:rFonts w:cs="Arial"/>
      <w:szCs w:val="22"/>
    </w:rPr>
  </w:style>
  <w:style w:type="character" w:customStyle="1" w:styleId="TabletextChar">
    <w:name w:val="Table text Char"/>
    <w:basedOn w:val="DefaultParagraphFont"/>
    <w:link w:val="Tabletext"/>
    <w:uiPriority w:val="99"/>
    <w:locked/>
    <w:rsid w:val="00E912E9"/>
    <w:rPr>
      <w:rFonts w:ascii="Arial" w:hAnsi="Arial" w:cs="Arial"/>
    </w:rPr>
  </w:style>
  <w:style w:type="paragraph" w:customStyle="1" w:styleId="Tabletext">
    <w:name w:val="Table text"/>
    <w:basedOn w:val="Normal"/>
    <w:link w:val="TabletextChar"/>
    <w:uiPriority w:val="99"/>
    <w:rsid w:val="00E912E9"/>
    <w:pPr>
      <w:keepNext/>
      <w:spacing w:before="60" w:after="60"/>
      <w:ind w:left="317" w:hanging="317"/>
    </w:pPr>
    <w:rPr>
      <w:rFonts w:cs="Arial"/>
      <w:szCs w:val="22"/>
    </w:rPr>
  </w:style>
  <w:style w:type="character" w:customStyle="1" w:styleId="2enspsubgroup1Char">
    <w:name w:val="2 en sp (subgroup 1) Char"/>
    <w:basedOn w:val="DefaultParagraphFont"/>
    <w:link w:val="2enspsubgroup1"/>
    <w:uiPriority w:val="99"/>
    <w:locked/>
    <w:rsid w:val="00E912E9"/>
    <w:rPr>
      <w:rFonts w:ascii="Arial" w:hAnsi="Arial" w:cs="Arial"/>
    </w:rPr>
  </w:style>
  <w:style w:type="paragraph" w:customStyle="1" w:styleId="2enspsubgroup1">
    <w:name w:val="2 en sp (subgroup 1)"/>
    <w:basedOn w:val="Normal"/>
    <w:link w:val="2enspsubgroup1Char"/>
    <w:uiPriority w:val="99"/>
    <w:rsid w:val="00E912E9"/>
    <w:pPr>
      <w:keepNext/>
      <w:spacing w:before="60" w:after="60"/>
      <w:ind w:left="576" w:hanging="346"/>
    </w:pPr>
    <w:rPr>
      <w:rFonts w:cs="Arial"/>
      <w:szCs w:val="22"/>
    </w:rPr>
  </w:style>
  <w:style w:type="paragraph" w:customStyle="1" w:styleId="4enspsubgroup2">
    <w:name w:val="4 en sp (subgroup 2)"/>
    <w:basedOn w:val="Normal"/>
    <w:uiPriority w:val="99"/>
    <w:rsid w:val="00E912E9"/>
    <w:pPr>
      <w:keepNext/>
      <w:spacing w:before="60" w:after="60"/>
      <w:ind w:left="794" w:hanging="351"/>
    </w:pPr>
    <w:rPr>
      <w:rFonts w:eastAsiaTheme="minorHAnsi" w:cs="Arial"/>
      <w:sz w:val="20"/>
      <w:szCs w:val="20"/>
    </w:rPr>
  </w:style>
  <w:style w:type="character" w:customStyle="1" w:styleId="TableheadingChar">
    <w:name w:val="Table heading Char"/>
    <w:basedOn w:val="DefaultParagraphFont"/>
    <w:link w:val="Tableheading"/>
    <w:uiPriority w:val="99"/>
    <w:locked/>
    <w:rsid w:val="00E912E9"/>
    <w:rPr>
      <w:rFonts w:ascii="Arial" w:hAnsi="Arial" w:cs="Arial"/>
    </w:rPr>
  </w:style>
  <w:style w:type="paragraph" w:customStyle="1" w:styleId="Tableheading">
    <w:name w:val="Table heading"/>
    <w:basedOn w:val="Normal"/>
    <w:link w:val="TableheadingChar"/>
    <w:uiPriority w:val="99"/>
    <w:rsid w:val="00E912E9"/>
    <w:pPr>
      <w:keepNext/>
      <w:spacing w:before="60" w:after="60"/>
      <w:jc w:val="right"/>
    </w:pPr>
    <w:rPr>
      <w:rFonts w:cs="Arial"/>
      <w:szCs w:val="22"/>
    </w:rPr>
  </w:style>
  <w:style w:type="paragraph" w:customStyle="1" w:styleId="Tablenumbers">
    <w:name w:val="Table numbers"/>
    <w:basedOn w:val="Normal"/>
    <w:uiPriority w:val="99"/>
    <w:rsid w:val="00E912E9"/>
    <w:pPr>
      <w:keepNext/>
      <w:spacing w:before="60" w:after="60"/>
      <w:jc w:val="right"/>
    </w:pPr>
    <w:rPr>
      <w:rFonts w:eastAsiaTheme="minorHAnsi" w:cs="Arial"/>
      <w:sz w:val="20"/>
      <w:szCs w:val="20"/>
    </w:rPr>
  </w:style>
  <w:style w:type="paragraph" w:styleId="NoSpacing">
    <w:name w:val="No Spacing"/>
    <w:uiPriority w:val="1"/>
    <w:qFormat/>
    <w:rsid w:val="0023630D"/>
    <w:rPr>
      <w:rFonts w:ascii="Arial" w:hAnsi="Arial"/>
      <w:szCs w:val="24"/>
    </w:rPr>
  </w:style>
  <w:style w:type="paragraph" w:customStyle="1" w:styleId="BodyText1">
    <w:name w:val="Body Text1"/>
    <w:basedOn w:val="Normal"/>
    <w:rsid w:val="00AB51D2"/>
    <w:pPr>
      <w:spacing w:after="240" w:line="300" w:lineRule="exact"/>
      <w:ind w:firstLine="720"/>
    </w:pPr>
    <w:rPr>
      <w:rFonts w:ascii="Times New Roman" w:hAnsi="Times New Roman"/>
      <w:szCs w:val="20"/>
    </w:rPr>
  </w:style>
  <w:style w:type="paragraph" w:customStyle="1" w:styleId="TOCHeader">
    <w:name w:val="TOC Header"/>
    <w:basedOn w:val="Normal"/>
    <w:rsid w:val="00AB51D2"/>
    <w:pPr>
      <w:tabs>
        <w:tab w:val="right" w:pos="9360"/>
      </w:tabs>
      <w:spacing w:before="480" w:after="480"/>
    </w:pPr>
    <w:rPr>
      <w:b/>
      <w:sz w:val="24"/>
      <w:szCs w:val="20"/>
    </w:rPr>
  </w:style>
  <w:style w:type="paragraph" w:customStyle="1" w:styleId="bullets-3rdlevel">
    <w:name w:val="bullets-3rd level"/>
    <w:rsid w:val="00AB51D2"/>
    <w:pPr>
      <w:numPr>
        <w:ilvl w:val="1"/>
        <w:numId w:val="10"/>
      </w:numPr>
      <w:tabs>
        <w:tab w:val="clear" w:pos="2880"/>
      </w:tabs>
      <w:spacing w:after="240"/>
      <w:ind w:left="1800"/>
    </w:pPr>
    <w:rPr>
      <w:szCs w:val="20"/>
    </w:rPr>
  </w:style>
  <w:style w:type="paragraph" w:customStyle="1" w:styleId="bullets-2ndlevel">
    <w:name w:val="bullets-2nd level"/>
    <w:rsid w:val="00AB51D2"/>
    <w:pPr>
      <w:numPr>
        <w:numId w:val="10"/>
      </w:numPr>
      <w:tabs>
        <w:tab w:val="clear" w:pos="2160"/>
      </w:tabs>
      <w:spacing w:after="240"/>
      <w:ind w:left="1440"/>
    </w:pPr>
    <w:rPr>
      <w:szCs w:val="20"/>
    </w:rPr>
  </w:style>
  <w:style w:type="paragraph" w:customStyle="1" w:styleId="tabfigsource">
    <w:name w:val="tab/fig source"/>
    <w:basedOn w:val="Normal"/>
    <w:rsid w:val="00AB51D2"/>
    <w:pPr>
      <w:keepLines/>
      <w:spacing w:before="120" w:after="240"/>
      <w:ind w:left="187" w:hanging="187"/>
    </w:pPr>
    <w:rPr>
      <w:rFonts w:ascii="Times New Roman" w:hAnsi="Times New Roman"/>
      <w:sz w:val="20"/>
      <w:szCs w:val="20"/>
    </w:rPr>
  </w:style>
  <w:style w:type="paragraph" w:customStyle="1" w:styleId="toc0">
    <w:name w:val="toc 0"/>
    <w:basedOn w:val="Normal"/>
    <w:rsid w:val="00AB51D2"/>
    <w:pPr>
      <w:pBdr>
        <w:top w:val="thinThickSmallGap" w:sz="24" w:space="12" w:color="auto"/>
        <w:bottom w:val="single" w:sz="6" w:space="12" w:color="auto"/>
      </w:pBdr>
      <w:spacing w:before="240" w:after="60"/>
    </w:pPr>
    <w:rPr>
      <w:b/>
      <w:i/>
      <w:sz w:val="40"/>
      <w:szCs w:val="20"/>
    </w:rPr>
  </w:style>
  <w:style w:type="paragraph" w:customStyle="1" w:styleId="FigureTitle">
    <w:name w:val="Figure Title"/>
    <w:basedOn w:val="Normal"/>
    <w:rsid w:val="00AB51D2"/>
    <w:pPr>
      <w:keepNext/>
      <w:keepLines/>
      <w:spacing w:before="240" w:after="240"/>
      <w:ind w:left="1440" w:hanging="1440"/>
    </w:pPr>
    <w:rPr>
      <w:b/>
      <w:snapToGrid w:val="0"/>
      <w:sz w:val="24"/>
      <w:szCs w:val="20"/>
    </w:rPr>
  </w:style>
  <w:style w:type="paragraph" w:styleId="Index5">
    <w:name w:val="index 5"/>
    <w:basedOn w:val="Normal"/>
    <w:next w:val="Normal"/>
    <w:autoRedefine/>
    <w:semiHidden/>
    <w:rsid w:val="00AB51D2"/>
    <w:pPr>
      <w:ind w:left="1200" w:hanging="240"/>
    </w:pPr>
    <w:rPr>
      <w:rFonts w:ascii="Times New Roman" w:hAnsi="Times New Roman"/>
      <w:sz w:val="24"/>
      <w:szCs w:val="20"/>
    </w:rPr>
  </w:style>
  <w:style w:type="paragraph" w:styleId="TOC1">
    <w:name w:val="toc 1"/>
    <w:basedOn w:val="Normal"/>
    <w:next w:val="Normal"/>
    <w:uiPriority w:val="39"/>
    <w:locked/>
    <w:rsid w:val="00AB51D2"/>
    <w:pPr>
      <w:tabs>
        <w:tab w:val="right" w:leader="dot" w:pos="9350"/>
      </w:tabs>
      <w:spacing w:before="240"/>
      <w:ind w:left="720" w:hanging="450"/>
    </w:pPr>
    <w:rPr>
      <w:rFonts w:ascii="Times New Roman" w:hAnsi="Times New Roman"/>
      <w:noProof/>
      <w:szCs w:val="20"/>
    </w:rPr>
  </w:style>
  <w:style w:type="paragraph" w:styleId="TOC2">
    <w:name w:val="toc 2"/>
    <w:basedOn w:val="Normal"/>
    <w:next w:val="Normal"/>
    <w:uiPriority w:val="39"/>
    <w:locked/>
    <w:rsid w:val="00AB51D2"/>
    <w:pPr>
      <w:tabs>
        <w:tab w:val="right" w:leader="dot" w:pos="9350"/>
      </w:tabs>
      <w:ind w:left="1260" w:hanging="540"/>
    </w:pPr>
    <w:rPr>
      <w:rFonts w:ascii="Times New Roman" w:hAnsi="Times New Roman"/>
      <w:noProof/>
      <w:szCs w:val="20"/>
    </w:rPr>
  </w:style>
  <w:style w:type="paragraph" w:styleId="TOC3">
    <w:name w:val="toc 3"/>
    <w:basedOn w:val="Normal"/>
    <w:next w:val="Normal"/>
    <w:uiPriority w:val="39"/>
    <w:locked/>
    <w:rsid w:val="00AB51D2"/>
    <w:pPr>
      <w:tabs>
        <w:tab w:val="right" w:leader="dot" w:pos="9360"/>
      </w:tabs>
      <w:ind w:left="1980" w:hanging="720"/>
    </w:pPr>
    <w:rPr>
      <w:rFonts w:ascii="Times New Roman" w:hAnsi="Times New Roman"/>
      <w:noProof/>
      <w:szCs w:val="20"/>
    </w:rPr>
  </w:style>
  <w:style w:type="paragraph" w:styleId="TOC4">
    <w:name w:val="toc 4"/>
    <w:basedOn w:val="Normal"/>
    <w:next w:val="Normal"/>
    <w:locked/>
    <w:rsid w:val="00AB51D2"/>
    <w:pPr>
      <w:tabs>
        <w:tab w:val="right" w:leader="dot" w:pos="9360"/>
      </w:tabs>
      <w:ind w:left="2880" w:hanging="900"/>
    </w:pPr>
    <w:rPr>
      <w:rFonts w:ascii="Times New Roman" w:hAnsi="Times New Roman"/>
      <w:szCs w:val="20"/>
    </w:rPr>
  </w:style>
  <w:style w:type="paragraph" w:styleId="TOC5">
    <w:name w:val="toc 5"/>
    <w:aliases w:val="toc tab/fig"/>
    <w:basedOn w:val="Normal"/>
    <w:next w:val="Normal"/>
    <w:locked/>
    <w:rsid w:val="00AB51D2"/>
    <w:pPr>
      <w:tabs>
        <w:tab w:val="right" w:leader="dot" w:pos="9360"/>
      </w:tabs>
      <w:spacing w:after="120"/>
      <w:ind w:left="734" w:hanging="547"/>
    </w:pPr>
    <w:rPr>
      <w:rFonts w:ascii="Times New Roman" w:hAnsi="Times New Roman"/>
      <w:szCs w:val="20"/>
    </w:rPr>
  </w:style>
  <w:style w:type="paragraph" w:styleId="TOC6">
    <w:name w:val="toc 6"/>
    <w:basedOn w:val="Normal"/>
    <w:next w:val="Normal"/>
    <w:autoRedefine/>
    <w:locked/>
    <w:rsid w:val="00AB51D2"/>
    <w:pPr>
      <w:ind w:left="1200"/>
    </w:pPr>
    <w:rPr>
      <w:rFonts w:ascii="Times New Roman" w:hAnsi="Times New Roman"/>
      <w:szCs w:val="20"/>
    </w:rPr>
  </w:style>
  <w:style w:type="paragraph" w:styleId="TOC7">
    <w:name w:val="toc 7"/>
    <w:basedOn w:val="Normal"/>
    <w:next w:val="Normal"/>
    <w:autoRedefine/>
    <w:locked/>
    <w:rsid w:val="00AB51D2"/>
    <w:pPr>
      <w:ind w:left="1440"/>
    </w:pPr>
    <w:rPr>
      <w:rFonts w:ascii="Times New Roman" w:hAnsi="Times New Roman"/>
      <w:szCs w:val="20"/>
    </w:rPr>
  </w:style>
  <w:style w:type="paragraph" w:styleId="TOC8">
    <w:name w:val="toc 8"/>
    <w:basedOn w:val="Normal"/>
    <w:next w:val="Normal"/>
    <w:autoRedefine/>
    <w:locked/>
    <w:rsid w:val="00AB51D2"/>
    <w:pPr>
      <w:ind w:left="1680"/>
    </w:pPr>
    <w:rPr>
      <w:rFonts w:ascii="Times New Roman" w:hAnsi="Times New Roman"/>
      <w:szCs w:val="20"/>
    </w:rPr>
  </w:style>
  <w:style w:type="paragraph" w:styleId="TOC9">
    <w:name w:val="toc 9"/>
    <w:basedOn w:val="Normal"/>
    <w:next w:val="Normal"/>
    <w:autoRedefine/>
    <w:locked/>
    <w:rsid w:val="00AB51D2"/>
    <w:pPr>
      <w:ind w:left="1920"/>
    </w:pPr>
    <w:rPr>
      <w:rFonts w:ascii="Times New Roman" w:hAnsi="Times New Roman"/>
      <w:szCs w:val="20"/>
    </w:rPr>
  </w:style>
  <w:style w:type="paragraph" w:customStyle="1" w:styleId="biblio">
    <w:name w:val="biblio"/>
    <w:basedOn w:val="Normal"/>
    <w:rsid w:val="00AB51D2"/>
    <w:pPr>
      <w:keepLines/>
      <w:spacing w:after="240"/>
      <w:ind w:left="720" w:hanging="720"/>
    </w:pPr>
    <w:rPr>
      <w:rFonts w:ascii="Times New Roman" w:hAnsi="Times New Roman"/>
      <w:szCs w:val="20"/>
    </w:rPr>
  </w:style>
  <w:style w:type="paragraph" w:customStyle="1" w:styleId="ChNumber">
    <w:name w:val="ChNumber"/>
    <w:rsid w:val="00AB51D2"/>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hAnsi="Arial"/>
      <w:b/>
      <w:i/>
      <w:sz w:val="60"/>
      <w:szCs w:val="20"/>
    </w:rPr>
  </w:style>
  <w:style w:type="paragraph" w:customStyle="1" w:styleId="figurewbox">
    <w:name w:val="figure w/box"/>
    <w:basedOn w:val="Normal"/>
    <w:rsid w:val="00AB51D2"/>
    <w:pPr>
      <w:pBdr>
        <w:top w:val="single" w:sz="12" w:space="9" w:color="auto"/>
        <w:left w:val="single" w:sz="12" w:space="6" w:color="auto"/>
        <w:bottom w:val="single" w:sz="12" w:space="9" w:color="auto"/>
        <w:right w:val="single" w:sz="12" w:space="4" w:color="auto"/>
      </w:pBdr>
      <w:ind w:left="180" w:right="180"/>
      <w:jc w:val="center"/>
    </w:pPr>
    <w:rPr>
      <w:rFonts w:ascii="Times New Roman" w:hAnsi="Times New Roman"/>
      <w:sz w:val="24"/>
      <w:szCs w:val="20"/>
    </w:rPr>
  </w:style>
  <w:style w:type="paragraph" w:customStyle="1" w:styleId="TableHeaders">
    <w:name w:val="Table Headers"/>
    <w:basedOn w:val="Normal"/>
    <w:rsid w:val="00AB51D2"/>
    <w:pPr>
      <w:keepNext/>
      <w:spacing w:before="80" w:after="80" w:line="240" w:lineRule="exact"/>
      <w:jc w:val="center"/>
    </w:pPr>
    <w:rPr>
      <w:b/>
      <w:snapToGrid w:val="0"/>
      <w:sz w:val="20"/>
      <w:szCs w:val="20"/>
    </w:rPr>
  </w:style>
  <w:style w:type="paragraph" w:customStyle="1" w:styleId="figurewobox">
    <w:name w:val="figure w/o box"/>
    <w:basedOn w:val="Normal"/>
    <w:rsid w:val="00AB51D2"/>
    <w:pPr>
      <w:keepNext/>
      <w:jc w:val="center"/>
    </w:pPr>
    <w:rPr>
      <w:rFonts w:ascii="Times New Roman" w:hAnsi="Times New Roman"/>
      <w:szCs w:val="20"/>
    </w:rPr>
  </w:style>
  <w:style w:type="paragraph" w:customStyle="1" w:styleId="equation">
    <w:name w:val="equation"/>
    <w:basedOn w:val="Normal"/>
    <w:rsid w:val="00AB51D2"/>
    <w:pPr>
      <w:tabs>
        <w:tab w:val="center" w:pos="4680"/>
        <w:tab w:val="right" w:pos="9360"/>
      </w:tabs>
      <w:spacing w:after="240" w:line="480" w:lineRule="exact"/>
    </w:pPr>
    <w:rPr>
      <w:rFonts w:ascii="Times New Roman" w:hAnsi="Times New Roman"/>
      <w:szCs w:val="20"/>
    </w:rPr>
  </w:style>
  <w:style w:type="paragraph" w:customStyle="1" w:styleId="bullets-blank">
    <w:name w:val="bullets-blank"/>
    <w:basedOn w:val="Normal"/>
    <w:rsid w:val="00AB51D2"/>
    <w:pPr>
      <w:spacing w:after="240"/>
      <w:ind w:left="1080" w:hanging="360"/>
    </w:pPr>
    <w:rPr>
      <w:rFonts w:ascii="Times New Roman" w:hAnsi="Times New Roman"/>
      <w:szCs w:val="20"/>
    </w:rPr>
  </w:style>
  <w:style w:type="paragraph" w:customStyle="1" w:styleId="Cov-Date">
    <w:name w:val="Cov-Date"/>
    <w:basedOn w:val="Normal"/>
    <w:rsid w:val="00AB51D2"/>
    <w:pPr>
      <w:jc w:val="right"/>
    </w:pPr>
    <w:rPr>
      <w:b/>
      <w:sz w:val="28"/>
      <w:szCs w:val="20"/>
    </w:rPr>
  </w:style>
  <w:style w:type="paragraph" w:customStyle="1" w:styleId="Cov-Disclaimer">
    <w:name w:val="Cov-Disclaimer"/>
    <w:basedOn w:val="Normal"/>
    <w:rsid w:val="00AB51D2"/>
    <w:pPr>
      <w:jc w:val="right"/>
    </w:pPr>
    <w:rPr>
      <w:rFonts w:cs="Arial"/>
      <w:sz w:val="18"/>
      <w:szCs w:val="18"/>
    </w:rPr>
  </w:style>
  <w:style w:type="paragraph" w:customStyle="1" w:styleId="Cov-Title">
    <w:name w:val="Cov-Title"/>
    <w:basedOn w:val="Normal"/>
    <w:rsid w:val="00AB51D2"/>
    <w:pPr>
      <w:jc w:val="right"/>
    </w:pPr>
    <w:rPr>
      <w:rFonts w:ascii="Arial Black" w:hAnsi="Arial Black"/>
      <w:sz w:val="48"/>
      <w:szCs w:val="20"/>
    </w:rPr>
  </w:style>
  <w:style w:type="paragraph" w:customStyle="1" w:styleId="Cov-Subtitle">
    <w:name w:val="Cov-Subtitle"/>
    <w:basedOn w:val="Normal"/>
    <w:rsid w:val="00AB51D2"/>
    <w:pPr>
      <w:jc w:val="right"/>
    </w:pPr>
    <w:rPr>
      <w:rFonts w:ascii="Arial Black" w:hAnsi="Arial Black"/>
      <w:sz w:val="36"/>
      <w:szCs w:val="20"/>
    </w:rPr>
  </w:style>
  <w:style w:type="paragraph" w:customStyle="1" w:styleId="Cov-Author">
    <w:name w:val="Cov-Author"/>
    <w:basedOn w:val="Normal"/>
    <w:rsid w:val="00AB51D2"/>
    <w:pPr>
      <w:jc w:val="right"/>
    </w:pPr>
    <w:rPr>
      <w:rFonts w:ascii="Arial Black" w:hAnsi="Arial Black"/>
      <w:sz w:val="24"/>
      <w:szCs w:val="20"/>
    </w:rPr>
  </w:style>
  <w:style w:type="paragraph" w:customStyle="1" w:styleId="Cov-Address">
    <w:name w:val="Cov-Address"/>
    <w:basedOn w:val="Normal"/>
    <w:rsid w:val="00AB51D2"/>
    <w:pPr>
      <w:jc w:val="right"/>
    </w:pPr>
    <w:rPr>
      <w:sz w:val="24"/>
      <w:szCs w:val="20"/>
    </w:rPr>
  </w:style>
  <w:style w:type="paragraph" w:customStyle="1" w:styleId="AppHeading1">
    <w:name w:val="AppHeading1"/>
    <w:basedOn w:val="Heading1"/>
    <w:rsid w:val="00AB51D2"/>
    <w:pPr>
      <w:pBdr>
        <w:top w:val="thinThickSmallGap" w:sz="24" w:space="12" w:color="auto"/>
        <w:bottom w:val="single" w:sz="6" w:space="12" w:color="auto"/>
      </w:pBdr>
      <w:spacing w:after="480"/>
      <w:ind w:left="2520" w:hanging="2520"/>
    </w:pPr>
    <w:rPr>
      <w:rFonts w:cs="Times New Roman"/>
      <w:bCs w:val="0"/>
      <w:i/>
      <w:kern w:val="28"/>
      <w:sz w:val="40"/>
      <w:szCs w:val="20"/>
    </w:rPr>
  </w:style>
  <w:style w:type="paragraph" w:customStyle="1" w:styleId="AppHeading2">
    <w:name w:val="AppHeading2"/>
    <w:basedOn w:val="Heading2"/>
    <w:rsid w:val="00AB51D2"/>
    <w:pPr>
      <w:spacing w:before="240" w:after="120"/>
      <w:ind w:left="720" w:hanging="720"/>
    </w:pPr>
    <w:rPr>
      <w:rFonts w:ascii="Arial" w:hAnsi="Arial"/>
      <w:bCs w:val="0"/>
      <w:i w:val="0"/>
      <w:iCs w:val="0"/>
      <w:noProof w:val="0"/>
      <w:szCs w:val="20"/>
    </w:rPr>
  </w:style>
  <w:style w:type="paragraph" w:customStyle="1" w:styleId="AppHeading3">
    <w:name w:val="AppHeading3"/>
    <w:basedOn w:val="Heading3"/>
    <w:rsid w:val="00AB51D2"/>
    <w:pPr>
      <w:spacing w:after="120"/>
      <w:ind w:left="720" w:hanging="720"/>
    </w:pPr>
    <w:rPr>
      <w:rFonts w:cs="Times New Roman"/>
      <w:bCs w:val="0"/>
      <w:sz w:val="24"/>
      <w:szCs w:val="20"/>
      <w:lang w:val="en-CA"/>
    </w:rPr>
  </w:style>
  <w:style w:type="paragraph" w:styleId="BodyTextIndent">
    <w:name w:val="Body Text Indent"/>
    <w:basedOn w:val="Normal"/>
    <w:link w:val="BodyTextIndentChar"/>
    <w:uiPriority w:val="99"/>
    <w:unhideWhenUsed/>
    <w:rsid w:val="00AB51D2"/>
    <w:pPr>
      <w:widowControl w:val="0"/>
      <w:spacing w:after="120"/>
      <w:ind w:left="360"/>
    </w:pPr>
    <w:rPr>
      <w:rFonts w:ascii="Times New Roman" w:hAnsi="Times New Roman"/>
      <w:noProof/>
      <w:sz w:val="20"/>
      <w:szCs w:val="20"/>
    </w:rPr>
  </w:style>
  <w:style w:type="character" w:customStyle="1" w:styleId="BodyTextIndentChar">
    <w:name w:val="Body Text Indent Char"/>
    <w:basedOn w:val="DefaultParagraphFont"/>
    <w:link w:val="BodyTextIndent"/>
    <w:uiPriority w:val="99"/>
    <w:rsid w:val="00AB51D2"/>
    <w:rPr>
      <w:noProof/>
      <w:sz w:val="20"/>
      <w:szCs w:val="20"/>
    </w:rPr>
  </w:style>
  <w:style w:type="character" w:customStyle="1" w:styleId="questionlabel">
    <w:name w:val="questionlabel"/>
    <w:basedOn w:val="DefaultParagraphFont"/>
    <w:rsid w:val="00AB51D2"/>
  </w:style>
  <w:style w:type="paragraph" w:styleId="TableofFigures">
    <w:name w:val="table of figures"/>
    <w:basedOn w:val="Normal"/>
    <w:next w:val="Normal"/>
    <w:rsid w:val="00AB51D2"/>
    <w:rPr>
      <w:rFonts w:ascii="Times New Roman" w:hAnsi="Times New Roman"/>
      <w:szCs w:val="20"/>
    </w:rPr>
  </w:style>
  <w:style w:type="paragraph" w:customStyle="1" w:styleId="NCESheaderodd">
    <w:name w:val="NCES header odd"/>
    <w:basedOn w:val="Normal"/>
    <w:rsid w:val="00AB51D2"/>
    <w:pPr>
      <w:pBdr>
        <w:bottom w:val="single" w:sz="8" w:space="1" w:color="auto"/>
      </w:pBdr>
      <w:spacing w:after="100" w:afterAutospacing="1"/>
      <w:jc w:val="right"/>
    </w:pPr>
    <w:rPr>
      <w:smallCaps/>
      <w:noProof/>
      <w:sz w:val="18"/>
      <w:szCs w:val="18"/>
    </w:rPr>
  </w:style>
  <w:style w:type="paragraph" w:customStyle="1" w:styleId="NCESoddfooter">
    <w:name w:val="NCES odd footer"/>
    <w:basedOn w:val="Normal"/>
    <w:link w:val="NCESoddfooterChar"/>
    <w:qFormat/>
    <w:rsid w:val="00AB51D2"/>
    <w:pPr>
      <w:tabs>
        <w:tab w:val="center" w:pos="4320"/>
        <w:tab w:val="right" w:pos="9360"/>
      </w:tabs>
      <w:jc w:val="right"/>
    </w:pPr>
    <w:rPr>
      <w:smallCaps/>
      <w:sz w:val="18"/>
      <w:szCs w:val="22"/>
    </w:rPr>
  </w:style>
  <w:style w:type="character" w:customStyle="1" w:styleId="NCESoddfooterChar">
    <w:name w:val="NCES odd footer Char"/>
    <w:basedOn w:val="DefaultParagraphFont"/>
    <w:link w:val="NCESoddfooter"/>
    <w:locked/>
    <w:rsid w:val="00AB51D2"/>
    <w:rPr>
      <w:rFonts w:ascii="Arial" w:hAnsi="Arial"/>
      <w:smallCaps/>
      <w:sz w:val="18"/>
    </w:rPr>
  </w:style>
  <w:style w:type="paragraph" w:customStyle="1" w:styleId="NCESevenfooter">
    <w:name w:val="NCES even footer"/>
    <w:basedOn w:val="NCESoddfooter"/>
    <w:link w:val="NCESevenfooterChar"/>
    <w:rsid w:val="00AB51D2"/>
    <w:pPr>
      <w:tabs>
        <w:tab w:val="clear" w:pos="4320"/>
      </w:tabs>
    </w:pPr>
    <w:rPr>
      <w:szCs w:val="20"/>
    </w:rPr>
  </w:style>
  <w:style w:type="character" w:customStyle="1" w:styleId="NCESevenfooterChar">
    <w:name w:val="NCES even footer Char"/>
    <w:basedOn w:val="NCESoddfooterChar"/>
    <w:link w:val="NCESevenfooter"/>
    <w:locked/>
    <w:rsid w:val="00AB51D2"/>
    <w:rPr>
      <w:rFonts w:ascii="Arial" w:hAnsi="Arial"/>
      <w:smallCaps/>
      <w:sz w:val="18"/>
      <w:szCs w:val="20"/>
    </w:rPr>
  </w:style>
  <w:style w:type="paragraph" w:customStyle="1" w:styleId="NCESheadereven">
    <w:name w:val="NCES  header even"/>
    <w:basedOn w:val="Normal"/>
    <w:rsid w:val="00AB51D2"/>
    <w:pPr>
      <w:pBdr>
        <w:bottom w:val="single" w:sz="8" w:space="1" w:color="auto"/>
      </w:pBdr>
    </w:pPr>
    <w:rPr>
      <w:smallCaps/>
      <w:sz w:val="18"/>
      <w:szCs w:val="20"/>
    </w:rPr>
  </w:style>
  <w:style w:type="character" w:styleId="Strong">
    <w:name w:val="Strong"/>
    <w:basedOn w:val="DefaultParagraphFont"/>
    <w:uiPriority w:val="22"/>
    <w:qFormat/>
    <w:locked/>
    <w:rsid w:val="005445D0"/>
    <w:rPr>
      <w:b/>
      <w:bCs/>
    </w:rPr>
  </w:style>
  <w:style w:type="paragraph" w:styleId="NormalWeb">
    <w:name w:val="Normal (Web)"/>
    <w:basedOn w:val="Normal"/>
    <w:uiPriority w:val="99"/>
    <w:semiHidden/>
    <w:unhideWhenUsed/>
    <w:rsid w:val="00907C3A"/>
    <w:rPr>
      <w:rFonts w:ascii="Times New Roman" w:hAnsi="Times New Roman"/>
      <w:sz w:val="24"/>
    </w:rPr>
  </w:style>
  <w:style w:type="paragraph" w:customStyle="1" w:styleId="Default">
    <w:name w:val="Default"/>
    <w:rsid w:val="008060A2"/>
    <w:pPr>
      <w:autoSpaceDE w:val="0"/>
      <w:autoSpaceDN w:val="0"/>
      <w:adjustRightInd w:val="0"/>
    </w:pPr>
    <w:rPr>
      <w:rFonts w:ascii="Tahoma" w:hAnsi="Tahoma" w:cs="Tahoma"/>
      <w:color w:val="000000"/>
      <w:sz w:val="24"/>
      <w:szCs w:val="24"/>
    </w:rPr>
  </w:style>
  <w:style w:type="paragraph" w:customStyle="1" w:styleId="Question-indent">
    <w:name w:val="Question - indent"/>
    <w:basedOn w:val="Normal"/>
    <w:rsid w:val="002F68CE"/>
    <w:pPr>
      <w:spacing w:line="360" w:lineRule="atLeast"/>
      <w:ind w:left="547" w:hanging="547"/>
    </w:pPr>
    <w:rPr>
      <w:rFonts w:ascii="Lucida Fax" w:hAnsi="Lucida Fax"/>
      <w:szCs w:val="20"/>
    </w:rPr>
  </w:style>
  <w:style w:type="character" w:customStyle="1" w:styleId="TOC2Char">
    <w:name w:val="TOC_2 Char"/>
    <w:basedOn w:val="DefaultParagraphFont"/>
    <w:link w:val="TOC20"/>
    <w:locked/>
    <w:rsid w:val="00BA21A7"/>
    <w:rPr>
      <w:rFonts w:asciiTheme="majorHAnsi" w:hAnsiTheme="majorHAnsi"/>
      <w:b/>
      <w:bCs/>
      <w:color w:val="365F91" w:themeColor="accent1" w:themeShade="BF"/>
      <w:kern w:val="36"/>
      <w:sz w:val="44"/>
      <w:szCs w:val="44"/>
    </w:rPr>
  </w:style>
  <w:style w:type="paragraph" w:customStyle="1" w:styleId="TOC20">
    <w:name w:val="TOC_2"/>
    <w:basedOn w:val="Heading1"/>
    <w:link w:val="TOC2Char"/>
    <w:qFormat/>
    <w:rsid w:val="00BA21A7"/>
    <w:pPr>
      <w:keepNext w:val="0"/>
      <w:spacing w:before="100" w:beforeAutospacing="1" w:after="100" w:afterAutospacing="1"/>
    </w:pPr>
    <w:rPr>
      <w:rFonts w:asciiTheme="majorHAnsi" w:hAnsiTheme="majorHAnsi" w:cs="Times New Roman"/>
      <w:color w:val="365F91" w:themeColor="accent1" w:themeShade="BF"/>
      <w:kern w:val="36"/>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index heading" w:uiPriority="0"/>
    <w:lsdException w:name="caption" w:locked="1" w:uiPriority="0" w:qFormat="1"/>
    <w:lsdException w:name="table of figures" w:uiPriority="0"/>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qFormat/>
    <w:rsid w:val="00AA40A3"/>
    <w:pPr>
      <w:keepNext/>
      <w:spacing w:before="240" w:after="60"/>
      <w:outlineLvl w:val="2"/>
    </w:pPr>
    <w:rPr>
      <w:rFonts w:cs="Arial"/>
      <w:b/>
      <w:bCs/>
      <w:sz w:val="26"/>
      <w:szCs w:val="26"/>
    </w:rPr>
  </w:style>
  <w:style w:type="paragraph" w:styleId="Heading4">
    <w:name w:val="heading 4"/>
    <w:basedOn w:val="Normal"/>
    <w:next w:val="Normal"/>
    <w:link w:val="Heading4Char"/>
    <w:qFormat/>
    <w:locked/>
    <w:rsid w:val="00AB51D2"/>
    <w:pPr>
      <w:keepNext/>
      <w:spacing w:before="240" w:after="120"/>
      <w:ind w:left="720" w:hanging="720"/>
      <w:outlineLvl w:val="3"/>
    </w:pPr>
    <w:rPr>
      <w:b/>
      <w:i/>
      <w:snapToGrid w:val="0"/>
      <w:szCs w:val="20"/>
    </w:rPr>
  </w:style>
  <w:style w:type="paragraph" w:styleId="Heading5">
    <w:name w:val="heading 5"/>
    <w:basedOn w:val="Normal"/>
    <w:next w:val="Normal"/>
    <w:link w:val="Heading5Char"/>
    <w:qFormat/>
    <w:locked/>
    <w:rsid w:val="00AB51D2"/>
    <w:pPr>
      <w:keepNext/>
      <w:outlineLvl w:val="4"/>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character" w:customStyle="1" w:styleId="Heading4Char">
    <w:name w:val="Heading 4 Char"/>
    <w:basedOn w:val="DefaultParagraphFont"/>
    <w:link w:val="Heading4"/>
    <w:rsid w:val="00AB51D2"/>
    <w:rPr>
      <w:rFonts w:ascii="Arial" w:hAnsi="Arial"/>
      <w:b/>
      <w:i/>
      <w:snapToGrid w:val="0"/>
      <w:szCs w:val="20"/>
    </w:rPr>
  </w:style>
  <w:style w:type="character" w:customStyle="1" w:styleId="Heading5Char">
    <w:name w:val="Heading 5 Char"/>
    <w:basedOn w:val="DefaultParagraphFont"/>
    <w:link w:val="Heading5"/>
    <w:rsid w:val="00AB51D2"/>
    <w:rPr>
      <w:b/>
      <w:sz w:val="24"/>
      <w:szCs w:val="20"/>
      <w:u w:val="single"/>
    </w:rPr>
  </w:style>
  <w:style w:type="paragraph" w:styleId="BalloonText">
    <w:name w:val="Balloon Text"/>
    <w:basedOn w:val="Normal"/>
    <w:link w:val="BalloonTextChar"/>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5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aliases w:val="pn"/>
    <w:basedOn w:val="DefaultParagraphFont"/>
    <w:rsid w:val="004A11BD"/>
    <w:rPr>
      <w:rFonts w:cs="Times New Roman"/>
    </w:rPr>
  </w:style>
  <w:style w:type="character" w:styleId="CommentReference">
    <w:name w:val="annotation reference"/>
    <w:basedOn w:val="DefaultParagraphFont"/>
    <w:rsid w:val="0074400B"/>
    <w:rPr>
      <w:rFonts w:cs="Times New Roman"/>
      <w:sz w:val="16"/>
      <w:szCs w:val="16"/>
    </w:rPr>
  </w:style>
  <w:style w:type="paragraph" w:styleId="CommentText">
    <w:name w:val="annotation text"/>
    <w:basedOn w:val="Normal"/>
    <w:link w:val="CommentTextChar"/>
    <w:semiHidden/>
    <w:rsid w:val="0074400B"/>
    <w:rPr>
      <w:sz w:val="20"/>
      <w:szCs w:val="20"/>
    </w:rPr>
  </w:style>
  <w:style w:type="character" w:customStyle="1" w:styleId="CommentTextChar">
    <w:name w:val="Comment Text Char"/>
    <w:basedOn w:val="DefaultParagraphFont"/>
    <w:link w:val="CommentText"/>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rsid w:val="0074400B"/>
    <w:rPr>
      <w:b/>
      <w:bCs/>
    </w:rPr>
  </w:style>
  <w:style w:type="character" w:customStyle="1" w:styleId="CommentSubjectChar">
    <w:name w:val="Comment Subject Char"/>
    <w:basedOn w:val="CommentTextChar"/>
    <w:link w:val="CommentSubject"/>
    <w:locked/>
    <w:rsid w:val="00AE4745"/>
    <w:rPr>
      <w:rFonts w:ascii="Arial" w:hAnsi="Arial" w:cs="Times New Roman"/>
      <w:b/>
      <w:bCs/>
      <w:sz w:val="20"/>
      <w:szCs w:val="20"/>
    </w:rPr>
  </w:style>
  <w:style w:type="paragraph" w:styleId="Header">
    <w:name w:val="header"/>
    <w:basedOn w:val="Normal"/>
    <w:link w:val="HeaderChar"/>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rsid w:val="00452E3A"/>
    <w:rPr>
      <w:rFonts w:cs="Times New Roman"/>
      <w:color w:val="333333"/>
      <w:sz w:val="24"/>
      <w:szCs w:val="24"/>
    </w:rPr>
  </w:style>
  <w:style w:type="table" w:styleId="TableGrid1">
    <w:name w:val="Table Grid 1"/>
    <w:basedOn w:val="TableNormal"/>
    <w:uiPriority w:val="99"/>
    <w:rsid w:val="00B20388"/>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TableTitleChar">
    <w:name w:val="Table Title Char"/>
    <w:basedOn w:val="DefaultParagraphFont"/>
    <w:link w:val="TableTitle"/>
    <w:uiPriority w:val="99"/>
    <w:locked/>
    <w:rsid w:val="00E912E9"/>
    <w:rPr>
      <w:rFonts w:ascii="Arial" w:hAnsi="Arial" w:cs="Arial"/>
      <w:b/>
      <w:bCs/>
    </w:rPr>
  </w:style>
  <w:style w:type="paragraph" w:customStyle="1" w:styleId="TableTitle">
    <w:name w:val="Table Title"/>
    <w:basedOn w:val="Normal"/>
    <w:link w:val="TableTitleChar"/>
    <w:rsid w:val="00E912E9"/>
    <w:pPr>
      <w:keepNext/>
      <w:spacing w:before="240" w:after="80"/>
      <w:ind w:left="990" w:hanging="990"/>
    </w:pPr>
    <w:rPr>
      <w:rFonts w:cs="Arial"/>
      <w:b/>
      <w:bCs/>
      <w:szCs w:val="22"/>
    </w:rPr>
  </w:style>
  <w:style w:type="character" w:customStyle="1" w:styleId="SourceChar">
    <w:name w:val="Source Char"/>
    <w:basedOn w:val="DefaultParagraphFont"/>
    <w:link w:val="Source"/>
    <w:uiPriority w:val="99"/>
    <w:locked/>
    <w:rsid w:val="00E912E9"/>
    <w:rPr>
      <w:rFonts w:ascii="Arial" w:hAnsi="Arial" w:cs="Arial"/>
    </w:rPr>
  </w:style>
  <w:style w:type="paragraph" w:customStyle="1" w:styleId="Source">
    <w:name w:val="Source"/>
    <w:basedOn w:val="Normal"/>
    <w:link w:val="SourceChar"/>
    <w:uiPriority w:val="99"/>
    <w:rsid w:val="00E912E9"/>
    <w:pPr>
      <w:spacing w:before="120"/>
    </w:pPr>
    <w:rPr>
      <w:rFonts w:cs="Arial"/>
      <w:szCs w:val="22"/>
    </w:rPr>
  </w:style>
  <w:style w:type="character" w:customStyle="1" w:styleId="TabletextChar">
    <w:name w:val="Table text Char"/>
    <w:basedOn w:val="DefaultParagraphFont"/>
    <w:link w:val="Tabletext"/>
    <w:uiPriority w:val="99"/>
    <w:locked/>
    <w:rsid w:val="00E912E9"/>
    <w:rPr>
      <w:rFonts w:ascii="Arial" w:hAnsi="Arial" w:cs="Arial"/>
    </w:rPr>
  </w:style>
  <w:style w:type="paragraph" w:customStyle="1" w:styleId="Tabletext">
    <w:name w:val="Table text"/>
    <w:basedOn w:val="Normal"/>
    <w:link w:val="TabletextChar"/>
    <w:uiPriority w:val="99"/>
    <w:rsid w:val="00E912E9"/>
    <w:pPr>
      <w:keepNext/>
      <w:spacing w:before="60" w:after="60"/>
      <w:ind w:left="317" w:hanging="317"/>
    </w:pPr>
    <w:rPr>
      <w:rFonts w:cs="Arial"/>
      <w:szCs w:val="22"/>
    </w:rPr>
  </w:style>
  <w:style w:type="character" w:customStyle="1" w:styleId="2enspsubgroup1Char">
    <w:name w:val="2 en sp (subgroup 1) Char"/>
    <w:basedOn w:val="DefaultParagraphFont"/>
    <w:link w:val="2enspsubgroup1"/>
    <w:uiPriority w:val="99"/>
    <w:locked/>
    <w:rsid w:val="00E912E9"/>
    <w:rPr>
      <w:rFonts w:ascii="Arial" w:hAnsi="Arial" w:cs="Arial"/>
    </w:rPr>
  </w:style>
  <w:style w:type="paragraph" w:customStyle="1" w:styleId="2enspsubgroup1">
    <w:name w:val="2 en sp (subgroup 1)"/>
    <w:basedOn w:val="Normal"/>
    <w:link w:val="2enspsubgroup1Char"/>
    <w:uiPriority w:val="99"/>
    <w:rsid w:val="00E912E9"/>
    <w:pPr>
      <w:keepNext/>
      <w:spacing w:before="60" w:after="60"/>
      <w:ind w:left="576" w:hanging="346"/>
    </w:pPr>
    <w:rPr>
      <w:rFonts w:cs="Arial"/>
      <w:szCs w:val="22"/>
    </w:rPr>
  </w:style>
  <w:style w:type="paragraph" w:customStyle="1" w:styleId="4enspsubgroup2">
    <w:name w:val="4 en sp (subgroup 2)"/>
    <w:basedOn w:val="Normal"/>
    <w:uiPriority w:val="99"/>
    <w:rsid w:val="00E912E9"/>
    <w:pPr>
      <w:keepNext/>
      <w:spacing w:before="60" w:after="60"/>
      <w:ind w:left="794" w:hanging="351"/>
    </w:pPr>
    <w:rPr>
      <w:rFonts w:eastAsiaTheme="minorHAnsi" w:cs="Arial"/>
      <w:sz w:val="20"/>
      <w:szCs w:val="20"/>
    </w:rPr>
  </w:style>
  <w:style w:type="character" w:customStyle="1" w:styleId="TableheadingChar">
    <w:name w:val="Table heading Char"/>
    <w:basedOn w:val="DefaultParagraphFont"/>
    <w:link w:val="Tableheading"/>
    <w:uiPriority w:val="99"/>
    <w:locked/>
    <w:rsid w:val="00E912E9"/>
    <w:rPr>
      <w:rFonts w:ascii="Arial" w:hAnsi="Arial" w:cs="Arial"/>
    </w:rPr>
  </w:style>
  <w:style w:type="paragraph" w:customStyle="1" w:styleId="Tableheading">
    <w:name w:val="Table heading"/>
    <w:basedOn w:val="Normal"/>
    <w:link w:val="TableheadingChar"/>
    <w:uiPriority w:val="99"/>
    <w:rsid w:val="00E912E9"/>
    <w:pPr>
      <w:keepNext/>
      <w:spacing w:before="60" w:after="60"/>
      <w:jc w:val="right"/>
    </w:pPr>
    <w:rPr>
      <w:rFonts w:cs="Arial"/>
      <w:szCs w:val="22"/>
    </w:rPr>
  </w:style>
  <w:style w:type="paragraph" w:customStyle="1" w:styleId="Tablenumbers">
    <w:name w:val="Table numbers"/>
    <w:basedOn w:val="Normal"/>
    <w:uiPriority w:val="99"/>
    <w:rsid w:val="00E912E9"/>
    <w:pPr>
      <w:keepNext/>
      <w:spacing w:before="60" w:after="60"/>
      <w:jc w:val="right"/>
    </w:pPr>
    <w:rPr>
      <w:rFonts w:eastAsiaTheme="minorHAnsi" w:cs="Arial"/>
      <w:sz w:val="20"/>
      <w:szCs w:val="20"/>
    </w:rPr>
  </w:style>
  <w:style w:type="paragraph" w:styleId="NoSpacing">
    <w:name w:val="No Spacing"/>
    <w:uiPriority w:val="1"/>
    <w:qFormat/>
    <w:rsid w:val="0023630D"/>
    <w:rPr>
      <w:rFonts w:ascii="Arial" w:hAnsi="Arial"/>
      <w:szCs w:val="24"/>
    </w:rPr>
  </w:style>
  <w:style w:type="paragraph" w:customStyle="1" w:styleId="BodyText1">
    <w:name w:val="Body Text1"/>
    <w:basedOn w:val="Normal"/>
    <w:rsid w:val="00AB51D2"/>
    <w:pPr>
      <w:spacing w:after="240" w:line="300" w:lineRule="exact"/>
      <w:ind w:firstLine="720"/>
    </w:pPr>
    <w:rPr>
      <w:rFonts w:ascii="Times New Roman" w:hAnsi="Times New Roman"/>
      <w:szCs w:val="20"/>
    </w:rPr>
  </w:style>
  <w:style w:type="paragraph" w:customStyle="1" w:styleId="TOCHeader">
    <w:name w:val="TOC Header"/>
    <w:basedOn w:val="Normal"/>
    <w:rsid w:val="00AB51D2"/>
    <w:pPr>
      <w:tabs>
        <w:tab w:val="right" w:pos="9360"/>
      </w:tabs>
      <w:spacing w:before="480" w:after="480"/>
    </w:pPr>
    <w:rPr>
      <w:b/>
      <w:sz w:val="24"/>
      <w:szCs w:val="20"/>
    </w:rPr>
  </w:style>
  <w:style w:type="paragraph" w:customStyle="1" w:styleId="bullets-3rdlevel">
    <w:name w:val="bullets-3rd level"/>
    <w:rsid w:val="00AB51D2"/>
    <w:pPr>
      <w:numPr>
        <w:ilvl w:val="1"/>
        <w:numId w:val="10"/>
      </w:numPr>
      <w:tabs>
        <w:tab w:val="clear" w:pos="2880"/>
      </w:tabs>
      <w:spacing w:after="240"/>
      <w:ind w:left="1800"/>
    </w:pPr>
    <w:rPr>
      <w:szCs w:val="20"/>
    </w:rPr>
  </w:style>
  <w:style w:type="paragraph" w:customStyle="1" w:styleId="bullets-2ndlevel">
    <w:name w:val="bullets-2nd level"/>
    <w:rsid w:val="00AB51D2"/>
    <w:pPr>
      <w:numPr>
        <w:numId w:val="10"/>
      </w:numPr>
      <w:tabs>
        <w:tab w:val="clear" w:pos="2160"/>
      </w:tabs>
      <w:spacing w:after="240"/>
      <w:ind w:left="1440"/>
    </w:pPr>
    <w:rPr>
      <w:szCs w:val="20"/>
    </w:rPr>
  </w:style>
  <w:style w:type="paragraph" w:customStyle="1" w:styleId="tabfigsource">
    <w:name w:val="tab/fig source"/>
    <w:basedOn w:val="Normal"/>
    <w:rsid w:val="00AB51D2"/>
    <w:pPr>
      <w:keepLines/>
      <w:spacing w:before="120" w:after="240"/>
      <w:ind w:left="187" w:hanging="187"/>
    </w:pPr>
    <w:rPr>
      <w:rFonts w:ascii="Times New Roman" w:hAnsi="Times New Roman"/>
      <w:sz w:val="20"/>
      <w:szCs w:val="20"/>
    </w:rPr>
  </w:style>
  <w:style w:type="paragraph" w:customStyle="1" w:styleId="toc0">
    <w:name w:val="toc 0"/>
    <w:basedOn w:val="Normal"/>
    <w:rsid w:val="00AB51D2"/>
    <w:pPr>
      <w:pBdr>
        <w:top w:val="thinThickSmallGap" w:sz="24" w:space="12" w:color="auto"/>
        <w:bottom w:val="single" w:sz="6" w:space="12" w:color="auto"/>
      </w:pBdr>
      <w:spacing w:before="240" w:after="60"/>
    </w:pPr>
    <w:rPr>
      <w:b/>
      <w:i/>
      <w:sz w:val="40"/>
      <w:szCs w:val="20"/>
    </w:rPr>
  </w:style>
  <w:style w:type="paragraph" w:customStyle="1" w:styleId="FigureTitle">
    <w:name w:val="Figure Title"/>
    <w:basedOn w:val="Normal"/>
    <w:rsid w:val="00AB51D2"/>
    <w:pPr>
      <w:keepNext/>
      <w:keepLines/>
      <w:spacing w:before="240" w:after="240"/>
      <w:ind w:left="1440" w:hanging="1440"/>
    </w:pPr>
    <w:rPr>
      <w:b/>
      <w:snapToGrid w:val="0"/>
      <w:sz w:val="24"/>
      <w:szCs w:val="20"/>
    </w:rPr>
  </w:style>
  <w:style w:type="paragraph" w:styleId="Index5">
    <w:name w:val="index 5"/>
    <w:basedOn w:val="Normal"/>
    <w:next w:val="Normal"/>
    <w:autoRedefine/>
    <w:semiHidden/>
    <w:rsid w:val="00AB51D2"/>
    <w:pPr>
      <w:ind w:left="1200" w:hanging="240"/>
    </w:pPr>
    <w:rPr>
      <w:rFonts w:ascii="Times New Roman" w:hAnsi="Times New Roman"/>
      <w:sz w:val="24"/>
      <w:szCs w:val="20"/>
    </w:rPr>
  </w:style>
  <w:style w:type="paragraph" w:styleId="TOC1">
    <w:name w:val="toc 1"/>
    <w:basedOn w:val="Normal"/>
    <w:next w:val="Normal"/>
    <w:uiPriority w:val="39"/>
    <w:locked/>
    <w:rsid w:val="00AB51D2"/>
    <w:pPr>
      <w:tabs>
        <w:tab w:val="right" w:leader="dot" w:pos="9350"/>
      </w:tabs>
      <w:spacing w:before="240"/>
      <w:ind w:left="720" w:hanging="450"/>
    </w:pPr>
    <w:rPr>
      <w:rFonts w:ascii="Times New Roman" w:hAnsi="Times New Roman"/>
      <w:noProof/>
      <w:szCs w:val="20"/>
    </w:rPr>
  </w:style>
  <w:style w:type="paragraph" w:styleId="TOC2">
    <w:name w:val="toc 2"/>
    <w:basedOn w:val="Normal"/>
    <w:next w:val="Normal"/>
    <w:uiPriority w:val="39"/>
    <w:locked/>
    <w:rsid w:val="00AB51D2"/>
    <w:pPr>
      <w:tabs>
        <w:tab w:val="right" w:leader="dot" w:pos="9350"/>
      </w:tabs>
      <w:ind w:left="1260" w:hanging="540"/>
    </w:pPr>
    <w:rPr>
      <w:rFonts w:ascii="Times New Roman" w:hAnsi="Times New Roman"/>
      <w:noProof/>
      <w:szCs w:val="20"/>
    </w:rPr>
  </w:style>
  <w:style w:type="paragraph" w:styleId="TOC3">
    <w:name w:val="toc 3"/>
    <w:basedOn w:val="Normal"/>
    <w:next w:val="Normal"/>
    <w:uiPriority w:val="39"/>
    <w:locked/>
    <w:rsid w:val="00AB51D2"/>
    <w:pPr>
      <w:tabs>
        <w:tab w:val="right" w:leader="dot" w:pos="9360"/>
      </w:tabs>
      <w:ind w:left="1980" w:hanging="720"/>
    </w:pPr>
    <w:rPr>
      <w:rFonts w:ascii="Times New Roman" w:hAnsi="Times New Roman"/>
      <w:noProof/>
      <w:szCs w:val="20"/>
    </w:rPr>
  </w:style>
  <w:style w:type="paragraph" w:styleId="TOC4">
    <w:name w:val="toc 4"/>
    <w:basedOn w:val="Normal"/>
    <w:next w:val="Normal"/>
    <w:locked/>
    <w:rsid w:val="00AB51D2"/>
    <w:pPr>
      <w:tabs>
        <w:tab w:val="right" w:leader="dot" w:pos="9360"/>
      </w:tabs>
      <w:ind w:left="2880" w:hanging="900"/>
    </w:pPr>
    <w:rPr>
      <w:rFonts w:ascii="Times New Roman" w:hAnsi="Times New Roman"/>
      <w:szCs w:val="20"/>
    </w:rPr>
  </w:style>
  <w:style w:type="paragraph" w:styleId="TOC5">
    <w:name w:val="toc 5"/>
    <w:aliases w:val="toc tab/fig"/>
    <w:basedOn w:val="Normal"/>
    <w:next w:val="Normal"/>
    <w:locked/>
    <w:rsid w:val="00AB51D2"/>
    <w:pPr>
      <w:tabs>
        <w:tab w:val="right" w:leader="dot" w:pos="9360"/>
      </w:tabs>
      <w:spacing w:after="120"/>
      <w:ind w:left="734" w:hanging="547"/>
    </w:pPr>
    <w:rPr>
      <w:rFonts w:ascii="Times New Roman" w:hAnsi="Times New Roman"/>
      <w:szCs w:val="20"/>
    </w:rPr>
  </w:style>
  <w:style w:type="paragraph" w:styleId="TOC6">
    <w:name w:val="toc 6"/>
    <w:basedOn w:val="Normal"/>
    <w:next w:val="Normal"/>
    <w:autoRedefine/>
    <w:locked/>
    <w:rsid w:val="00AB51D2"/>
    <w:pPr>
      <w:ind w:left="1200"/>
    </w:pPr>
    <w:rPr>
      <w:rFonts w:ascii="Times New Roman" w:hAnsi="Times New Roman"/>
      <w:szCs w:val="20"/>
    </w:rPr>
  </w:style>
  <w:style w:type="paragraph" w:styleId="TOC7">
    <w:name w:val="toc 7"/>
    <w:basedOn w:val="Normal"/>
    <w:next w:val="Normal"/>
    <w:autoRedefine/>
    <w:locked/>
    <w:rsid w:val="00AB51D2"/>
    <w:pPr>
      <w:ind w:left="1440"/>
    </w:pPr>
    <w:rPr>
      <w:rFonts w:ascii="Times New Roman" w:hAnsi="Times New Roman"/>
      <w:szCs w:val="20"/>
    </w:rPr>
  </w:style>
  <w:style w:type="paragraph" w:styleId="TOC8">
    <w:name w:val="toc 8"/>
    <w:basedOn w:val="Normal"/>
    <w:next w:val="Normal"/>
    <w:autoRedefine/>
    <w:locked/>
    <w:rsid w:val="00AB51D2"/>
    <w:pPr>
      <w:ind w:left="1680"/>
    </w:pPr>
    <w:rPr>
      <w:rFonts w:ascii="Times New Roman" w:hAnsi="Times New Roman"/>
      <w:szCs w:val="20"/>
    </w:rPr>
  </w:style>
  <w:style w:type="paragraph" w:styleId="TOC9">
    <w:name w:val="toc 9"/>
    <w:basedOn w:val="Normal"/>
    <w:next w:val="Normal"/>
    <w:autoRedefine/>
    <w:locked/>
    <w:rsid w:val="00AB51D2"/>
    <w:pPr>
      <w:ind w:left="1920"/>
    </w:pPr>
    <w:rPr>
      <w:rFonts w:ascii="Times New Roman" w:hAnsi="Times New Roman"/>
      <w:szCs w:val="20"/>
    </w:rPr>
  </w:style>
  <w:style w:type="paragraph" w:customStyle="1" w:styleId="biblio">
    <w:name w:val="biblio"/>
    <w:basedOn w:val="Normal"/>
    <w:rsid w:val="00AB51D2"/>
    <w:pPr>
      <w:keepLines/>
      <w:spacing w:after="240"/>
      <w:ind w:left="720" w:hanging="720"/>
    </w:pPr>
    <w:rPr>
      <w:rFonts w:ascii="Times New Roman" w:hAnsi="Times New Roman"/>
      <w:szCs w:val="20"/>
    </w:rPr>
  </w:style>
  <w:style w:type="paragraph" w:customStyle="1" w:styleId="ChNumber">
    <w:name w:val="ChNumber"/>
    <w:rsid w:val="00AB51D2"/>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hAnsi="Arial"/>
      <w:b/>
      <w:i/>
      <w:sz w:val="60"/>
      <w:szCs w:val="20"/>
    </w:rPr>
  </w:style>
  <w:style w:type="paragraph" w:customStyle="1" w:styleId="figurewbox">
    <w:name w:val="figure w/box"/>
    <w:basedOn w:val="Normal"/>
    <w:rsid w:val="00AB51D2"/>
    <w:pPr>
      <w:pBdr>
        <w:top w:val="single" w:sz="12" w:space="9" w:color="auto"/>
        <w:left w:val="single" w:sz="12" w:space="6" w:color="auto"/>
        <w:bottom w:val="single" w:sz="12" w:space="9" w:color="auto"/>
        <w:right w:val="single" w:sz="12" w:space="4" w:color="auto"/>
      </w:pBdr>
      <w:ind w:left="180" w:right="180"/>
      <w:jc w:val="center"/>
    </w:pPr>
    <w:rPr>
      <w:rFonts w:ascii="Times New Roman" w:hAnsi="Times New Roman"/>
      <w:sz w:val="24"/>
      <w:szCs w:val="20"/>
    </w:rPr>
  </w:style>
  <w:style w:type="paragraph" w:customStyle="1" w:styleId="TableHeaders">
    <w:name w:val="Table Headers"/>
    <w:basedOn w:val="Normal"/>
    <w:rsid w:val="00AB51D2"/>
    <w:pPr>
      <w:keepNext/>
      <w:spacing w:before="80" w:after="80" w:line="240" w:lineRule="exact"/>
      <w:jc w:val="center"/>
    </w:pPr>
    <w:rPr>
      <w:b/>
      <w:snapToGrid w:val="0"/>
      <w:sz w:val="20"/>
      <w:szCs w:val="20"/>
    </w:rPr>
  </w:style>
  <w:style w:type="paragraph" w:customStyle="1" w:styleId="figurewobox">
    <w:name w:val="figure w/o box"/>
    <w:basedOn w:val="Normal"/>
    <w:rsid w:val="00AB51D2"/>
    <w:pPr>
      <w:keepNext/>
      <w:jc w:val="center"/>
    </w:pPr>
    <w:rPr>
      <w:rFonts w:ascii="Times New Roman" w:hAnsi="Times New Roman"/>
      <w:szCs w:val="20"/>
    </w:rPr>
  </w:style>
  <w:style w:type="paragraph" w:customStyle="1" w:styleId="equation">
    <w:name w:val="equation"/>
    <w:basedOn w:val="Normal"/>
    <w:rsid w:val="00AB51D2"/>
    <w:pPr>
      <w:tabs>
        <w:tab w:val="center" w:pos="4680"/>
        <w:tab w:val="right" w:pos="9360"/>
      </w:tabs>
      <w:spacing w:after="240" w:line="480" w:lineRule="exact"/>
    </w:pPr>
    <w:rPr>
      <w:rFonts w:ascii="Times New Roman" w:hAnsi="Times New Roman"/>
      <w:szCs w:val="20"/>
    </w:rPr>
  </w:style>
  <w:style w:type="paragraph" w:customStyle="1" w:styleId="bullets-blank">
    <w:name w:val="bullets-blank"/>
    <w:basedOn w:val="Normal"/>
    <w:rsid w:val="00AB51D2"/>
    <w:pPr>
      <w:spacing w:after="240"/>
      <w:ind w:left="1080" w:hanging="360"/>
    </w:pPr>
    <w:rPr>
      <w:rFonts w:ascii="Times New Roman" w:hAnsi="Times New Roman"/>
      <w:szCs w:val="20"/>
    </w:rPr>
  </w:style>
  <w:style w:type="paragraph" w:customStyle="1" w:styleId="Cov-Date">
    <w:name w:val="Cov-Date"/>
    <w:basedOn w:val="Normal"/>
    <w:rsid w:val="00AB51D2"/>
    <w:pPr>
      <w:jc w:val="right"/>
    </w:pPr>
    <w:rPr>
      <w:b/>
      <w:sz w:val="28"/>
      <w:szCs w:val="20"/>
    </w:rPr>
  </w:style>
  <w:style w:type="paragraph" w:customStyle="1" w:styleId="Cov-Disclaimer">
    <w:name w:val="Cov-Disclaimer"/>
    <w:basedOn w:val="Normal"/>
    <w:rsid w:val="00AB51D2"/>
    <w:pPr>
      <w:jc w:val="right"/>
    </w:pPr>
    <w:rPr>
      <w:rFonts w:cs="Arial"/>
      <w:sz w:val="18"/>
      <w:szCs w:val="18"/>
    </w:rPr>
  </w:style>
  <w:style w:type="paragraph" w:customStyle="1" w:styleId="Cov-Title">
    <w:name w:val="Cov-Title"/>
    <w:basedOn w:val="Normal"/>
    <w:rsid w:val="00AB51D2"/>
    <w:pPr>
      <w:jc w:val="right"/>
    </w:pPr>
    <w:rPr>
      <w:rFonts w:ascii="Arial Black" w:hAnsi="Arial Black"/>
      <w:sz w:val="48"/>
      <w:szCs w:val="20"/>
    </w:rPr>
  </w:style>
  <w:style w:type="paragraph" w:customStyle="1" w:styleId="Cov-Subtitle">
    <w:name w:val="Cov-Subtitle"/>
    <w:basedOn w:val="Normal"/>
    <w:rsid w:val="00AB51D2"/>
    <w:pPr>
      <w:jc w:val="right"/>
    </w:pPr>
    <w:rPr>
      <w:rFonts w:ascii="Arial Black" w:hAnsi="Arial Black"/>
      <w:sz w:val="36"/>
      <w:szCs w:val="20"/>
    </w:rPr>
  </w:style>
  <w:style w:type="paragraph" w:customStyle="1" w:styleId="Cov-Author">
    <w:name w:val="Cov-Author"/>
    <w:basedOn w:val="Normal"/>
    <w:rsid w:val="00AB51D2"/>
    <w:pPr>
      <w:jc w:val="right"/>
    </w:pPr>
    <w:rPr>
      <w:rFonts w:ascii="Arial Black" w:hAnsi="Arial Black"/>
      <w:sz w:val="24"/>
      <w:szCs w:val="20"/>
    </w:rPr>
  </w:style>
  <w:style w:type="paragraph" w:customStyle="1" w:styleId="Cov-Address">
    <w:name w:val="Cov-Address"/>
    <w:basedOn w:val="Normal"/>
    <w:rsid w:val="00AB51D2"/>
    <w:pPr>
      <w:jc w:val="right"/>
    </w:pPr>
    <w:rPr>
      <w:sz w:val="24"/>
      <w:szCs w:val="20"/>
    </w:rPr>
  </w:style>
  <w:style w:type="paragraph" w:customStyle="1" w:styleId="AppHeading1">
    <w:name w:val="AppHeading1"/>
    <w:basedOn w:val="Heading1"/>
    <w:rsid w:val="00AB51D2"/>
    <w:pPr>
      <w:pBdr>
        <w:top w:val="thinThickSmallGap" w:sz="24" w:space="12" w:color="auto"/>
        <w:bottom w:val="single" w:sz="6" w:space="12" w:color="auto"/>
      </w:pBdr>
      <w:spacing w:after="480"/>
      <w:ind w:left="2520" w:hanging="2520"/>
    </w:pPr>
    <w:rPr>
      <w:rFonts w:cs="Times New Roman"/>
      <w:bCs w:val="0"/>
      <w:i/>
      <w:kern w:val="28"/>
      <w:sz w:val="40"/>
      <w:szCs w:val="20"/>
    </w:rPr>
  </w:style>
  <w:style w:type="paragraph" w:customStyle="1" w:styleId="AppHeading2">
    <w:name w:val="AppHeading2"/>
    <w:basedOn w:val="Heading2"/>
    <w:rsid w:val="00AB51D2"/>
    <w:pPr>
      <w:spacing w:before="240" w:after="120"/>
      <w:ind w:left="720" w:hanging="720"/>
    </w:pPr>
    <w:rPr>
      <w:rFonts w:ascii="Arial" w:hAnsi="Arial"/>
      <w:bCs w:val="0"/>
      <w:i w:val="0"/>
      <w:iCs w:val="0"/>
      <w:noProof w:val="0"/>
      <w:szCs w:val="20"/>
    </w:rPr>
  </w:style>
  <w:style w:type="paragraph" w:customStyle="1" w:styleId="AppHeading3">
    <w:name w:val="AppHeading3"/>
    <w:basedOn w:val="Heading3"/>
    <w:rsid w:val="00AB51D2"/>
    <w:pPr>
      <w:spacing w:after="120"/>
      <w:ind w:left="720" w:hanging="720"/>
    </w:pPr>
    <w:rPr>
      <w:rFonts w:cs="Times New Roman"/>
      <w:bCs w:val="0"/>
      <w:sz w:val="24"/>
      <w:szCs w:val="20"/>
      <w:lang w:val="en-CA"/>
    </w:rPr>
  </w:style>
  <w:style w:type="paragraph" w:styleId="BodyTextIndent">
    <w:name w:val="Body Text Indent"/>
    <w:basedOn w:val="Normal"/>
    <w:link w:val="BodyTextIndentChar"/>
    <w:uiPriority w:val="99"/>
    <w:unhideWhenUsed/>
    <w:rsid w:val="00AB51D2"/>
    <w:pPr>
      <w:widowControl w:val="0"/>
      <w:spacing w:after="120"/>
      <w:ind w:left="360"/>
    </w:pPr>
    <w:rPr>
      <w:rFonts w:ascii="Times New Roman" w:hAnsi="Times New Roman"/>
      <w:noProof/>
      <w:sz w:val="20"/>
      <w:szCs w:val="20"/>
    </w:rPr>
  </w:style>
  <w:style w:type="character" w:customStyle="1" w:styleId="BodyTextIndentChar">
    <w:name w:val="Body Text Indent Char"/>
    <w:basedOn w:val="DefaultParagraphFont"/>
    <w:link w:val="BodyTextIndent"/>
    <w:uiPriority w:val="99"/>
    <w:rsid w:val="00AB51D2"/>
    <w:rPr>
      <w:noProof/>
      <w:sz w:val="20"/>
      <w:szCs w:val="20"/>
    </w:rPr>
  </w:style>
  <w:style w:type="character" w:customStyle="1" w:styleId="questionlabel">
    <w:name w:val="questionlabel"/>
    <w:basedOn w:val="DefaultParagraphFont"/>
    <w:rsid w:val="00AB51D2"/>
  </w:style>
  <w:style w:type="paragraph" w:styleId="TableofFigures">
    <w:name w:val="table of figures"/>
    <w:basedOn w:val="Normal"/>
    <w:next w:val="Normal"/>
    <w:rsid w:val="00AB51D2"/>
    <w:rPr>
      <w:rFonts w:ascii="Times New Roman" w:hAnsi="Times New Roman"/>
      <w:szCs w:val="20"/>
    </w:rPr>
  </w:style>
  <w:style w:type="paragraph" w:customStyle="1" w:styleId="NCESheaderodd">
    <w:name w:val="NCES header odd"/>
    <w:basedOn w:val="Normal"/>
    <w:rsid w:val="00AB51D2"/>
    <w:pPr>
      <w:pBdr>
        <w:bottom w:val="single" w:sz="8" w:space="1" w:color="auto"/>
      </w:pBdr>
      <w:spacing w:after="100" w:afterAutospacing="1"/>
      <w:jc w:val="right"/>
    </w:pPr>
    <w:rPr>
      <w:smallCaps/>
      <w:noProof/>
      <w:sz w:val="18"/>
      <w:szCs w:val="18"/>
    </w:rPr>
  </w:style>
  <w:style w:type="paragraph" w:customStyle="1" w:styleId="NCESoddfooter">
    <w:name w:val="NCES odd footer"/>
    <w:basedOn w:val="Normal"/>
    <w:link w:val="NCESoddfooterChar"/>
    <w:qFormat/>
    <w:rsid w:val="00AB51D2"/>
    <w:pPr>
      <w:tabs>
        <w:tab w:val="center" w:pos="4320"/>
        <w:tab w:val="right" w:pos="9360"/>
      </w:tabs>
      <w:jc w:val="right"/>
    </w:pPr>
    <w:rPr>
      <w:smallCaps/>
      <w:sz w:val="18"/>
      <w:szCs w:val="22"/>
    </w:rPr>
  </w:style>
  <w:style w:type="character" w:customStyle="1" w:styleId="NCESoddfooterChar">
    <w:name w:val="NCES odd footer Char"/>
    <w:basedOn w:val="DefaultParagraphFont"/>
    <w:link w:val="NCESoddfooter"/>
    <w:locked/>
    <w:rsid w:val="00AB51D2"/>
    <w:rPr>
      <w:rFonts w:ascii="Arial" w:hAnsi="Arial"/>
      <w:smallCaps/>
      <w:sz w:val="18"/>
    </w:rPr>
  </w:style>
  <w:style w:type="paragraph" w:customStyle="1" w:styleId="NCESevenfooter">
    <w:name w:val="NCES even footer"/>
    <w:basedOn w:val="NCESoddfooter"/>
    <w:link w:val="NCESevenfooterChar"/>
    <w:rsid w:val="00AB51D2"/>
    <w:pPr>
      <w:tabs>
        <w:tab w:val="clear" w:pos="4320"/>
      </w:tabs>
    </w:pPr>
    <w:rPr>
      <w:szCs w:val="20"/>
    </w:rPr>
  </w:style>
  <w:style w:type="character" w:customStyle="1" w:styleId="NCESevenfooterChar">
    <w:name w:val="NCES even footer Char"/>
    <w:basedOn w:val="NCESoddfooterChar"/>
    <w:link w:val="NCESevenfooter"/>
    <w:locked/>
    <w:rsid w:val="00AB51D2"/>
    <w:rPr>
      <w:rFonts w:ascii="Arial" w:hAnsi="Arial"/>
      <w:smallCaps/>
      <w:sz w:val="18"/>
      <w:szCs w:val="20"/>
    </w:rPr>
  </w:style>
  <w:style w:type="paragraph" w:customStyle="1" w:styleId="NCESheadereven">
    <w:name w:val="NCES  header even"/>
    <w:basedOn w:val="Normal"/>
    <w:rsid w:val="00AB51D2"/>
    <w:pPr>
      <w:pBdr>
        <w:bottom w:val="single" w:sz="8" w:space="1" w:color="auto"/>
      </w:pBdr>
    </w:pPr>
    <w:rPr>
      <w:smallCaps/>
      <w:sz w:val="18"/>
      <w:szCs w:val="20"/>
    </w:rPr>
  </w:style>
  <w:style w:type="character" w:styleId="Strong">
    <w:name w:val="Strong"/>
    <w:basedOn w:val="DefaultParagraphFont"/>
    <w:uiPriority w:val="22"/>
    <w:qFormat/>
    <w:locked/>
    <w:rsid w:val="005445D0"/>
    <w:rPr>
      <w:b/>
      <w:bCs/>
    </w:rPr>
  </w:style>
  <w:style w:type="paragraph" w:styleId="NormalWeb">
    <w:name w:val="Normal (Web)"/>
    <w:basedOn w:val="Normal"/>
    <w:uiPriority w:val="99"/>
    <w:semiHidden/>
    <w:unhideWhenUsed/>
    <w:rsid w:val="00907C3A"/>
    <w:rPr>
      <w:rFonts w:ascii="Times New Roman" w:hAnsi="Times New Roman"/>
      <w:sz w:val="24"/>
    </w:rPr>
  </w:style>
  <w:style w:type="paragraph" w:customStyle="1" w:styleId="Default">
    <w:name w:val="Default"/>
    <w:rsid w:val="008060A2"/>
    <w:pPr>
      <w:autoSpaceDE w:val="0"/>
      <w:autoSpaceDN w:val="0"/>
      <w:adjustRightInd w:val="0"/>
    </w:pPr>
    <w:rPr>
      <w:rFonts w:ascii="Tahoma" w:hAnsi="Tahoma" w:cs="Tahoma"/>
      <w:color w:val="000000"/>
      <w:sz w:val="24"/>
      <w:szCs w:val="24"/>
    </w:rPr>
  </w:style>
  <w:style w:type="paragraph" w:customStyle="1" w:styleId="Question-indent">
    <w:name w:val="Question - indent"/>
    <w:basedOn w:val="Normal"/>
    <w:rsid w:val="002F68CE"/>
    <w:pPr>
      <w:spacing w:line="360" w:lineRule="atLeast"/>
      <w:ind w:left="547" w:hanging="547"/>
    </w:pPr>
    <w:rPr>
      <w:rFonts w:ascii="Lucida Fax" w:hAnsi="Lucida Fax"/>
      <w:szCs w:val="20"/>
    </w:rPr>
  </w:style>
  <w:style w:type="character" w:customStyle="1" w:styleId="TOC2Char">
    <w:name w:val="TOC_2 Char"/>
    <w:basedOn w:val="DefaultParagraphFont"/>
    <w:link w:val="TOC20"/>
    <w:locked/>
    <w:rsid w:val="00BA21A7"/>
    <w:rPr>
      <w:rFonts w:asciiTheme="majorHAnsi" w:hAnsiTheme="majorHAnsi"/>
      <w:b/>
      <w:bCs/>
      <w:color w:val="365F91" w:themeColor="accent1" w:themeShade="BF"/>
      <w:kern w:val="36"/>
      <w:sz w:val="44"/>
      <w:szCs w:val="44"/>
    </w:rPr>
  </w:style>
  <w:style w:type="paragraph" w:customStyle="1" w:styleId="TOC20">
    <w:name w:val="TOC_2"/>
    <w:basedOn w:val="Heading1"/>
    <w:link w:val="TOC2Char"/>
    <w:qFormat/>
    <w:rsid w:val="00BA21A7"/>
    <w:pPr>
      <w:keepNext w:val="0"/>
      <w:spacing w:before="100" w:beforeAutospacing="1" w:after="100" w:afterAutospacing="1"/>
    </w:pPr>
    <w:rPr>
      <w:rFonts w:asciiTheme="majorHAnsi" w:hAnsiTheme="majorHAnsi" w:cs="Times New Roman"/>
      <w:color w:val="365F91" w:themeColor="accent1" w:themeShade="BF"/>
      <w:kern w:val="36"/>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9708">
      <w:bodyDiv w:val="1"/>
      <w:marLeft w:val="0"/>
      <w:marRight w:val="0"/>
      <w:marTop w:val="0"/>
      <w:marBottom w:val="0"/>
      <w:divBdr>
        <w:top w:val="none" w:sz="0" w:space="0" w:color="auto"/>
        <w:left w:val="none" w:sz="0" w:space="0" w:color="auto"/>
        <w:bottom w:val="none" w:sz="0" w:space="0" w:color="auto"/>
        <w:right w:val="none" w:sz="0" w:space="0" w:color="auto"/>
      </w:divBdr>
    </w:div>
    <w:div w:id="31658378">
      <w:bodyDiv w:val="1"/>
      <w:marLeft w:val="0"/>
      <w:marRight w:val="0"/>
      <w:marTop w:val="0"/>
      <w:marBottom w:val="0"/>
      <w:divBdr>
        <w:top w:val="none" w:sz="0" w:space="0" w:color="auto"/>
        <w:left w:val="none" w:sz="0" w:space="0" w:color="auto"/>
        <w:bottom w:val="none" w:sz="0" w:space="0" w:color="auto"/>
        <w:right w:val="none" w:sz="0" w:space="0" w:color="auto"/>
      </w:divBdr>
    </w:div>
    <w:div w:id="33577019">
      <w:bodyDiv w:val="1"/>
      <w:marLeft w:val="0"/>
      <w:marRight w:val="0"/>
      <w:marTop w:val="0"/>
      <w:marBottom w:val="0"/>
      <w:divBdr>
        <w:top w:val="none" w:sz="0" w:space="0" w:color="auto"/>
        <w:left w:val="none" w:sz="0" w:space="0" w:color="auto"/>
        <w:bottom w:val="none" w:sz="0" w:space="0" w:color="auto"/>
        <w:right w:val="none" w:sz="0" w:space="0" w:color="auto"/>
      </w:divBdr>
    </w:div>
    <w:div w:id="133645917">
      <w:bodyDiv w:val="1"/>
      <w:marLeft w:val="0"/>
      <w:marRight w:val="0"/>
      <w:marTop w:val="0"/>
      <w:marBottom w:val="0"/>
      <w:divBdr>
        <w:top w:val="none" w:sz="0" w:space="0" w:color="auto"/>
        <w:left w:val="none" w:sz="0" w:space="0" w:color="auto"/>
        <w:bottom w:val="none" w:sz="0" w:space="0" w:color="auto"/>
        <w:right w:val="none" w:sz="0" w:space="0" w:color="auto"/>
      </w:divBdr>
    </w:div>
    <w:div w:id="224142458">
      <w:bodyDiv w:val="1"/>
      <w:marLeft w:val="0"/>
      <w:marRight w:val="0"/>
      <w:marTop w:val="0"/>
      <w:marBottom w:val="0"/>
      <w:divBdr>
        <w:top w:val="none" w:sz="0" w:space="0" w:color="auto"/>
        <w:left w:val="none" w:sz="0" w:space="0" w:color="auto"/>
        <w:bottom w:val="none" w:sz="0" w:space="0" w:color="auto"/>
        <w:right w:val="none" w:sz="0" w:space="0" w:color="auto"/>
      </w:divBdr>
    </w:div>
    <w:div w:id="283541028">
      <w:bodyDiv w:val="1"/>
      <w:marLeft w:val="0"/>
      <w:marRight w:val="0"/>
      <w:marTop w:val="0"/>
      <w:marBottom w:val="0"/>
      <w:divBdr>
        <w:top w:val="none" w:sz="0" w:space="0" w:color="auto"/>
        <w:left w:val="none" w:sz="0" w:space="0" w:color="auto"/>
        <w:bottom w:val="none" w:sz="0" w:space="0" w:color="auto"/>
        <w:right w:val="none" w:sz="0" w:space="0" w:color="auto"/>
      </w:divBdr>
    </w:div>
    <w:div w:id="344475992">
      <w:bodyDiv w:val="1"/>
      <w:marLeft w:val="0"/>
      <w:marRight w:val="0"/>
      <w:marTop w:val="0"/>
      <w:marBottom w:val="0"/>
      <w:divBdr>
        <w:top w:val="none" w:sz="0" w:space="0" w:color="auto"/>
        <w:left w:val="none" w:sz="0" w:space="0" w:color="auto"/>
        <w:bottom w:val="none" w:sz="0" w:space="0" w:color="auto"/>
        <w:right w:val="none" w:sz="0" w:space="0" w:color="auto"/>
      </w:divBdr>
    </w:div>
    <w:div w:id="349533335">
      <w:bodyDiv w:val="1"/>
      <w:marLeft w:val="0"/>
      <w:marRight w:val="0"/>
      <w:marTop w:val="0"/>
      <w:marBottom w:val="0"/>
      <w:divBdr>
        <w:top w:val="none" w:sz="0" w:space="0" w:color="auto"/>
        <w:left w:val="none" w:sz="0" w:space="0" w:color="auto"/>
        <w:bottom w:val="none" w:sz="0" w:space="0" w:color="auto"/>
        <w:right w:val="none" w:sz="0" w:space="0" w:color="auto"/>
      </w:divBdr>
    </w:div>
    <w:div w:id="351688073">
      <w:bodyDiv w:val="1"/>
      <w:marLeft w:val="0"/>
      <w:marRight w:val="0"/>
      <w:marTop w:val="0"/>
      <w:marBottom w:val="0"/>
      <w:divBdr>
        <w:top w:val="none" w:sz="0" w:space="0" w:color="auto"/>
        <w:left w:val="none" w:sz="0" w:space="0" w:color="auto"/>
        <w:bottom w:val="none" w:sz="0" w:space="0" w:color="auto"/>
        <w:right w:val="none" w:sz="0" w:space="0" w:color="auto"/>
      </w:divBdr>
    </w:div>
    <w:div w:id="377052625">
      <w:bodyDiv w:val="1"/>
      <w:marLeft w:val="0"/>
      <w:marRight w:val="0"/>
      <w:marTop w:val="0"/>
      <w:marBottom w:val="0"/>
      <w:divBdr>
        <w:top w:val="none" w:sz="0" w:space="0" w:color="auto"/>
        <w:left w:val="none" w:sz="0" w:space="0" w:color="auto"/>
        <w:bottom w:val="none" w:sz="0" w:space="0" w:color="auto"/>
        <w:right w:val="none" w:sz="0" w:space="0" w:color="auto"/>
      </w:divBdr>
    </w:div>
    <w:div w:id="418211681">
      <w:bodyDiv w:val="1"/>
      <w:marLeft w:val="0"/>
      <w:marRight w:val="0"/>
      <w:marTop w:val="0"/>
      <w:marBottom w:val="0"/>
      <w:divBdr>
        <w:top w:val="none" w:sz="0" w:space="0" w:color="auto"/>
        <w:left w:val="none" w:sz="0" w:space="0" w:color="auto"/>
        <w:bottom w:val="none" w:sz="0" w:space="0" w:color="auto"/>
        <w:right w:val="none" w:sz="0" w:space="0" w:color="auto"/>
      </w:divBdr>
    </w:div>
    <w:div w:id="625358315">
      <w:bodyDiv w:val="1"/>
      <w:marLeft w:val="0"/>
      <w:marRight w:val="0"/>
      <w:marTop w:val="0"/>
      <w:marBottom w:val="0"/>
      <w:divBdr>
        <w:top w:val="none" w:sz="0" w:space="0" w:color="auto"/>
        <w:left w:val="none" w:sz="0" w:space="0" w:color="auto"/>
        <w:bottom w:val="none" w:sz="0" w:space="0" w:color="auto"/>
        <w:right w:val="none" w:sz="0" w:space="0" w:color="auto"/>
      </w:divBdr>
    </w:div>
    <w:div w:id="861556221">
      <w:marLeft w:val="0"/>
      <w:marRight w:val="0"/>
      <w:marTop w:val="0"/>
      <w:marBottom w:val="0"/>
      <w:divBdr>
        <w:top w:val="none" w:sz="0" w:space="0" w:color="auto"/>
        <w:left w:val="none" w:sz="0" w:space="0" w:color="auto"/>
        <w:bottom w:val="none" w:sz="0" w:space="0" w:color="auto"/>
        <w:right w:val="none" w:sz="0" w:space="0" w:color="auto"/>
      </w:divBdr>
    </w:div>
    <w:div w:id="861556222">
      <w:marLeft w:val="0"/>
      <w:marRight w:val="0"/>
      <w:marTop w:val="0"/>
      <w:marBottom w:val="0"/>
      <w:divBdr>
        <w:top w:val="none" w:sz="0" w:space="0" w:color="auto"/>
        <w:left w:val="none" w:sz="0" w:space="0" w:color="auto"/>
        <w:bottom w:val="none" w:sz="0" w:space="0" w:color="auto"/>
        <w:right w:val="none" w:sz="0" w:space="0" w:color="auto"/>
      </w:divBdr>
    </w:div>
    <w:div w:id="861556223">
      <w:marLeft w:val="0"/>
      <w:marRight w:val="0"/>
      <w:marTop w:val="0"/>
      <w:marBottom w:val="0"/>
      <w:divBdr>
        <w:top w:val="none" w:sz="0" w:space="0" w:color="auto"/>
        <w:left w:val="none" w:sz="0" w:space="0" w:color="auto"/>
        <w:bottom w:val="none" w:sz="0" w:space="0" w:color="auto"/>
        <w:right w:val="none" w:sz="0" w:space="0" w:color="auto"/>
      </w:divBdr>
    </w:div>
    <w:div w:id="861556229">
      <w:marLeft w:val="0"/>
      <w:marRight w:val="0"/>
      <w:marTop w:val="0"/>
      <w:marBottom w:val="0"/>
      <w:divBdr>
        <w:top w:val="none" w:sz="0" w:space="0" w:color="auto"/>
        <w:left w:val="none" w:sz="0" w:space="0" w:color="auto"/>
        <w:bottom w:val="none" w:sz="0" w:space="0" w:color="auto"/>
        <w:right w:val="none" w:sz="0" w:space="0" w:color="auto"/>
      </w:divBdr>
    </w:div>
    <w:div w:id="861556231">
      <w:marLeft w:val="0"/>
      <w:marRight w:val="0"/>
      <w:marTop w:val="0"/>
      <w:marBottom w:val="0"/>
      <w:divBdr>
        <w:top w:val="none" w:sz="0" w:space="0" w:color="auto"/>
        <w:left w:val="none" w:sz="0" w:space="0" w:color="auto"/>
        <w:bottom w:val="none" w:sz="0" w:space="0" w:color="auto"/>
        <w:right w:val="none" w:sz="0" w:space="0" w:color="auto"/>
      </w:divBdr>
      <w:divsChild>
        <w:div w:id="861556224">
          <w:marLeft w:val="0"/>
          <w:marRight w:val="0"/>
          <w:marTop w:val="0"/>
          <w:marBottom w:val="0"/>
          <w:divBdr>
            <w:top w:val="none" w:sz="0" w:space="0" w:color="auto"/>
            <w:left w:val="none" w:sz="0" w:space="0" w:color="auto"/>
            <w:bottom w:val="none" w:sz="0" w:space="0" w:color="auto"/>
            <w:right w:val="none" w:sz="0" w:space="0" w:color="auto"/>
          </w:divBdr>
        </w:div>
        <w:div w:id="861556225">
          <w:marLeft w:val="0"/>
          <w:marRight w:val="0"/>
          <w:marTop w:val="0"/>
          <w:marBottom w:val="0"/>
          <w:divBdr>
            <w:top w:val="none" w:sz="0" w:space="0" w:color="auto"/>
            <w:left w:val="none" w:sz="0" w:space="0" w:color="auto"/>
            <w:bottom w:val="none" w:sz="0" w:space="0" w:color="auto"/>
            <w:right w:val="none" w:sz="0" w:space="0" w:color="auto"/>
          </w:divBdr>
        </w:div>
        <w:div w:id="861556226">
          <w:marLeft w:val="0"/>
          <w:marRight w:val="0"/>
          <w:marTop w:val="0"/>
          <w:marBottom w:val="0"/>
          <w:divBdr>
            <w:top w:val="none" w:sz="0" w:space="0" w:color="auto"/>
            <w:left w:val="none" w:sz="0" w:space="0" w:color="auto"/>
            <w:bottom w:val="none" w:sz="0" w:space="0" w:color="auto"/>
            <w:right w:val="none" w:sz="0" w:space="0" w:color="auto"/>
          </w:divBdr>
        </w:div>
        <w:div w:id="861556227">
          <w:marLeft w:val="0"/>
          <w:marRight w:val="0"/>
          <w:marTop w:val="0"/>
          <w:marBottom w:val="0"/>
          <w:divBdr>
            <w:top w:val="none" w:sz="0" w:space="0" w:color="auto"/>
            <w:left w:val="none" w:sz="0" w:space="0" w:color="auto"/>
            <w:bottom w:val="none" w:sz="0" w:space="0" w:color="auto"/>
            <w:right w:val="none" w:sz="0" w:space="0" w:color="auto"/>
          </w:divBdr>
        </w:div>
        <w:div w:id="861556228">
          <w:marLeft w:val="0"/>
          <w:marRight w:val="0"/>
          <w:marTop w:val="0"/>
          <w:marBottom w:val="0"/>
          <w:divBdr>
            <w:top w:val="none" w:sz="0" w:space="0" w:color="auto"/>
            <w:left w:val="none" w:sz="0" w:space="0" w:color="auto"/>
            <w:bottom w:val="none" w:sz="0" w:space="0" w:color="auto"/>
            <w:right w:val="none" w:sz="0" w:space="0" w:color="auto"/>
          </w:divBdr>
        </w:div>
        <w:div w:id="861556230">
          <w:marLeft w:val="0"/>
          <w:marRight w:val="0"/>
          <w:marTop w:val="0"/>
          <w:marBottom w:val="0"/>
          <w:divBdr>
            <w:top w:val="none" w:sz="0" w:space="0" w:color="auto"/>
            <w:left w:val="none" w:sz="0" w:space="0" w:color="auto"/>
            <w:bottom w:val="none" w:sz="0" w:space="0" w:color="auto"/>
            <w:right w:val="none" w:sz="0" w:space="0" w:color="auto"/>
          </w:divBdr>
        </w:div>
        <w:div w:id="861556232">
          <w:marLeft w:val="0"/>
          <w:marRight w:val="0"/>
          <w:marTop w:val="0"/>
          <w:marBottom w:val="0"/>
          <w:divBdr>
            <w:top w:val="none" w:sz="0" w:space="0" w:color="auto"/>
            <w:left w:val="none" w:sz="0" w:space="0" w:color="auto"/>
            <w:bottom w:val="none" w:sz="0" w:space="0" w:color="auto"/>
            <w:right w:val="none" w:sz="0" w:space="0" w:color="auto"/>
          </w:divBdr>
        </w:div>
        <w:div w:id="861556233">
          <w:marLeft w:val="0"/>
          <w:marRight w:val="0"/>
          <w:marTop w:val="0"/>
          <w:marBottom w:val="0"/>
          <w:divBdr>
            <w:top w:val="none" w:sz="0" w:space="0" w:color="auto"/>
            <w:left w:val="none" w:sz="0" w:space="0" w:color="auto"/>
            <w:bottom w:val="none" w:sz="0" w:space="0" w:color="auto"/>
            <w:right w:val="none" w:sz="0" w:space="0" w:color="auto"/>
          </w:divBdr>
        </w:div>
        <w:div w:id="861556234">
          <w:marLeft w:val="0"/>
          <w:marRight w:val="0"/>
          <w:marTop w:val="0"/>
          <w:marBottom w:val="0"/>
          <w:divBdr>
            <w:top w:val="none" w:sz="0" w:space="0" w:color="auto"/>
            <w:left w:val="none" w:sz="0" w:space="0" w:color="auto"/>
            <w:bottom w:val="none" w:sz="0" w:space="0" w:color="auto"/>
            <w:right w:val="none" w:sz="0" w:space="0" w:color="auto"/>
          </w:divBdr>
        </w:div>
      </w:divsChild>
    </w:div>
    <w:div w:id="861556235">
      <w:marLeft w:val="0"/>
      <w:marRight w:val="0"/>
      <w:marTop w:val="0"/>
      <w:marBottom w:val="0"/>
      <w:divBdr>
        <w:top w:val="none" w:sz="0" w:space="0" w:color="auto"/>
        <w:left w:val="none" w:sz="0" w:space="0" w:color="auto"/>
        <w:bottom w:val="none" w:sz="0" w:space="0" w:color="auto"/>
        <w:right w:val="none" w:sz="0" w:space="0" w:color="auto"/>
      </w:divBdr>
    </w:div>
    <w:div w:id="879853078">
      <w:bodyDiv w:val="1"/>
      <w:marLeft w:val="0"/>
      <w:marRight w:val="0"/>
      <w:marTop w:val="0"/>
      <w:marBottom w:val="0"/>
      <w:divBdr>
        <w:top w:val="none" w:sz="0" w:space="0" w:color="auto"/>
        <w:left w:val="none" w:sz="0" w:space="0" w:color="auto"/>
        <w:bottom w:val="none" w:sz="0" w:space="0" w:color="auto"/>
        <w:right w:val="none" w:sz="0" w:space="0" w:color="auto"/>
      </w:divBdr>
    </w:div>
    <w:div w:id="1075130738">
      <w:bodyDiv w:val="1"/>
      <w:marLeft w:val="0"/>
      <w:marRight w:val="0"/>
      <w:marTop w:val="0"/>
      <w:marBottom w:val="0"/>
      <w:divBdr>
        <w:top w:val="none" w:sz="0" w:space="0" w:color="auto"/>
        <w:left w:val="none" w:sz="0" w:space="0" w:color="auto"/>
        <w:bottom w:val="none" w:sz="0" w:space="0" w:color="auto"/>
        <w:right w:val="none" w:sz="0" w:space="0" w:color="auto"/>
      </w:divBdr>
    </w:div>
    <w:div w:id="1104492869">
      <w:bodyDiv w:val="1"/>
      <w:marLeft w:val="0"/>
      <w:marRight w:val="0"/>
      <w:marTop w:val="0"/>
      <w:marBottom w:val="0"/>
      <w:divBdr>
        <w:top w:val="none" w:sz="0" w:space="0" w:color="auto"/>
        <w:left w:val="none" w:sz="0" w:space="0" w:color="auto"/>
        <w:bottom w:val="none" w:sz="0" w:space="0" w:color="auto"/>
        <w:right w:val="none" w:sz="0" w:space="0" w:color="auto"/>
      </w:divBdr>
    </w:div>
    <w:div w:id="1117484362">
      <w:bodyDiv w:val="1"/>
      <w:marLeft w:val="0"/>
      <w:marRight w:val="0"/>
      <w:marTop w:val="0"/>
      <w:marBottom w:val="0"/>
      <w:divBdr>
        <w:top w:val="none" w:sz="0" w:space="0" w:color="auto"/>
        <w:left w:val="none" w:sz="0" w:space="0" w:color="auto"/>
        <w:bottom w:val="none" w:sz="0" w:space="0" w:color="auto"/>
        <w:right w:val="none" w:sz="0" w:space="0" w:color="auto"/>
      </w:divBdr>
    </w:div>
    <w:div w:id="1349913296">
      <w:bodyDiv w:val="1"/>
      <w:marLeft w:val="0"/>
      <w:marRight w:val="0"/>
      <w:marTop w:val="0"/>
      <w:marBottom w:val="0"/>
      <w:divBdr>
        <w:top w:val="none" w:sz="0" w:space="0" w:color="auto"/>
        <w:left w:val="none" w:sz="0" w:space="0" w:color="auto"/>
        <w:bottom w:val="none" w:sz="0" w:space="0" w:color="auto"/>
        <w:right w:val="none" w:sz="0" w:space="0" w:color="auto"/>
      </w:divBdr>
    </w:div>
    <w:div w:id="1498770154">
      <w:bodyDiv w:val="1"/>
      <w:marLeft w:val="0"/>
      <w:marRight w:val="0"/>
      <w:marTop w:val="0"/>
      <w:marBottom w:val="0"/>
      <w:divBdr>
        <w:top w:val="none" w:sz="0" w:space="0" w:color="auto"/>
        <w:left w:val="none" w:sz="0" w:space="0" w:color="auto"/>
        <w:bottom w:val="none" w:sz="0" w:space="0" w:color="auto"/>
        <w:right w:val="none" w:sz="0" w:space="0" w:color="auto"/>
      </w:divBdr>
    </w:div>
    <w:div w:id="1516531155">
      <w:bodyDiv w:val="1"/>
      <w:marLeft w:val="0"/>
      <w:marRight w:val="0"/>
      <w:marTop w:val="0"/>
      <w:marBottom w:val="0"/>
      <w:divBdr>
        <w:top w:val="none" w:sz="0" w:space="0" w:color="auto"/>
        <w:left w:val="none" w:sz="0" w:space="0" w:color="auto"/>
        <w:bottom w:val="none" w:sz="0" w:space="0" w:color="auto"/>
        <w:right w:val="none" w:sz="0" w:space="0" w:color="auto"/>
      </w:divBdr>
    </w:div>
    <w:div w:id="1528911170">
      <w:bodyDiv w:val="1"/>
      <w:marLeft w:val="0"/>
      <w:marRight w:val="0"/>
      <w:marTop w:val="0"/>
      <w:marBottom w:val="0"/>
      <w:divBdr>
        <w:top w:val="none" w:sz="0" w:space="0" w:color="auto"/>
        <w:left w:val="none" w:sz="0" w:space="0" w:color="auto"/>
        <w:bottom w:val="none" w:sz="0" w:space="0" w:color="auto"/>
        <w:right w:val="none" w:sz="0" w:space="0" w:color="auto"/>
      </w:divBdr>
    </w:div>
    <w:div w:id="1549336608">
      <w:bodyDiv w:val="1"/>
      <w:marLeft w:val="0"/>
      <w:marRight w:val="0"/>
      <w:marTop w:val="0"/>
      <w:marBottom w:val="0"/>
      <w:divBdr>
        <w:top w:val="none" w:sz="0" w:space="0" w:color="auto"/>
        <w:left w:val="none" w:sz="0" w:space="0" w:color="auto"/>
        <w:bottom w:val="none" w:sz="0" w:space="0" w:color="auto"/>
        <w:right w:val="none" w:sz="0" w:space="0" w:color="auto"/>
      </w:divBdr>
    </w:div>
    <w:div w:id="1662461051">
      <w:bodyDiv w:val="1"/>
      <w:marLeft w:val="0"/>
      <w:marRight w:val="0"/>
      <w:marTop w:val="0"/>
      <w:marBottom w:val="0"/>
      <w:divBdr>
        <w:top w:val="none" w:sz="0" w:space="0" w:color="auto"/>
        <w:left w:val="none" w:sz="0" w:space="0" w:color="auto"/>
        <w:bottom w:val="none" w:sz="0" w:space="0" w:color="auto"/>
        <w:right w:val="none" w:sz="0" w:space="0" w:color="auto"/>
      </w:divBdr>
    </w:div>
    <w:div w:id="1755587948">
      <w:bodyDiv w:val="1"/>
      <w:marLeft w:val="0"/>
      <w:marRight w:val="0"/>
      <w:marTop w:val="0"/>
      <w:marBottom w:val="0"/>
      <w:divBdr>
        <w:top w:val="none" w:sz="0" w:space="0" w:color="auto"/>
        <w:left w:val="none" w:sz="0" w:space="0" w:color="auto"/>
        <w:bottom w:val="none" w:sz="0" w:space="0" w:color="auto"/>
        <w:right w:val="none" w:sz="0" w:space="0" w:color="auto"/>
      </w:divBdr>
    </w:div>
    <w:div w:id="1762985620">
      <w:bodyDiv w:val="1"/>
      <w:marLeft w:val="0"/>
      <w:marRight w:val="0"/>
      <w:marTop w:val="0"/>
      <w:marBottom w:val="0"/>
      <w:divBdr>
        <w:top w:val="none" w:sz="0" w:space="0" w:color="auto"/>
        <w:left w:val="none" w:sz="0" w:space="0" w:color="auto"/>
        <w:bottom w:val="none" w:sz="0" w:space="0" w:color="auto"/>
        <w:right w:val="none" w:sz="0" w:space="0" w:color="auto"/>
      </w:divBdr>
    </w:div>
    <w:div w:id="1822304779">
      <w:bodyDiv w:val="1"/>
      <w:marLeft w:val="0"/>
      <w:marRight w:val="0"/>
      <w:marTop w:val="0"/>
      <w:marBottom w:val="0"/>
      <w:divBdr>
        <w:top w:val="none" w:sz="0" w:space="0" w:color="auto"/>
        <w:left w:val="none" w:sz="0" w:space="0" w:color="auto"/>
        <w:bottom w:val="none" w:sz="0" w:space="0" w:color="auto"/>
        <w:right w:val="none" w:sz="0" w:space="0" w:color="auto"/>
      </w:divBdr>
    </w:div>
    <w:div w:id="1857889215">
      <w:bodyDiv w:val="1"/>
      <w:marLeft w:val="0"/>
      <w:marRight w:val="0"/>
      <w:marTop w:val="0"/>
      <w:marBottom w:val="0"/>
      <w:divBdr>
        <w:top w:val="none" w:sz="0" w:space="0" w:color="auto"/>
        <w:left w:val="none" w:sz="0" w:space="0" w:color="auto"/>
        <w:bottom w:val="none" w:sz="0" w:space="0" w:color="auto"/>
        <w:right w:val="none" w:sz="0" w:space="0" w:color="auto"/>
      </w:divBdr>
    </w:div>
    <w:div w:id="19990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D41C3-5DB8-437D-B3B1-F1429C1E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Kubzdela,Kashka</cp:lastModifiedBy>
  <cp:revision>6</cp:revision>
  <cp:lastPrinted>2014-06-12T14:23:00Z</cp:lastPrinted>
  <dcterms:created xsi:type="dcterms:W3CDTF">2014-07-14T20:11:00Z</dcterms:created>
  <dcterms:modified xsi:type="dcterms:W3CDTF">2014-07-17T18:46:00Z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ZOTERO_PREF_1">
    <vt:lpwstr>&lt;data data-version="3" zotero-version="4.0.20"&gt;&lt;session id="DwHJLKQ3"/&gt;&lt;style id="http://www.zotero.org/styles/apa" hasBibliography="1" bibliographyStyleHasBeenSet="0"/&gt;&lt;prefs&gt;&lt;pref name="fieldType" value="Field"/&gt;&lt;pref name="storeReferences" value="true"</vt:lpwstr>
  </property>
  <property fmtid="{D5CDD505-2E9C-101B-9397-08002B2CF9AE}" pid="4" name="ZOTERO_PREF_2">
    <vt:lpwstr>/&gt;&lt;pref name="automaticJournalAbbreviations" value="true"/&gt;&lt;pref name="noteType" value="0"/&gt;&lt;/prefs&gt;&lt;/data&gt;</vt:lpwstr>
  </property>
</Properties>
</file>