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52" w:rsidRDefault="00131352" w:rsidP="00AE07EB">
      <w:pPr>
        <w:spacing w:after="0" w:line="240" w:lineRule="auto"/>
        <w:jc w:val="center"/>
        <w:rPr>
          <w:rFonts w:ascii="Arial" w:eastAsia="Times New Roman" w:hAnsi="Arial" w:cs="Arial"/>
          <w:b/>
          <w:sz w:val="52"/>
          <w:szCs w:val="52"/>
        </w:rPr>
      </w:pPr>
    </w:p>
    <w:p w:rsidR="00131352" w:rsidRDefault="00131352" w:rsidP="00AE07EB">
      <w:pPr>
        <w:spacing w:after="0" w:line="240" w:lineRule="auto"/>
        <w:jc w:val="center"/>
        <w:rPr>
          <w:rFonts w:ascii="Arial" w:eastAsia="Times New Roman" w:hAnsi="Arial" w:cs="Arial"/>
          <w:b/>
          <w:sz w:val="52"/>
          <w:szCs w:val="52"/>
        </w:rPr>
      </w:pPr>
    </w:p>
    <w:p w:rsidR="00131352" w:rsidRDefault="00131352" w:rsidP="00AE07EB">
      <w:pPr>
        <w:spacing w:after="0" w:line="240" w:lineRule="auto"/>
        <w:jc w:val="center"/>
        <w:rPr>
          <w:rFonts w:ascii="Arial" w:eastAsia="Times New Roman" w:hAnsi="Arial" w:cs="Arial"/>
          <w:b/>
          <w:sz w:val="52"/>
          <w:szCs w:val="52"/>
        </w:rPr>
      </w:pPr>
    </w:p>
    <w:p w:rsidR="00AE07EB" w:rsidRPr="000C6D70" w:rsidRDefault="00AE07EB" w:rsidP="00AE07EB">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AE07EB" w:rsidRPr="000C6D70" w:rsidRDefault="00AE07EB" w:rsidP="00AE07EB">
      <w:pPr>
        <w:spacing w:after="0" w:line="240" w:lineRule="auto"/>
        <w:rPr>
          <w:rFonts w:ascii="Arial" w:eastAsia="Times New Roman" w:hAnsi="Arial" w:cs="Arial"/>
          <w:sz w:val="48"/>
          <w:szCs w:val="48"/>
        </w:rPr>
      </w:pPr>
    </w:p>
    <w:p w:rsidR="00AE07EB" w:rsidRPr="00892CDF" w:rsidRDefault="00AE07EB" w:rsidP="00AE07EB">
      <w:pPr>
        <w:spacing w:after="0" w:line="240" w:lineRule="auto"/>
        <w:jc w:val="center"/>
        <w:rPr>
          <w:rFonts w:ascii="Arial" w:eastAsia="Times New Roman" w:hAnsi="Arial" w:cs="Arial"/>
          <w:sz w:val="36"/>
          <w:szCs w:val="36"/>
        </w:rPr>
      </w:pPr>
    </w:p>
    <w:p w:rsidR="00AE07EB" w:rsidRDefault="00AE07EB" w:rsidP="00AE07EB">
      <w:pPr>
        <w:spacing w:after="0" w:line="240" w:lineRule="auto"/>
        <w:jc w:val="center"/>
        <w:rPr>
          <w:rFonts w:ascii="Arial" w:eastAsia="Times New Roman" w:hAnsi="Arial" w:cs="Arial"/>
          <w:sz w:val="40"/>
          <w:szCs w:val="40"/>
        </w:rPr>
      </w:pPr>
      <w:r>
        <w:rPr>
          <w:rFonts w:ascii="Arial" w:eastAsia="Times New Roman" w:hAnsi="Arial" w:cs="Arial"/>
          <w:sz w:val="40"/>
          <w:szCs w:val="40"/>
        </w:rPr>
        <w:t>201</w:t>
      </w:r>
      <w:r w:rsidRPr="00840C20">
        <w:rPr>
          <w:rFonts w:ascii="Arial" w:eastAsia="Times New Roman" w:hAnsi="Arial" w:cs="Arial"/>
          <w:sz w:val="40"/>
          <w:szCs w:val="40"/>
        </w:rPr>
        <w:t>6</w:t>
      </w:r>
      <w:r w:rsidRPr="000C6D70">
        <w:rPr>
          <w:rFonts w:ascii="Arial" w:eastAsia="Times New Roman" w:hAnsi="Arial" w:cs="Arial"/>
          <w:sz w:val="40"/>
          <w:szCs w:val="40"/>
        </w:rPr>
        <w:t xml:space="preserve"> National Ho</w:t>
      </w:r>
      <w:r>
        <w:rPr>
          <w:rFonts w:ascii="Arial" w:eastAsia="Times New Roman" w:hAnsi="Arial" w:cs="Arial"/>
          <w:sz w:val="40"/>
          <w:szCs w:val="40"/>
        </w:rPr>
        <w:t>usehold Education Surveys Program (NHES)</w:t>
      </w:r>
    </w:p>
    <w:p w:rsidR="00AE07EB" w:rsidRDefault="00BB6519" w:rsidP="00AE07EB">
      <w:pPr>
        <w:spacing w:after="0" w:line="240" w:lineRule="auto"/>
        <w:jc w:val="center"/>
        <w:rPr>
          <w:rFonts w:ascii="Arial" w:eastAsia="Times New Roman" w:hAnsi="Arial" w:cs="Arial"/>
          <w:sz w:val="40"/>
          <w:szCs w:val="40"/>
        </w:rPr>
      </w:pPr>
      <w:r>
        <w:rPr>
          <w:rFonts w:ascii="Arial" w:eastAsia="Times New Roman" w:hAnsi="Arial" w:cs="Arial"/>
          <w:sz w:val="40"/>
          <w:szCs w:val="40"/>
        </w:rPr>
        <w:t xml:space="preserve">Spanish Language </w:t>
      </w:r>
      <w:r w:rsidR="00AE07EB" w:rsidRPr="000C6D70">
        <w:rPr>
          <w:rFonts w:ascii="Arial" w:eastAsia="Times New Roman" w:hAnsi="Arial" w:cs="Arial"/>
          <w:sz w:val="40"/>
          <w:szCs w:val="40"/>
        </w:rPr>
        <w:t>Cognitive Interviews</w:t>
      </w:r>
    </w:p>
    <w:p w:rsidR="00AD29E4" w:rsidRPr="000C6D70" w:rsidRDefault="00AD29E4" w:rsidP="00AE07EB">
      <w:pPr>
        <w:spacing w:after="0" w:line="240" w:lineRule="auto"/>
        <w:jc w:val="center"/>
        <w:rPr>
          <w:rFonts w:ascii="Arial" w:eastAsia="Times New Roman" w:hAnsi="Arial" w:cs="Arial"/>
          <w:sz w:val="40"/>
          <w:szCs w:val="40"/>
        </w:rPr>
      </w:pPr>
      <w:r>
        <w:rPr>
          <w:rFonts w:ascii="Arial" w:eastAsia="Times New Roman" w:hAnsi="Arial" w:cs="Arial"/>
          <w:sz w:val="40"/>
          <w:szCs w:val="40"/>
        </w:rPr>
        <w:t xml:space="preserve">Phase </w:t>
      </w:r>
      <w:r w:rsidR="00EE1164">
        <w:rPr>
          <w:rFonts w:ascii="Arial" w:eastAsia="Times New Roman" w:hAnsi="Arial" w:cs="Arial"/>
          <w:sz w:val="40"/>
          <w:szCs w:val="40"/>
        </w:rPr>
        <w:t>2</w:t>
      </w:r>
    </w:p>
    <w:p w:rsidR="00AE07EB" w:rsidRPr="000C6D70" w:rsidRDefault="00AE07EB" w:rsidP="00AE07EB">
      <w:pPr>
        <w:spacing w:after="0" w:line="240" w:lineRule="auto"/>
        <w:rPr>
          <w:rFonts w:ascii="Arial" w:eastAsia="Times New Roman" w:hAnsi="Arial" w:cs="Arial"/>
          <w:sz w:val="40"/>
          <w:szCs w:val="40"/>
        </w:rPr>
      </w:pPr>
    </w:p>
    <w:p w:rsidR="00AE07EB" w:rsidRDefault="00AE07EB" w:rsidP="00AE07EB">
      <w:pPr>
        <w:spacing w:after="0" w:line="240" w:lineRule="auto"/>
        <w:jc w:val="center"/>
        <w:rPr>
          <w:rFonts w:ascii="Arial" w:eastAsia="Times New Roman" w:hAnsi="Arial" w:cs="Arial"/>
          <w:sz w:val="32"/>
          <w:szCs w:val="32"/>
        </w:rPr>
      </w:pPr>
    </w:p>
    <w:p w:rsidR="00AE07EB" w:rsidRDefault="00AE07EB" w:rsidP="00AE07EB">
      <w:pPr>
        <w:spacing w:after="0" w:line="240" w:lineRule="auto"/>
        <w:jc w:val="center"/>
        <w:rPr>
          <w:rFonts w:ascii="Arial" w:eastAsia="Times New Roman" w:hAnsi="Arial" w:cs="Arial"/>
          <w:sz w:val="32"/>
          <w:szCs w:val="32"/>
        </w:rPr>
      </w:pPr>
    </w:p>
    <w:p w:rsidR="00AE07EB" w:rsidRPr="000C6D70" w:rsidRDefault="00AE07EB" w:rsidP="00AE07EB">
      <w:pPr>
        <w:spacing w:after="0" w:line="240" w:lineRule="auto"/>
        <w:jc w:val="center"/>
        <w:rPr>
          <w:rFonts w:ascii="Arial" w:eastAsia="Times New Roman" w:hAnsi="Arial" w:cs="Arial"/>
          <w:sz w:val="32"/>
          <w:szCs w:val="32"/>
        </w:rPr>
      </w:pPr>
      <w:r w:rsidRPr="00131352">
        <w:rPr>
          <w:rFonts w:ascii="Arial" w:eastAsia="Times New Roman" w:hAnsi="Arial" w:cs="Arial"/>
          <w:sz w:val="32"/>
          <w:szCs w:val="32"/>
        </w:rPr>
        <w:t xml:space="preserve">OMB# </w:t>
      </w:r>
      <w:r w:rsidR="00131352" w:rsidRPr="00131352">
        <w:rPr>
          <w:rFonts w:ascii="Arial" w:eastAsia="Times New Roman" w:hAnsi="Arial" w:cs="Arial"/>
          <w:sz w:val="32"/>
          <w:szCs w:val="32"/>
        </w:rPr>
        <w:t>1850</w:t>
      </w:r>
      <w:r w:rsidR="00131352">
        <w:rPr>
          <w:rFonts w:ascii="Arial" w:eastAsia="Times New Roman" w:hAnsi="Arial" w:cs="Arial"/>
          <w:sz w:val="32"/>
          <w:szCs w:val="32"/>
        </w:rPr>
        <w:t xml:space="preserve">-0803 </w:t>
      </w:r>
      <w:r w:rsidR="00990DCD">
        <w:rPr>
          <w:rFonts w:ascii="Arial" w:eastAsia="Times New Roman" w:hAnsi="Arial" w:cs="Arial"/>
          <w:sz w:val="32"/>
          <w:szCs w:val="32"/>
        </w:rPr>
        <w:t>v.131</w:t>
      </w: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AE07EB" w:rsidP="00AE07EB">
      <w:pPr>
        <w:spacing w:after="0" w:line="240" w:lineRule="auto"/>
        <w:rPr>
          <w:rFonts w:ascii="Arial" w:eastAsia="Times New Roman" w:hAnsi="Arial" w:cs="Arial"/>
          <w:sz w:val="32"/>
          <w:szCs w:val="32"/>
        </w:rPr>
      </w:pPr>
    </w:p>
    <w:p w:rsidR="00AE07EB" w:rsidRPr="000C6D70" w:rsidRDefault="00EE1164" w:rsidP="00AE07EB">
      <w:pPr>
        <w:spacing w:after="0" w:line="240" w:lineRule="auto"/>
        <w:rPr>
          <w:rFonts w:ascii="Arial" w:eastAsia="Times New Roman" w:hAnsi="Arial" w:cs="Arial"/>
          <w:sz w:val="32"/>
          <w:szCs w:val="32"/>
        </w:rPr>
      </w:pPr>
      <w:r>
        <w:rPr>
          <w:rFonts w:ascii="Arial" w:eastAsia="Times New Roman" w:hAnsi="Arial" w:cs="Arial"/>
          <w:sz w:val="32"/>
          <w:szCs w:val="32"/>
        </w:rPr>
        <w:t>March 1</w:t>
      </w:r>
      <w:r w:rsidR="00281870">
        <w:rPr>
          <w:rFonts w:ascii="Arial" w:eastAsia="Times New Roman" w:hAnsi="Arial" w:cs="Arial"/>
          <w:sz w:val="32"/>
          <w:szCs w:val="32"/>
        </w:rPr>
        <w:t>6</w:t>
      </w:r>
      <w:r w:rsidR="00AE07EB" w:rsidRPr="003709FD">
        <w:rPr>
          <w:rFonts w:ascii="Arial" w:eastAsia="Times New Roman" w:hAnsi="Arial" w:cs="Arial"/>
          <w:sz w:val="32"/>
          <w:szCs w:val="32"/>
        </w:rPr>
        <w:t>, 2015</w:t>
      </w:r>
    </w:p>
    <w:p w:rsidR="00AE07EB" w:rsidRDefault="00AE07EB">
      <w:r>
        <w:br w:type="page"/>
      </w:r>
    </w:p>
    <w:p w:rsidR="000C7AFC" w:rsidRDefault="00AE07EB" w:rsidP="00131352">
      <w:pPr>
        <w:spacing w:after="120" w:line="240" w:lineRule="auto"/>
        <w:rPr>
          <w:rFonts w:ascii="Times New Roman" w:hAnsi="Times New Roman" w:cs="Times New Roman"/>
          <w:b/>
          <w:sz w:val="28"/>
          <w:szCs w:val="28"/>
        </w:rPr>
      </w:pPr>
      <w:r w:rsidRPr="00AE07EB">
        <w:rPr>
          <w:rFonts w:ascii="Times New Roman" w:hAnsi="Times New Roman" w:cs="Times New Roman"/>
          <w:b/>
          <w:sz w:val="28"/>
          <w:szCs w:val="28"/>
        </w:rPr>
        <w:lastRenderedPageBreak/>
        <w:t>Justification</w:t>
      </w:r>
    </w:p>
    <w:p w:rsidR="00730F51" w:rsidRDefault="001031B0" w:rsidP="00131352">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National Household Education Survey (</w:t>
      </w:r>
      <w:r w:rsidRPr="00730F51">
        <w:rPr>
          <w:rFonts w:ascii="Times New Roman" w:eastAsia="Times New Roman" w:hAnsi="Times New Roman" w:cs="Times New Roman"/>
          <w:sz w:val="24"/>
          <w:szCs w:val="24"/>
        </w:rPr>
        <w:t>NHES</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 attainment of non-degree credentials, parents’ involvement in </w:t>
      </w:r>
      <w:r>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homeschooling, and civic involvement. NHES uses a two-stage design in which sampled households complete a screener questionnaire to enumerate household members and their key characteristics. Within</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household sampling from the screener data determines which household member receives which topical survey. NHES typically fields 2 to 3 topical surveys at a time, although the number has varied across its administrations.</w:t>
      </w:r>
      <w:r>
        <w:rPr>
          <w:rFonts w:ascii="Times New Roman" w:eastAsia="Times New Roman" w:hAnsi="Times New Roman" w:cs="Times New Roman"/>
          <w:sz w:val="24"/>
          <w:szCs w:val="24"/>
        </w:rPr>
        <w:t xml:space="preserve"> Surveys are administered in English and in Spanish</w:t>
      </w:r>
      <w:r w:rsidR="00730F51" w:rsidRPr="00730F51">
        <w:rPr>
          <w:rFonts w:ascii="Times New Roman" w:eastAsia="Times New Roman" w:hAnsi="Times New Roman" w:cs="Times New Roman"/>
          <w:sz w:val="24"/>
          <w:szCs w:val="24"/>
        </w:rPr>
        <w:t>.</w:t>
      </w:r>
    </w:p>
    <w:p w:rsidR="00BB6519" w:rsidRDefault="00730F51" w:rsidP="00131352">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1031B0">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NHES:2012,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w:t>
      </w:r>
      <w:r w:rsidR="001031B0">
        <w:rPr>
          <w:rFonts w:ascii="Times New Roman" w:eastAsia="Times New Roman" w:hAnsi="Times New Roman" w:cs="Times New Roman"/>
          <w:sz w:val="24"/>
          <w:szCs w:val="24"/>
        </w:rPr>
        <w:t xml:space="preserve">In 2016, the </w:t>
      </w:r>
      <w:r w:rsidR="00BB6519" w:rsidRPr="00180DF0">
        <w:rPr>
          <w:rFonts w:ascii="Times New Roman" w:eastAsia="Times New Roman" w:hAnsi="Times New Roman" w:cs="Times New Roman"/>
          <w:sz w:val="24"/>
          <w:szCs w:val="24"/>
        </w:rPr>
        <w:t>NHES</w:t>
      </w:r>
      <w:r w:rsidR="00BB6519">
        <w:rPr>
          <w:rFonts w:ascii="Times New Roman" w:eastAsia="Times New Roman" w:hAnsi="Times New Roman" w:cs="Times New Roman"/>
          <w:sz w:val="24"/>
          <w:szCs w:val="24"/>
        </w:rPr>
        <w:t xml:space="preserve"> will </w:t>
      </w:r>
      <w:r w:rsidR="002C159F">
        <w:rPr>
          <w:rFonts w:ascii="Times New Roman" w:eastAsia="Times New Roman" w:hAnsi="Times New Roman" w:cs="Times New Roman"/>
          <w:sz w:val="24"/>
          <w:szCs w:val="24"/>
        </w:rPr>
        <w:t xml:space="preserve">again </w:t>
      </w:r>
      <w:r w:rsidR="00BB6519">
        <w:rPr>
          <w:rFonts w:ascii="Times New Roman" w:eastAsia="Times New Roman" w:hAnsi="Times New Roman" w:cs="Times New Roman"/>
          <w:sz w:val="24"/>
          <w:szCs w:val="24"/>
        </w:rPr>
        <w:t>field t</w:t>
      </w:r>
      <w:r w:rsidR="00BB6519" w:rsidRPr="00356277">
        <w:rPr>
          <w:rFonts w:ascii="Times New Roman" w:eastAsia="Times New Roman" w:hAnsi="Times New Roman" w:cs="Times New Roman"/>
          <w:sz w:val="24"/>
          <w:szCs w:val="24"/>
        </w:rPr>
        <w:t xml:space="preserve">he </w:t>
      </w:r>
      <w:r w:rsidR="00BB6519" w:rsidRPr="00BC67F7">
        <w:rPr>
          <w:rFonts w:ascii="Times New Roman" w:eastAsia="Times New Roman" w:hAnsi="Times New Roman" w:cs="Times New Roman"/>
          <w:sz w:val="24"/>
          <w:szCs w:val="24"/>
        </w:rPr>
        <w:t>PFI</w:t>
      </w:r>
      <w:r w:rsidR="002C159F">
        <w:rPr>
          <w:rFonts w:ascii="Times New Roman" w:eastAsia="Times New Roman" w:hAnsi="Times New Roman" w:cs="Times New Roman"/>
          <w:sz w:val="24"/>
          <w:szCs w:val="24"/>
        </w:rPr>
        <w:t xml:space="preserve"> and the </w:t>
      </w:r>
      <w:r w:rsidR="00BB6519" w:rsidRPr="00BC67F7">
        <w:rPr>
          <w:rFonts w:ascii="Times New Roman" w:eastAsia="Times New Roman" w:hAnsi="Times New Roman" w:cs="Times New Roman"/>
          <w:sz w:val="24"/>
          <w:szCs w:val="24"/>
        </w:rPr>
        <w:t xml:space="preserve">ECPP, </w:t>
      </w:r>
      <w:r w:rsidR="002C159F">
        <w:rPr>
          <w:rFonts w:ascii="Times New Roman" w:eastAsia="Times New Roman" w:hAnsi="Times New Roman" w:cs="Times New Roman"/>
          <w:sz w:val="24"/>
          <w:szCs w:val="24"/>
        </w:rPr>
        <w:t>plus</w:t>
      </w:r>
      <w:r w:rsidR="00BB6519" w:rsidRPr="00BC67F7">
        <w:rPr>
          <w:rFonts w:ascii="Times New Roman" w:eastAsia="Times New Roman" w:hAnsi="Times New Roman" w:cs="Times New Roman"/>
          <w:sz w:val="24"/>
          <w:szCs w:val="24"/>
        </w:rPr>
        <w:t xml:space="preserve"> the </w:t>
      </w:r>
      <w:r w:rsidR="00E1523C">
        <w:rPr>
          <w:rFonts w:ascii="Times New Roman" w:eastAsia="Times New Roman" w:hAnsi="Times New Roman" w:cs="Times New Roman"/>
          <w:sz w:val="24"/>
          <w:szCs w:val="24"/>
        </w:rPr>
        <w:t>Adult Training and Education</w:t>
      </w:r>
      <w:r w:rsidR="00BB6519" w:rsidRPr="00BC67F7">
        <w:rPr>
          <w:rFonts w:ascii="Times New Roman" w:eastAsia="Times New Roman" w:hAnsi="Times New Roman" w:cs="Times New Roman"/>
          <w:sz w:val="24"/>
          <w:szCs w:val="24"/>
        </w:rPr>
        <w:t xml:space="preserve"> Survey (</w:t>
      </w:r>
      <w:r w:rsidR="00E1523C">
        <w:rPr>
          <w:rFonts w:ascii="Times New Roman" w:eastAsia="Times New Roman" w:hAnsi="Times New Roman" w:cs="Times New Roman"/>
          <w:sz w:val="24"/>
          <w:szCs w:val="24"/>
        </w:rPr>
        <w:t>ATES</w:t>
      </w:r>
      <w:r w:rsidR="00BB6519" w:rsidRPr="00BC67F7">
        <w:rPr>
          <w:rFonts w:ascii="Times New Roman" w:eastAsia="Times New Roman" w:hAnsi="Times New Roman" w:cs="Times New Roman"/>
          <w:sz w:val="24"/>
          <w:szCs w:val="24"/>
        </w:rPr>
        <w:t>)</w:t>
      </w:r>
      <w:r w:rsidR="00BB6519">
        <w:rPr>
          <w:rFonts w:ascii="Times New Roman" w:eastAsia="Times New Roman" w:hAnsi="Times New Roman" w:cs="Times New Roman"/>
          <w:sz w:val="24"/>
          <w:szCs w:val="24"/>
        </w:rPr>
        <w:t xml:space="preserve">. </w:t>
      </w:r>
      <w:r w:rsidR="002C159F">
        <w:rPr>
          <w:rFonts w:ascii="Times New Roman" w:eastAsia="Times New Roman" w:hAnsi="Times New Roman" w:cs="Times New Roman"/>
          <w:sz w:val="24"/>
          <w:szCs w:val="24"/>
        </w:rPr>
        <w:t>This will be</w:t>
      </w:r>
      <w:r w:rsidR="002C159F" w:rsidRPr="00180DF0">
        <w:rPr>
          <w:rFonts w:ascii="Times New Roman" w:eastAsia="Times New Roman" w:hAnsi="Times New Roman" w:cs="Times New Roman"/>
          <w:sz w:val="24"/>
          <w:szCs w:val="24"/>
        </w:rPr>
        <w:t xml:space="preserve"> a </w:t>
      </w:r>
      <w:r w:rsidR="002C159F">
        <w:rPr>
          <w:rFonts w:ascii="Times New Roman" w:eastAsia="Times New Roman" w:hAnsi="Times New Roman" w:cs="Times New Roman"/>
          <w:sz w:val="24"/>
          <w:szCs w:val="24"/>
        </w:rPr>
        <w:t>two-</w:t>
      </w:r>
      <w:r w:rsidR="002C159F" w:rsidRPr="00180DF0">
        <w:rPr>
          <w:rFonts w:ascii="Times New Roman" w:eastAsia="Times New Roman" w:hAnsi="Times New Roman" w:cs="Times New Roman"/>
          <w:sz w:val="24"/>
          <w:szCs w:val="24"/>
        </w:rPr>
        <w:t xml:space="preserve">stage </w:t>
      </w:r>
      <w:r w:rsidR="002C159F">
        <w:rPr>
          <w:rFonts w:ascii="Times New Roman" w:eastAsia="Times New Roman" w:hAnsi="Times New Roman" w:cs="Times New Roman"/>
          <w:sz w:val="24"/>
          <w:szCs w:val="24"/>
        </w:rPr>
        <w:t xml:space="preserve">mail </w:t>
      </w:r>
      <w:r w:rsidR="002C159F" w:rsidRPr="00180DF0">
        <w:rPr>
          <w:rFonts w:ascii="Times New Roman" w:eastAsia="Times New Roman" w:hAnsi="Times New Roman" w:cs="Times New Roman"/>
          <w:sz w:val="24"/>
          <w:szCs w:val="24"/>
        </w:rPr>
        <w:t>study.</w:t>
      </w:r>
      <w:r w:rsidR="002C159F">
        <w:rPr>
          <w:rFonts w:ascii="Times New Roman" w:eastAsia="Times New Roman" w:hAnsi="Times New Roman" w:cs="Times New Roman"/>
          <w:sz w:val="24"/>
          <w:szCs w:val="24"/>
        </w:rPr>
        <w:t xml:space="preserve"> </w:t>
      </w:r>
      <w:r w:rsidR="002C159F" w:rsidRPr="00180DF0">
        <w:rPr>
          <w:rFonts w:ascii="Times New Roman" w:eastAsia="Times New Roman" w:hAnsi="Times New Roman" w:cs="Times New Roman"/>
          <w:sz w:val="24"/>
          <w:szCs w:val="24"/>
        </w:rPr>
        <w:t>In the first stage</w:t>
      </w:r>
      <w:r w:rsidR="002C159F">
        <w:rPr>
          <w:rFonts w:ascii="Times New Roman" w:eastAsia="Times New Roman" w:hAnsi="Times New Roman" w:cs="Times New Roman"/>
          <w:sz w:val="24"/>
          <w:szCs w:val="24"/>
        </w:rPr>
        <w:t>,</w:t>
      </w:r>
      <w:r w:rsidR="002C159F" w:rsidRPr="00180DF0">
        <w:rPr>
          <w:rFonts w:ascii="Times New Roman" w:eastAsia="Times New Roman" w:hAnsi="Times New Roman" w:cs="Times New Roman"/>
          <w:sz w:val="24"/>
          <w:szCs w:val="24"/>
        </w:rPr>
        <w:t xml:space="preserve"> households </w:t>
      </w:r>
      <w:r w:rsidR="002C159F">
        <w:rPr>
          <w:rFonts w:ascii="Times New Roman" w:eastAsia="Times New Roman" w:hAnsi="Times New Roman" w:cs="Times New Roman"/>
          <w:sz w:val="24"/>
          <w:szCs w:val="24"/>
        </w:rPr>
        <w:t>will be</w:t>
      </w:r>
      <w:r w:rsidR="002C159F" w:rsidRPr="00180DF0">
        <w:rPr>
          <w:rFonts w:ascii="Times New Roman" w:eastAsia="Times New Roman" w:hAnsi="Times New Roman" w:cs="Times New Roman"/>
          <w:sz w:val="24"/>
          <w:szCs w:val="24"/>
        </w:rPr>
        <w:t xml:space="preserve"> screened to determine if they contain eligible members.</w:t>
      </w:r>
      <w:r w:rsidR="002C159F">
        <w:rPr>
          <w:rFonts w:ascii="Times New Roman" w:eastAsia="Times New Roman" w:hAnsi="Times New Roman" w:cs="Times New Roman"/>
          <w:sz w:val="24"/>
          <w:szCs w:val="24"/>
        </w:rPr>
        <w:t xml:space="preserve"> </w:t>
      </w:r>
      <w:r w:rsidR="002C159F" w:rsidRPr="00180DF0">
        <w:rPr>
          <w:rFonts w:ascii="Times New Roman" w:eastAsia="Times New Roman" w:hAnsi="Times New Roman" w:cs="Times New Roman"/>
          <w:sz w:val="24"/>
          <w:szCs w:val="24"/>
        </w:rPr>
        <w:t xml:space="preserve">If eligible members are in the household, within household sampling </w:t>
      </w:r>
      <w:r w:rsidR="002C159F">
        <w:rPr>
          <w:rFonts w:ascii="Times New Roman" w:eastAsia="Times New Roman" w:hAnsi="Times New Roman" w:cs="Times New Roman"/>
          <w:sz w:val="24"/>
          <w:szCs w:val="24"/>
        </w:rPr>
        <w:t>will be</w:t>
      </w:r>
      <w:r w:rsidR="002C159F" w:rsidRPr="00180DF0">
        <w:rPr>
          <w:rFonts w:ascii="Times New Roman" w:eastAsia="Times New Roman" w:hAnsi="Times New Roman" w:cs="Times New Roman"/>
          <w:sz w:val="24"/>
          <w:szCs w:val="24"/>
        </w:rPr>
        <w:t xml:space="preserve"> performed.</w:t>
      </w:r>
      <w:r w:rsidR="002C159F">
        <w:rPr>
          <w:rFonts w:ascii="Times New Roman" w:eastAsia="Times New Roman" w:hAnsi="Times New Roman" w:cs="Times New Roman"/>
          <w:sz w:val="24"/>
          <w:szCs w:val="24"/>
        </w:rPr>
        <w:t xml:space="preserve"> </w:t>
      </w:r>
      <w:r w:rsidR="002C159F" w:rsidRPr="00180DF0">
        <w:rPr>
          <w:rFonts w:ascii="Times New Roman" w:eastAsia="Times New Roman" w:hAnsi="Times New Roman" w:cs="Times New Roman"/>
          <w:sz w:val="24"/>
          <w:szCs w:val="24"/>
        </w:rPr>
        <w:t xml:space="preserve">Finally, topical </w:t>
      </w:r>
      <w:r w:rsidR="002C159F">
        <w:rPr>
          <w:rFonts w:ascii="Times New Roman" w:eastAsia="Times New Roman" w:hAnsi="Times New Roman" w:cs="Times New Roman"/>
          <w:sz w:val="24"/>
          <w:szCs w:val="24"/>
        </w:rPr>
        <w:t>surveys will</w:t>
      </w:r>
      <w:r w:rsidR="002C159F" w:rsidRPr="00180DF0">
        <w:rPr>
          <w:rFonts w:ascii="Times New Roman" w:eastAsia="Times New Roman" w:hAnsi="Times New Roman" w:cs="Times New Roman"/>
          <w:sz w:val="24"/>
          <w:szCs w:val="24"/>
        </w:rPr>
        <w:t xml:space="preserve"> </w:t>
      </w:r>
      <w:r w:rsidR="002C159F">
        <w:rPr>
          <w:rFonts w:ascii="Times New Roman" w:eastAsia="Times New Roman" w:hAnsi="Times New Roman" w:cs="Times New Roman"/>
          <w:sz w:val="24"/>
          <w:szCs w:val="24"/>
        </w:rPr>
        <w:t xml:space="preserve">be </w:t>
      </w:r>
      <w:r w:rsidR="002C159F" w:rsidRPr="00180DF0">
        <w:rPr>
          <w:rFonts w:ascii="Times New Roman" w:eastAsia="Times New Roman" w:hAnsi="Times New Roman" w:cs="Times New Roman"/>
          <w:sz w:val="24"/>
          <w:szCs w:val="24"/>
        </w:rPr>
        <w:t xml:space="preserve">administered to the selected household members. </w:t>
      </w:r>
      <w:r w:rsidR="002C159F">
        <w:rPr>
          <w:rFonts w:ascii="Times New Roman" w:eastAsia="Times New Roman" w:hAnsi="Times New Roman" w:cs="Times New Roman"/>
          <w:sz w:val="24"/>
          <w:szCs w:val="24"/>
        </w:rPr>
        <w:t>Out-of-high-school adults ages 16 to 65 will be eligible to receive the ATES.</w:t>
      </w:r>
    </w:p>
    <w:p w:rsidR="00A07140" w:rsidRDefault="007A4590" w:rsidP="0013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reduce the respondent’s cognitive and time burden</w:t>
      </w:r>
      <w:r w:rsidR="00AE3BBE">
        <w:rPr>
          <w:rFonts w:ascii="Times New Roman" w:eastAsia="Times New Roman" w:hAnsi="Times New Roman" w:cs="Times New Roman"/>
          <w:sz w:val="24"/>
          <w:szCs w:val="24"/>
        </w:rPr>
        <w:t xml:space="preserve"> and to accommodate the materials development schedule</w:t>
      </w:r>
      <w:r>
        <w:rPr>
          <w:rFonts w:ascii="Times New Roman" w:eastAsia="Times New Roman" w:hAnsi="Times New Roman" w:cs="Times New Roman"/>
          <w:sz w:val="24"/>
          <w:szCs w:val="24"/>
        </w:rPr>
        <w:t>, we have divided testing of Spanish NHES survey materials into three phases. This request</w:t>
      </w:r>
      <w:r w:rsidR="00981F6A">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to conduct </w:t>
      </w:r>
      <w:r w:rsidR="00981F6A">
        <w:rPr>
          <w:rFonts w:ascii="Times New Roman" w:eastAsia="Times New Roman" w:hAnsi="Times New Roman" w:cs="Times New Roman"/>
          <w:sz w:val="24"/>
          <w:szCs w:val="24"/>
        </w:rPr>
        <w:t>the</w:t>
      </w:r>
      <w:r w:rsidR="00EE1164">
        <w:rPr>
          <w:rFonts w:ascii="Times New Roman" w:eastAsia="Times New Roman" w:hAnsi="Times New Roman" w:cs="Times New Roman"/>
          <w:sz w:val="24"/>
          <w:szCs w:val="24"/>
        </w:rPr>
        <w:t xml:space="preserve"> phase 2 interviews.</w:t>
      </w:r>
      <w:r w:rsidR="0055305C">
        <w:rPr>
          <w:rFonts w:ascii="Times New Roman" w:eastAsia="Times New Roman" w:hAnsi="Times New Roman" w:cs="Times New Roman"/>
          <w:sz w:val="24"/>
          <w:szCs w:val="24"/>
        </w:rPr>
        <w:t xml:space="preserve"> </w:t>
      </w:r>
      <w:r w:rsidR="00EE1164">
        <w:rPr>
          <w:rFonts w:ascii="Times New Roman" w:eastAsia="Times New Roman" w:hAnsi="Times New Roman" w:cs="Times New Roman"/>
          <w:sz w:val="24"/>
          <w:szCs w:val="24"/>
        </w:rPr>
        <w:t>P</w:t>
      </w:r>
      <w:r w:rsidR="00981F6A">
        <w:rPr>
          <w:rFonts w:ascii="Times New Roman" w:eastAsia="Times New Roman" w:hAnsi="Times New Roman" w:cs="Times New Roman"/>
          <w:sz w:val="24"/>
          <w:szCs w:val="24"/>
        </w:rPr>
        <w:t xml:space="preserve">hase 1 </w:t>
      </w:r>
      <w:r>
        <w:rPr>
          <w:rFonts w:ascii="Times New Roman" w:eastAsia="Times New Roman" w:hAnsi="Times New Roman" w:cs="Times New Roman"/>
          <w:sz w:val="24"/>
          <w:szCs w:val="24"/>
        </w:rPr>
        <w:t xml:space="preserve">cognitive interviews </w:t>
      </w:r>
      <w:r w:rsidR="00EE1164">
        <w:rPr>
          <w:rFonts w:ascii="Times New Roman" w:eastAsia="Times New Roman" w:hAnsi="Times New Roman" w:cs="Times New Roman"/>
          <w:sz w:val="24"/>
          <w:szCs w:val="24"/>
        </w:rPr>
        <w:t xml:space="preserve">tested </w:t>
      </w:r>
      <w:r w:rsidR="00C75962" w:rsidRPr="00AF5674">
        <w:rPr>
          <w:rFonts w:ascii="Times New Roman" w:eastAsia="Times New Roman" w:hAnsi="Times New Roman" w:cs="Times New Roman"/>
          <w:sz w:val="24"/>
          <w:szCs w:val="24"/>
        </w:rPr>
        <w:t>the language</w:t>
      </w:r>
      <w:r w:rsidR="00C75962">
        <w:rPr>
          <w:rFonts w:ascii="Times New Roman" w:eastAsia="Times New Roman" w:hAnsi="Times New Roman" w:cs="Times New Roman"/>
          <w:sz w:val="24"/>
          <w:szCs w:val="24"/>
        </w:rPr>
        <w:t xml:space="preserve"> and translation of Spanish </w:t>
      </w:r>
      <w:r w:rsidRPr="00AF5674">
        <w:rPr>
          <w:rFonts w:ascii="Times New Roman" w:eastAsia="Times New Roman" w:hAnsi="Times New Roman" w:cs="Times New Roman"/>
          <w:sz w:val="24"/>
          <w:szCs w:val="24"/>
        </w:rPr>
        <w:t>letters, postcar</w:t>
      </w:r>
      <w:r>
        <w:rPr>
          <w:rFonts w:ascii="Times New Roman" w:eastAsia="Times New Roman" w:hAnsi="Times New Roman" w:cs="Times New Roman"/>
          <w:sz w:val="24"/>
          <w:szCs w:val="24"/>
        </w:rPr>
        <w:t xml:space="preserve">ds, other contact materials, screener instruments, </w:t>
      </w:r>
      <w:r w:rsidR="00981F6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 few items from the </w:t>
      </w:r>
      <w:r w:rsidR="00E1523C">
        <w:rPr>
          <w:rFonts w:ascii="Times New Roman" w:eastAsia="Times New Roman" w:hAnsi="Times New Roman" w:cs="Times New Roman"/>
          <w:sz w:val="24"/>
          <w:szCs w:val="24"/>
        </w:rPr>
        <w:t>ATES</w:t>
      </w:r>
      <w:r w:rsidR="00C75962" w:rsidRPr="00C75962">
        <w:rPr>
          <w:rFonts w:ascii="Times New Roman" w:eastAsia="Times New Roman" w:hAnsi="Times New Roman" w:cs="Times New Roman"/>
          <w:sz w:val="24"/>
          <w:szCs w:val="24"/>
        </w:rPr>
        <w:t xml:space="preserve"> </w:t>
      </w:r>
      <w:r w:rsidR="00C75962" w:rsidRPr="007E44EF">
        <w:rPr>
          <w:rFonts w:ascii="Times New Roman" w:eastAsia="Times New Roman" w:hAnsi="Times New Roman" w:cs="Times New Roman"/>
          <w:sz w:val="24"/>
          <w:szCs w:val="24"/>
        </w:rPr>
        <w:t>that have not been translated previously</w:t>
      </w:r>
      <w:r>
        <w:rPr>
          <w:rFonts w:ascii="Times New Roman" w:eastAsia="Times New Roman" w:hAnsi="Times New Roman" w:cs="Times New Roman"/>
          <w:sz w:val="24"/>
          <w:szCs w:val="24"/>
        </w:rPr>
        <w:t>. Phase 2 focus</w:t>
      </w:r>
      <w:r w:rsidR="0055305C">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on the topical questionnaires</w:t>
      </w:r>
      <w:r w:rsidR="008C6FDE">
        <w:rPr>
          <w:rFonts w:ascii="Times New Roman" w:eastAsia="Times New Roman" w:hAnsi="Times New Roman" w:cs="Times New Roman"/>
          <w:sz w:val="24"/>
          <w:szCs w:val="24"/>
        </w:rPr>
        <w:t xml:space="preserve"> as translated for the prior NHES in 2012, plus new and revised translations</w:t>
      </w:r>
      <w:r w:rsidR="0055305C">
        <w:rPr>
          <w:rFonts w:ascii="Times New Roman" w:eastAsia="Times New Roman" w:hAnsi="Times New Roman" w:cs="Times New Roman"/>
          <w:sz w:val="24"/>
          <w:szCs w:val="24"/>
        </w:rPr>
        <w:t xml:space="preserve">. </w:t>
      </w:r>
      <w:r w:rsidR="0028187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hase 3 </w:t>
      </w:r>
      <w:r w:rsidR="008C6FDE">
        <w:rPr>
          <w:rFonts w:ascii="Times New Roman" w:eastAsia="Times New Roman" w:hAnsi="Times New Roman" w:cs="Times New Roman"/>
          <w:sz w:val="24"/>
          <w:szCs w:val="24"/>
        </w:rPr>
        <w:t xml:space="preserve">will focus </w:t>
      </w:r>
      <w:r>
        <w:rPr>
          <w:rFonts w:ascii="Times New Roman" w:eastAsia="Times New Roman" w:hAnsi="Times New Roman" w:cs="Times New Roman"/>
          <w:sz w:val="24"/>
          <w:szCs w:val="24"/>
        </w:rPr>
        <w:t>on contact materials for a web e</w:t>
      </w:r>
      <w:r w:rsidR="0055305C">
        <w:rPr>
          <w:rFonts w:ascii="Times New Roman" w:eastAsia="Times New Roman" w:hAnsi="Times New Roman" w:cs="Times New Roman"/>
          <w:sz w:val="24"/>
          <w:szCs w:val="24"/>
        </w:rPr>
        <w:t>xperiment planned for NHES:2016 (expected OMB submission in April 2015).</w:t>
      </w:r>
    </w:p>
    <w:p w:rsidR="0055305C" w:rsidRDefault="00183E48" w:rsidP="00EE1164">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test </w:t>
      </w:r>
      <w:r w:rsidR="00EE1164">
        <w:rPr>
          <w:rFonts w:ascii="Times New Roman" w:eastAsia="Times New Roman" w:hAnsi="Times New Roman" w:cs="Times New Roman"/>
          <w:sz w:val="24"/>
          <w:szCs w:val="24"/>
        </w:rPr>
        <w:t>the following questionnaires</w:t>
      </w:r>
      <w:r w:rsidR="008C6FDE">
        <w:rPr>
          <w:rFonts w:ascii="Times New Roman" w:eastAsia="Times New Roman" w:hAnsi="Times New Roman" w:cs="Times New Roman"/>
          <w:sz w:val="24"/>
          <w:szCs w:val="24"/>
        </w:rPr>
        <w:t xml:space="preserve"> in phase 2</w:t>
      </w:r>
      <w:r w:rsidR="00EE1164">
        <w:rPr>
          <w:rFonts w:ascii="Times New Roman" w:eastAsia="Times New Roman" w:hAnsi="Times New Roman" w:cs="Times New Roman"/>
          <w:sz w:val="24"/>
          <w:szCs w:val="24"/>
        </w:rPr>
        <w:t>:</w:t>
      </w:r>
    </w:p>
    <w:p w:rsidR="00EE1164" w:rsidRPr="00EE1164" w:rsidRDefault="00EE1164" w:rsidP="00EE1164">
      <w:pPr>
        <w:pStyle w:val="ListParagraph"/>
        <w:numPr>
          <w:ilvl w:val="0"/>
          <w:numId w:val="10"/>
        </w:numPr>
        <w:spacing w:after="120" w:line="240" w:lineRule="auto"/>
        <w:rPr>
          <w:rFonts w:ascii="Times New Roman" w:eastAsia="Times New Roman" w:hAnsi="Times New Roman" w:cs="Times New Roman"/>
          <w:sz w:val="24"/>
          <w:szCs w:val="24"/>
        </w:rPr>
      </w:pPr>
      <w:r w:rsidRPr="00EE1164">
        <w:rPr>
          <w:rFonts w:ascii="Times New Roman" w:eastAsia="Times New Roman" w:hAnsi="Times New Roman" w:cs="Times New Roman"/>
          <w:sz w:val="24"/>
          <w:szCs w:val="24"/>
        </w:rPr>
        <w:t>Early Childhood Program Participation</w:t>
      </w:r>
      <w:r w:rsidR="00766D55">
        <w:rPr>
          <w:rFonts w:ascii="Times New Roman" w:eastAsia="Times New Roman" w:hAnsi="Times New Roman" w:cs="Times New Roman"/>
          <w:sz w:val="24"/>
          <w:szCs w:val="24"/>
        </w:rPr>
        <w:t xml:space="preserve"> (ECPP)</w:t>
      </w:r>
    </w:p>
    <w:p w:rsidR="00EE1164" w:rsidRPr="00EE1164" w:rsidRDefault="00EE1164" w:rsidP="00EE1164">
      <w:pPr>
        <w:pStyle w:val="ListParagraph"/>
        <w:numPr>
          <w:ilvl w:val="0"/>
          <w:numId w:val="10"/>
        </w:numPr>
        <w:spacing w:after="120" w:line="240" w:lineRule="auto"/>
        <w:rPr>
          <w:rFonts w:ascii="Times New Roman" w:eastAsia="Times New Roman" w:hAnsi="Times New Roman" w:cs="Times New Roman"/>
          <w:sz w:val="24"/>
          <w:szCs w:val="24"/>
        </w:rPr>
      </w:pPr>
      <w:r w:rsidRPr="00EE1164">
        <w:rPr>
          <w:rFonts w:ascii="Times New Roman" w:eastAsia="Times New Roman" w:hAnsi="Times New Roman" w:cs="Times New Roman"/>
          <w:sz w:val="24"/>
          <w:szCs w:val="24"/>
        </w:rPr>
        <w:t>Parent and Family Involvement in Education – Enrolled</w:t>
      </w:r>
      <w:r w:rsidR="00766D55">
        <w:rPr>
          <w:rFonts w:ascii="Times New Roman" w:eastAsia="Times New Roman" w:hAnsi="Times New Roman" w:cs="Times New Roman"/>
          <w:sz w:val="24"/>
          <w:szCs w:val="24"/>
        </w:rPr>
        <w:t xml:space="preserve"> (PFI)</w:t>
      </w:r>
    </w:p>
    <w:p w:rsidR="00EE1164" w:rsidRDefault="00EE1164" w:rsidP="00EE1164">
      <w:pPr>
        <w:pStyle w:val="ListParagraph"/>
        <w:numPr>
          <w:ilvl w:val="0"/>
          <w:numId w:val="10"/>
        </w:numPr>
        <w:spacing w:after="120" w:line="240" w:lineRule="auto"/>
        <w:rPr>
          <w:rFonts w:ascii="Times New Roman" w:eastAsia="Times New Roman" w:hAnsi="Times New Roman" w:cs="Times New Roman"/>
          <w:sz w:val="24"/>
          <w:szCs w:val="24"/>
        </w:rPr>
      </w:pPr>
      <w:r w:rsidRPr="00EE1164">
        <w:rPr>
          <w:rFonts w:ascii="Times New Roman" w:eastAsia="Times New Roman" w:hAnsi="Times New Roman" w:cs="Times New Roman"/>
          <w:sz w:val="24"/>
          <w:szCs w:val="24"/>
        </w:rPr>
        <w:t>Parent and Family Involvement in Education – Homeschool</w:t>
      </w:r>
      <w:r w:rsidR="00766D55">
        <w:rPr>
          <w:rFonts w:ascii="Times New Roman" w:eastAsia="Times New Roman" w:hAnsi="Times New Roman" w:cs="Times New Roman"/>
          <w:sz w:val="24"/>
          <w:szCs w:val="24"/>
        </w:rPr>
        <w:t xml:space="preserve"> (PFI)</w:t>
      </w:r>
    </w:p>
    <w:p w:rsidR="00C14827" w:rsidRPr="00EE1164" w:rsidRDefault="00C14827" w:rsidP="00EE1164">
      <w:pPr>
        <w:pStyle w:val="ListParagraph"/>
        <w:numPr>
          <w:ilvl w:val="0"/>
          <w:numId w:val="10"/>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Addendum to parent questionnaires based on recent (March 13, 2015) cognitive interview-based revisions</w:t>
      </w:r>
    </w:p>
    <w:p w:rsidR="00627B7C" w:rsidRPr="00627B7C" w:rsidRDefault="00EE1164" w:rsidP="00627B7C">
      <w:pPr>
        <w:pStyle w:val="ListParagraph"/>
        <w:numPr>
          <w:ilvl w:val="0"/>
          <w:numId w:val="10"/>
        </w:numPr>
        <w:spacing w:after="120" w:line="240" w:lineRule="auto"/>
        <w:rPr>
          <w:rFonts w:ascii="Times New Roman" w:eastAsia="Times New Roman" w:hAnsi="Times New Roman" w:cs="Times New Roman"/>
          <w:sz w:val="24"/>
          <w:szCs w:val="24"/>
        </w:rPr>
      </w:pPr>
      <w:r w:rsidRPr="00EE1164">
        <w:rPr>
          <w:rFonts w:ascii="Times New Roman" w:eastAsia="Times New Roman" w:hAnsi="Times New Roman" w:cs="Times New Roman"/>
          <w:sz w:val="24"/>
          <w:szCs w:val="24"/>
        </w:rPr>
        <w:t>Adult Training and Education Survey</w:t>
      </w:r>
      <w:r w:rsidR="00766D55">
        <w:rPr>
          <w:rFonts w:ascii="Times New Roman" w:eastAsia="Times New Roman" w:hAnsi="Times New Roman" w:cs="Times New Roman"/>
          <w:sz w:val="24"/>
          <w:szCs w:val="24"/>
        </w:rPr>
        <w:t xml:space="preserve"> (ATES)</w:t>
      </w:r>
      <w:bookmarkStart w:id="0" w:name="_GoBack"/>
      <w:bookmarkEnd w:id="0"/>
    </w:p>
    <w:p w:rsidR="008C6FDE" w:rsidRDefault="008C6FDE" w:rsidP="00131352">
      <w:pPr>
        <w:spacing w:after="120" w:line="240" w:lineRule="auto"/>
        <w:rPr>
          <w:rFonts w:ascii="Times New Roman" w:eastAsia="Times New Roman" w:hAnsi="Times New Roman" w:cs="Times New Roman"/>
          <w:sz w:val="24"/>
          <w:szCs w:val="24"/>
        </w:rPr>
      </w:pPr>
      <w:r w:rsidRPr="008C6FDE">
        <w:rPr>
          <w:rFonts w:ascii="Times New Roman" w:eastAsia="Times New Roman" w:hAnsi="Times New Roman" w:cs="Times New Roman"/>
          <w:sz w:val="24"/>
          <w:szCs w:val="24"/>
          <w:u w:val="single"/>
        </w:rPr>
        <w:t>Note about ESRA</w:t>
      </w:r>
      <w:r>
        <w:rPr>
          <w:rFonts w:ascii="Times New Roman" w:eastAsia="Times New Roman" w:hAnsi="Times New Roman" w:cs="Times New Roman"/>
          <w:sz w:val="24"/>
          <w:szCs w:val="24"/>
          <w:u w:val="single"/>
        </w:rPr>
        <w:t xml:space="preserve"> and paperwork statement</w:t>
      </w:r>
      <w:r w:rsidRPr="008C6FDE">
        <w:rPr>
          <w:rFonts w:ascii="Times New Roman" w:eastAsia="Times New Roman" w:hAnsi="Times New Roman" w:cs="Times New Roman"/>
          <w:sz w:val="24"/>
          <w:szCs w:val="24"/>
          <w:u w:val="single"/>
        </w:rPr>
        <w:t xml:space="preserve"> language</w:t>
      </w:r>
      <w:r w:rsidRPr="008C6FDE">
        <w:rPr>
          <w:rFonts w:ascii="Times New Roman" w:eastAsia="Times New Roman" w:hAnsi="Times New Roman" w:cs="Times New Roman"/>
          <w:sz w:val="24"/>
          <w:szCs w:val="24"/>
        </w:rPr>
        <w:t xml:space="preserve">. The Phase 2 interviews are not testing ESRA </w:t>
      </w:r>
      <w:r w:rsidR="00DA5E57">
        <w:rPr>
          <w:rFonts w:ascii="Times New Roman" w:eastAsia="Times New Roman" w:hAnsi="Times New Roman" w:cs="Times New Roman"/>
          <w:sz w:val="24"/>
          <w:szCs w:val="24"/>
        </w:rPr>
        <w:t xml:space="preserve">or screener </w:t>
      </w:r>
      <w:r w:rsidRPr="008C6FDE">
        <w:rPr>
          <w:rFonts w:ascii="Times New Roman" w:eastAsia="Times New Roman" w:hAnsi="Times New Roman" w:cs="Times New Roman"/>
          <w:sz w:val="24"/>
          <w:szCs w:val="24"/>
        </w:rPr>
        <w:t xml:space="preserve">language. This language is </w:t>
      </w:r>
      <w:r>
        <w:rPr>
          <w:rFonts w:ascii="Times New Roman" w:eastAsia="Times New Roman" w:hAnsi="Times New Roman" w:cs="Times New Roman"/>
          <w:sz w:val="24"/>
          <w:szCs w:val="24"/>
        </w:rPr>
        <w:t xml:space="preserve">currently being tested as </w:t>
      </w:r>
      <w:r w:rsidRPr="008C6FDE">
        <w:rPr>
          <w:rFonts w:ascii="Times New Roman" w:eastAsia="Times New Roman" w:hAnsi="Times New Roman" w:cs="Times New Roman"/>
          <w:sz w:val="24"/>
          <w:szCs w:val="24"/>
        </w:rPr>
        <w:t>part of Phase 1. Any changes from 2012 will be requested as part of the NHES:2016 full survey OMB submission and are not reflected in the attached 2012 surveys in English or Spanish.</w:t>
      </w:r>
    </w:p>
    <w:p w:rsidR="00AF5674" w:rsidRDefault="003B3ACE" w:rsidP="0013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sidR="00AF5674" w:rsidRPr="00D46448">
        <w:rPr>
          <w:rFonts w:ascii="Times New Roman" w:eastAsia="Times New Roman" w:hAnsi="Times New Roman" w:cs="Times New Roman"/>
          <w:sz w:val="24"/>
          <w:szCs w:val="24"/>
        </w:rPr>
        <w:t>gnitive testing has been used for other NHES surveys in past years</w:t>
      </w:r>
      <w:r w:rsidR="00AF5674">
        <w:rPr>
          <w:rFonts w:ascii="Times New Roman" w:eastAsia="Times New Roman" w:hAnsi="Times New Roman" w:cs="Times New Roman"/>
          <w:sz w:val="24"/>
          <w:szCs w:val="24"/>
        </w:rPr>
        <w:t xml:space="preserve">. </w:t>
      </w:r>
      <w:r w:rsidR="00B82FCE">
        <w:rPr>
          <w:rFonts w:ascii="Times New Roman" w:eastAsia="Times New Roman" w:hAnsi="Times New Roman" w:cs="Times New Roman"/>
          <w:sz w:val="24"/>
          <w:szCs w:val="24"/>
        </w:rPr>
        <w:t>The objective of this round of cognitive interviews is</w:t>
      </w:r>
      <w:r w:rsidR="00AF5674" w:rsidRPr="00D46448">
        <w:rPr>
          <w:rFonts w:ascii="Times New Roman" w:eastAsia="Times New Roman" w:hAnsi="Times New Roman" w:cs="Times New Roman"/>
          <w:sz w:val="24"/>
          <w:szCs w:val="24"/>
        </w:rPr>
        <w:t xml:space="preserve"> to identify and correct problems of ambiguity o</w:t>
      </w:r>
      <w:r w:rsidR="00EE1164">
        <w:rPr>
          <w:rFonts w:ascii="Times New Roman" w:eastAsia="Times New Roman" w:hAnsi="Times New Roman" w:cs="Times New Roman"/>
          <w:sz w:val="24"/>
          <w:szCs w:val="24"/>
        </w:rPr>
        <w:t xml:space="preserve">r misunderstanding in the questionnaires that are </w:t>
      </w:r>
      <w:r w:rsidR="00274DBB">
        <w:rPr>
          <w:rFonts w:ascii="Times New Roman" w:eastAsia="Times New Roman" w:hAnsi="Times New Roman" w:cs="Times New Roman"/>
          <w:sz w:val="24"/>
          <w:szCs w:val="24"/>
        </w:rPr>
        <w:t>particular to</w:t>
      </w:r>
      <w:r w:rsidR="00A35DC6">
        <w:rPr>
          <w:rFonts w:ascii="Times New Roman" w:eastAsia="Times New Roman" w:hAnsi="Times New Roman" w:cs="Times New Roman"/>
          <w:sz w:val="24"/>
          <w:szCs w:val="24"/>
        </w:rPr>
        <w:t xml:space="preserve"> language translation</w:t>
      </w:r>
      <w:r w:rsidR="00AF5674" w:rsidRPr="00D46448">
        <w:rPr>
          <w:rFonts w:ascii="Times New Roman" w:eastAsia="Times New Roman" w:hAnsi="Times New Roman" w:cs="Times New Roman"/>
          <w:sz w:val="24"/>
          <w:szCs w:val="24"/>
        </w:rPr>
        <w:t>.</w:t>
      </w:r>
      <w:r w:rsidR="00AF5674">
        <w:rPr>
          <w:rFonts w:ascii="Times New Roman" w:eastAsia="Times New Roman" w:hAnsi="Times New Roman" w:cs="Times New Roman"/>
          <w:sz w:val="24"/>
          <w:szCs w:val="24"/>
        </w:rPr>
        <w:t xml:space="preserve"> </w:t>
      </w:r>
      <w:r w:rsidR="000A76D1">
        <w:rPr>
          <w:rFonts w:ascii="Times New Roman" w:eastAsia="Times New Roman" w:hAnsi="Times New Roman" w:cs="Times New Roman"/>
          <w:sz w:val="24"/>
          <w:szCs w:val="24"/>
        </w:rPr>
        <w:t xml:space="preserve">This should </w:t>
      </w:r>
      <w:r w:rsidR="00B82FCE">
        <w:rPr>
          <w:rFonts w:ascii="Times New Roman" w:eastAsia="Times New Roman" w:hAnsi="Times New Roman" w:cs="Times New Roman"/>
          <w:sz w:val="24"/>
          <w:szCs w:val="24"/>
        </w:rPr>
        <w:t xml:space="preserve">result in </w:t>
      </w:r>
      <w:r w:rsidR="00EE1164">
        <w:rPr>
          <w:rFonts w:ascii="Times New Roman" w:eastAsia="Times New Roman" w:hAnsi="Times New Roman" w:cs="Times New Roman"/>
          <w:sz w:val="24"/>
          <w:szCs w:val="24"/>
        </w:rPr>
        <w:t>questionnaires</w:t>
      </w:r>
      <w:r w:rsidR="00AF5674" w:rsidRPr="00D46448">
        <w:rPr>
          <w:rFonts w:ascii="Times New Roman" w:eastAsia="Times New Roman" w:hAnsi="Times New Roman" w:cs="Times New Roman"/>
          <w:sz w:val="24"/>
          <w:szCs w:val="24"/>
        </w:rPr>
        <w:t xml:space="preserve"> that are easier to understand and therefore </w:t>
      </w:r>
      <w:r w:rsidR="009368B1">
        <w:rPr>
          <w:rFonts w:ascii="Times New Roman" w:eastAsia="Times New Roman" w:hAnsi="Times New Roman" w:cs="Times New Roman"/>
          <w:sz w:val="24"/>
          <w:szCs w:val="24"/>
        </w:rPr>
        <w:t>less burdensome for respondents</w:t>
      </w:r>
      <w:r w:rsidR="00AF5674" w:rsidRPr="00D46448">
        <w:rPr>
          <w:rFonts w:ascii="Times New Roman" w:eastAsia="Times New Roman" w:hAnsi="Times New Roman" w:cs="Times New Roman"/>
          <w:sz w:val="24"/>
          <w:szCs w:val="24"/>
        </w:rPr>
        <w:t>.</w:t>
      </w:r>
    </w:p>
    <w:p w:rsidR="0055305C" w:rsidRDefault="00823B01" w:rsidP="0013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Materials for recruiting cognitive interview participants </w:t>
      </w:r>
      <w:r w:rsidR="0060235C">
        <w:rPr>
          <w:rFonts w:ascii="Times New Roman" w:eastAsia="Times New Roman" w:hAnsi="Times New Roman" w:cs="Times New Roman"/>
          <w:sz w:val="24"/>
          <w:szCs w:val="24"/>
        </w:rPr>
        <w:t xml:space="preserve">and participation consent forms </w:t>
      </w:r>
      <w:r>
        <w:rPr>
          <w:rFonts w:ascii="Times New Roman" w:eastAsia="Times New Roman" w:hAnsi="Times New Roman" w:cs="Times New Roman"/>
          <w:sz w:val="24"/>
          <w:szCs w:val="24"/>
        </w:rPr>
        <w:t>are provided in attachment 1, recruitment screener in</w:t>
      </w:r>
      <w:r w:rsidR="0082103A">
        <w:rPr>
          <w:rFonts w:ascii="Times New Roman" w:eastAsia="Times New Roman" w:hAnsi="Times New Roman" w:cs="Times New Roman"/>
          <w:sz w:val="24"/>
          <w:szCs w:val="24"/>
        </w:rPr>
        <w:t xml:space="preserve"> attachment 2</w:t>
      </w:r>
      <w:r>
        <w:rPr>
          <w:rFonts w:ascii="Times New Roman" w:eastAsia="Times New Roman" w:hAnsi="Times New Roman" w:cs="Times New Roman"/>
          <w:sz w:val="24"/>
          <w:szCs w:val="24"/>
        </w:rPr>
        <w:t xml:space="preserve">, and the cognitive interview protocol in </w:t>
      </w:r>
      <w:r w:rsidR="0082103A">
        <w:rPr>
          <w:rFonts w:ascii="Times New Roman" w:eastAsia="Times New Roman" w:hAnsi="Times New Roman" w:cs="Times New Roman"/>
          <w:sz w:val="24"/>
          <w:szCs w:val="24"/>
        </w:rPr>
        <w:t>attachment 3</w:t>
      </w:r>
      <w:r>
        <w:rPr>
          <w:rFonts w:ascii="Times New Roman" w:eastAsia="Times New Roman" w:hAnsi="Times New Roman" w:cs="Times New Roman"/>
          <w:sz w:val="24"/>
          <w:szCs w:val="24"/>
        </w:rPr>
        <w:t>. T</w:t>
      </w:r>
      <w:r w:rsidR="0082103A">
        <w:rPr>
          <w:rFonts w:ascii="Times New Roman" w:eastAsia="Times New Roman" w:hAnsi="Times New Roman" w:cs="Times New Roman"/>
          <w:sz w:val="24"/>
          <w:szCs w:val="24"/>
        </w:rPr>
        <w:t xml:space="preserve">he NHES:2016 </w:t>
      </w:r>
      <w:r w:rsidR="00EE1164">
        <w:rPr>
          <w:rFonts w:ascii="Times New Roman" w:eastAsia="Times New Roman" w:hAnsi="Times New Roman" w:cs="Times New Roman"/>
          <w:sz w:val="24"/>
          <w:szCs w:val="24"/>
        </w:rPr>
        <w:t>questionnaires</w:t>
      </w:r>
      <w:r>
        <w:rPr>
          <w:rFonts w:ascii="Times New Roman" w:eastAsia="Times New Roman" w:hAnsi="Times New Roman" w:cs="Times New Roman"/>
          <w:sz w:val="24"/>
          <w:szCs w:val="24"/>
        </w:rPr>
        <w:t xml:space="preserve"> are provided in attachment 4</w:t>
      </w:r>
      <w:r w:rsidR="0082103A">
        <w:rPr>
          <w:rFonts w:ascii="Times New Roman" w:eastAsia="Times New Roman" w:hAnsi="Times New Roman" w:cs="Times New Roman"/>
          <w:sz w:val="24"/>
          <w:szCs w:val="24"/>
        </w:rPr>
        <w:t>.</w:t>
      </w:r>
    </w:p>
    <w:p w:rsidR="00AE07EB" w:rsidRDefault="00AE07EB" w:rsidP="00131352">
      <w:pPr>
        <w:spacing w:after="120"/>
        <w:rPr>
          <w:rFonts w:ascii="Times New Roman" w:hAnsi="Times New Roman" w:cs="Times New Roman"/>
          <w:b/>
          <w:sz w:val="28"/>
          <w:szCs w:val="28"/>
        </w:rPr>
      </w:pPr>
      <w:r w:rsidRPr="00AE07EB">
        <w:rPr>
          <w:rFonts w:ascii="Times New Roman" w:hAnsi="Times New Roman" w:cs="Times New Roman"/>
          <w:b/>
          <w:sz w:val="28"/>
          <w:szCs w:val="28"/>
        </w:rPr>
        <w:t>Design</w:t>
      </w:r>
    </w:p>
    <w:p w:rsidR="0055305C" w:rsidRDefault="00435229" w:rsidP="00360118">
      <w:pPr>
        <w:spacing w:after="24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Cognitive interviews are intensive, one-on-one interviews in which the respondent is asked to answer a series of questions about the </w:t>
      </w:r>
      <w:r w:rsidR="00F942BD">
        <w:rPr>
          <w:rFonts w:ascii="Times New Roman" w:eastAsia="Times New Roman" w:hAnsi="Times New Roman" w:cs="Times New Roman"/>
          <w:sz w:val="24"/>
          <w:szCs w:val="24"/>
        </w:rPr>
        <w:t xml:space="preserve">materials they have just </w:t>
      </w:r>
      <w:r w:rsidR="00AA572C">
        <w:rPr>
          <w:rFonts w:ascii="Times New Roman" w:eastAsia="Times New Roman" w:hAnsi="Times New Roman" w:cs="Times New Roman"/>
          <w:sz w:val="24"/>
          <w:szCs w:val="24"/>
        </w:rPr>
        <w:t>interacted with</w:t>
      </w:r>
      <w:r w:rsidRPr="000C6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R</w:t>
      </w:r>
      <w:r w:rsidR="00360118" w:rsidRPr="000C6D70">
        <w:rPr>
          <w:rFonts w:ascii="Times New Roman" w:eastAsia="Times New Roman" w:hAnsi="Times New Roman" w:cs="Times New Roman"/>
          <w:sz w:val="24"/>
          <w:szCs w:val="24"/>
        </w:rPr>
        <w:t>espondent</w:t>
      </w:r>
      <w:r w:rsidR="00360118">
        <w:rPr>
          <w:rFonts w:ascii="Times New Roman" w:eastAsia="Times New Roman" w:hAnsi="Times New Roman" w:cs="Times New Roman"/>
          <w:sz w:val="24"/>
          <w:szCs w:val="24"/>
        </w:rPr>
        <w:t>s will be</w:t>
      </w:r>
      <w:r w:rsidR="00360118" w:rsidRPr="000C6D70">
        <w:rPr>
          <w:rFonts w:ascii="Times New Roman" w:eastAsia="Times New Roman" w:hAnsi="Times New Roman" w:cs="Times New Roman"/>
          <w:sz w:val="24"/>
          <w:szCs w:val="24"/>
        </w:rPr>
        <w:t xml:space="preserve"> asked to “think aloud” as </w:t>
      </w:r>
      <w:r w:rsidR="00EB054F">
        <w:rPr>
          <w:rFonts w:ascii="Times New Roman" w:eastAsia="Times New Roman" w:hAnsi="Times New Roman" w:cs="Times New Roman"/>
          <w:sz w:val="24"/>
          <w:szCs w:val="24"/>
        </w:rPr>
        <w:t>they answer</w:t>
      </w:r>
      <w:r w:rsidR="00360118" w:rsidRPr="000C6D70">
        <w:rPr>
          <w:rFonts w:ascii="Times New Roman" w:eastAsia="Times New Roman" w:hAnsi="Times New Roman" w:cs="Times New Roman"/>
          <w:sz w:val="24"/>
          <w:szCs w:val="24"/>
        </w:rPr>
        <w:t xml:space="preserve"> survey questions, or to answer a series of questions about the items they just answered.</w:t>
      </w:r>
      <w:r w:rsidR="00360118">
        <w:rPr>
          <w:rFonts w:ascii="Times New Roman" w:eastAsia="Times New Roman" w:hAnsi="Times New Roman" w:cs="Times New Roman"/>
          <w:sz w:val="24"/>
          <w:szCs w:val="24"/>
        </w:rPr>
        <w:t xml:space="preserve"> </w:t>
      </w:r>
      <w:r w:rsidR="00360118" w:rsidRPr="000C6D70">
        <w:rPr>
          <w:rFonts w:ascii="Times New Roman" w:eastAsia="Times New Roman" w:hAnsi="Times New Roman" w:cs="Times New Roman"/>
          <w:sz w:val="24"/>
          <w:szCs w:val="24"/>
        </w:rPr>
        <w:t>Techniques include asking probing questions, as necessary, clarify</w:t>
      </w:r>
      <w:r w:rsidR="00360118">
        <w:rPr>
          <w:rFonts w:ascii="Times New Roman" w:eastAsia="Times New Roman" w:hAnsi="Times New Roman" w:cs="Times New Roman"/>
          <w:sz w:val="24"/>
          <w:szCs w:val="24"/>
        </w:rPr>
        <w:t>ing</w:t>
      </w:r>
      <w:r w:rsidR="00360118" w:rsidRPr="000C6D70">
        <w:rPr>
          <w:rFonts w:ascii="Times New Roman" w:eastAsia="Times New Roman" w:hAnsi="Times New Roman" w:cs="Times New Roman"/>
          <w:sz w:val="24"/>
          <w:szCs w:val="24"/>
        </w:rPr>
        <w:t xml:space="preserve"> points that are not evident from the think-aloud comments</w:t>
      </w:r>
      <w:r w:rsidR="00360118">
        <w:rPr>
          <w:rFonts w:ascii="Times New Roman" w:eastAsia="Times New Roman" w:hAnsi="Times New Roman" w:cs="Times New Roman"/>
          <w:sz w:val="24"/>
          <w:szCs w:val="24"/>
        </w:rPr>
        <w:t>,</w:t>
      </w:r>
      <w:r w:rsidR="00360118" w:rsidRPr="000C6D70">
        <w:rPr>
          <w:rFonts w:ascii="Times New Roman" w:eastAsia="Times New Roman" w:hAnsi="Times New Roman" w:cs="Times New Roman"/>
          <w:sz w:val="24"/>
          <w:szCs w:val="24"/>
        </w:rPr>
        <w:t xml:space="preserve"> and responding to scenarios.</w:t>
      </w:r>
    </w:p>
    <w:p w:rsidR="008851C8" w:rsidRPr="00131352" w:rsidRDefault="00627B7C" w:rsidP="008851C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Probing will focus on questions </w:t>
      </w:r>
      <w:r w:rsidR="00B74BBC">
        <w:rPr>
          <w:rFonts w:ascii="Times New Roman" w:eastAsia="Times New Roman" w:hAnsi="Times New Roman" w:cs="Times New Roman"/>
          <w:sz w:val="24"/>
          <w:szCs w:val="24"/>
        </w:rPr>
        <w:t>for which</w:t>
      </w:r>
      <w:r>
        <w:rPr>
          <w:rFonts w:ascii="Times New Roman" w:eastAsia="Times New Roman" w:hAnsi="Times New Roman" w:cs="Times New Roman"/>
          <w:sz w:val="24"/>
          <w:szCs w:val="24"/>
        </w:rPr>
        <w:t xml:space="preserve"> translations differ from the NHES:2012 administration, although all translation issues that arise will be evaluated</w:t>
      </w:r>
      <w:r w:rsidR="00E530D9">
        <w:rPr>
          <w:rFonts w:ascii="Times New Roman" w:eastAsia="Times New Roman" w:hAnsi="Times New Roman" w:cs="Times New Roman"/>
          <w:sz w:val="24"/>
          <w:szCs w:val="24"/>
        </w:rPr>
        <w:t>.</w:t>
      </w:r>
    </w:p>
    <w:p w:rsidR="00360118" w:rsidRDefault="00360118" w:rsidP="00B7633B">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r w:rsidR="00B7633B">
        <w:rPr>
          <w:rFonts w:ascii="Times New Roman" w:eastAsia="Times New Roman" w:hAnsi="Times New Roman" w:cs="Times New Roman"/>
          <w:sz w:val="24"/>
          <w:szCs w:val="24"/>
        </w:rPr>
        <w:t xml:space="preserve">types of </w:t>
      </w:r>
      <w:r>
        <w:rPr>
          <w:rFonts w:ascii="Times New Roman" w:eastAsia="Times New Roman" w:hAnsi="Times New Roman" w:cs="Times New Roman"/>
          <w:sz w:val="24"/>
          <w:szCs w:val="24"/>
        </w:rPr>
        <w:t>p</w:t>
      </w:r>
      <w:r w:rsidRPr="000C6D70">
        <w:rPr>
          <w:rFonts w:ascii="Times New Roman" w:eastAsia="Times New Roman" w:hAnsi="Times New Roman" w:cs="Times New Roman"/>
          <w:sz w:val="24"/>
          <w:szCs w:val="24"/>
        </w:rPr>
        <w:t>robes</w:t>
      </w:r>
      <w:r>
        <w:rPr>
          <w:rFonts w:ascii="Times New Roman" w:eastAsia="Times New Roman" w:hAnsi="Times New Roman" w:cs="Times New Roman"/>
          <w:sz w:val="24"/>
          <w:szCs w:val="24"/>
        </w:rPr>
        <w:t xml:space="preserve"> will be used:</w:t>
      </w:r>
    </w:p>
    <w:p w:rsidR="00360118" w:rsidRDefault="00360118" w:rsidP="00B7633B">
      <w:pPr>
        <w:numPr>
          <w:ilvl w:val="0"/>
          <w:numId w:val="1"/>
        </w:numPr>
        <w:spacing w:after="6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to verify respondent</w:t>
      </w:r>
      <w:r w:rsidR="00B7633B">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s interpretation of the question (e.g. asking for specific examples of activities in which the respondent reports participating</w:t>
      </w:r>
      <w:r>
        <w:rPr>
          <w:rFonts w:ascii="Times New Roman" w:eastAsia="Times New Roman" w:hAnsi="Times New Roman" w:cs="Times New Roman"/>
          <w:sz w:val="24"/>
          <w:szCs w:val="24"/>
        </w:rPr>
        <w:t xml:space="preserve"> in);</w:t>
      </w:r>
    </w:p>
    <w:p w:rsidR="00360118" w:rsidRPr="000C6D70" w:rsidRDefault="00B7633B" w:rsidP="00B7633B">
      <w:pPr>
        <w:numPr>
          <w:ilvl w:val="0"/>
          <w:numId w:val="1"/>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verify</w:t>
      </w:r>
      <w:r w:rsidR="00360118" w:rsidRPr="000C6D70">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respondent</w:t>
      </w:r>
      <w:r>
        <w:rPr>
          <w:rFonts w:ascii="Times New Roman" w:eastAsia="Times New Roman" w:hAnsi="Times New Roman" w:cs="Times New Roman"/>
          <w:sz w:val="24"/>
          <w:szCs w:val="24"/>
        </w:rPr>
        <w:t>’</w:t>
      </w:r>
      <w:r w:rsidR="00360118">
        <w:rPr>
          <w:rFonts w:ascii="Times New Roman" w:eastAsia="Times New Roman" w:hAnsi="Times New Roman" w:cs="Times New Roman"/>
          <w:sz w:val="24"/>
          <w:szCs w:val="24"/>
        </w:rPr>
        <w:t xml:space="preserve">s understanding of </w:t>
      </w:r>
      <w:r w:rsidR="00360118" w:rsidRPr="000C6D70">
        <w:rPr>
          <w:rFonts w:ascii="Times New Roman" w:eastAsia="Times New Roman" w:hAnsi="Times New Roman" w:cs="Times New Roman"/>
          <w:sz w:val="24"/>
          <w:szCs w:val="24"/>
        </w:rPr>
        <w:t>the meaning of specific terms or phrases used in the questions</w:t>
      </w:r>
      <w:r w:rsidR="00360118">
        <w:rPr>
          <w:rFonts w:ascii="Times New Roman" w:eastAsia="Times New Roman" w:hAnsi="Times New Roman" w:cs="Times New Roman"/>
          <w:sz w:val="24"/>
          <w:szCs w:val="24"/>
        </w:rPr>
        <w:t>;</w:t>
      </w:r>
      <w:r w:rsidR="00360118" w:rsidRPr="000C6D70">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and</w:t>
      </w:r>
    </w:p>
    <w:p w:rsidR="00360118" w:rsidRDefault="00360118" w:rsidP="003601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w:t>
      </w:r>
      <w:r w:rsidRPr="000C6D70">
        <w:rPr>
          <w:rFonts w:ascii="Times New Roman" w:eastAsia="Times New Roman" w:hAnsi="Times New Roman" w:cs="Times New Roman"/>
          <w:sz w:val="24"/>
          <w:szCs w:val="24"/>
        </w:rPr>
        <w:t xml:space="preserve"> experiences or </w:t>
      </w:r>
      <w:r>
        <w:rPr>
          <w:rFonts w:ascii="Times New Roman" w:eastAsia="Times New Roman" w:hAnsi="Times New Roman" w:cs="Times New Roman"/>
          <w:sz w:val="24"/>
          <w:szCs w:val="24"/>
        </w:rPr>
        <w:t>concepts</w:t>
      </w:r>
      <w:r w:rsidRPr="000C6D70">
        <w:rPr>
          <w:rFonts w:ascii="Times New Roman" w:eastAsia="Times New Roman" w:hAnsi="Times New Roman" w:cs="Times New Roman"/>
          <w:sz w:val="24"/>
          <w:szCs w:val="24"/>
        </w:rPr>
        <w:t xml:space="preserve"> that the respondent did not think were covered by the question</w:t>
      </w:r>
      <w:r>
        <w:rPr>
          <w:rFonts w:ascii="Times New Roman" w:eastAsia="Times New Roman" w:hAnsi="Times New Roman" w:cs="Times New Roman"/>
          <w:sz w:val="24"/>
          <w:szCs w:val="24"/>
        </w:rPr>
        <w:t>s</w:t>
      </w:r>
      <w:r w:rsidRPr="000C6D70">
        <w:rPr>
          <w:rFonts w:ascii="Times New Roman" w:eastAsia="Times New Roman" w:hAnsi="Times New Roman" w:cs="Times New Roman"/>
          <w:sz w:val="24"/>
          <w:szCs w:val="24"/>
        </w:rPr>
        <w:t xml:space="preserve"> but we consider relevant.</w:t>
      </w:r>
    </w:p>
    <w:p w:rsidR="00360118" w:rsidRDefault="00360118" w:rsidP="00360118">
      <w:pPr>
        <w:spacing w:after="0" w:line="240" w:lineRule="auto"/>
        <w:ind w:left="720"/>
        <w:rPr>
          <w:rFonts w:ascii="Times New Roman" w:eastAsia="Times New Roman" w:hAnsi="Times New Roman" w:cs="Times New Roman"/>
          <w:sz w:val="24"/>
          <w:szCs w:val="24"/>
        </w:rPr>
      </w:pPr>
    </w:p>
    <w:p w:rsidR="00F9689E" w:rsidRDefault="00435229" w:rsidP="00131352">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Interviews are expected to last about 1</w:t>
      </w:r>
      <w:r w:rsidRPr="000C6D70">
        <w:rPr>
          <w:rFonts w:ascii="Times New Roman" w:eastAsia="Times New Roman" w:hAnsi="Times New Roman" w:cs="Times New Roman"/>
          <w:sz w:val="24"/>
          <w:szCs w:val="24"/>
        </w:rPr>
        <w:t xml:space="preserve"> hour</w:t>
      </w:r>
      <w:r>
        <w:rPr>
          <w:rFonts w:ascii="Times New Roman" w:eastAsia="Times New Roman" w:hAnsi="Times New Roman" w:cs="Times New Roman"/>
          <w:sz w:val="24"/>
          <w:szCs w:val="24"/>
        </w:rPr>
        <w:t xml:space="preserve"> and will be conducted by trained </w:t>
      </w:r>
      <w:r w:rsidR="00C5211F">
        <w:rPr>
          <w:rFonts w:ascii="Times New Roman" w:eastAsia="Times New Roman" w:hAnsi="Times New Roman" w:cs="Times New Roman"/>
          <w:sz w:val="24"/>
          <w:szCs w:val="24"/>
        </w:rPr>
        <w:t xml:space="preserve">bilingual (Spanish/English) </w:t>
      </w:r>
      <w:r>
        <w:rPr>
          <w:rFonts w:ascii="Times New Roman" w:eastAsia="Times New Roman" w:hAnsi="Times New Roman" w:cs="Times New Roman"/>
          <w:sz w:val="24"/>
          <w:szCs w:val="24"/>
        </w:rPr>
        <w:t>cognitive interviewers</w:t>
      </w:r>
      <w:r w:rsidR="001E7385">
        <w:rPr>
          <w:rFonts w:ascii="Times New Roman" w:eastAsia="Times New Roman" w:hAnsi="Times New Roman" w:cs="Times New Roman"/>
          <w:sz w:val="24"/>
          <w:szCs w:val="24"/>
        </w:rPr>
        <w:t xml:space="preserve"> in Spanish</w:t>
      </w:r>
      <w:r>
        <w:rPr>
          <w:rFonts w:ascii="Times New Roman" w:eastAsia="Times New Roman" w:hAnsi="Times New Roman" w:cs="Times New Roman"/>
          <w:sz w:val="24"/>
          <w:szCs w:val="24"/>
        </w:rPr>
        <w:t xml:space="preserve">. </w:t>
      </w:r>
      <w:r w:rsidR="00F9689E" w:rsidRPr="00F9689E">
        <w:rPr>
          <w:rFonts w:ascii="Times New Roman" w:eastAsia="Times New Roman" w:hAnsi="Times New Roman" w:cs="Times New Roman"/>
          <w:sz w:val="24"/>
          <w:szCs w:val="24"/>
        </w:rPr>
        <w:t>It is expected that the instruments and interview protocols will evolve during testing.</w:t>
      </w:r>
      <w:r w:rsidR="00F9689E">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The research will be iterative, in that question wording</w:t>
      </w:r>
      <w:r w:rsidR="00FB5B68">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and form</w:t>
      </w:r>
      <w:r>
        <w:rPr>
          <w:rFonts w:ascii="Times New Roman" w:eastAsia="Times New Roman" w:hAnsi="Times New Roman" w:cs="Times New Roman"/>
          <w:sz w:val="24"/>
          <w:szCs w:val="24"/>
        </w:rPr>
        <w:t>at</w:t>
      </w:r>
      <w:r w:rsidRPr="000C6D70">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 xml:space="preserve">or </w:t>
      </w:r>
      <w:r w:rsidRPr="000C6D70">
        <w:rPr>
          <w:rFonts w:ascii="Times New Roman" w:eastAsia="Times New Roman" w:hAnsi="Times New Roman" w:cs="Times New Roman"/>
          <w:sz w:val="24"/>
          <w:szCs w:val="24"/>
        </w:rPr>
        <w:t xml:space="preserve">design may change during the testing period in response to </w:t>
      </w:r>
      <w:r w:rsidR="00FB5B68">
        <w:rPr>
          <w:rFonts w:ascii="Times New Roman" w:eastAsia="Times New Roman" w:hAnsi="Times New Roman" w:cs="Times New Roman"/>
          <w:sz w:val="24"/>
          <w:szCs w:val="24"/>
        </w:rPr>
        <w:t>what is being learned during the interviews</w:t>
      </w:r>
      <w:r w:rsidRPr="000C6D70">
        <w:rPr>
          <w:rFonts w:ascii="Times New Roman" w:eastAsia="Times New Roman" w:hAnsi="Times New Roman" w:cs="Times New Roman"/>
          <w:sz w:val="24"/>
          <w:szCs w:val="24"/>
        </w:rPr>
        <w:t>.</w:t>
      </w:r>
    </w:p>
    <w:p w:rsidR="004D5D59" w:rsidRPr="00C01A02" w:rsidRDefault="00435229" w:rsidP="00131352">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w:t>
      </w:r>
      <w:r w:rsidR="00360118">
        <w:rPr>
          <w:rFonts w:ascii="Times New Roman" w:eastAsia="Times New Roman" w:hAnsi="Times New Roman" w:cs="Times New Roman"/>
          <w:sz w:val="24"/>
          <w:szCs w:val="24"/>
        </w:rPr>
        <w:t>instruments</w:t>
      </w:r>
      <w:r w:rsidRPr="000C6D70">
        <w:rPr>
          <w:rFonts w:ascii="Times New Roman" w:eastAsia="Times New Roman" w:hAnsi="Times New Roman" w:cs="Times New Roman"/>
          <w:sz w:val="24"/>
          <w:szCs w:val="24"/>
        </w:rPr>
        <w:t xml:space="preserve">, it is necessary to distribute the cognitive interviews across respondents who represent the </w:t>
      </w:r>
      <w:r>
        <w:rPr>
          <w:rFonts w:ascii="Times New Roman" w:eastAsia="Times New Roman" w:hAnsi="Times New Roman" w:cs="Times New Roman"/>
          <w:sz w:val="24"/>
          <w:szCs w:val="24"/>
        </w:rPr>
        <w:t>primary differences</w:t>
      </w:r>
      <w:r w:rsidRPr="000C6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0C6D70">
        <w:rPr>
          <w:rFonts w:ascii="Times New Roman" w:eastAsia="Times New Roman" w:hAnsi="Times New Roman" w:cs="Times New Roman"/>
          <w:sz w:val="24"/>
          <w:szCs w:val="24"/>
        </w:rPr>
        <w:t xml:space="preserve"> experience </w:t>
      </w:r>
      <w:r>
        <w:rPr>
          <w:rFonts w:ascii="Times New Roman" w:eastAsia="Times New Roman" w:hAnsi="Times New Roman" w:cs="Times New Roman"/>
          <w:sz w:val="24"/>
          <w:szCs w:val="24"/>
        </w:rPr>
        <w:t>of</w:t>
      </w:r>
      <w:r w:rsidRPr="000C6D70">
        <w:rPr>
          <w:rFonts w:ascii="Times New Roman" w:eastAsia="Times New Roman" w:hAnsi="Times New Roman" w:cs="Times New Roman"/>
          <w:sz w:val="24"/>
          <w:szCs w:val="24"/>
        </w:rPr>
        <w:t xml:space="preserve"> the target population and, correspondingly, to raise the total number of participants to obtain sufficient </w:t>
      </w:r>
      <w:r w:rsidRPr="00427270">
        <w:rPr>
          <w:rFonts w:ascii="Times New Roman" w:eastAsia="Times New Roman" w:hAnsi="Times New Roman" w:cs="Times New Roman"/>
          <w:sz w:val="24"/>
          <w:szCs w:val="24"/>
        </w:rPr>
        <w:t xml:space="preserve">numbers of </w:t>
      </w:r>
      <w:r>
        <w:rPr>
          <w:rFonts w:ascii="Times New Roman" w:eastAsia="Times New Roman" w:hAnsi="Times New Roman" w:cs="Times New Roman"/>
          <w:sz w:val="24"/>
          <w:szCs w:val="24"/>
        </w:rPr>
        <w:t>respondents with similar characteristics.</w:t>
      </w:r>
      <w:r w:rsidR="00D43154">
        <w:rPr>
          <w:rFonts w:ascii="Times New Roman" w:eastAsia="Times New Roman" w:hAnsi="Times New Roman" w:cs="Times New Roman"/>
          <w:sz w:val="24"/>
          <w:szCs w:val="24"/>
        </w:rPr>
        <w:t xml:space="preserve"> </w:t>
      </w:r>
      <w:r w:rsidR="00FB5B68">
        <w:rPr>
          <w:rFonts w:ascii="Times New Roman" w:hAnsi="Times New Roman" w:cs="Times New Roman"/>
          <w:sz w:val="24"/>
          <w:szCs w:val="24"/>
        </w:rPr>
        <w:t xml:space="preserve">The interviews will be distributed </w:t>
      </w:r>
      <w:r w:rsidR="00D43154">
        <w:rPr>
          <w:rFonts w:ascii="Times New Roman" w:hAnsi="Times New Roman" w:cs="Times New Roman"/>
          <w:sz w:val="24"/>
          <w:szCs w:val="24"/>
        </w:rPr>
        <w:t>to</w:t>
      </w:r>
      <w:r w:rsidR="00B211E9">
        <w:rPr>
          <w:rFonts w:ascii="Times New Roman" w:hAnsi="Times New Roman" w:cs="Times New Roman"/>
          <w:sz w:val="24"/>
          <w:szCs w:val="24"/>
        </w:rPr>
        <w:t>,</w:t>
      </w:r>
      <w:r w:rsidR="00D43154">
        <w:rPr>
          <w:rFonts w:ascii="Times New Roman" w:hAnsi="Times New Roman" w:cs="Times New Roman"/>
          <w:sz w:val="24"/>
          <w:szCs w:val="24"/>
        </w:rPr>
        <w:t xml:space="preserve"> at minimum</w:t>
      </w:r>
      <w:r w:rsidR="00B211E9">
        <w:rPr>
          <w:rFonts w:ascii="Times New Roman" w:hAnsi="Times New Roman" w:cs="Times New Roman"/>
          <w:sz w:val="24"/>
          <w:szCs w:val="24"/>
        </w:rPr>
        <w:t>,</w:t>
      </w:r>
      <w:r w:rsidR="00D43154">
        <w:rPr>
          <w:rFonts w:ascii="Times New Roman" w:hAnsi="Times New Roman" w:cs="Times New Roman"/>
          <w:sz w:val="24"/>
          <w:szCs w:val="24"/>
        </w:rPr>
        <w:t xml:space="preserve"> include the following respondents</w:t>
      </w:r>
      <w:r w:rsidR="004D5D59" w:rsidRPr="00C01A02">
        <w:rPr>
          <w:rFonts w:ascii="Times New Roman" w:eastAsia="Times New Roman" w:hAnsi="Times New Roman" w:cs="Times New Roman"/>
          <w:sz w:val="24"/>
          <w:szCs w:val="24"/>
        </w:rPr>
        <w:t>:</w:t>
      </w:r>
    </w:p>
    <w:p w:rsidR="00360118" w:rsidRPr="007C05DE" w:rsidRDefault="00360118" w:rsidP="003A7D1D">
      <w:pPr>
        <w:pStyle w:val="ListParagraph"/>
        <w:numPr>
          <w:ilvl w:val="0"/>
          <w:numId w:val="2"/>
        </w:numPr>
        <w:spacing w:after="60" w:line="240" w:lineRule="auto"/>
        <w:contextualSpacing w:val="0"/>
        <w:rPr>
          <w:rFonts w:ascii="Times New Roman" w:hAnsi="Times New Roman" w:cs="Times New Roman"/>
          <w:sz w:val="24"/>
          <w:szCs w:val="24"/>
        </w:rPr>
      </w:pPr>
      <w:r w:rsidRPr="007C05DE">
        <w:rPr>
          <w:rFonts w:ascii="Times New Roman" w:eastAsia="Times New Roman" w:hAnsi="Times New Roman" w:cs="Times New Roman"/>
          <w:sz w:val="24"/>
          <w:szCs w:val="24"/>
        </w:rPr>
        <w:t xml:space="preserve">Approximately </w:t>
      </w:r>
      <w:r w:rsidR="00B211E9">
        <w:rPr>
          <w:rFonts w:ascii="Times New Roman" w:eastAsia="Times New Roman" w:hAnsi="Times New Roman" w:cs="Times New Roman"/>
          <w:sz w:val="24"/>
          <w:szCs w:val="24"/>
        </w:rPr>
        <w:t>6</w:t>
      </w:r>
      <w:r w:rsidRPr="007C05DE">
        <w:rPr>
          <w:rFonts w:ascii="Times New Roman" w:eastAsia="Times New Roman" w:hAnsi="Times New Roman" w:cs="Times New Roman"/>
          <w:sz w:val="24"/>
          <w:szCs w:val="24"/>
        </w:rPr>
        <w:t>0 parents or guardians of children up to age 17, with the approximate subgroup sizes as follows:</w:t>
      </w:r>
    </w:p>
    <w:p w:rsidR="00360118" w:rsidRPr="00D5311B" w:rsidRDefault="00595AFD" w:rsidP="003A7D1D">
      <w:pPr>
        <w:pStyle w:val="ListParagraph"/>
        <w:numPr>
          <w:ilvl w:val="1"/>
          <w:numId w:val="2"/>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20</w:t>
      </w:r>
      <w:r w:rsidRPr="007C05DE">
        <w:rPr>
          <w:rFonts w:ascii="Times New Roman" w:hAnsi="Times New Roman" w:cs="Times New Roman"/>
          <w:sz w:val="24"/>
          <w:szCs w:val="24"/>
        </w:rPr>
        <w:t xml:space="preserve"> </w:t>
      </w:r>
      <w:r w:rsidR="00360118" w:rsidRPr="007C05DE">
        <w:rPr>
          <w:rFonts w:ascii="Times New Roman" w:hAnsi="Times New Roman" w:cs="Times New Roman"/>
          <w:sz w:val="24"/>
          <w:szCs w:val="24"/>
        </w:rPr>
        <w:t>parents or guardians of a child</w:t>
      </w:r>
      <w:r w:rsidR="00360118">
        <w:rPr>
          <w:rFonts w:ascii="Times New Roman" w:hAnsi="Times New Roman" w:cs="Times New Roman"/>
          <w:sz w:val="24"/>
          <w:szCs w:val="24"/>
        </w:rPr>
        <w:t xml:space="preserve"> enrolled in public school and </w:t>
      </w:r>
      <w:r>
        <w:rPr>
          <w:rFonts w:ascii="Times New Roman" w:hAnsi="Times New Roman" w:cs="Times New Roman"/>
          <w:sz w:val="24"/>
          <w:szCs w:val="24"/>
        </w:rPr>
        <w:t>12</w:t>
      </w:r>
      <w:r w:rsidRPr="007C05DE">
        <w:rPr>
          <w:rFonts w:ascii="Times New Roman" w:hAnsi="Times New Roman" w:cs="Times New Roman"/>
          <w:sz w:val="24"/>
          <w:szCs w:val="24"/>
        </w:rPr>
        <w:t xml:space="preserve"> </w:t>
      </w:r>
      <w:r w:rsidR="00360118" w:rsidRPr="007C05DE">
        <w:rPr>
          <w:rFonts w:ascii="Times New Roman" w:hAnsi="Times New Roman" w:cs="Times New Roman"/>
          <w:sz w:val="24"/>
          <w:szCs w:val="24"/>
        </w:rPr>
        <w:t>in private school;</w:t>
      </w:r>
    </w:p>
    <w:p w:rsidR="00360118" w:rsidRPr="007C05DE" w:rsidRDefault="00D11F19" w:rsidP="003A7D1D">
      <w:pPr>
        <w:pStyle w:val="ListParagraph"/>
        <w:numPr>
          <w:ilvl w:val="1"/>
          <w:numId w:val="2"/>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5</w:t>
      </w:r>
      <w:r w:rsidR="00360118" w:rsidRPr="007C05DE">
        <w:rPr>
          <w:rFonts w:ascii="Times New Roman" w:hAnsi="Times New Roman" w:cs="Times New Roman"/>
          <w:sz w:val="24"/>
          <w:szCs w:val="24"/>
        </w:rPr>
        <w:t xml:space="preserve"> parents or guardians of a child who is homeschooled;</w:t>
      </w:r>
    </w:p>
    <w:p w:rsidR="00360118" w:rsidRDefault="00595AFD" w:rsidP="003A7D1D">
      <w:pPr>
        <w:pStyle w:val="ListParagraph"/>
        <w:numPr>
          <w:ilvl w:val="1"/>
          <w:numId w:val="2"/>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23</w:t>
      </w:r>
      <w:r w:rsidRPr="007C05DE">
        <w:rPr>
          <w:rFonts w:ascii="Times New Roman" w:hAnsi="Times New Roman" w:cs="Times New Roman"/>
          <w:sz w:val="24"/>
          <w:szCs w:val="24"/>
        </w:rPr>
        <w:t xml:space="preserve"> </w:t>
      </w:r>
      <w:r w:rsidR="00360118" w:rsidRPr="007C05DE">
        <w:rPr>
          <w:rFonts w:ascii="Times New Roman" w:hAnsi="Times New Roman" w:cs="Times New Roman"/>
          <w:sz w:val="24"/>
          <w:szCs w:val="24"/>
        </w:rPr>
        <w:t xml:space="preserve">parents or guardians </w:t>
      </w:r>
      <w:r w:rsidR="00091FC0">
        <w:rPr>
          <w:rFonts w:ascii="Times New Roman" w:hAnsi="Times New Roman" w:cs="Times New Roman"/>
          <w:sz w:val="24"/>
          <w:szCs w:val="24"/>
        </w:rPr>
        <w:t>of</w:t>
      </w:r>
      <w:r w:rsidR="00360118" w:rsidRPr="007C05DE">
        <w:rPr>
          <w:rFonts w:ascii="Times New Roman" w:hAnsi="Times New Roman" w:cs="Times New Roman"/>
          <w:sz w:val="24"/>
          <w:szCs w:val="24"/>
        </w:rPr>
        <w:t xml:space="preserve"> a child ages 0 to 5 and not yet in kindergarten</w:t>
      </w:r>
      <w:r w:rsidR="00091FC0">
        <w:rPr>
          <w:rFonts w:ascii="Times New Roman" w:hAnsi="Times New Roman" w:cs="Times New Roman"/>
          <w:sz w:val="24"/>
          <w:szCs w:val="24"/>
        </w:rPr>
        <w:t>, 1</w:t>
      </w:r>
      <w:r w:rsidR="00FE4167">
        <w:rPr>
          <w:rFonts w:ascii="Times New Roman" w:hAnsi="Times New Roman" w:cs="Times New Roman"/>
          <w:sz w:val="24"/>
          <w:szCs w:val="24"/>
        </w:rPr>
        <w:t>4</w:t>
      </w:r>
      <w:r w:rsidR="00091FC0">
        <w:rPr>
          <w:rFonts w:ascii="Times New Roman" w:hAnsi="Times New Roman" w:cs="Times New Roman"/>
          <w:sz w:val="24"/>
          <w:szCs w:val="24"/>
        </w:rPr>
        <w:t xml:space="preserve"> of whom</w:t>
      </w:r>
      <w:r w:rsidR="00360118" w:rsidRPr="007C05DE">
        <w:rPr>
          <w:rFonts w:ascii="Times New Roman" w:hAnsi="Times New Roman" w:cs="Times New Roman"/>
          <w:sz w:val="24"/>
          <w:szCs w:val="24"/>
        </w:rPr>
        <w:t xml:space="preserve"> have a care arrangement for the child;</w:t>
      </w:r>
    </w:p>
    <w:p w:rsidR="00360118" w:rsidRPr="007C05DE" w:rsidRDefault="00360118" w:rsidP="003A7D1D">
      <w:pPr>
        <w:pStyle w:val="ListParagraph"/>
        <w:numPr>
          <w:ilvl w:val="1"/>
          <w:numId w:val="2"/>
        </w:numPr>
        <w:spacing w:after="60" w:line="240" w:lineRule="auto"/>
        <w:contextualSpacing w:val="0"/>
        <w:rPr>
          <w:rFonts w:ascii="Times New Roman" w:hAnsi="Times New Roman" w:cs="Times New Roman"/>
          <w:sz w:val="24"/>
          <w:szCs w:val="24"/>
        </w:rPr>
      </w:pPr>
      <w:r w:rsidRPr="007C05DE">
        <w:rPr>
          <w:rFonts w:ascii="Times New Roman" w:hAnsi="Times New Roman" w:cs="Times New Roman"/>
          <w:sz w:val="24"/>
          <w:szCs w:val="24"/>
        </w:rPr>
        <w:t xml:space="preserve">10 parents or guardians </w:t>
      </w:r>
      <w:r w:rsidR="0010796A">
        <w:rPr>
          <w:rFonts w:ascii="Times New Roman" w:hAnsi="Times New Roman" w:cs="Times New Roman"/>
          <w:sz w:val="24"/>
          <w:szCs w:val="24"/>
        </w:rPr>
        <w:t>will have</w:t>
      </w:r>
      <w:r w:rsidR="0010796A" w:rsidRPr="007C05DE">
        <w:rPr>
          <w:rFonts w:ascii="Times New Roman" w:hAnsi="Times New Roman" w:cs="Times New Roman"/>
          <w:sz w:val="24"/>
          <w:szCs w:val="24"/>
        </w:rPr>
        <w:t xml:space="preserve"> </w:t>
      </w:r>
      <w:r w:rsidRPr="007C05DE">
        <w:rPr>
          <w:rFonts w:ascii="Times New Roman" w:hAnsi="Times New Roman" w:cs="Times New Roman"/>
          <w:sz w:val="24"/>
          <w:szCs w:val="24"/>
        </w:rPr>
        <w:t>a high school completion or less education.</w:t>
      </w:r>
    </w:p>
    <w:p w:rsidR="00360118" w:rsidRPr="00E34B54" w:rsidRDefault="00360118" w:rsidP="00360118">
      <w:pPr>
        <w:pStyle w:val="ListParagraph"/>
        <w:numPr>
          <w:ilvl w:val="0"/>
          <w:numId w:val="2"/>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Approximately 20</w:t>
      </w:r>
      <w:r w:rsidRPr="007C05DE">
        <w:rPr>
          <w:rFonts w:ascii="Times New Roman" w:eastAsia="Times New Roman" w:hAnsi="Times New Roman" w:cs="Times New Roman"/>
          <w:sz w:val="24"/>
          <w:szCs w:val="24"/>
        </w:rPr>
        <w:t xml:space="preserve"> adults, ages 18 to 65, who have a work credential.</w:t>
      </w:r>
    </w:p>
    <w:p w:rsidR="00435229" w:rsidRPr="00D62851" w:rsidRDefault="00435229" w:rsidP="00131352">
      <w:pPr>
        <w:spacing w:after="120"/>
        <w:rPr>
          <w:rFonts w:ascii="Times New Roman" w:hAnsi="Times New Roman" w:cs="Times New Roman"/>
        </w:rPr>
      </w:pPr>
      <w:r w:rsidRPr="00D62851">
        <w:rPr>
          <w:rFonts w:ascii="Times New Roman" w:hAnsi="Times New Roman" w:cs="Times New Roman"/>
          <w:i/>
        </w:rPr>
        <w:t>Note:</w:t>
      </w:r>
      <w:r w:rsidRPr="00D62851">
        <w:rPr>
          <w:rFonts w:ascii="Times New Roman" w:hAnsi="Times New Roman" w:cs="Times New Roman"/>
        </w:rPr>
        <w:t xml:space="preserve"> </w:t>
      </w:r>
      <w:r w:rsidR="00D62851" w:rsidRPr="00D62851">
        <w:rPr>
          <w:rFonts w:ascii="Times New Roman" w:hAnsi="Times New Roman" w:cs="Times New Roman"/>
        </w:rPr>
        <w:t>The sum of the categories listed above is greater than the total because several respondents are expected to fall into multiple categories</w:t>
      </w:r>
      <w:r w:rsidRPr="00D62851">
        <w:rPr>
          <w:rFonts w:ascii="Times New Roman" w:hAnsi="Times New Roman" w:cs="Times New Roman"/>
        </w:rPr>
        <w:t>.</w:t>
      </w:r>
    </w:p>
    <w:p w:rsidR="00435229" w:rsidRDefault="006F177B" w:rsidP="00131352">
      <w:pPr>
        <w:spacing w:after="120" w:line="240" w:lineRule="auto"/>
        <w:rPr>
          <w:rFonts w:ascii="Times New Roman" w:eastAsia="Times New Roman" w:hAnsi="Times New Roman" w:cs="Times New Roman"/>
          <w:sz w:val="24"/>
          <w:szCs w:val="24"/>
        </w:rPr>
      </w:pPr>
      <w:r w:rsidRPr="00E35B0F">
        <w:rPr>
          <w:rFonts w:ascii="Times New Roman" w:eastAsia="Times New Roman" w:hAnsi="Times New Roman" w:cs="Times New Roman"/>
          <w:sz w:val="24"/>
          <w:szCs w:val="24"/>
        </w:rPr>
        <w:t>Revisions to the questionnaire will be made on an ongoing basis, depending on the results</w:t>
      </w:r>
      <w:r>
        <w:rPr>
          <w:rFonts w:ascii="Times New Roman" w:eastAsia="Times New Roman" w:hAnsi="Times New Roman" w:cs="Times New Roman"/>
          <w:sz w:val="24"/>
          <w:szCs w:val="24"/>
        </w:rPr>
        <w:t xml:space="preserve"> of interviews conducted up to that point</w:t>
      </w:r>
      <w:r w:rsidRPr="00E35B0F">
        <w:rPr>
          <w:rFonts w:ascii="Times New Roman" w:eastAsia="Times New Roman" w:hAnsi="Times New Roman" w:cs="Times New Roman"/>
          <w:sz w:val="24"/>
          <w:szCs w:val="24"/>
        </w:rPr>
        <w:t>. Typically, we expect to conduct at least 3 interviews prior to making a change to q</w:t>
      </w:r>
      <w:r>
        <w:rPr>
          <w:rFonts w:ascii="Times New Roman" w:eastAsia="Times New Roman" w:hAnsi="Times New Roman" w:cs="Times New Roman"/>
          <w:sz w:val="24"/>
          <w:szCs w:val="24"/>
        </w:rPr>
        <w:t xml:space="preserve">uestion wording. Interviews will be audio-recorded. NCES staff may also observe interviews either in person or through a video-stream using WebEx video conferencing, </w:t>
      </w:r>
      <w:r w:rsidR="00360118">
        <w:rPr>
          <w:rFonts w:ascii="Times New Roman" w:eastAsia="Times New Roman" w:hAnsi="Times New Roman" w:cs="Times New Roman"/>
          <w:sz w:val="24"/>
          <w:szCs w:val="24"/>
        </w:rPr>
        <w:t>for interviews conducted</w:t>
      </w:r>
      <w:r>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American Institutes for Research (AIR)</w:t>
      </w:r>
      <w:r w:rsidR="00360118">
        <w:rPr>
          <w:rFonts w:ascii="Times New Roman" w:eastAsia="Times New Roman" w:hAnsi="Times New Roman" w:cs="Times New Roman"/>
          <w:sz w:val="24"/>
          <w:szCs w:val="24"/>
        </w:rPr>
        <w:t xml:space="preserve"> offices</w:t>
      </w:r>
      <w:r>
        <w:rPr>
          <w:rFonts w:ascii="Times New Roman" w:eastAsia="Times New Roman" w:hAnsi="Times New Roman" w:cs="Times New Roman"/>
          <w:sz w:val="24"/>
          <w:szCs w:val="24"/>
        </w:rPr>
        <w:t>. The WebEx is an optional method for observing interviews and will only be used at the direction of NCES</w:t>
      </w:r>
      <w:r w:rsidR="00274DBB">
        <w:rPr>
          <w:rFonts w:ascii="Times New Roman" w:eastAsia="Times New Roman" w:hAnsi="Times New Roman" w:cs="Times New Roman"/>
          <w:sz w:val="24"/>
          <w:szCs w:val="24"/>
        </w:rPr>
        <w:t>.</w:t>
      </w:r>
    </w:p>
    <w:p w:rsidR="00AE07EB" w:rsidRDefault="00AE07EB" w:rsidP="00CB721C">
      <w:pPr>
        <w:spacing w:before="240" w:after="120"/>
        <w:rPr>
          <w:rFonts w:ascii="Times New Roman" w:hAnsi="Times New Roman" w:cs="Times New Roman"/>
          <w:b/>
          <w:sz w:val="28"/>
          <w:szCs w:val="28"/>
        </w:rPr>
      </w:pPr>
      <w:r w:rsidRPr="00AE07EB">
        <w:rPr>
          <w:rFonts w:ascii="Times New Roman" w:hAnsi="Times New Roman" w:cs="Times New Roman"/>
          <w:b/>
          <w:sz w:val="28"/>
          <w:szCs w:val="28"/>
        </w:rPr>
        <w:lastRenderedPageBreak/>
        <w:t>Recruitment and Paying Respondents</w:t>
      </w:r>
    </w:p>
    <w:p w:rsidR="00BA3BEA" w:rsidRDefault="001F755B" w:rsidP="00B872F5">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assure </w:t>
      </w:r>
      <w:r w:rsidR="00AC0DE4">
        <w:rPr>
          <w:rFonts w:ascii="Times New Roman" w:eastAsia="Times New Roman" w:hAnsi="Times New Roman" w:cs="Times New Roman"/>
          <w:sz w:val="24"/>
          <w:szCs w:val="24"/>
        </w:rPr>
        <w:t>successful</w:t>
      </w:r>
      <w:r>
        <w:rPr>
          <w:rFonts w:ascii="Times New Roman" w:eastAsia="Times New Roman" w:hAnsi="Times New Roman" w:cs="Times New Roman"/>
          <w:sz w:val="24"/>
          <w:szCs w:val="24"/>
        </w:rPr>
        <w:t xml:space="preserve"> recruit</w:t>
      </w:r>
      <w:r w:rsidR="00AC0DE4">
        <w:rPr>
          <w:rFonts w:ascii="Times New Roman" w:eastAsia="Times New Roman" w:hAnsi="Times New Roman" w:cs="Times New Roman"/>
          <w:sz w:val="24"/>
          <w:szCs w:val="24"/>
        </w:rPr>
        <w:t>ment of</w:t>
      </w:r>
      <w:r>
        <w:rPr>
          <w:rFonts w:ascii="Times New Roman" w:eastAsia="Times New Roman" w:hAnsi="Times New Roman" w:cs="Times New Roman"/>
          <w:sz w:val="24"/>
          <w:szCs w:val="24"/>
        </w:rPr>
        <w:t xml:space="preserve"> p</w:t>
      </w:r>
      <w:r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from all desired populations and to thank them for their time, travel, and for </w:t>
      </w:r>
      <w:r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as in previous rounds of NHES cognitive interviews, each will be offered</w:t>
      </w:r>
      <w:r w:rsidRPr="000C6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w:t>
      </w:r>
      <w:r w:rsidRPr="000C6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0118" w:rsidRPr="00A90B2B">
        <w:rPr>
          <w:rFonts w:ascii="Times New Roman" w:eastAsia="Times New Roman" w:hAnsi="Times New Roman" w:cs="Times New Roman"/>
          <w:sz w:val="24"/>
          <w:szCs w:val="24"/>
        </w:rPr>
        <w:t>Interviews will take place i</w:t>
      </w:r>
      <w:r w:rsidR="00360118">
        <w:rPr>
          <w:rFonts w:ascii="Times New Roman" w:eastAsia="Times New Roman" w:hAnsi="Times New Roman" w:cs="Times New Roman"/>
          <w:sz w:val="24"/>
          <w:szCs w:val="24"/>
        </w:rPr>
        <w:t>n the DC-Metro area (estimated 10</w:t>
      </w:r>
      <w:r w:rsidR="00360118" w:rsidRPr="00A90B2B">
        <w:rPr>
          <w:rFonts w:ascii="Times New Roman" w:eastAsia="Times New Roman" w:hAnsi="Times New Roman" w:cs="Times New Roman"/>
          <w:sz w:val="24"/>
          <w:szCs w:val="24"/>
        </w:rPr>
        <w:t xml:space="preserve"> interviews)</w:t>
      </w:r>
      <w:r w:rsidR="00360118">
        <w:rPr>
          <w:rFonts w:ascii="Times New Roman" w:eastAsia="Times New Roman" w:hAnsi="Times New Roman" w:cs="Times New Roman"/>
          <w:sz w:val="24"/>
          <w:szCs w:val="24"/>
        </w:rPr>
        <w:t xml:space="preserve">, San Mateo area (estimated </w:t>
      </w:r>
      <w:r w:rsidR="00360118" w:rsidRPr="00F97460">
        <w:rPr>
          <w:rFonts w:ascii="Times New Roman" w:eastAsia="Times New Roman" w:hAnsi="Times New Roman" w:cs="Times New Roman"/>
          <w:sz w:val="24"/>
          <w:szCs w:val="24"/>
        </w:rPr>
        <w:t>20</w:t>
      </w:r>
      <w:r w:rsidR="00360118" w:rsidRPr="00A90B2B">
        <w:rPr>
          <w:rFonts w:ascii="Times New Roman" w:eastAsia="Times New Roman" w:hAnsi="Times New Roman" w:cs="Times New Roman"/>
          <w:sz w:val="24"/>
          <w:szCs w:val="24"/>
        </w:rPr>
        <w:t xml:space="preserve"> </w:t>
      </w:r>
      <w:r w:rsidR="00360118">
        <w:rPr>
          <w:rFonts w:ascii="Times New Roman" w:eastAsia="Times New Roman" w:hAnsi="Times New Roman" w:cs="Times New Roman"/>
          <w:sz w:val="24"/>
          <w:szCs w:val="24"/>
        </w:rPr>
        <w:t xml:space="preserve">interviews) </w:t>
      </w:r>
      <w:r w:rsidR="00360118" w:rsidRPr="00A90B2B">
        <w:rPr>
          <w:rFonts w:ascii="Times New Roman" w:eastAsia="Times New Roman" w:hAnsi="Times New Roman" w:cs="Times New Roman"/>
          <w:sz w:val="24"/>
          <w:szCs w:val="24"/>
        </w:rPr>
        <w:t>and in the U.S. Southwest (</w:t>
      </w:r>
      <w:r w:rsidR="00360118" w:rsidRPr="00F97460">
        <w:rPr>
          <w:rFonts w:ascii="Times New Roman" w:eastAsia="Times New Roman" w:hAnsi="Times New Roman" w:cs="Times New Roman"/>
          <w:sz w:val="24"/>
          <w:szCs w:val="24"/>
        </w:rPr>
        <w:t>50</w:t>
      </w:r>
      <w:r w:rsidR="00360118">
        <w:rPr>
          <w:rFonts w:ascii="Times New Roman" w:eastAsia="Times New Roman" w:hAnsi="Times New Roman" w:cs="Times New Roman"/>
          <w:sz w:val="24"/>
          <w:szCs w:val="24"/>
        </w:rPr>
        <w:t xml:space="preserve"> interviews)</w:t>
      </w:r>
      <w:r w:rsidR="0088704F">
        <w:rPr>
          <w:rFonts w:ascii="Times New Roman" w:eastAsia="Times New Roman" w:hAnsi="Times New Roman" w:cs="Times New Roman"/>
          <w:sz w:val="24"/>
          <w:szCs w:val="24"/>
        </w:rPr>
        <w:t xml:space="preserve"> in quiet, public places, such as a library or community centers, AIR offices, or subcontractor locations. </w:t>
      </w:r>
      <w:r w:rsidR="00AC0DE4">
        <w:rPr>
          <w:rFonts w:ascii="Times New Roman" w:eastAsia="Times New Roman" w:hAnsi="Times New Roman" w:cs="Times New Roman"/>
          <w:sz w:val="24"/>
          <w:szCs w:val="24"/>
        </w:rPr>
        <w:t>T</w:t>
      </w:r>
      <w:r w:rsidR="00AC0DE4" w:rsidRPr="00BA3BEA">
        <w:rPr>
          <w:rFonts w:ascii="Times New Roman" w:eastAsia="Times New Roman" w:hAnsi="Times New Roman" w:cs="Times New Roman"/>
          <w:sz w:val="24"/>
          <w:szCs w:val="24"/>
        </w:rPr>
        <w:t>o conduct interviews in Spanish-speaking areas outside of AIR locations</w:t>
      </w:r>
      <w:r w:rsidR="00AC0DE4">
        <w:rPr>
          <w:rFonts w:ascii="Times New Roman" w:eastAsia="Times New Roman" w:hAnsi="Times New Roman" w:cs="Times New Roman"/>
          <w:sz w:val="24"/>
          <w:szCs w:val="24"/>
        </w:rPr>
        <w:t>,</w:t>
      </w:r>
      <w:r w:rsidR="00AC0DE4" w:rsidRPr="00BA3BEA">
        <w:rPr>
          <w:rFonts w:ascii="Times New Roman" w:eastAsia="Times New Roman" w:hAnsi="Times New Roman" w:cs="Times New Roman"/>
          <w:sz w:val="24"/>
          <w:szCs w:val="24"/>
        </w:rPr>
        <w:t xml:space="preserve"> AIR </w:t>
      </w:r>
      <w:r w:rsidR="00AC0DE4">
        <w:rPr>
          <w:rFonts w:ascii="Times New Roman" w:eastAsia="Times New Roman" w:hAnsi="Times New Roman" w:cs="Times New Roman"/>
          <w:sz w:val="24"/>
          <w:szCs w:val="24"/>
        </w:rPr>
        <w:t>will</w:t>
      </w:r>
      <w:r w:rsidR="00AC0DE4" w:rsidRPr="00BA3BEA">
        <w:rPr>
          <w:rFonts w:ascii="Times New Roman" w:eastAsia="Times New Roman" w:hAnsi="Times New Roman" w:cs="Times New Roman"/>
          <w:sz w:val="24"/>
          <w:szCs w:val="24"/>
        </w:rPr>
        <w:t xml:space="preserve"> subcontract </w:t>
      </w:r>
      <w:r w:rsidR="00AC0DE4">
        <w:rPr>
          <w:rFonts w:ascii="Times New Roman" w:eastAsia="Times New Roman" w:hAnsi="Times New Roman" w:cs="Times New Roman"/>
          <w:sz w:val="24"/>
          <w:szCs w:val="24"/>
        </w:rPr>
        <w:t>with</w:t>
      </w:r>
      <w:r w:rsidR="00AC0DE4" w:rsidRPr="00BA3BEA">
        <w:rPr>
          <w:rFonts w:ascii="Times New Roman" w:eastAsia="Times New Roman" w:hAnsi="Times New Roman" w:cs="Times New Roman"/>
          <w:sz w:val="24"/>
          <w:szCs w:val="24"/>
        </w:rPr>
        <w:t xml:space="preserve"> firms that offer Spanish-speaki</w:t>
      </w:r>
      <w:r w:rsidR="00AC0DE4">
        <w:rPr>
          <w:rFonts w:ascii="Times New Roman" w:eastAsia="Times New Roman" w:hAnsi="Times New Roman" w:cs="Times New Roman"/>
          <w:sz w:val="24"/>
          <w:szCs w:val="24"/>
        </w:rPr>
        <w:t>ng recruitment and interviewing</w:t>
      </w:r>
      <w:r w:rsidR="00AC0DE4" w:rsidRPr="00BA3BEA">
        <w:rPr>
          <w:rFonts w:ascii="Times New Roman" w:eastAsia="Times New Roman" w:hAnsi="Times New Roman" w:cs="Times New Roman"/>
          <w:sz w:val="24"/>
          <w:szCs w:val="24"/>
        </w:rPr>
        <w:t>.</w:t>
      </w:r>
      <w:r w:rsidR="00AC0DE4">
        <w:rPr>
          <w:rFonts w:ascii="Times New Roman" w:eastAsia="Times New Roman" w:hAnsi="Times New Roman" w:cs="Times New Roman"/>
          <w:sz w:val="24"/>
          <w:szCs w:val="24"/>
        </w:rPr>
        <w:t xml:space="preserve"> </w:t>
      </w:r>
      <w:r w:rsidR="00731D8A">
        <w:rPr>
          <w:rFonts w:ascii="Times New Roman" w:eastAsia="Times New Roman" w:hAnsi="Times New Roman" w:cs="Times New Roman"/>
          <w:sz w:val="24"/>
          <w:szCs w:val="24"/>
        </w:rPr>
        <w:t>P</w:t>
      </w:r>
      <w:r w:rsidR="00731D8A" w:rsidRPr="000C6D70">
        <w:rPr>
          <w:rFonts w:ascii="Times New Roman" w:eastAsia="Times New Roman" w:hAnsi="Times New Roman" w:cs="Times New Roman"/>
          <w:sz w:val="24"/>
          <w:szCs w:val="24"/>
        </w:rPr>
        <w:t xml:space="preserve">articipants </w:t>
      </w:r>
      <w:r w:rsidR="00731D8A">
        <w:rPr>
          <w:rFonts w:ascii="Times New Roman" w:eastAsia="Times New Roman" w:hAnsi="Times New Roman" w:cs="Times New Roman"/>
          <w:sz w:val="24"/>
          <w:szCs w:val="24"/>
        </w:rPr>
        <w:t xml:space="preserve">will be recruited </w:t>
      </w:r>
      <w:r w:rsidR="00731D8A" w:rsidRPr="008435FD">
        <w:rPr>
          <w:rFonts w:ascii="Times New Roman" w:eastAsia="Times New Roman" w:hAnsi="Times New Roman" w:cs="Times New Roman"/>
          <w:sz w:val="24"/>
          <w:szCs w:val="24"/>
        </w:rPr>
        <w:t>by AIR and its subcontractor</w:t>
      </w:r>
      <w:r w:rsidR="00731D8A">
        <w:rPr>
          <w:rFonts w:ascii="Times New Roman" w:eastAsia="Times New Roman" w:hAnsi="Times New Roman" w:cs="Times New Roman"/>
          <w:sz w:val="24"/>
          <w:szCs w:val="24"/>
        </w:rPr>
        <w:t>s</w:t>
      </w:r>
      <w:r w:rsidR="00731D8A" w:rsidRPr="008435FD">
        <w:rPr>
          <w:rFonts w:ascii="Times New Roman" w:eastAsia="Times New Roman" w:hAnsi="Times New Roman" w:cs="Times New Roman"/>
          <w:sz w:val="24"/>
          <w:szCs w:val="24"/>
        </w:rPr>
        <w:t xml:space="preserve"> </w:t>
      </w:r>
      <w:r w:rsidR="00731D8A" w:rsidRPr="000C6D70">
        <w:rPr>
          <w:rFonts w:ascii="Times New Roman" w:eastAsia="Times New Roman" w:hAnsi="Times New Roman" w:cs="Times New Roman"/>
          <w:sz w:val="24"/>
          <w:szCs w:val="24"/>
        </w:rPr>
        <w:t>usin</w:t>
      </w:r>
      <w:r w:rsidR="00731D8A">
        <w:rPr>
          <w:rFonts w:ascii="Times New Roman" w:eastAsia="Times New Roman" w:hAnsi="Times New Roman" w:cs="Times New Roman"/>
          <w:sz w:val="24"/>
          <w:szCs w:val="24"/>
        </w:rPr>
        <w:t xml:space="preserve">g </w:t>
      </w:r>
      <w:r w:rsidR="00226410" w:rsidRPr="00226410">
        <w:rPr>
          <w:rFonts w:ascii="Times New Roman" w:eastAsia="Times New Roman" w:hAnsi="Times New Roman" w:cs="Times New Roman"/>
          <w:sz w:val="24"/>
          <w:szCs w:val="24"/>
        </w:rPr>
        <w:t>multiple outreach methods and resources, such as marketing research companies, newspaper/internet ads, and contacts with schools and community organizations (e.g., libraries and summer or afterschool programs). Paper flyers, e-mails,</w:t>
      </w:r>
      <w:r w:rsidR="00226410">
        <w:rPr>
          <w:rFonts w:ascii="Times New Roman" w:eastAsia="Times New Roman" w:hAnsi="Times New Roman" w:cs="Times New Roman"/>
          <w:sz w:val="24"/>
          <w:szCs w:val="24"/>
        </w:rPr>
        <w:t xml:space="preserve"> social media,</w:t>
      </w:r>
      <w:r w:rsidR="00226410" w:rsidRPr="00226410">
        <w:rPr>
          <w:rFonts w:ascii="Times New Roman" w:eastAsia="Times New Roman" w:hAnsi="Times New Roman" w:cs="Times New Roman"/>
          <w:sz w:val="24"/>
          <w:szCs w:val="24"/>
        </w:rPr>
        <w:t xml:space="preserve"> and phone calls will be used to contact potential participants</w:t>
      </w:r>
      <w:r w:rsidR="002805C9">
        <w:rPr>
          <w:rFonts w:ascii="Times New Roman" w:eastAsia="Times New Roman" w:hAnsi="Times New Roman" w:cs="Times New Roman"/>
          <w:sz w:val="24"/>
          <w:szCs w:val="24"/>
        </w:rPr>
        <w:t xml:space="preserve"> (attachment 1)</w:t>
      </w:r>
      <w:r w:rsidR="00226410" w:rsidRPr="00226410">
        <w:rPr>
          <w:rFonts w:ascii="Times New Roman" w:eastAsia="Times New Roman" w:hAnsi="Times New Roman" w:cs="Times New Roman"/>
          <w:sz w:val="24"/>
          <w:szCs w:val="24"/>
        </w:rPr>
        <w:t xml:space="preserve">. </w:t>
      </w:r>
      <w:r w:rsidR="00BA3BEA">
        <w:rPr>
          <w:rFonts w:ascii="Times New Roman" w:eastAsia="Times New Roman" w:hAnsi="Times New Roman" w:cs="Times New Roman"/>
          <w:sz w:val="24"/>
          <w:szCs w:val="24"/>
        </w:rPr>
        <w:t>All materials will be distributed in Spanish.</w:t>
      </w:r>
    </w:p>
    <w:p w:rsidR="00A07140" w:rsidRDefault="00226410" w:rsidP="00B872F5">
      <w:pPr>
        <w:spacing w:after="120" w:line="240" w:lineRule="auto"/>
        <w:rPr>
          <w:rFonts w:ascii="Times New Roman" w:eastAsia="Times New Roman" w:hAnsi="Times New Roman" w:cs="Times New Roman"/>
          <w:sz w:val="24"/>
          <w:szCs w:val="24"/>
        </w:rPr>
      </w:pPr>
      <w:r w:rsidRPr="00226410">
        <w:rPr>
          <w:rFonts w:ascii="Times New Roman" w:eastAsia="Times New Roman" w:hAnsi="Times New Roman" w:cs="Times New Roman"/>
          <w:sz w:val="24"/>
          <w:szCs w:val="24"/>
        </w:rPr>
        <w:t xml:space="preserve">Interested participants will be screened </w:t>
      </w:r>
      <w:r w:rsidR="00BA3BEA">
        <w:rPr>
          <w:rFonts w:ascii="Times New Roman" w:eastAsia="Times New Roman" w:hAnsi="Times New Roman" w:cs="Times New Roman"/>
          <w:sz w:val="24"/>
          <w:szCs w:val="24"/>
        </w:rPr>
        <w:t xml:space="preserve">in Spanish </w:t>
      </w:r>
      <w:r w:rsidR="002805C9">
        <w:rPr>
          <w:rFonts w:ascii="Times New Roman" w:eastAsia="Times New Roman" w:hAnsi="Times New Roman" w:cs="Times New Roman"/>
          <w:sz w:val="24"/>
          <w:szCs w:val="24"/>
        </w:rPr>
        <w:t xml:space="preserve">(see attachment 2) </w:t>
      </w:r>
      <w:r w:rsidRPr="00226410">
        <w:rPr>
          <w:rFonts w:ascii="Times New Roman" w:eastAsia="Times New Roman" w:hAnsi="Times New Roman" w:cs="Times New Roman"/>
          <w:sz w:val="24"/>
          <w:szCs w:val="24"/>
        </w:rPr>
        <w:t xml:space="preserve">to ensure </w:t>
      </w:r>
      <w:r w:rsidR="002805C9">
        <w:rPr>
          <w:rFonts w:ascii="Times New Roman" w:eastAsia="Times New Roman" w:hAnsi="Times New Roman" w:cs="Times New Roman"/>
          <w:sz w:val="24"/>
          <w:szCs w:val="24"/>
        </w:rPr>
        <w:t xml:space="preserve">that </w:t>
      </w:r>
      <w:r w:rsidRPr="00226410">
        <w:rPr>
          <w:rFonts w:ascii="Times New Roman" w:eastAsia="Times New Roman" w:hAnsi="Times New Roman" w:cs="Times New Roman"/>
          <w:sz w:val="24"/>
          <w:szCs w:val="24"/>
        </w:rPr>
        <w:t xml:space="preserve">they meet the </w:t>
      </w:r>
      <w:r w:rsidR="002805C9">
        <w:rPr>
          <w:rFonts w:ascii="Times New Roman" w:eastAsia="Times New Roman" w:hAnsi="Times New Roman" w:cs="Times New Roman"/>
          <w:sz w:val="24"/>
          <w:szCs w:val="24"/>
        </w:rPr>
        <w:t xml:space="preserve">participation </w:t>
      </w:r>
      <w:r w:rsidRPr="00226410">
        <w:rPr>
          <w:rFonts w:ascii="Times New Roman" w:eastAsia="Times New Roman" w:hAnsi="Times New Roman" w:cs="Times New Roman"/>
          <w:sz w:val="24"/>
          <w:szCs w:val="24"/>
        </w:rPr>
        <w:t xml:space="preserve">criteria </w:t>
      </w:r>
      <w:r w:rsidR="002805C9">
        <w:rPr>
          <w:rFonts w:ascii="Times New Roman" w:eastAsia="Times New Roman" w:hAnsi="Times New Roman" w:cs="Times New Roman"/>
          <w:sz w:val="24"/>
          <w:szCs w:val="24"/>
        </w:rPr>
        <w:t>outline above</w:t>
      </w:r>
      <w:r w:rsidR="0088704F">
        <w:rPr>
          <w:rFonts w:ascii="Times New Roman" w:eastAsia="Times New Roman" w:hAnsi="Times New Roman" w:cs="Times New Roman"/>
          <w:sz w:val="24"/>
          <w:szCs w:val="24"/>
        </w:rPr>
        <w:t>, at which time t</w:t>
      </w:r>
      <w:r w:rsidR="002805C9">
        <w:rPr>
          <w:rFonts w:ascii="Times New Roman" w:eastAsia="Times New Roman" w:hAnsi="Times New Roman" w:cs="Times New Roman"/>
          <w:sz w:val="24"/>
          <w:szCs w:val="24"/>
        </w:rPr>
        <w:t>he cognitive interview o</w:t>
      </w:r>
      <w:r w:rsidRPr="00226410">
        <w:rPr>
          <w:rFonts w:ascii="Times New Roman" w:eastAsia="Times New Roman" w:hAnsi="Times New Roman" w:cs="Times New Roman"/>
          <w:sz w:val="24"/>
          <w:szCs w:val="24"/>
        </w:rPr>
        <w:t xml:space="preserve">bjectives, </w:t>
      </w:r>
      <w:r w:rsidR="002805C9">
        <w:rPr>
          <w:rFonts w:ascii="Times New Roman" w:eastAsia="Times New Roman" w:hAnsi="Times New Roman" w:cs="Times New Roman"/>
          <w:sz w:val="24"/>
          <w:szCs w:val="24"/>
        </w:rPr>
        <w:t xml:space="preserve">participation requirements, and procedures will </w:t>
      </w:r>
      <w:r w:rsidR="0088704F">
        <w:rPr>
          <w:rFonts w:ascii="Times New Roman" w:eastAsia="Times New Roman" w:hAnsi="Times New Roman" w:cs="Times New Roman"/>
          <w:sz w:val="24"/>
          <w:szCs w:val="24"/>
        </w:rPr>
        <w:t xml:space="preserve">also </w:t>
      </w:r>
      <w:r w:rsidR="002805C9">
        <w:rPr>
          <w:rFonts w:ascii="Times New Roman" w:eastAsia="Times New Roman" w:hAnsi="Times New Roman" w:cs="Times New Roman"/>
          <w:sz w:val="24"/>
          <w:szCs w:val="24"/>
        </w:rPr>
        <w:t>be explained</w:t>
      </w:r>
      <w:r w:rsidR="0088704F">
        <w:rPr>
          <w:rFonts w:ascii="Times New Roman" w:eastAsia="Times New Roman" w:hAnsi="Times New Roman" w:cs="Times New Roman"/>
          <w:sz w:val="24"/>
          <w:szCs w:val="24"/>
        </w:rPr>
        <w:t xml:space="preserve"> to them</w:t>
      </w:r>
      <w:r w:rsidRPr="00226410">
        <w:rPr>
          <w:rFonts w:ascii="Times New Roman" w:eastAsia="Times New Roman" w:hAnsi="Times New Roman" w:cs="Times New Roman"/>
          <w:sz w:val="24"/>
          <w:szCs w:val="24"/>
        </w:rPr>
        <w:t xml:space="preserve">. </w:t>
      </w:r>
      <w:r w:rsidR="0088704F">
        <w:rPr>
          <w:rFonts w:ascii="Times New Roman" w:eastAsia="Times New Roman" w:hAnsi="Times New Roman" w:cs="Times New Roman"/>
          <w:sz w:val="24"/>
          <w:szCs w:val="24"/>
        </w:rPr>
        <w:t>Each screening interview is estimated to take on average approximately 4 minutes.</w:t>
      </w:r>
    </w:p>
    <w:p w:rsidR="00AE07EB" w:rsidRDefault="00AE07EB" w:rsidP="00B872F5">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rsidR="00AE07EB" w:rsidRDefault="00055812" w:rsidP="00055812">
      <w:pPr>
        <w:autoSpaceDE w:val="0"/>
        <w:autoSpaceDN w:val="0"/>
        <w:adjustRightInd w:val="0"/>
        <w:spacing w:after="120"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 xml:space="preserve">Participation is voluntary and respondents will read a confidentiality </w:t>
      </w:r>
      <w:r>
        <w:rPr>
          <w:rFonts w:ascii="Times New Roman" w:eastAsia="Times New Roman" w:hAnsi="Times New Roman" w:cs="Times New Roman"/>
          <w:sz w:val="24"/>
          <w:szCs w:val="24"/>
        </w:rPr>
        <w:t>statement</w:t>
      </w:r>
      <w:r w:rsidRPr="00180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sign a consent form </w:t>
      </w:r>
      <w:r w:rsidRPr="00180DF0">
        <w:rPr>
          <w:rFonts w:ascii="Times New Roman" w:eastAsia="Times New Roman" w:hAnsi="Times New Roman" w:cs="Times New Roman"/>
          <w:sz w:val="24"/>
          <w:szCs w:val="24"/>
        </w:rPr>
        <w:t xml:space="preserve">before interviews are conducted. </w:t>
      </w:r>
      <w:r>
        <w:rPr>
          <w:rFonts w:ascii="Times New Roman" w:eastAsia="Times New Roman" w:hAnsi="Times New Roman" w:cs="Times New Roman"/>
          <w:sz w:val="24"/>
          <w:szCs w:val="24"/>
        </w:rPr>
        <w:t xml:space="preserve">The confidentiality statement and consent form are provided in </w:t>
      </w:r>
      <w:r w:rsidR="00552378">
        <w:rPr>
          <w:rFonts w:ascii="Times New Roman" w:eastAsia="Times New Roman" w:hAnsi="Times New Roman" w:cs="Times New Roman"/>
          <w:sz w:val="24"/>
          <w:szCs w:val="24"/>
        </w:rPr>
        <w:t xml:space="preserve">English and Spanish in </w:t>
      </w:r>
      <w:r>
        <w:rPr>
          <w:rFonts w:ascii="Times New Roman" w:eastAsia="Times New Roman" w:hAnsi="Times New Roman" w:cs="Times New Roman"/>
          <w:sz w:val="24"/>
          <w:szCs w:val="24"/>
        </w:rPr>
        <w:t xml:space="preserve">attachment 1. </w:t>
      </w:r>
      <w:r w:rsidRPr="000C6D70">
        <w:rPr>
          <w:rFonts w:ascii="Times New Roman" w:eastAsia="Times New Roman" w:hAnsi="Times New Roman" w:cs="Times New Roman"/>
          <w:sz w:val="24"/>
          <w:szCs w:val="24"/>
        </w:rPr>
        <w:t xml:space="preserve">No personally identifiable information will be maintained after the cognitive </w:t>
      </w:r>
      <w:r>
        <w:rPr>
          <w:rFonts w:ascii="Times New Roman" w:eastAsia="Times New Roman" w:hAnsi="Times New Roman" w:cs="Times New Roman"/>
          <w:sz w:val="24"/>
          <w:szCs w:val="24"/>
        </w:rPr>
        <w:t>interview</w:t>
      </w:r>
      <w:r w:rsidRPr="000C6D70">
        <w:rPr>
          <w:rFonts w:ascii="Times New Roman" w:eastAsia="Times New Roman" w:hAnsi="Times New Roman" w:cs="Times New Roman"/>
          <w:sz w:val="24"/>
          <w:szCs w:val="24"/>
        </w:rPr>
        <w:t xml:space="preserve"> analyses are completed. </w:t>
      </w:r>
      <w:r>
        <w:rPr>
          <w:rFonts w:ascii="Times New Roman" w:eastAsia="Times New Roman" w:hAnsi="Times New Roman" w:cs="Times New Roman"/>
          <w:sz w:val="24"/>
          <w:szCs w:val="24"/>
        </w:rPr>
        <w:t>Primary interview data will be destroyed on or before December 31, 2015. Data recordings will be stored on AIR’s secure data servers.</w:t>
      </w:r>
    </w:p>
    <w:p w:rsidR="00360118" w:rsidRDefault="00360118" w:rsidP="006F2C17">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rsidR="00360118" w:rsidRPr="00AA072A" w:rsidRDefault="00360118" w:rsidP="00360118">
      <w:pPr>
        <w:spacing w:after="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We expect the cognitive interviews to be approximately one hour in length.</w:t>
      </w:r>
      <w:r>
        <w:rPr>
          <w:rFonts w:ascii="Times New Roman" w:eastAsia="Times New Roman" w:hAnsi="Times New Roman" w:cs="Times New Roman"/>
          <w:sz w:val="24"/>
          <w:szCs w:val="24"/>
        </w:rPr>
        <w:t xml:space="preserve"> </w:t>
      </w:r>
      <w:r w:rsidRPr="006F27AD">
        <w:rPr>
          <w:rFonts w:ascii="Times New Roman" w:eastAsia="Times New Roman" w:hAnsi="Times New Roman" w:cs="Times New Roman"/>
          <w:sz w:val="24"/>
          <w:szCs w:val="24"/>
        </w:rPr>
        <w:t>Screening poten</w:t>
      </w:r>
      <w:r>
        <w:rPr>
          <w:rFonts w:ascii="Times New Roman" w:eastAsia="Times New Roman" w:hAnsi="Times New Roman" w:cs="Times New Roman"/>
          <w:sz w:val="24"/>
          <w:szCs w:val="24"/>
        </w:rPr>
        <w:t xml:space="preserve">tial participants will require </w:t>
      </w:r>
      <w:r w:rsidR="009779C3">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4</w:t>
      </w:r>
      <w:r w:rsidRPr="006F27AD">
        <w:rPr>
          <w:rFonts w:ascii="Times New Roman" w:eastAsia="Times New Roman" w:hAnsi="Times New Roman" w:cs="Times New Roman"/>
          <w:sz w:val="24"/>
          <w:szCs w:val="24"/>
        </w:rPr>
        <w:t xml:space="preserve"> minutes per screening.</w:t>
      </w:r>
      <w:r>
        <w:rPr>
          <w:rFonts w:ascii="Times New Roman" w:eastAsia="Times New Roman" w:hAnsi="Times New Roman" w:cs="Times New Roman"/>
          <w:sz w:val="24"/>
          <w:szCs w:val="24"/>
        </w:rPr>
        <w:t xml:space="preserve"> We anticipate it will require 15</w:t>
      </w:r>
      <w:r w:rsidRPr="00AA072A">
        <w:rPr>
          <w:rFonts w:ascii="Times New Roman" w:eastAsia="Times New Roman" w:hAnsi="Times New Roman" w:cs="Times New Roman"/>
          <w:sz w:val="24"/>
          <w:szCs w:val="24"/>
        </w:rPr>
        <w:t xml:space="preserve"> screening interviews per eligible participant (thus an estimated </w:t>
      </w:r>
      <w:r w:rsidR="009779C3">
        <w:rPr>
          <w:rFonts w:ascii="Times New Roman" w:eastAsia="Times New Roman" w:hAnsi="Times New Roman" w:cs="Times New Roman"/>
          <w:sz w:val="24"/>
          <w:szCs w:val="24"/>
        </w:rPr>
        <w:t>1200</w:t>
      </w:r>
      <w:r>
        <w:rPr>
          <w:rFonts w:ascii="Times New Roman" w:eastAsia="Times New Roman" w:hAnsi="Times New Roman" w:cs="Times New Roman"/>
          <w:sz w:val="24"/>
          <w:szCs w:val="24"/>
        </w:rPr>
        <w:t xml:space="preserve"> </w:t>
      </w:r>
      <w:r w:rsidRPr="00AA072A">
        <w:rPr>
          <w:rFonts w:ascii="Times New Roman" w:eastAsia="Times New Roman" w:hAnsi="Times New Roman" w:cs="Times New Roman"/>
          <w:sz w:val="24"/>
          <w:szCs w:val="24"/>
        </w:rPr>
        <w:t xml:space="preserve">screenings to yield </w:t>
      </w:r>
      <w:r>
        <w:rPr>
          <w:rFonts w:ascii="Times New Roman" w:eastAsia="Times New Roman" w:hAnsi="Times New Roman" w:cs="Times New Roman"/>
          <w:sz w:val="24"/>
          <w:szCs w:val="24"/>
        </w:rPr>
        <w:t>80</w:t>
      </w:r>
      <w:r w:rsidRPr="00AA072A">
        <w:rPr>
          <w:rFonts w:ascii="Times New Roman" w:eastAsia="Times New Roman" w:hAnsi="Times New Roman" w:cs="Times New Roman"/>
          <w:sz w:val="24"/>
          <w:szCs w:val="24"/>
        </w:rPr>
        <w:t xml:space="preserve"> participants).</w:t>
      </w:r>
      <w:r>
        <w:rPr>
          <w:rFonts w:ascii="Times New Roman" w:eastAsia="Times New Roman" w:hAnsi="Times New Roman" w:cs="Times New Roman"/>
          <w:sz w:val="24"/>
          <w:szCs w:val="24"/>
        </w:rPr>
        <w:t xml:space="preserve"> </w:t>
      </w:r>
      <w:r w:rsidRPr="00AA072A">
        <w:rPr>
          <w:rFonts w:ascii="Times New Roman" w:eastAsia="Times New Roman" w:hAnsi="Times New Roman" w:cs="Times New Roman"/>
          <w:sz w:val="24"/>
          <w:szCs w:val="24"/>
        </w:rPr>
        <w:t xml:space="preserve">This will result in </w:t>
      </w:r>
      <w:r w:rsidR="009779C3">
        <w:rPr>
          <w:rFonts w:ascii="Times New Roman" w:eastAsia="Times New Roman" w:hAnsi="Times New Roman" w:cs="Times New Roman"/>
          <w:sz w:val="24"/>
          <w:szCs w:val="24"/>
        </w:rPr>
        <w:t xml:space="preserve">84 </w:t>
      </w:r>
      <w:r w:rsidRPr="00AA072A">
        <w:rPr>
          <w:rFonts w:ascii="Times New Roman" w:eastAsia="Times New Roman" w:hAnsi="Times New Roman" w:cs="Times New Roman"/>
          <w:sz w:val="24"/>
          <w:szCs w:val="24"/>
        </w:rPr>
        <w:t xml:space="preserve">hours of burden for the screener, and an estimated total </w:t>
      </w:r>
      <w:r w:rsidR="009779C3">
        <w:rPr>
          <w:rFonts w:ascii="Times New Roman" w:eastAsia="Times New Roman" w:hAnsi="Times New Roman" w:cs="Times New Roman"/>
          <w:sz w:val="24"/>
          <w:szCs w:val="24"/>
        </w:rPr>
        <w:t>164</w:t>
      </w:r>
      <w:r w:rsidRPr="00AA072A">
        <w:rPr>
          <w:rFonts w:ascii="Times New Roman" w:eastAsia="Times New Roman" w:hAnsi="Times New Roman" w:cs="Times New Roman"/>
          <w:sz w:val="24"/>
          <w:szCs w:val="24"/>
        </w:rPr>
        <w:t xml:space="preserve"> hours of respondent burden for this </w:t>
      </w:r>
      <w:r>
        <w:rPr>
          <w:rFonts w:ascii="Times New Roman" w:eastAsia="Times New Roman" w:hAnsi="Times New Roman" w:cs="Times New Roman"/>
          <w:sz w:val="24"/>
          <w:szCs w:val="24"/>
        </w:rPr>
        <w:t>study</w:t>
      </w:r>
      <w:r w:rsidRPr="00AA072A">
        <w:rPr>
          <w:rFonts w:ascii="Times New Roman" w:eastAsia="Times New Roman" w:hAnsi="Times New Roman" w:cs="Times New Roman"/>
          <w:sz w:val="24"/>
          <w:szCs w:val="24"/>
        </w:rPr>
        <w:t>.</w:t>
      </w:r>
    </w:p>
    <w:p w:rsidR="00360118" w:rsidRPr="00AA072A" w:rsidRDefault="00360118" w:rsidP="00360118">
      <w:pPr>
        <w:spacing w:after="0" w:line="240" w:lineRule="auto"/>
        <w:rPr>
          <w:rFonts w:ascii="Times New Roman" w:hAnsi="Times New Roman" w:cs="Times New Roman"/>
          <w:sz w:val="14"/>
          <w:szCs w:val="14"/>
        </w:rPr>
      </w:pPr>
    </w:p>
    <w:p w:rsidR="00360118" w:rsidRPr="00AA072A" w:rsidRDefault="00360118" w:rsidP="00360118">
      <w:pPr>
        <w:spacing w:after="0" w:line="240" w:lineRule="auto"/>
        <w:rPr>
          <w:rFonts w:ascii="Times New Roman" w:hAnsi="Times New Roman" w:cs="Times New Roman"/>
        </w:rPr>
      </w:pPr>
      <w:r w:rsidRPr="00AA072A">
        <w:rPr>
          <w:rFonts w:ascii="Times New Roman" w:hAnsi="Times New Roman" w:cs="Times New Roman"/>
          <w:b/>
        </w:rPr>
        <w:t>Table 1</w:t>
      </w:r>
      <w:r w:rsidRPr="00AA072A">
        <w:rPr>
          <w:rFonts w:ascii="Times New Roman" w:hAnsi="Times New Roman" w:cs="Times New Roman"/>
        </w:rPr>
        <w:t>. Estimated response burden cognitive interviews</w:t>
      </w:r>
    </w:p>
    <w:p w:rsidR="00360118" w:rsidRDefault="00360118" w:rsidP="00360118">
      <w:pPr>
        <w:spacing w:after="0" w:line="240" w:lineRule="auto"/>
        <w:rPr>
          <w:rFonts w:ascii="Times New Roman" w:eastAsia="Times New Roman" w:hAnsi="Times New Roman" w:cs="Times New Roman"/>
          <w:sz w:val="14"/>
          <w:szCs w:val="14"/>
        </w:rPr>
      </w:pP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360118" w:rsidRPr="00E15E18" w:rsidTr="008C6FDE">
        <w:trPr>
          <w:trHeight w:val="548"/>
        </w:trPr>
        <w:tc>
          <w:tcPr>
            <w:tcW w:w="2483" w:type="pct"/>
            <w:vAlign w:val="center"/>
          </w:tcPr>
          <w:p w:rsidR="00360118" w:rsidRPr="00840C20" w:rsidRDefault="00360118" w:rsidP="008C6FDE">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566" w:type="pct"/>
            <w:vAlign w:val="center"/>
          </w:tcPr>
          <w:p w:rsidR="00360118" w:rsidRPr="00840C20" w:rsidRDefault="00360118" w:rsidP="008C6FDE">
            <w:pPr>
              <w:spacing w:after="0" w:line="240" w:lineRule="auto"/>
              <w:ind w:left="-89" w:right="-108"/>
              <w:jc w:val="center"/>
              <w:rPr>
                <w:rFonts w:ascii="Times New Roman" w:hAnsi="Times New Roman" w:cs="Times New Roman"/>
                <w:b/>
                <w:sz w:val="20"/>
                <w:szCs w:val="20"/>
              </w:rPr>
            </w:pPr>
            <w:r w:rsidRPr="00840C20">
              <w:rPr>
                <w:rFonts w:ascii="Times New Roman" w:hAnsi="Times New Roman" w:cs="Times New Roman"/>
                <w:b/>
                <w:sz w:val="20"/>
                <w:szCs w:val="20"/>
              </w:rPr>
              <w:t>Number of Respondents</w:t>
            </w:r>
          </w:p>
        </w:tc>
        <w:tc>
          <w:tcPr>
            <w:tcW w:w="538" w:type="pct"/>
            <w:vAlign w:val="center"/>
          </w:tcPr>
          <w:p w:rsidR="00360118" w:rsidRPr="00840C20" w:rsidRDefault="00360118" w:rsidP="008C6FDE">
            <w:pPr>
              <w:spacing w:after="0" w:line="240" w:lineRule="auto"/>
              <w:ind w:left="-30" w:right="-77"/>
              <w:jc w:val="center"/>
              <w:rPr>
                <w:rFonts w:ascii="Times New Roman" w:hAnsi="Times New Roman" w:cs="Times New Roman"/>
                <w:b/>
                <w:sz w:val="20"/>
                <w:szCs w:val="20"/>
              </w:rPr>
            </w:pPr>
            <w:r w:rsidRPr="00840C20">
              <w:rPr>
                <w:rFonts w:ascii="Times New Roman" w:hAnsi="Times New Roman" w:cs="Times New Roman"/>
                <w:b/>
                <w:sz w:val="20"/>
                <w:szCs w:val="20"/>
              </w:rPr>
              <w:t>Number of Responses</w:t>
            </w:r>
          </w:p>
        </w:tc>
        <w:tc>
          <w:tcPr>
            <w:tcW w:w="769" w:type="pct"/>
            <w:vAlign w:val="center"/>
          </w:tcPr>
          <w:p w:rsidR="00360118" w:rsidRPr="00840C20" w:rsidRDefault="00360118" w:rsidP="008C6FDE">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644" w:type="pct"/>
            <w:vAlign w:val="center"/>
          </w:tcPr>
          <w:p w:rsidR="00360118" w:rsidRPr="00840C20" w:rsidRDefault="00360118" w:rsidP="008C6FDE">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p>
        </w:tc>
      </w:tr>
      <w:tr w:rsidR="00360118" w:rsidRPr="00E15E18" w:rsidTr="008C6FDE">
        <w:trPr>
          <w:trHeight w:val="288"/>
        </w:trPr>
        <w:tc>
          <w:tcPr>
            <w:tcW w:w="2483" w:type="pct"/>
            <w:vAlign w:val="center"/>
          </w:tcPr>
          <w:p w:rsidR="00360118" w:rsidRPr="00840C20" w:rsidRDefault="00360118" w:rsidP="008C6FDE">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566" w:type="pct"/>
            <w:vAlign w:val="center"/>
          </w:tcPr>
          <w:p w:rsidR="00360118" w:rsidRPr="00840C20" w:rsidRDefault="009779C3" w:rsidP="008C6FDE">
            <w:pPr>
              <w:spacing w:after="0" w:line="240" w:lineRule="auto"/>
              <w:jc w:val="center"/>
              <w:rPr>
                <w:rFonts w:ascii="Times New Roman" w:hAnsi="Times New Roman" w:cs="Times New Roman"/>
              </w:rPr>
            </w:pPr>
            <w:r>
              <w:rPr>
                <w:rFonts w:ascii="Times New Roman" w:hAnsi="Times New Roman" w:cs="Times New Roman"/>
              </w:rPr>
              <w:t>1200</w:t>
            </w:r>
          </w:p>
        </w:tc>
        <w:tc>
          <w:tcPr>
            <w:tcW w:w="538" w:type="pct"/>
            <w:vAlign w:val="center"/>
          </w:tcPr>
          <w:p w:rsidR="00360118" w:rsidRPr="00840C20" w:rsidRDefault="009779C3" w:rsidP="008C6FDE">
            <w:pPr>
              <w:spacing w:after="0" w:line="240" w:lineRule="auto"/>
              <w:jc w:val="center"/>
              <w:rPr>
                <w:rFonts w:ascii="Times New Roman" w:hAnsi="Times New Roman" w:cs="Times New Roman"/>
              </w:rPr>
            </w:pPr>
            <w:r>
              <w:rPr>
                <w:rFonts w:ascii="Times New Roman" w:hAnsi="Times New Roman" w:cs="Times New Roman"/>
              </w:rPr>
              <w:t>1200</w:t>
            </w:r>
          </w:p>
        </w:tc>
        <w:tc>
          <w:tcPr>
            <w:tcW w:w="769" w:type="pct"/>
            <w:vAlign w:val="center"/>
          </w:tcPr>
          <w:p w:rsidR="00360118" w:rsidRPr="00840C20" w:rsidRDefault="00360118" w:rsidP="008C6FDE">
            <w:pPr>
              <w:spacing w:after="0" w:line="240" w:lineRule="auto"/>
              <w:jc w:val="center"/>
              <w:rPr>
                <w:rFonts w:ascii="Times New Roman" w:hAnsi="Times New Roman" w:cs="Times New Roman"/>
              </w:rPr>
            </w:pPr>
            <w:r>
              <w:rPr>
                <w:rFonts w:ascii="Times New Roman" w:hAnsi="Times New Roman" w:cs="Times New Roman"/>
              </w:rPr>
              <w:t>0.07</w:t>
            </w:r>
          </w:p>
        </w:tc>
        <w:tc>
          <w:tcPr>
            <w:tcW w:w="644" w:type="pct"/>
            <w:vAlign w:val="center"/>
          </w:tcPr>
          <w:p w:rsidR="00360118" w:rsidRPr="00840C20" w:rsidRDefault="009779C3" w:rsidP="009779C3">
            <w:pPr>
              <w:spacing w:after="0" w:line="240" w:lineRule="auto"/>
              <w:jc w:val="center"/>
              <w:rPr>
                <w:rFonts w:ascii="Times New Roman" w:hAnsi="Times New Roman" w:cs="Times New Roman"/>
              </w:rPr>
            </w:pPr>
            <w:r>
              <w:rPr>
                <w:rFonts w:ascii="Times New Roman" w:hAnsi="Times New Roman" w:cs="Times New Roman"/>
              </w:rPr>
              <w:t>84</w:t>
            </w:r>
          </w:p>
        </w:tc>
      </w:tr>
      <w:tr w:rsidR="00360118" w:rsidRPr="00E15E18" w:rsidTr="008C6FDE">
        <w:trPr>
          <w:trHeight w:val="288"/>
        </w:trPr>
        <w:tc>
          <w:tcPr>
            <w:tcW w:w="2483" w:type="pct"/>
            <w:vAlign w:val="center"/>
          </w:tcPr>
          <w:p w:rsidR="00360118" w:rsidRPr="00360118" w:rsidRDefault="00360118" w:rsidP="008C6FDE">
            <w:pPr>
              <w:spacing w:after="0" w:line="240" w:lineRule="auto"/>
              <w:rPr>
                <w:rFonts w:ascii="Times New Roman" w:hAnsi="Times New Roman" w:cs="Times New Roman"/>
                <w:sz w:val="20"/>
                <w:szCs w:val="20"/>
              </w:rPr>
            </w:pPr>
            <w:r w:rsidRPr="00360118">
              <w:rPr>
                <w:rFonts w:ascii="Times New Roman" w:eastAsia="Times New Roman" w:hAnsi="Times New Roman" w:cs="Times New Roman"/>
                <w:sz w:val="20"/>
                <w:szCs w:val="20"/>
              </w:rPr>
              <w:t>Cognitive Interviews</w:t>
            </w:r>
          </w:p>
        </w:tc>
        <w:tc>
          <w:tcPr>
            <w:tcW w:w="566" w:type="pct"/>
            <w:vAlign w:val="center"/>
          </w:tcPr>
          <w:p w:rsidR="00360118" w:rsidRPr="00840C20" w:rsidRDefault="00360118" w:rsidP="008C6FDE">
            <w:pPr>
              <w:spacing w:after="0" w:line="240" w:lineRule="auto"/>
              <w:jc w:val="center"/>
              <w:rPr>
                <w:rFonts w:ascii="Times New Roman" w:hAnsi="Times New Roman" w:cs="Times New Roman"/>
              </w:rPr>
            </w:pPr>
            <w:r>
              <w:rPr>
                <w:rFonts w:ascii="Times New Roman" w:hAnsi="Times New Roman" w:cs="Times New Roman"/>
              </w:rPr>
              <w:t>80</w:t>
            </w:r>
          </w:p>
        </w:tc>
        <w:tc>
          <w:tcPr>
            <w:tcW w:w="538" w:type="pct"/>
            <w:vAlign w:val="center"/>
          </w:tcPr>
          <w:p w:rsidR="00360118" w:rsidRPr="00840C20" w:rsidRDefault="00360118" w:rsidP="008C6FDE">
            <w:pPr>
              <w:spacing w:after="0" w:line="240" w:lineRule="auto"/>
              <w:jc w:val="center"/>
              <w:rPr>
                <w:rFonts w:ascii="Times New Roman" w:hAnsi="Times New Roman" w:cs="Times New Roman"/>
              </w:rPr>
            </w:pPr>
            <w:r>
              <w:rPr>
                <w:rFonts w:ascii="Times New Roman" w:hAnsi="Times New Roman" w:cs="Times New Roman"/>
              </w:rPr>
              <w:t>80</w:t>
            </w:r>
          </w:p>
        </w:tc>
        <w:tc>
          <w:tcPr>
            <w:tcW w:w="769" w:type="pct"/>
            <w:vAlign w:val="center"/>
          </w:tcPr>
          <w:p w:rsidR="00360118" w:rsidRPr="00840C20" w:rsidRDefault="00360118" w:rsidP="008C6FDE">
            <w:pPr>
              <w:spacing w:after="0" w:line="240" w:lineRule="auto"/>
              <w:jc w:val="center"/>
              <w:rPr>
                <w:rFonts w:ascii="Times New Roman" w:hAnsi="Times New Roman" w:cs="Times New Roman"/>
              </w:rPr>
            </w:pPr>
            <w:r w:rsidRPr="00840C20">
              <w:rPr>
                <w:rFonts w:ascii="Times New Roman" w:hAnsi="Times New Roman" w:cs="Times New Roman"/>
              </w:rPr>
              <w:t>1.0</w:t>
            </w:r>
          </w:p>
        </w:tc>
        <w:tc>
          <w:tcPr>
            <w:tcW w:w="644" w:type="pct"/>
            <w:vAlign w:val="center"/>
          </w:tcPr>
          <w:p w:rsidR="00360118" w:rsidRPr="00840C20" w:rsidRDefault="00360118" w:rsidP="008C6FDE">
            <w:pPr>
              <w:spacing w:after="0" w:line="240" w:lineRule="auto"/>
              <w:jc w:val="center"/>
              <w:rPr>
                <w:rFonts w:ascii="Times New Roman" w:hAnsi="Times New Roman" w:cs="Times New Roman"/>
              </w:rPr>
            </w:pPr>
            <w:r>
              <w:rPr>
                <w:rFonts w:ascii="Times New Roman" w:hAnsi="Times New Roman" w:cs="Times New Roman"/>
              </w:rPr>
              <w:t>80</w:t>
            </w:r>
          </w:p>
        </w:tc>
      </w:tr>
      <w:tr w:rsidR="00360118" w:rsidRPr="00293DDB" w:rsidTr="008C6FDE">
        <w:trPr>
          <w:trHeight w:val="288"/>
        </w:trPr>
        <w:tc>
          <w:tcPr>
            <w:tcW w:w="2483" w:type="pct"/>
            <w:vAlign w:val="center"/>
          </w:tcPr>
          <w:p w:rsidR="00360118" w:rsidRPr="00840C20" w:rsidRDefault="00360118" w:rsidP="008C6FDE">
            <w:pPr>
              <w:spacing w:after="0" w:line="240" w:lineRule="auto"/>
              <w:rPr>
                <w:rFonts w:ascii="Times New Roman" w:hAnsi="Times New Roman" w:cs="Times New Roman"/>
                <w:b/>
              </w:rPr>
            </w:pPr>
            <w:r w:rsidRPr="00840C20">
              <w:rPr>
                <w:rFonts w:ascii="Times New Roman" w:hAnsi="Times New Roman" w:cs="Times New Roman"/>
                <w:b/>
              </w:rPr>
              <w:t>Total</w:t>
            </w:r>
          </w:p>
        </w:tc>
        <w:tc>
          <w:tcPr>
            <w:tcW w:w="566" w:type="pct"/>
            <w:vAlign w:val="center"/>
          </w:tcPr>
          <w:p w:rsidR="00360118" w:rsidRPr="00840C20" w:rsidRDefault="009779C3" w:rsidP="008C6FDE">
            <w:pPr>
              <w:spacing w:after="0" w:line="240" w:lineRule="auto"/>
              <w:jc w:val="center"/>
              <w:rPr>
                <w:rFonts w:ascii="Times New Roman" w:hAnsi="Times New Roman" w:cs="Times New Roman"/>
                <w:b/>
              </w:rPr>
            </w:pPr>
            <w:r>
              <w:rPr>
                <w:rFonts w:ascii="Times New Roman" w:hAnsi="Times New Roman" w:cs="Times New Roman"/>
                <w:b/>
              </w:rPr>
              <w:t>1200</w:t>
            </w:r>
          </w:p>
        </w:tc>
        <w:tc>
          <w:tcPr>
            <w:tcW w:w="538" w:type="pct"/>
            <w:vAlign w:val="center"/>
          </w:tcPr>
          <w:p w:rsidR="00360118" w:rsidRPr="00840C20" w:rsidRDefault="009779C3" w:rsidP="008C6FDE">
            <w:pPr>
              <w:spacing w:after="0" w:line="240" w:lineRule="auto"/>
              <w:jc w:val="center"/>
              <w:rPr>
                <w:rFonts w:ascii="Times New Roman" w:hAnsi="Times New Roman" w:cs="Times New Roman"/>
                <w:b/>
              </w:rPr>
            </w:pPr>
            <w:r>
              <w:rPr>
                <w:rFonts w:ascii="Times New Roman" w:hAnsi="Times New Roman" w:cs="Times New Roman"/>
                <w:b/>
              </w:rPr>
              <w:t>1280</w:t>
            </w:r>
          </w:p>
        </w:tc>
        <w:tc>
          <w:tcPr>
            <w:tcW w:w="769" w:type="pct"/>
            <w:vAlign w:val="center"/>
          </w:tcPr>
          <w:p w:rsidR="00360118" w:rsidRPr="00840C20" w:rsidRDefault="00360118" w:rsidP="008C6FDE">
            <w:pPr>
              <w:spacing w:after="0" w:line="240" w:lineRule="auto"/>
              <w:jc w:val="center"/>
              <w:rPr>
                <w:rFonts w:ascii="Times New Roman" w:hAnsi="Times New Roman" w:cs="Times New Roman"/>
                <w:b/>
              </w:rPr>
            </w:pPr>
            <w:r w:rsidRPr="00840C20">
              <w:rPr>
                <w:rFonts w:ascii="Times New Roman" w:hAnsi="Times New Roman" w:cs="Times New Roman"/>
                <w:b/>
              </w:rPr>
              <w:t>-</w:t>
            </w:r>
          </w:p>
        </w:tc>
        <w:tc>
          <w:tcPr>
            <w:tcW w:w="644" w:type="pct"/>
            <w:vAlign w:val="center"/>
          </w:tcPr>
          <w:p w:rsidR="00360118" w:rsidRPr="00840C20" w:rsidRDefault="009779C3" w:rsidP="008C6FDE">
            <w:pPr>
              <w:spacing w:after="0" w:line="240" w:lineRule="auto"/>
              <w:jc w:val="center"/>
              <w:rPr>
                <w:rFonts w:ascii="Times New Roman" w:hAnsi="Times New Roman" w:cs="Times New Roman"/>
                <w:b/>
              </w:rPr>
            </w:pPr>
            <w:r>
              <w:rPr>
                <w:rFonts w:ascii="Times New Roman" w:hAnsi="Times New Roman" w:cs="Times New Roman"/>
                <w:b/>
              </w:rPr>
              <w:t>164</w:t>
            </w:r>
          </w:p>
        </w:tc>
      </w:tr>
    </w:tbl>
    <w:p w:rsidR="00360118" w:rsidRPr="00623904" w:rsidRDefault="00360118" w:rsidP="00360118">
      <w:pPr>
        <w:spacing w:after="0" w:line="240" w:lineRule="auto"/>
        <w:rPr>
          <w:rFonts w:ascii="Times New Roman" w:eastAsia="Times New Roman" w:hAnsi="Times New Roman" w:cs="Times New Roman"/>
          <w:sz w:val="14"/>
          <w:szCs w:val="14"/>
        </w:rPr>
      </w:pPr>
    </w:p>
    <w:p w:rsidR="00360118" w:rsidRDefault="00360118" w:rsidP="00360118">
      <w:pPr>
        <w:spacing w:after="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rsidR="00360118" w:rsidRPr="00623904" w:rsidRDefault="00360118" w:rsidP="00360118">
      <w:pPr>
        <w:spacing w:after="0" w:line="240" w:lineRule="auto"/>
        <w:rPr>
          <w:rFonts w:ascii="Times New Roman" w:eastAsia="Times New Roman" w:hAnsi="Times New Roman" w:cs="Times New Roman"/>
          <w:sz w:val="14"/>
          <w:szCs w:val="14"/>
        </w:rPr>
      </w:pPr>
    </w:p>
    <w:p w:rsidR="00360118" w:rsidRDefault="00360118" w:rsidP="00291603">
      <w:pPr>
        <w:spacing w:after="120" w:line="240" w:lineRule="auto"/>
        <w:rPr>
          <w:rFonts w:ascii="Times New Roman" w:eastAsia="Times New Roman" w:hAnsi="Times New Roman" w:cs="Times New Roman"/>
          <w:sz w:val="24"/>
          <w:szCs w:val="24"/>
        </w:rPr>
      </w:pPr>
      <w:r w:rsidRPr="00840C20">
        <w:rPr>
          <w:rFonts w:ascii="Times New Roman" w:eastAsia="Times New Roman" w:hAnsi="Times New Roman" w:cs="Times New Roman"/>
          <w:sz w:val="24"/>
          <w:szCs w:val="24"/>
        </w:rPr>
        <w:t>The project schedule calls for recruitment to begin as soon as OMB approval is received</w:t>
      </w:r>
      <w:r>
        <w:rPr>
          <w:rFonts w:ascii="Times New Roman" w:eastAsia="Times New Roman" w:hAnsi="Times New Roman" w:cs="Times New Roman"/>
          <w:sz w:val="24"/>
          <w:szCs w:val="24"/>
        </w:rPr>
        <w:t xml:space="preserve"> in </w:t>
      </w:r>
      <w:r w:rsidR="00154BDF">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2015</w:t>
      </w:r>
      <w:r w:rsidRPr="00840C20">
        <w:rPr>
          <w:rFonts w:ascii="Times New Roman" w:eastAsia="Times New Roman" w:hAnsi="Times New Roman" w:cs="Times New Roman"/>
          <w:sz w:val="24"/>
          <w:szCs w:val="24"/>
        </w:rPr>
        <w:t xml:space="preserve">. Interviewing </w:t>
      </w:r>
      <w:r>
        <w:rPr>
          <w:rFonts w:ascii="Times New Roman" w:eastAsia="Times New Roman" w:hAnsi="Times New Roman" w:cs="Times New Roman"/>
          <w:sz w:val="24"/>
          <w:szCs w:val="24"/>
        </w:rPr>
        <w:t>is expected to be completed within 3 months of OMB approval</w:t>
      </w:r>
      <w:r w:rsidRPr="00840C20">
        <w:rPr>
          <w:rFonts w:ascii="Times New Roman" w:eastAsia="Times New Roman" w:hAnsi="Times New Roman" w:cs="Times New Roman"/>
          <w:sz w:val="24"/>
          <w:szCs w:val="24"/>
        </w:rPr>
        <w:t xml:space="preserve">. After the interviews are completed, </w:t>
      </w:r>
      <w:r w:rsidR="00DC6280">
        <w:rPr>
          <w:rFonts w:ascii="Times New Roman" w:eastAsia="Times New Roman" w:hAnsi="Times New Roman" w:cs="Times New Roman"/>
          <w:sz w:val="24"/>
          <w:szCs w:val="24"/>
        </w:rPr>
        <w:t xml:space="preserve">NHES:2016 </w:t>
      </w:r>
      <w:r w:rsidRPr="00840C20">
        <w:rPr>
          <w:rFonts w:ascii="Times New Roman" w:eastAsia="Times New Roman" w:hAnsi="Times New Roman" w:cs="Times New Roman"/>
          <w:sz w:val="24"/>
          <w:szCs w:val="24"/>
        </w:rPr>
        <w:t>data collection instruments will be revised.</w:t>
      </w:r>
    </w:p>
    <w:p w:rsidR="00360118" w:rsidRDefault="00360118" w:rsidP="00291603">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to the Federal Government</w:t>
      </w:r>
    </w:p>
    <w:p w:rsidR="0055305C" w:rsidRDefault="00360118" w:rsidP="00291603">
      <w:pPr>
        <w:spacing w:after="0"/>
        <w:rPr>
          <w:rFonts w:ascii="Times New Roman" w:eastAsia="Times New Roman" w:hAnsi="Times New Roman" w:cs="Times New Roman"/>
          <w:sz w:val="24"/>
          <w:szCs w:val="24"/>
        </w:rPr>
      </w:pPr>
      <w:r w:rsidRPr="00514C4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cost to the federal government for testing the questionnaires is </w:t>
      </w:r>
      <w:r w:rsidR="009779C3">
        <w:rPr>
          <w:rFonts w:ascii="Times New Roman" w:eastAsia="Times New Roman" w:hAnsi="Times New Roman" w:cs="Times New Roman"/>
          <w:sz w:val="24"/>
          <w:szCs w:val="24"/>
        </w:rPr>
        <w:t xml:space="preserve">approximately </w:t>
      </w:r>
      <w:r w:rsidRPr="00F97460">
        <w:rPr>
          <w:rFonts w:ascii="Times New Roman" w:eastAsia="Times New Roman" w:hAnsi="Times New Roman" w:cs="Times New Roman"/>
          <w:sz w:val="24"/>
          <w:szCs w:val="24"/>
        </w:rPr>
        <w:t>$</w:t>
      </w:r>
      <w:r w:rsidR="009779C3">
        <w:rPr>
          <w:rFonts w:ascii="Times New Roman" w:eastAsia="Times New Roman" w:hAnsi="Times New Roman" w:cs="Times New Roman"/>
          <w:sz w:val="24"/>
          <w:szCs w:val="24"/>
        </w:rPr>
        <w:t>130</w:t>
      </w:r>
      <w:r w:rsidRPr="00F97460">
        <w:rPr>
          <w:rFonts w:ascii="Times New Roman" w:eastAsia="Times New Roman" w:hAnsi="Times New Roman" w:cs="Times New Roman"/>
          <w:sz w:val="24"/>
          <w:szCs w:val="24"/>
        </w:rPr>
        <w:t>,000.</w:t>
      </w:r>
    </w:p>
    <w:p w:rsidR="00AE07EB" w:rsidRPr="00B872F5" w:rsidRDefault="00AE07EB" w:rsidP="00360118">
      <w:pPr>
        <w:rPr>
          <w:rFonts w:ascii="Times New Roman" w:eastAsia="Times New Roman" w:hAnsi="Times New Roman" w:cs="Times New Roman"/>
          <w:b/>
          <w:sz w:val="28"/>
          <w:szCs w:val="28"/>
        </w:rPr>
      </w:pPr>
    </w:p>
    <w:sectPr w:rsidR="00AE07EB" w:rsidRPr="00B872F5" w:rsidSect="00131352">
      <w:footerReference w:type="default" r:id="rId9"/>
      <w:pgSz w:w="12240" w:h="15840" w:code="1"/>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38" w:rsidRDefault="00003238" w:rsidP="00697ACD">
      <w:pPr>
        <w:spacing w:after="0" w:line="240" w:lineRule="auto"/>
      </w:pPr>
      <w:r>
        <w:separator/>
      </w:r>
    </w:p>
  </w:endnote>
  <w:endnote w:type="continuationSeparator" w:id="0">
    <w:p w:rsidR="00003238" w:rsidRDefault="00003238" w:rsidP="0069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170180"/>
      <w:docPartObj>
        <w:docPartGallery w:val="Page Numbers (Bottom of Page)"/>
        <w:docPartUnique/>
      </w:docPartObj>
    </w:sdtPr>
    <w:sdtEndPr>
      <w:rPr>
        <w:noProof/>
      </w:rPr>
    </w:sdtEndPr>
    <w:sdtContent>
      <w:p w:rsidR="00595AFD" w:rsidRDefault="00595AFD" w:rsidP="00131352">
        <w:pPr>
          <w:pStyle w:val="Footer"/>
          <w:jc w:val="center"/>
        </w:pPr>
        <w:r>
          <w:fldChar w:fldCharType="begin"/>
        </w:r>
        <w:r>
          <w:instrText xml:space="preserve"> PAGE   \* MERGEFORMAT </w:instrText>
        </w:r>
        <w:r>
          <w:fldChar w:fldCharType="separate"/>
        </w:r>
        <w:r w:rsidR="00766D5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38" w:rsidRDefault="00003238" w:rsidP="00697ACD">
      <w:pPr>
        <w:spacing w:after="0" w:line="240" w:lineRule="auto"/>
      </w:pPr>
      <w:r>
        <w:separator/>
      </w:r>
    </w:p>
  </w:footnote>
  <w:footnote w:type="continuationSeparator" w:id="0">
    <w:p w:rsidR="00003238" w:rsidRDefault="00003238" w:rsidP="00697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C47E21"/>
    <w:multiLevelType w:val="hybridMultilevel"/>
    <w:tmpl w:val="358A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C4DD2"/>
    <w:multiLevelType w:val="hybridMultilevel"/>
    <w:tmpl w:val="5670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33A02"/>
    <w:multiLevelType w:val="hybridMultilevel"/>
    <w:tmpl w:val="6CBE4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60195"/>
    <w:multiLevelType w:val="hybridMultilevel"/>
    <w:tmpl w:val="9FB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723AB"/>
    <w:multiLevelType w:val="hybridMultilevel"/>
    <w:tmpl w:val="42E6E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A58B8"/>
    <w:multiLevelType w:val="hybridMultilevel"/>
    <w:tmpl w:val="BCB0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17A5F"/>
    <w:multiLevelType w:val="hybridMultilevel"/>
    <w:tmpl w:val="A180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58D022B"/>
    <w:multiLevelType w:val="hybridMultilevel"/>
    <w:tmpl w:val="BB6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6"/>
  </w:num>
  <w:num w:numId="6">
    <w:abstractNumId w:val="8"/>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B"/>
    <w:rsid w:val="00003238"/>
    <w:rsid w:val="0004030C"/>
    <w:rsid w:val="00055812"/>
    <w:rsid w:val="00072D42"/>
    <w:rsid w:val="00091FC0"/>
    <w:rsid w:val="000A76D1"/>
    <w:rsid w:val="000B0802"/>
    <w:rsid w:val="000C7AFC"/>
    <w:rsid w:val="000D66B6"/>
    <w:rsid w:val="001031B0"/>
    <w:rsid w:val="001056F5"/>
    <w:rsid w:val="0010796A"/>
    <w:rsid w:val="00131352"/>
    <w:rsid w:val="00144953"/>
    <w:rsid w:val="00154BDF"/>
    <w:rsid w:val="001836E4"/>
    <w:rsid w:val="00183E48"/>
    <w:rsid w:val="00197B7C"/>
    <w:rsid w:val="001D1BB4"/>
    <w:rsid w:val="001E7385"/>
    <w:rsid w:val="001F755B"/>
    <w:rsid w:val="00213919"/>
    <w:rsid w:val="002150BC"/>
    <w:rsid w:val="00223A7F"/>
    <w:rsid w:val="00226410"/>
    <w:rsid w:val="002475E3"/>
    <w:rsid w:val="00274DBB"/>
    <w:rsid w:val="0027612A"/>
    <w:rsid w:val="00276D39"/>
    <w:rsid w:val="002805C9"/>
    <w:rsid w:val="00281870"/>
    <w:rsid w:val="00291603"/>
    <w:rsid w:val="002A52DE"/>
    <w:rsid w:val="002C159F"/>
    <w:rsid w:val="002F11D6"/>
    <w:rsid w:val="003535B5"/>
    <w:rsid w:val="00355107"/>
    <w:rsid w:val="00360118"/>
    <w:rsid w:val="003709FD"/>
    <w:rsid w:val="00377360"/>
    <w:rsid w:val="0039092D"/>
    <w:rsid w:val="003A7D1D"/>
    <w:rsid w:val="003B3ACE"/>
    <w:rsid w:val="003D1338"/>
    <w:rsid w:val="00435229"/>
    <w:rsid w:val="00435807"/>
    <w:rsid w:val="004631B9"/>
    <w:rsid w:val="00465913"/>
    <w:rsid w:val="004673D2"/>
    <w:rsid w:val="00473F2A"/>
    <w:rsid w:val="004D5D59"/>
    <w:rsid w:val="005175F2"/>
    <w:rsid w:val="00537663"/>
    <w:rsid w:val="00552378"/>
    <w:rsid w:val="0055305C"/>
    <w:rsid w:val="005722BF"/>
    <w:rsid w:val="00595AFD"/>
    <w:rsid w:val="00595BE1"/>
    <w:rsid w:val="005C1B1C"/>
    <w:rsid w:val="005F7A59"/>
    <w:rsid w:val="0060235C"/>
    <w:rsid w:val="00627B7C"/>
    <w:rsid w:val="00671AA7"/>
    <w:rsid w:val="00697ACD"/>
    <w:rsid w:val="00697EF5"/>
    <w:rsid w:val="006C6070"/>
    <w:rsid w:val="006F177B"/>
    <w:rsid w:val="006F2C17"/>
    <w:rsid w:val="00713096"/>
    <w:rsid w:val="00730F51"/>
    <w:rsid w:val="00731D8A"/>
    <w:rsid w:val="00753D6F"/>
    <w:rsid w:val="007541C7"/>
    <w:rsid w:val="00766D55"/>
    <w:rsid w:val="007A4590"/>
    <w:rsid w:val="007C77F9"/>
    <w:rsid w:val="007D0007"/>
    <w:rsid w:val="007E44EF"/>
    <w:rsid w:val="00811F89"/>
    <w:rsid w:val="0081794B"/>
    <w:rsid w:val="0082103A"/>
    <w:rsid w:val="00823B01"/>
    <w:rsid w:val="008265FB"/>
    <w:rsid w:val="00867F9E"/>
    <w:rsid w:val="00870B78"/>
    <w:rsid w:val="008851C8"/>
    <w:rsid w:val="00885CC4"/>
    <w:rsid w:val="008860E1"/>
    <w:rsid w:val="0088704F"/>
    <w:rsid w:val="008B20A5"/>
    <w:rsid w:val="008C6FDE"/>
    <w:rsid w:val="008D760B"/>
    <w:rsid w:val="0091056F"/>
    <w:rsid w:val="009368B1"/>
    <w:rsid w:val="00964681"/>
    <w:rsid w:val="009779C3"/>
    <w:rsid w:val="00981907"/>
    <w:rsid w:val="00981F6A"/>
    <w:rsid w:val="00990DCD"/>
    <w:rsid w:val="009B4556"/>
    <w:rsid w:val="009D2E5D"/>
    <w:rsid w:val="00A01029"/>
    <w:rsid w:val="00A07140"/>
    <w:rsid w:val="00A17564"/>
    <w:rsid w:val="00A17D3B"/>
    <w:rsid w:val="00A35DC6"/>
    <w:rsid w:val="00A751C2"/>
    <w:rsid w:val="00AA572C"/>
    <w:rsid w:val="00AA637D"/>
    <w:rsid w:val="00AC0DE4"/>
    <w:rsid w:val="00AC2884"/>
    <w:rsid w:val="00AD29E4"/>
    <w:rsid w:val="00AD5064"/>
    <w:rsid w:val="00AE07EB"/>
    <w:rsid w:val="00AE3BBE"/>
    <w:rsid w:val="00AF3167"/>
    <w:rsid w:val="00AF5674"/>
    <w:rsid w:val="00B211E9"/>
    <w:rsid w:val="00B238E8"/>
    <w:rsid w:val="00B33C43"/>
    <w:rsid w:val="00B57775"/>
    <w:rsid w:val="00B73B9C"/>
    <w:rsid w:val="00B74BBC"/>
    <w:rsid w:val="00B7633B"/>
    <w:rsid w:val="00B82FCE"/>
    <w:rsid w:val="00B872F5"/>
    <w:rsid w:val="00B93E59"/>
    <w:rsid w:val="00BA3BEA"/>
    <w:rsid w:val="00BB6519"/>
    <w:rsid w:val="00C01A02"/>
    <w:rsid w:val="00C112E0"/>
    <w:rsid w:val="00C14827"/>
    <w:rsid w:val="00C5211F"/>
    <w:rsid w:val="00C63168"/>
    <w:rsid w:val="00C75962"/>
    <w:rsid w:val="00CA2A42"/>
    <w:rsid w:val="00CA4A4F"/>
    <w:rsid w:val="00CB721C"/>
    <w:rsid w:val="00CC00AA"/>
    <w:rsid w:val="00D10120"/>
    <w:rsid w:val="00D11F19"/>
    <w:rsid w:val="00D43154"/>
    <w:rsid w:val="00D62851"/>
    <w:rsid w:val="00D71536"/>
    <w:rsid w:val="00D830DB"/>
    <w:rsid w:val="00D9662D"/>
    <w:rsid w:val="00DA5E57"/>
    <w:rsid w:val="00DC6280"/>
    <w:rsid w:val="00DD574C"/>
    <w:rsid w:val="00DD612F"/>
    <w:rsid w:val="00E1523C"/>
    <w:rsid w:val="00E204F9"/>
    <w:rsid w:val="00E530D9"/>
    <w:rsid w:val="00E81EA7"/>
    <w:rsid w:val="00EB054F"/>
    <w:rsid w:val="00EE1164"/>
    <w:rsid w:val="00F059DE"/>
    <w:rsid w:val="00F21656"/>
    <w:rsid w:val="00F238AC"/>
    <w:rsid w:val="00F413D0"/>
    <w:rsid w:val="00F81EEC"/>
    <w:rsid w:val="00F942BD"/>
    <w:rsid w:val="00F9689E"/>
    <w:rsid w:val="00FA6D71"/>
    <w:rsid w:val="00FA7F7C"/>
    <w:rsid w:val="00FB4611"/>
    <w:rsid w:val="00FB5B68"/>
    <w:rsid w:val="00FE4167"/>
    <w:rsid w:val="00FF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5229"/>
    <w:rPr>
      <w:sz w:val="16"/>
      <w:szCs w:val="16"/>
    </w:rPr>
  </w:style>
  <w:style w:type="paragraph" w:styleId="CommentText">
    <w:name w:val="annotation text"/>
    <w:basedOn w:val="Normal"/>
    <w:link w:val="CommentTextChar"/>
    <w:uiPriority w:val="99"/>
    <w:semiHidden/>
    <w:unhideWhenUsed/>
    <w:rsid w:val="00435229"/>
    <w:pPr>
      <w:spacing w:line="240" w:lineRule="auto"/>
    </w:pPr>
    <w:rPr>
      <w:sz w:val="20"/>
      <w:szCs w:val="20"/>
    </w:rPr>
  </w:style>
  <w:style w:type="character" w:customStyle="1" w:styleId="CommentTextChar">
    <w:name w:val="Comment Text Char"/>
    <w:basedOn w:val="DefaultParagraphFont"/>
    <w:link w:val="CommentText"/>
    <w:uiPriority w:val="99"/>
    <w:semiHidden/>
    <w:rsid w:val="004352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5229"/>
    <w:rPr>
      <w:b/>
      <w:bCs/>
    </w:rPr>
  </w:style>
  <w:style w:type="character" w:customStyle="1" w:styleId="CommentSubjectChar">
    <w:name w:val="Comment Subject Char"/>
    <w:basedOn w:val="CommentTextChar"/>
    <w:link w:val="CommentSubject"/>
    <w:uiPriority w:val="99"/>
    <w:semiHidden/>
    <w:rsid w:val="00435229"/>
    <w:rPr>
      <w:rFonts w:eastAsiaTheme="minorEastAsia"/>
      <w:b/>
      <w:bCs/>
      <w:sz w:val="20"/>
      <w:szCs w:val="20"/>
    </w:rPr>
  </w:style>
  <w:style w:type="paragraph" w:styleId="BalloonText">
    <w:name w:val="Balloon Text"/>
    <w:basedOn w:val="Normal"/>
    <w:link w:val="BalloonTextChar"/>
    <w:uiPriority w:val="99"/>
    <w:semiHidden/>
    <w:unhideWhenUsed/>
    <w:rsid w:val="00435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29"/>
    <w:rPr>
      <w:rFonts w:ascii="Tahoma" w:eastAsiaTheme="minorEastAsia" w:hAnsi="Tahoma" w:cs="Tahoma"/>
      <w:sz w:val="16"/>
      <w:szCs w:val="16"/>
    </w:rPr>
  </w:style>
  <w:style w:type="paragraph" w:styleId="ListParagraph">
    <w:name w:val="List Paragraph"/>
    <w:basedOn w:val="Normal"/>
    <w:uiPriority w:val="34"/>
    <w:qFormat/>
    <w:rsid w:val="00435229"/>
    <w:pPr>
      <w:ind w:left="720"/>
      <w:contextualSpacing/>
    </w:pPr>
  </w:style>
  <w:style w:type="character" w:customStyle="1" w:styleId="StyleTimesNewRoman">
    <w:name w:val="Style Times New Roman"/>
    <w:basedOn w:val="DefaultParagraphFont"/>
    <w:uiPriority w:val="99"/>
    <w:rsid w:val="004D5D59"/>
    <w:rPr>
      <w:rFonts w:ascii="Times New Roman" w:hAnsi="Times New Roman" w:cs="Times New Roman" w:hint="default"/>
      <w:sz w:val="24"/>
    </w:rPr>
  </w:style>
  <w:style w:type="paragraph" w:styleId="Header">
    <w:name w:val="header"/>
    <w:basedOn w:val="Normal"/>
    <w:link w:val="HeaderChar"/>
    <w:uiPriority w:val="99"/>
    <w:unhideWhenUsed/>
    <w:rsid w:val="0069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CD"/>
    <w:rPr>
      <w:rFonts w:eastAsiaTheme="minorEastAsia"/>
    </w:rPr>
  </w:style>
  <w:style w:type="paragraph" w:styleId="Footer">
    <w:name w:val="footer"/>
    <w:basedOn w:val="Normal"/>
    <w:link w:val="FooterChar"/>
    <w:uiPriority w:val="99"/>
    <w:unhideWhenUsed/>
    <w:rsid w:val="0069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ACD"/>
    <w:rPr>
      <w:rFonts w:eastAsiaTheme="minorEastAsia"/>
    </w:rPr>
  </w:style>
  <w:style w:type="paragraph" w:styleId="Revision">
    <w:name w:val="Revision"/>
    <w:hidden/>
    <w:uiPriority w:val="99"/>
    <w:semiHidden/>
    <w:rsid w:val="00274DBB"/>
    <w:pPr>
      <w:spacing w:after="0" w:line="240" w:lineRule="auto"/>
    </w:pPr>
    <w:rPr>
      <w:rFonts w:eastAsiaTheme="minorEastAsia"/>
    </w:rPr>
  </w:style>
  <w:style w:type="paragraph" w:styleId="FootnoteText">
    <w:name w:val="footnote text"/>
    <w:basedOn w:val="Normal"/>
    <w:link w:val="FootnoteTextChar"/>
    <w:uiPriority w:val="99"/>
    <w:semiHidden/>
    <w:unhideWhenUsed/>
    <w:rsid w:val="00274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DBB"/>
    <w:rPr>
      <w:rFonts w:eastAsiaTheme="minorEastAsia"/>
      <w:sz w:val="20"/>
      <w:szCs w:val="20"/>
    </w:rPr>
  </w:style>
  <w:style w:type="character" w:styleId="FootnoteReference">
    <w:name w:val="footnote reference"/>
    <w:basedOn w:val="DefaultParagraphFont"/>
    <w:uiPriority w:val="99"/>
    <w:semiHidden/>
    <w:unhideWhenUsed/>
    <w:rsid w:val="00274DBB"/>
    <w:rPr>
      <w:vertAlign w:val="superscript"/>
    </w:rPr>
  </w:style>
  <w:style w:type="character" w:styleId="Emphasis">
    <w:name w:val="Emphasis"/>
    <w:basedOn w:val="DefaultParagraphFont"/>
    <w:uiPriority w:val="20"/>
    <w:qFormat/>
    <w:rsid w:val="00AD5064"/>
    <w:rPr>
      <w:i/>
      <w:iCs/>
    </w:rPr>
  </w:style>
  <w:style w:type="table" w:styleId="LightShading-Accent1">
    <w:name w:val="Light Shading Accent 1"/>
    <w:basedOn w:val="TableNormal"/>
    <w:uiPriority w:val="60"/>
    <w:rsid w:val="00D830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5229"/>
    <w:rPr>
      <w:sz w:val="16"/>
      <w:szCs w:val="16"/>
    </w:rPr>
  </w:style>
  <w:style w:type="paragraph" w:styleId="CommentText">
    <w:name w:val="annotation text"/>
    <w:basedOn w:val="Normal"/>
    <w:link w:val="CommentTextChar"/>
    <w:uiPriority w:val="99"/>
    <w:semiHidden/>
    <w:unhideWhenUsed/>
    <w:rsid w:val="00435229"/>
    <w:pPr>
      <w:spacing w:line="240" w:lineRule="auto"/>
    </w:pPr>
    <w:rPr>
      <w:sz w:val="20"/>
      <w:szCs w:val="20"/>
    </w:rPr>
  </w:style>
  <w:style w:type="character" w:customStyle="1" w:styleId="CommentTextChar">
    <w:name w:val="Comment Text Char"/>
    <w:basedOn w:val="DefaultParagraphFont"/>
    <w:link w:val="CommentText"/>
    <w:uiPriority w:val="99"/>
    <w:semiHidden/>
    <w:rsid w:val="004352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35229"/>
    <w:rPr>
      <w:b/>
      <w:bCs/>
    </w:rPr>
  </w:style>
  <w:style w:type="character" w:customStyle="1" w:styleId="CommentSubjectChar">
    <w:name w:val="Comment Subject Char"/>
    <w:basedOn w:val="CommentTextChar"/>
    <w:link w:val="CommentSubject"/>
    <w:uiPriority w:val="99"/>
    <w:semiHidden/>
    <w:rsid w:val="00435229"/>
    <w:rPr>
      <w:rFonts w:eastAsiaTheme="minorEastAsia"/>
      <w:b/>
      <w:bCs/>
      <w:sz w:val="20"/>
      <w:szCs w:val="20"/>
    </w:rPr>
  </w:style>
  <w:style w:type="paragraph" w:styleId="BalloonText">
    <w:name w:val="Balloon Text"/>
    <w:basedOn w:val="Normal"/>
    <w:link w:val="BalloonTextChar"/>
    <w:uiPriority w:val="99"/>
    <w:semiHidden/>
    <w:unhideWhenUsed/>
    <w:rsid w:val="00435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229"/>
    <w:rPr>
      <w:rFonts w:ascii="Tahoma" w:eastAsiaTheme="minorEastAsia" w:hAnsi="Tahoma" w:cs="Tahoma"/>
      <w:sz w:val="16"/>
      <w:szCs w:val="16"/>
    </w:rPr>
  </w:style>
  <w:style w:type="paragraph" w:styleId="ListParagraph">
    <w:name w:val="List Paragraph"/>
    <w:basedOn w:val="Normal"/>
    <w:uiPriority w:val="34"/>
    <w:qFormat/>
    <w:rsid w:val="00435229"/>
    <w:pPr>
      <w:ind w:left="720"/>
      <w:contextualSpacing/>
    </w:pPr>
  </w:style>
  <w:style w:type="character" w:customStyle="1" w:styleId="StyleTimesNewRoman">
    <w:name w:val="Style Times New Roman"/>
    <w:basedOn w:val="DefaultParagraphFont"/>
    <w:uiPriority w:val="99"/>
    <w:rsid w:val="004D5D59"/>
    <w:rPr>
      <w:rFonts w:ascii="Times New Roman" w:hAnsi="Times New Roman" w:cs="Times New Roman" w:hint="default"/>
      <w:sz w:val="24"/>
    </w:rPr>
  </w:style>
  <w:style w:type="paragraph" w:styleId="Header">
    <w:name w:val="header"/>
    <w:basedOn w:val="Normal"/>
    <w:link w:val="HeaderChar"/>
    <w:uiPriority w:val="99"/>
    <w:unhideWhenUsed/>
    <w:rsid w:val="0069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CD"/>
    <w:rPr>
      <w:rFonts w:eastAsiaTheme="minorEastAsia"/>
    </w:rPr>
  </w:style>
  <w:style w:type="paragraph" w:styleId="Footer">
    <w:name w:val="footer"/>
    <w:basedOn w:val="Normal"/>
    <w:link w:val="FooterChar"/>
    <w:uiPriority w:val="99"/>
    <w:unhideWhenUsed/>
    <w:rsid w:val="0069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ACD"/>
    <w:rPr>
      <w:rFonts w:eastAsiaTheme="minorEastAsia"/>
    </w:rPr>
  </w:style>
  <w:style w:type="paragraph" w:styleId="Revision">
    <w:name w:val="Revision"/>
    <w:hidden/>
    <w:uiPriority w:val="99"/>
    <w:semiHidden/>
    <w:rsid w:val="00274DBB"/>
    <w:pPr>
      <w:spacing w:after="0" w:line="240" w:lineRule="auto"/>
    </w:pPr>
    <w:rPr>
      <w:rFonts w:eastAsiaTheme="minorEastAsia"/>
    </w:rPr>
  </w:style>
  <w:style w:type="paragraph" w:styleId="FootnoteText">
    <w:name w:val="footnote text"/>
    <w:basedOn w:val="Normal"/>
    <w:link w:val="FootnoteTextChar"/>
    <w:uiPriority w:val="99"/>
    <w:semiHidden/>
    <w:unhideWhenUsed/>
    <w:rsid w:val="00274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DBB"/>
    <w:rPr>
      <w:rFonts w:eastAsiaTheme="minorEastAsia"/>
      <w:sz w:val="20"/>
      <w:szCs w:val="20"/>
    </w:rPr>
  </w:style>
  <w:style w:type="character" w:styleId="FootnoteReference">
    <w:name w:val="footnote reference"/>
    <w:basedOn w:val="DefaultParagraphFont"/>
    <w:uiPriority w:val="99"/>
    <w:semiHidden/>
    <w:unhideWhenUsed/>
    <w:rsid w:val="00274DBB"/>
    <w:rPr>
      <w:vertAlign w:val="superscript"/>
    </w:rPr>
  </w:style>
  <w:style w:type="character" w:styleId="Emphasis">
    <w:name w:val="Emphasis"/>
    <w:basedOn w:val="DefaultParagraphFont"/>
    <w:uiPriority w:val="20"/>
    <w:qFormat/>
    <w:rsid w:val="00AD5064"/>
    <w:rPr>
      <w:i/>
      <w:iCs/>
    </w:rPr>
  </w:style>
  <w:style w:type="table" w:styleId="LightShading-Accent1">
    <w:name w:val="Light Shading Accent 1"/>
    <w:basedOn w:val="TableNormal"/>
    <w:uiPriority w:val="60"/>
    <w:rsid w:val="00D830D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16720-E57A-4E4C-8A0A-BFD8E965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Giron, Anna</dc:creator>
  <cp:lastModifiedBy>Kashka Kubzdela</cp:lastModifiedBy>
  <cp:revision>21</cp:revision>
  <dcterms:created xsi:type="dcterms:W3CDTF">2015-03-12T19:58:00Z</dcterms:created>
  <dcterms:modified xsi:type="dcterms:W3CDTF">2015-03-16T20:53:00Z</dcterms:modified>
</cp:coreProperties>
</file>