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6DC" w:rsidRPr="00E70892" w:rsidRDefault="008526DC" w:rsidP="008526DC">
      <w:pPr>
        <w:jc w:val="center"/>
        <w:rPr>
          <w:rFonts w:ascii="Times New Roman" w:hAnsi="Times New Roman"/>
          <w:smallCaps/>
          <w:sz w:val="40"/>
          <w:szCs w:val="40"/>
        </w:rPr>
      </w:pPr>
      <w:r w:rsidRPr="00E70892">
        <w:rPr>
          <w:rFonts w:ascii="Times New Roman" w:hAnsi="Times New Roman"/>
          <w:smallCaps/>
          <w:sz w:val="40"/>
          <w:szCs w:val="40"/>
        </w:rPr>
        <w:t>National Center for Education Statistics</w:t>
      </w:r>
    </w:p>
    <w:p w:rsidR="008526DC" w:rsidRDefault="008526DC" w:rsidP="008526DC">
      <w:pPr>
        <w:jc w:val="center"/>
        <w:rPr>
          <w:rFonts w:ascii="Times New Roman" w:hAnsi="Times New Roman"/>
          <w:sz w:val="40"/>
          <w:szCs w:val="40"/>
        </w:rPr>
      </w:pPr>
    </w:p>
    <w:p w:rsidR="008526DC" w:rsidRDefault="008526DC" w:rsidP="008526DC">
      <w:pPr>
        <w:jc w:val="center"/>
        <w:rPr>
          <w:rFonts w:ascii="Times New Roman" w:hAnsi="Times New Roman"/>
          <w:sz w:val="40"/>
          <w:szCs w:val="40"/>
        </w:rPr>
      </w:pPr>
    </w:p>
    <w:p w:rsidR="008526DC" w:rsidRDefault="008526DC" w:rsidP="008526DC">
      <w:pPr>
        <w:jc w:val="center"/>
        <w:rPr>
          <w:rFonts w:ascii="Times New Roman" w:hAnsi="Times New Roman"/>
          <w:i/>
          <w:sz w:val="40"/>
          <w:szCs w:val="40"/>
        </w:rPr>
      </w:pPr>
      <w:r w:rsidRPr="00F51FFD">
        <w:rPr>
          <w:rFonts w:ascii="Times New Roman" w:hAnsi="Times New Roman"/>
          <w:i/>
          <w:sz w:val="40"/>
          <w:szCs w:val="40"/>
        </w:rPr>
        <w:t>Volume I</w:t>
      </w:r>
    </w:p>
    <w:p w:rsidR="008526DC" w:rsidRDefault="008526DC" w:rsidP="008526DC">
      <w:pPr>
        <w:jc w:val="center"/>
        <w:rPr>
          <w:rFonts w:ascii="Times New Roman" w:hAnsi="Times New Roman"/>
          <w:i/>
          <w:sz w:val="40"/>
          <w:szCs w:val="40"/>
        </w:rPr>
      </w:pPr>
      <w:r w:rsidRPr="00F51FFD">
        <w:rPr>
          <w:rFonts w:ascii="Times New Roman" w:hAnsi="Times New Roman"/>
          <w:i/>
          <w:sz w:val="40"/>
          <w:szCs w:val="40"/>
        </w:rPr>
        <w:t>Supporting Statement</w:t>
      </w:r>
    </w:p>
    <w:p w:rsidR="008526DC" w:rsidRDefault="008526DC" w:rsidP="008526DC">
      <w:pPr>
        <w:rPr>
          <w:rFonts w:ascii="Times New Roman" w:hAnsi="Times New Roman"/>
          <w:i/>
          <w:sz w:val="40"/>
          <w:szCs w:val="40"/>
        </w:rPr>
      </w:pPr>
    </w:p>
    <w:p w:rsidR="008526DC" w:rsidRDefault="008526DC" w:rsidP="008526DC">
      <w:pPr>
        <w:rPr>
          <w:rFonts w:ascii="Times New Roman" w:hAnsi="Times New Roman"/>
          <w:i/>
          <w:sz w:val="40"/>
          <w:szCs w:val="40"/>
        </w:rPr>
      </w:pPr>
    </w:p>
    <w:p w:rsidR="008526DC" w:rsidRDefault="008526DC" w:rsidP="008526DC">
      <w:pPr>
        <w:spacing w:after="0" w:line="240" w:lineRule="auto"/>
        <w:jc w:val="center"/>
        <w:rPr>
          <w:rFonts w:ascii="Times New Roman" w:hAnsi="Times New Roman"/>
          <w:i/>
          <w:sz w:val="36"/>
          <w:szCs w:val="36"/>
        </w:rPr>
      </w:pPr>
      <w:r w:rsidRPr="008526DC">
        <w:rPr>
          <w:rFonts w:ascii="Times New Roman" w:hAnsi="Times New Roman"/>
          <w:i/>
          <w:sz w:val="36"/>
          <w:szCs w:val="36"/>
        </w:rPr>
        <w:t xml:space="preserve">2013-14 Civil Rights Data </w:t>
      </w:r>
      <w:r>
        <w:rPr>
          <w:rFonts w:ascii="Times New Roman" w:hAnsi="Times New Roman"/>
          <w:i/>
          <w:sz w:val="36"/>
          <w:szCs w:val="36"/>
        </w:rPr>
        <w:t>Collection (CRDC)</w:t>
      </w:r>
    </w:p>
    <w:p w:rsidR="008526DC" w:rsidRDefault="005B3597" w:rsidP="008526DC">
      <w:pPr>
        <w:spacing w:after="0" w:line="240" w:lineRule="auto"/>
        <w:jc w:val="center"/>
        <w:rPr>
          <w:rFonts w:ascii="Times New Roman" w:hAnsi="Times New Roman"/>
          <w:i/>
          <w:sz w:val="36"/>
          <w:szCs w:val="36"/>
        </w:rPr>
      </w:pPr>
      <w:r>
        <w:rPr>
          <w:rFonts w:ascii="Times New Roman" w:hAnsi="Times New Roman"/>
          <w:i/>
          <w:sz w:val="36"/>
          <w:szCs w:val="36"/>
        </w:rPr>
        <w:t>Improvement Study</w:t>
      </w:r>
    </w:p>
    <w:p w:rsidR="00066BD1" w:rsidRPr="008526DC" w:rsidRDefault="00066BD1" w:rsidP="008526DC">
      <w:pPr>
        <w:spacing w:after="0" w:line="240" w:lineRule="auto"/>
        <w:jc w:val="center"/>
        <w:rPr>
          <w:rFonts w:ascii="Times New Roman" w:hAnsi="Times New Roman"/>
          <w:i/>
          <w:sz w:val="36"/>
          <w:szCs w:val="36"/>
        </w:rPr>
      </w:pPr>
      <w:r>
        <w:rPr>
          <w:rFonts w:ascii="Times New Roman" w:hAnsi="Times New Roman"/>
          <w:i/>
          <w:sz w:val="36"/>
          <w:szCs w:val="36"/>
        </w:rPr>
        <w:t>Cognitive Interviews</w:t>
      </w:r>
    </w:p>
    <w:p w:rsidR="008526DC" w:rsidRDefault="008526DC" w:rsidP="008526DC">
      <w:pPr>
        <w:jc w:val="center"/>
        <w:rPr>
          <w:rFonts w:ascii="Times New Roman" w:hAnsi="Times New Roman"/>
          <w:i/>
          <w:sz w:val="36"/>
          <w:szCs w:val="36"/>
        </w:rPr>
      </w:pPr>
    </w:p>
    <w:p w:rsidR="008526DC" w:rsidRDefault="008526DC" w:rsidP="008526DC">
      <w:pPr>
        <w:jc w:val="center"/>
        <w:rPr>
          <w:rFonts w:ascii="Times New Roman" w:hAnsi="Times New Roman"/>
          <w:i/>
          <w:sz w:val="32"/>
          <w:szCs w:val="32"/>
        </w:rPr>
      </w:pPr>
    </w:p>
    <w:p w:rsidR="008526DC" w:rsidRDefault="008526DC" w:rsidP="008526DC">
      <w:pPr>
        <w:jc w:val="center"/>
        <w:rPr>
          <w:rFonts w:ascii="Times New Roman" w:hAnsi="Times New Roman"/>
          <w:i/>
          <w:sz w:val="32"/>
          <w:szCs w:val="32"/>
        </w:rPr>
      </w:pPr>
      <w:r w:rsidRPr="005E07F1">
        <w:rPr>
          <w:rFonts w:ascii="Times New Roman" w:hAnsi="Times New Roman"/>
          <w:i/>
          <w:sz w:val="32"/>
          <w:szCs w:val="32"/>
        </w:rPr>
        <w:t>OMB# 1850-0803</w:t>
      </w:r>
      <w:r w:rsidR="008662F1" w:rsidRPr="005E07F1">
        <w:rPr>
          <w:rFonts w:ascii="Times New Roman" w:hAnsi="Times New Roman"/>
          <w:i/>
          <w:sz w:val="32"/>
          <w:szCs w:val="32"/>
        </w:rPr>
        <w:t xml:space="preserve"> </w:t>
      </w:r>
      <w:r w:rsidR="005E07F1" w:rsidRPr="005E07F1">
        <w:rPr>
          <w:rFonts w:ascii="Times New Roman" w:hAnsi="Times New Roman"/>
          <w:i/>
          <w:sz w:val="32"/>
          <w:szCs w:val="32"/>
        </w:rPr>
        <w:t>v.99</w:t>
      </w: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FA06CA" w:rsidRDefault="006330D0" w:rsidP="000C6D70">
      <w:pPr>
        <w:spacing w:after="0" w:line="240" w:lineRule="auto"/>
        <w:rPr>
          <w:rFonts w:ascii="Times New Roman" w:hAnsi="Times New Roman"/>
          <w:smallCaps/>
          <w:sz w:val="24"/>
          <w:szCs w:val="24"/>
        </w:rPr>
      </w:pPr>
      <w:r w:rsidRPr="00F12F81">
        <w:rPr>
          <w:rFonts w:ascii="Times New Roman" w:hAnsi="Times New Roman"/>
          <w:smallCaps/>
          <w:sz w:val="24"/>
          <w:szCs w:val="24"/>
        </w:rPr>
        <w:t xml:space="preserve">April </w:t>
      </w:r>
      <w:r w:rsidR="00F12F81" w:rsidRPr="00F12F81">
        <w:rPr>
          <w:rFonts w:ascii="Times New Roman" w:hAnsi="Times New Roman"/>
          <w:smallCaps/>
          <w:sz w:val="24"/>
          <w:szCs w:val="24"/>
        </w:rPr>
        <w:t>10</w:t>
      </w:r>
      <w:r w:rsidR="002C5CD1" w:rsidRPr="00F12F81">
        <w:rPr>
          <w:rFonts w:ascii="Times New Roman" w:hAnsi="Times New Roman"/>
          <w:smallCaps/>
          <w:sz w:val="24"/>
          <w:szCs w:val="24"/>
        </w:rPr>
        <w:t>, 2014</w:t>
      </w:r>
    </w:p>
    <w:p w:rsidR="00BB2F96" w:rsidRDefault="00BB2F9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bookmarkStart w:id="0" w:name="_GoBack"/>
      <w:bookmarkEnd w:id="0"/>
    </w:p>
    <w:sdt>
      <w:sdtPr>
        <w:rPr>
          <w:rFonts w:asciiTheme="minorHAnsi" w:eastAsiaTheme="minorEastAsia" w:hAnsiTheme="minorHAnsi" w:cstheme="minorBidi"/>
          <w:b w:val="0"/>
          <w:bCs w:val="0"/>
          <w:color w:val="auto"/>
          <w:sz w:val="22"/>
          <w:szCs w:val="22"/>
          <w:lang w:eastAsia="en-US"/>
        </w:rPr>
        <w:id w:val="-119768354"/>
        <w:docPartObj>
          <w:docPartGallery w:val="Table of Contents"/>
          <w:docPartUnique/>
        </w:docPartObj>
      </w:sdtPr>
      <w:sdtEndPr>
        <w:rPr>
          <w:noProof/>
        </w:rPr>
      </w:sdtEndPr>
      <w:sdtContent>
        <w:p w:rsidR="00FA06CA" w:rsidRDefault="00FA06CA" w:rsidP="00BB2F96">
          <w:pPr>
            <w:pStyle w:val="TOCHeading"/>
            <w:spacing w:after="240"/>
            <w:rPr>
              <w:rFonts w:asciiTheme="minorHAnsi" w:eastAsiaTheme="minorEastAsia" w:hAnsiTheme="minorHAnsi" w:cstheme="minorBidi"/>
              <w:b w:val="0"/>
              <w:bCs w:val="0"/>
              <w:color w:val="auto"/>
              <w:sz w:val="22"/>
              <w:szCs w:val="22"/>
              <w:lang w:eastAsia="en-US"/>
            </w:rPr>
          </w:pPr>
        </w:p>
        <w:p w:rsidR="00FA06CA" w:rsidRDefault="00FA06CA" w:rsidP="00BB2F96">
          <w:pPr>
            <w:pStyle w:val="TOCHeading"/>
            <w:spacing w:after="240"/>
            <w:rPr>
              <w:rFonts w:asciiTheme="minorHAnsi" w:eastAsiaTheme="minorEastAsia" w:hAnsiTheme="minorHAnsi" w:cstheme="minorBidi"/>
              <w:b w:val="0"/>
              <w:bCs w:val="0"/>
              <w:color w:val="auto"/>
              <w:sz w:val="22"/>
              <w:szCs w:val="22"/>
              <w:lang w:eastAsia="en-US"/>
            </w:rPr>
          </w:pPr>
        </w:p>
        <w:p w:rsidR="00FA06CA" w:rsidRPr="006E7ABC" w:rsidRDefault="00BB2F96" w:rsidP="006E7ABC">
          <w:pPr>
            <w:pStyle w:val="TOCHeading"/>
            <w:spacing w:after="240"/>
            <w:rPr>
              <w:b w:val="0"/>
              <w:bCs w:val="0"/>
            </w:rPr>
          </w:pPr>
          <w:bookmarkStart w:id="1" w:name="_Toc372996531"/>
          <w:bookmarkStart w:id="2" w:name="_Toc385505277"/>
          <w:r w:rsidRPr="00BB2F96">
            <w:rPr>
              <w:rStyle w:val="Heading1Char"/>
            </w:rPr>
            <w:t>Contents</w:t>
          </w:r>
          <w:bookmarkEnd w:id="1"/>
          <w:bookmarkEnd w:id="2"/>
        </w:p>
        <w:p w:rsidR="000346E3" w:rsidRDefault="00CF4543">
          <w:pPr>
            <w:pStyle w:val="TOC1"/>
            <w:tabs>
              <w:tab w:val="right" w:leader="dot" w:pos="8630"/>
            </w:tabs>
            <w:rPr>
              <w:noProof/>
            </w:rPr>
          </w:pPr>
          <w:r>
            <w:fldChar w:fldCharType="begin"/>
          </w:r>
          <w:r w:rsidR="00BB2F96">
            <w:instrText xml:space="preserve"> TOC \o "1-3" \h \z \u </w:instrText>
          </w:r>
          <w:r>
            <w:fldChar w:fldCharType="separate"/>
          </w:r>
          <w:hyperlink w:anchor="_Toc385505277" w:history="1">
            <w:r w:rsidR="000346E3" w:rsidRPr="00346B14">
              <w:rPr>
                <w:rStyle w:val="Hyperlink"/>
                <w:noProof/>
                <w:lang w:eastAsia="ja-JP"/>
              </w:rPr>
              <w:t>Contents</w:t>
            </w:r>
            <w:r w:rsidR="000346E3">
              <w:rPr>
                <w:noProof/>
                <w:webHidden/>
              </w:rPr>
              <w:tab/>
            </w:r>
            <w:r w:rsidR="000346E3">
              <w:rPr>
                <w:noProof/>
                <w:webHidden/>
              </w:rPr>
              <w:fldChar w:fldCharType="begin"/>
            </w:r>
            <w:r w:rsidR="000346E3">
              <w:rPr>
                <w:noProof/>
                <w:webHidden/>
              </w:rPr>
              <w:instrText xml:space="preserve"> PAGEREF _Toc385505277 \h </w:instrText>
            </w:r>
            <w:r w:rsidR="000346E3">
              <w:rPr>
                <w:noProof/>
                <w:webHidden/>
              </w:rPr>
            </w:r>
            <w:r w:rsidR="000346E3">
              <w:rPr>
                <w:noProof/>
                <w:webHidden/>
              </w:rPr>
              <w:fldChar w:fldCharType="separate"/>
            </w:r>
            <w:r w:rsidR="000346E3">
              <w:rPr>
                <w:noProof/>
                <w:webHidden/>
              </w:rPr>
              <w:t>2</w:t>
            </w:r>
            <w:r w:rsidR="000346E3">
              <w:rPr>
                <w:noProof/>
                <w:webHidden/>
              </w:rPr>
              <w:fldChar w:fldCharType="end"/>
            </w:r>
          </w:hyperlink>
        </w:p>
        <w:p w:rsidR="000346E3" w:rsidRDefault="000346E3">
          <w:pPr>
            <w:pStyle w:val="TOC1"/>
            <w:tabs>
              <w:tab w:val="left" w:pos="440"/>
              <w:tab w:val="right" w:leader="dot" w:pos="8630"/>
            </w:tabs>
            <w:rPr>
              <w:noProof/>
            </w:rPr>
          </w:pPr>
          <w:hyperlink w:anchor="_Toc385505278" w:history="1">
            <w:r w:rsidRPr="00346B14">
              <w:rPr>
                <w:rStyle w:val="Hyperlink"/>
                <w:rFonts w:eastAsia="Times New Roman"/>
                <w:noProof/>
              </w:rPr>
              <w:t>1.</w:t>
            </w:r>
            <w:r>
              <w:rPr>
                <w:noProof/>
              </w:rPr>
              <w:tab/>
            </w:r>
            <w:r w:rsidRPr="00346B14">
              <w:rPr>
                <w:rStyle w:val="Hyperlink"/>
                <w:rFonts w:eastAsia="Times New Roman"/>
                <w:noProof/>
              </w:rPr>
              <w:t>Submittal Related Information</w:t>
            </w:r>
            <w:r>
              <w:rPr>
                <w:noProof/>
                <w:webHidden/>
              </w:rPr>
              <w:tab/>
            </w:r>
            <w:r>
              <w:rPr>
                <w:noProof/>
                <w:webHidden/>
              </w:rPr>
              <w:fldChar w:fldCharType="begin"/>
            </w:r>
            <w:r>
              <w:rPr>
                <w:noProof/>
                <w:webHidden/>
              </w:rPr>
              <w:instrText xml:space="preserve"> PAGEREF _Toc385505278 \h </w:instrText>
            </w:r>
            <w:r>
              <w:rPr>
                <w:noProof/>
                <w:webHidden/>
              </w:rPr>
            </w:r>
            <w:r>
              <w:rPr>
                <w:noProof/>
                <w:webHidden/>
              </w:rPr>
              <w:fldChar w:fldCharType="separate"/>
            </w:r>
            <w:r>
              <w:rPr>
                <w:noProof/>
                <w:webHidden/>
              </w:rPr>
              <w:t>3</w:t>
            </w:r>
            <w:r>
              <w:rPr>
                <w:noProof/>
                <w:webHidden/>
              </w:rPr>
              <w:fldChar w:fldCharType="end"/>
            </w:r>
          </w:hyperlink>
        </w:p>
        <w:p w:rsidR="000346E3" w:rsidRDefault="000346E3">
          <w:pPr>
            <w:pStyle w:val="TOC1"/>
            <w:tabs>
              <w:tab w:val="left" w:pos="440"/>
              <w:tab w:val="right" w:leader="dot" w:pos="8630"/>
            </w:tabs>
            <w:rPr>
              <w:noProof/>
            </w:rPr>
          </w:pPr>
          <w:hyperlink w:anchor="_Toc385505279" w:history="1">
            <w:r w:rsidRPr="00346B14">
              <w:rPr>
                <w:rStyle w:val="Hyperlink"/>
                <w:rFonts w:eastAsia="Times New Roman"/>
                <w:noProof/>
              </w:rPr>
              <w:t>2.</w:t>
            </w:r>
            <w:r>
              <w:rPr>
                <w:noProof/>
              </w:rPr>
              <w:tab/>
            </w:r>
            <w:r w:rsidRPr="00346B14">
              <w:rPr>
                <w:rStyle w:val="Hyperlink"/>
                <w:rFonts w:eastAsia="Times New Roman"/>
                <w:noProof/>
              </w:rPr>
              <w:t>Background and Study Rationale</w:t>
            </w:r>
            <w:r>
              <w:rPr>
                <w:noProof/>
                <w:webHidden/>
              </w:rPr>
              <w:tab/>
            </w:r>
            <w:r>
              <w:rPr>
                <w:noProof/>
                <w:webHidden/>
              </w:rPr>
              <w:fldChar w:fldCharType="begin"/>
            </w:r>
            <w:r>
              <w:rPr>
                <w:noProof/>
                <w:webHidden/>
              </w:rPr>
              <w:instrText xml:space="preserve"> PAGEREF _Toc385505279 \h </w:instrText>
            </w:r>
            <w:r>
              <w:rPr>
                <w:noProof/>
                <w:webHidden/>
              </w:rPr>
            </w:r>
            <w:r>
              <w:rPr>
                <w:noProof/>
                <w:webHidden/>
              </w:rPr>
              <w:fldChar w:fldCharType="separate"/>
            </w:r>
            <w:r>
              <w:rPr>
                <w:noProof/>
                <w:webHidden/>
              </w:rPr>
              <w:t>3</w:t>
            </w:r>
            <w:r>
              <w:rPr>
                <w:noProof/>
                <w:webHidden/>
              </w:rPr>
              <w:fldChar w:fldCharType="end"/>
            </w:r>
          </w:hyperlink>
        </w:p>
        <w:p w:rsidR="000346E3" w:rsidRDefault="000346E3">
          <w:pPr>
            <w:pStyle w:val="TOC1"/>
            <w:tabs>
              <w:tab w:val="left" w:pos="440"/>
              <w:tab w:val="right" w:leader="dot" w:pos="8630"/>
            </w:tabs>
            <w:rPr>
              <w:noProof/>
            </w:rPr>
          </w:pPr>
          <w:hyperlink w:anchor="_Toc385505280" w:history="1">
            <w:r w:rsidRPr="00346B14">
              <w:rPr>
                <w:rStyle w:val="Hyperlink"/>
                <w:rFonts w:eastAsia="Times New Roman"/>
                <w:noProof/>
              </w:rPr>
              <w:t>3.</w:t>
            </w:r>
            <w:r>
              <w:rPr>
                <w:noProof/>
              </w:rPr>
              <w:tab/>
            </w:r>
            <w:r w:rsidRPr="00346B14">
              <w:rPr>
                <w:rStyle w:val="Hyperlink"/>
                <w:rFonts w:eastAsia="Times New Roman"/>
                <w:noProof/>
              </w:rPr>
              <w:t>Purpose</w:t>
            </w:r>
            <w:r>
              <w:rPr>
                <w:noProof/>
                <w:webHidden/>
              </w:rPr>
              <w:tab/>
            </w:r>
            <w:r>
              <w:rPr>
                <w:noProof/>
                <w:webHidden/>
              </w:rPr>
              <w:fldChar w:fldCharType="begin"/>
            </w:r>
            <w:r>
              <w:rPr>
                <w:noProof/>
                <w:webHidden/>
              </w:rPr>
              <w:instrText xml:space="preserve"> PAGEREF _Toc385505280 \h </w:instrText>
            </w:r>
            <w:r>
              <w:rPr>
                <w:noProof/>
                <w:webHidden/>
              </w:rPr>
            </w:r>
            <w:r>
              <w:rPr>
                <w:noProof/>
                <w:webHidden/>
              </w:rPr>
              <w:fldChar w:fldCharType="separate"/>
            </w:r>
            <w:r>
              <w:rPr>
                <w:noProof/>
                <w:webHidden/>
              </w:rPr>
              <w:t>4</w:t>
            </w:r>
            <w:r>
              <w:rPr>
                <w:noProof/>
                <w:webHidden/>
              </w:rPr>
              <w:fldChar w:fldCharType="end"/>
            </w:r>
          </w:hyperlink>
        </w:p>
        <w:p w:rsidR="000346E3" w:rsidRDefault="000346E3">
          <w:pPr>
            <w:pStyle w:val="TOC1"/>
            <w:tabs>
              <w:tab w:val="left" w:pos="440"/>
              <w:tab w:val="right" w:leader="dot" w:pos="8630"/>
            </w:tabs>
            <w:rPr>
              <w:noProof/>
            </w:rPr>
          </w:pPr>
          <w:hyperlink w:anchor="_Toc385505281" w:history="1">
            <w:r w:rsidRPr="00346B14">
              <w:rPr>
                <w:rStyle w:val="Hyperlink"/>
                <w:rFonts w:eastAsia="Times New Roman"/>
                <w:noProof/>
              </w:rPr>
              <w:t>4.</w:t>
            </w:r>
            <w:r>
              <w:rPr>
                <w:noProof/>
              </w:rPr>
              <w:tab/>
            </w:r>
            <w:r w:rsidRPr="00346B14">
              <w:rPr>
                <w:rStyle w:val="Hyperlink"/>
                <w:rFonts w:eastAsia="Times New Roman"/>
                <w:noProof/>
              </w:rPr>
              <w:t>Design</w:t>
            </w:r>
            <w:r>
              <w:rPr>
                <w:noProof/>
                <w:webHidden/>
              </w:rPr>
              <w:tab/>
            </w:r>
            <w:r>
              <w:rPr>
                <w:noProof/>
                <w:webHidden/>
              </w:rPr>
              <w:fldChar w:fldCharType="begin"/>
            </w:r>
            <w:r>
              <w:rPr>
                <w:noProof/>
                <w:webHidden/>
              </w:rPr>
              <w:instrText xml:space="preserve"> PAGEREF _Toc385505281 \h </w:instrText>
            </w:r>
            <w:r>
              <w:rPr>
                <w:noProof/>
                <w:webHidden/>
              </w:rPr>
            </w:r>
            <w:r>
              <w:rPr>
                <w:noProof/>
                <w:webHidden/>
              </w:rPr>
              <w:fldChar w:fldCharType="separate"/>
            </w:r>
            <w:r>
              <w:rPr>
                <w:noProof/>
                <w:webHidden/>
              </w:rPr>
              <w:t>4</w:t>
            </w:r>
            <w:r>
              <w:rPr>
                <w:noProof/>
                <w:webHidden/>
              </w:rPr>
              <w:fldChar w:fldCharType="end"/>
            </w:r>
          </w:hyperlink>
        </w:p>
        <w:p w:rsidR="000346E3" w:rsidRDefault="000346E3">
          <w:pPr>
            <w:pStyle w:val="TOC1"/>
            <w:tabs>
              <w:tab w:val="left" w:pos="440"/>
              <w:tab w:val="right" w:leader="dot" w:pos="8630"/>
            </w:tabs>
            <w:rPr>
              <w:noProof/>
            </w:rPr>
          </w:pPr>
          <w:hyperlink w:anchor="_Toc385505282" w:history="1">
            <w:r w:rsidRPr="00346B14">
              <w:rPr>
                <w:rStyle w:val="Hyperlink"/>
                <w:rFonts w:eastAsia="Times New Roman"/>
                <w:noProof/>
              </w:rPr>
              <w:t>5.</w:t>
            </w:r>
            <w:r>
              <w:rPr>
                <w:noProof/>
              </w:rPr>
              <w:tab/>
            </w:r>
            <w:r w:rsidRPr="00346B14">
              <w:rPr>
                <w:rStyle w:val="Hyperlink"/>
                <w:rFonts w:eastAsia="Times New Roman"/>
                <w:noProof/>
              </w:rPr>
              <w:t>Consultations Outside the Agency</w:t>
            </w:r>
            <w:r>
              <w:rPr>
                <w:noProof/>
                <w:webHidden/>
              </w:rPr>
              <w:tab/>
            </w:r>
            <w:r>
              <w:rPr>
                <w:noProof/>
                <w:webHidden/>
              </w:rPr>
              <w:fldChar w:fldCharType="begin"/>
            </w:r>
            <w:r>
              <w:rPr>
                <w:noProof/>
                <w:webHidden/>
              </w:rPr>
              <w:instrText xml:space="preserve"> PAGEREF _Toc385505282 \h </w:instrText>
            </w:r>
            <w:r>
              <w:rPr>
                <w:noProof/>
                <w:webHidden/>
              </w:rPr>
            </w:r>
            <w:r>
              <w:rPr>
                <w:noProof/>
                <w:webHidden/>
              </w:rPr>
              <w:fldChar w:fldCharType="separate"/>
            </w:r>
            <w:r>
              <w:rPr>
                <w:noProof/>
                <w:webHidden/>
              </w:rPr>
              <w:t>5</w:t>
            </w:r>
            <w:r>
              <w:rPr>
                <w:noProof/>
                <w:webHidden/>
              </w:rPr>
              <w:fldChar w:fldCharType="end"/>
            </w:r>
          </w:hyperlink>
        </w:p>
        <w:p w:rsidR="000346E3" w:rsidRDefault="000346E3">
          <w:pPr>
            <w:pStyle w:val="TOC1"/>
            <w:tabs>
              <w:tab w:val="left" w:pos="440"/>
              <w:tab w:val="right" w:leader="dot" w:pos="8630"/>
            </w:tabs>
            <w:rPr>
              <w:noProof/>
            </w:rPr>
          </w:pPr>
          <w:hyperlink w:anchor="_Toc385505283" w:history="1">
            <w:r w:rsidRPr="00346B14">
              <w:rPr>
                <w:rStyle w:val="Hyperlink"/>
                <w:rFonts w:eastAsia="Times New Roman"/>
                <w:noProof/>
              </w:rPr>
              <w:t>6.</w:t>
            </w:r>
            <w:r>
              <w:rPr>
                <w:noProof/>
              </w:rPr>
              <w:tab/>
            </w:r>
            <w:r w:rsidRPr="00346B14">
              <w:rPr>
                <w:rStyle w:val="Hyperlink"/>
                <w:rFonts w:eastAsia="Times New Roman"/>
                <w:noProof/>
              </w:rPr>
              <w:t>Payments to Respondents</w:t>
            </w:r>
            <w:r>
              <w:rPr>
                <w:noProof/>
                <w:webHidden/>
              </w:rPr>
              <w:tab/>
            </w:r>
            <w:r>
              <w:rPr>
                <w:noProof/>
                <w:webHidden/>
              </w:rPr>
              <w:fldChar w:fldCharType="begin"/>
            </w:r>
            <w:r>
              <w:rPr>
                <w:noProof/>
                <w:webHidden/>
              </w:rPr>
              <w:instrText xml:space="preserve"> PAGEREF _Toc385505283 \h </w:instrText>
            </w:r>
            <w:r>
              <w:rPr>
                <w:noProof/>
                <w:webHidden/>
              </w:rPr>
            </w:r>
            <w:r>
              <w:rPr>
                <w:noProof/>
                <w:webHidden/>
              </w:rPr>
              <w:fldChar w:fldCharType="separate"/>
            </w:r>
            <w:r>
              <w:rPr>
                <w:noProof/>
                <w:webHidden/>
              </w:rPr>
              <w:t>5</w:t>
            </w:r>
            <w:r>
              <w:rPr>
                <w:noProof/>
                <w:webHidden/>
              </w:rPr>
              <w:fldChar w:fldCharType="end"/>
            </w:r>
          </w:hyperlink>
        </w:p>
        <w:p w:rsidR="000346E3" w:rsidRDefault="000346E3">
          <w:pPr>
            <w:pStyle w:val="TOC1"/>
            <w:tabs>
              <w:tab w:val="left" w:pos="440"/>
              <w:tab w:val="right" w:leader="dot" w:pos="8630"/>
            </w:tabs>
            <w:rPr>
              <w:noProof/>
            </w:rPr>
          </w:pPr>
          <w:hyperlink w:anchor="_Toc385505284" w:history="1">
            <w:r w:rsidRPr="00346B14">
              <w:rPr>
                <w:rStyle w:val="Hyperlink"/>
                <w:rFonts w:eastAsia="Times New Roman"/>
                <w:noProof/>
              </w:rPr>
              <w:t>7.</w:t>
            </w:r>
            <w:r>
              <w:rPr>
                <w:noProof/>
              </w:rPr>
              <w:tab/>
            </w:r>
            <w:r w:rsidRPr="00346B14">
              <w:rPr>
                <w:rStyle w:val="Hyperlink"/>
                <w:rFonts w:eastAsia="Times New Roman"/>
                <w:noProof/>
              </w:rPr>
              <w:t>Assurance of Confidentiality</w:t>
            </w:r>
            <w:r>
              <w:rPr>
                <w:noProof/>
                <w:webHidden/>
              </w:rPr>
              <w:tab/>
            </w:r>
            <w:r>
              <w:rPr>
                <w:noProof/>
                <w:webHidden/>
              </w:rPr>
              <w:fldChar w:fldCharType="begin"/>
            </w:r>
            <w:r>
              <w:rPr>
                <w:noProof/>
                <w:webHidden/>
              </w:rPr>
              <w:instrText xml:space="preserve"> PAGEREF _Toc385505284 \h </w:instrText>
            </w:r>
            <w:r>
              <w:rPr>
                <w:noProof/>
                <w:webHidden/>
              </w:rPr>
            </w:r>
            <w:r>
              <w:rPr>
                <w:noProof/>
                <w:webHidden/>
              </w:rPr>
              <w:fldChar w:fldCharType="separate"/>
            </w:r>
            <w:r>
              <w:rPr>
                <w:noProof/>
                <w:webHidden/>
              </w:rPr>
              <w:t>5</w:t>
            </w:r>
            <w:r>
              <w:rPr>
                <w:noProof/>
                <w:webHidden/>
              </w:rPr>
              <w:fldChar w:fldCharType="end"/>
            </w:r>
          </w:hyperlink>
        </w:p>
        <w:p w:rsidR="000346E3" w:rsidRDefault="000346E3">
          <w:pPr>
            <w:pStyle w:val="TOC1"/>
            <w:tabs>
              <w:tab w:val="left" w:pos="440"/>
              <w:tab w:val="right" w:leader="dot" w:pos="8630"/>
            </w:tabs>
            <w:rPr>
              <w:noProof/>
            </w:rPr>
          </w:pPr>
          <w:hyperlink w:anchor="_Toc385505285" w:history="1">
            <w:r w:rsidRPr="00346B14">
              <w:rPr>
                <w:rStyle w:val="Hyperlink"/>
                <w:rFonts w:eastAsia="Times New Roman"/>
                <w:noProof/>
              </w:rPr>
              <w:t>8.</w:t>
            </w:r>
            <w:r>
              <w:rPr>
                <w:noProof/>
              </w:rPr>
              <w:tab/>
            </w:r>
            <w:r w:rsidRPr="00346B14">
              <w:rPr>
                <w:rStyle w:val="Hyperlink"/>
                <w:rFonts w:eastAsia="Times New Roman"/>
                <w:noProof/>
              </w:rPr>
              <w:t>Estimate of Hour Burden</w:t>
            </w:r>
            <w:r>
              <w:rPr>
                <w:noProof/>
                <w:webHidden/>
              </w:rPr>
              <w:tab/>
            </w:r>
            <w:r>
              <w:rPr>
                <w:noProof/>
                <w:webHidden/>
              </w:rPr>
              <w:fldChar w:fldCharType="begin"/>
            </w:r>
            <w:r>
              <w:rPr>
                <w:noProof/>
                <w:webHidden/>
              </w:rPr>
              <w:instrText xml:space="preserve"> PAGEREF _Toc385505285 \h </w:instrText>
            </w:r>
            <w:r>
              <w:rPr>
                <w:noProof/>
                <w:webHidden/>
              </w:rPr>
            </w:r>
            <w:r>
              <w:rPr>
                <w:noProof/>
                <w:webHidden/>
              </w:rPr>
              <w:fldChar w:fldCharType="separate"/>
            </w:r>
            <w:r>
              <w:rPr>
                <w:noProof/>
                <w:webHidden/>
              </w:rPr>
              <w:t>6</w:t>
            </w:r>
            <w:r>
              <w:rPr>
                <w:noProof/>
                <w:webHidden/>
              </w:rPr>
              <w:fldChar w:fldCharType="end"/>
            </w:r>
          </w:hyperlink>
        </w:p>
        <w:p w:rsidR="000346E3" w:rsidRDefault="000346E3">
          <w:pPr>
            <w:pStyle w:val="TOC1"/>
            <w:tabs>
              <w:tab w:val="left" w:pos="440"/>
              <w:tab w:val="right" w:leader="dot" w:pos="8630"/>
            </w:tabs>
            <w:rPr>
              <w:noProof/>
            </w:rPr>
          </w:pPr>
          <w:hyperlink w:anchor="_Toc385505286" w:history="1">
            <w:r w:rsidRPr="00346B14">
              <w:rPr>
                <w:rStyle w:val="Hyperlink"/>
                <w:rFonts w:eastAsia="Times New Roman"/>
                <w:noProof/>
              </w:rPr>
              <w:t>9.</w:t>
            </w:r>
            <w:r>
              <w:rPr>
                <w:noProof/>
              </w:rPr>
              <w:tab/>
            </w:r>
            <w:r w:rsidRPr="00346B14">
              <w:rPr>
                <w:rStyle w:val="Hyperlink"/>
                <w:rFonts w:eastAsia="Times New Roman"/>
                <w:noProof/>
              </w:rPr>
              <w:t>Estimate of Cost Burden</w:t>
            </w:r>
            <w:r>
              <w:rPr>
                <w:noProof/>
                <w:webHidden/>
              </w:rPr>
              <w:tab/>
            </w:r>
            <w:r>
              <w:rPr>
                <w:noProof/>
                <w:webHidden/>
              </w:rPr>
              <w:fldChar w:fldCharType="begin"/>
            </w:r>
            <w:r>
              <w:rPr>
                <w:noProof/>
                <w:webHidden/>
              </w:rPr>
              <w:instrText xml:space="preserve"> PAGEREF _Toc385505286 \h </w:instrText>
            </w:r>
            <w:r>
              <w:rPr>
                <w:noProof/>
                <w:webHidden/>
              </w:rPr>
            </w:r>
            <w:r>
              <w:rPr>
                <w:noProof/>
                <w:webHidden/>
              </w:rPr>
              <w:fldChar w:fldCharType="separate"/>
            </w:r>
            <w:r>
              <w:rPr>
                <w:noProof/>
                <w:webHidden/>
              </w:rPr>
              <w:t>6</w:t>
            </w:r>
            <w:r>
              <w:rPr>
                <w:noProof/>
                <w:webHidden/>
              </w:rPr>
              <w:fldChar w:fldCharType="end"/>
            </w:r>
          </w:hyperlink>
        </w:p>
        <w:p w:rsidR="000346E3" w:rsidRDefault="000346E3">
          <w:pPr>
            <w:pStyle w:val="TOC1"/>
            <w:tabs>
              <w:tab w:val="left" w:pos="660"/>
              <w:tab w:val="right" w:leader="dot" w:pos="8630"/>
            </w:tabs>
            <w:rPr>
              <w:noProof/>
            </w:rPr>
          </w:pPr>
          <w:hyperlink w:anchor="_Toc385505287" w:history="1">
            <w:r w:rsidRPr="00346B14">
              <w:rPr>
                <w:rStyle w:val="Hyperlink"/>
                <w:rFonts w:eastAsia="Times New Roman"/>
                <w:noProof/>
              </w:rPr>
              <w:t>10.</w:t>
            </w:r>
            <w:r>
              <w:rPr>
                <w:noProof/>
              </w:rPr>
              <w:tab/>
            </w:r>
            <w:r w:rsidRPr="00346B14">
              <w:rPr>
                <w:rStyle w:val="Hyperlink"/>
                <w:rFonts w:eastAsia="Times New Roman"/>
                <w:noProof/>
              </w:rPr>
              <w:t>Reporting Plans</w:t>
            </w:r>
            <w:r>
              <w:rPr>
                <w:noProof/>
                <w:webHidden/>
              </w:rPr>
              <w:tab/>
            </w:r>
            <w:r>
              <w:rPr>
                <w:noProof/>
                <w:webHidden/>
              </w:rPr>
              <w:fldChar w:fldCharType="begin"/>
            </w:r>
            <w:r>
              <w:rPr>
                <w:noProof/>
                <w:webHidden/>
              </w:rPr>
              <w:instrText xml:space="preserve"> PAGEREF _Toc385505287 \h </w:instrText>
            </w:r>
            <w:r>
              <w:rPr>
                <w:noProof/>
                <w:webHidden/>
              </w:rPr>
            </w:r>
            <w:r>
              <w:rPr>
                <w:noProof/>
                <w:webHidden/>
              </w:rPr>
              <w:fldChar w:fldCharType="separate"/>
            </w:r>
            <w:r>
              <w:rPr>
                <w:noProof/>
                <w:webHidden/>
              </w:rPr>
              <w:t>6</w:t>
            </w:r>
            <w:r>
              <w:rPr>
                <w:noProof/>
                <w:webHidden/>
              </w:rPr>
              <w:fldChar w:fldCharType="end"/>
            </w:r>
          </w:hyperlink>
        </w:p>
        <w:p w:rsidR="000346E3" w:rsidRDefault="000346E3">
          <w:pPr>
            <w:pStyle w:val="TOC1"/>
            <w:tabs>
              <w:tab w:val="left" w:pos="660"/>
              <w:tab w:val="right" w:leader="dot" w:pos="8630"/>
            </w:tabs>
            <w:rPr>
              <w:noProof/>
            </w:rPr>
          </w:pPr>
          <w:hyperlink w:anchor="_Toc385505288" w:history="1">
            <w:r w:rsidRPr="00346B14">
              <w:rPr>
                <w:rStyle w:val="Hyperlink"/>
                <w:rFonts w:eastAsia="Times New Roman"/>
                <w:noProof/>
              </w:rPr>
              <w:t>11.</w:t>
            </w:r>
            <w:r>
              <w:rPr>
                <w:noProof/>
              </w:rPr>
              <w:tab/>
            </w:r>
            <w:r w:rsidRPr="00346B14">
              <w:rPr>
                <w:rStyle w:val="Hyperlink"/>
                <w:rFonts w:eastAsia="Times New Roman"/>
                <w:noProof/>
              </w:rPr>
              <w:t>Project Schedule</w:t>
            </w:r>
            <w:r>
              <w:rPr>
                <w:noProof/>
                <w:webHidden/>
              </w:rPr>
              <w:tab/>
            </w:r>
            <w:r>
              <w:rPr>
                <w:noProof/>
                <w:webHidden/>
              </w:rPr>
              <w:fldChar w:fldCharType="begin"/>
            </w:r>
            <w:r>
              <w:rPr>
                <w:noProof/>
                <w:webHidden/>
              </w:rPr>
              <w:instrText xml:space="preserve"> PAGEREF _Toc385505288 \h </w:instrText>
            </w:r>
            <w:r>
              <w:rPr>
                <w:noProof/>
                <w:webHidden/>
              </w:rPr>
            </w:r>
            <w:r>
              <w:rPr>
                <w:noProof/>
                <w:webHidden/>
              </w:rPr>
              <w:fldChar w:fldCharType="separate"/>
            </w:r>
            <w:r>
              <w:rPr>
                <w:noProof/>
                <w:webHidden/>
              </w:rPr>
              <w:t>6</w:t>
            </w:r>
            <w:r>
              <w:rPr>
                <w:noProof/>
                <w:webHidden/>
              </w:rPr>
              <w:fldChar w:fldCharType="end"/>
            </w:r>
          </w:hyperlink>
        </w:p>
        <w:p w:rsidR="000346E3" w:rsidRDefault="000346E3">
          <w:pPr>
            <w:pStyle w:val="TOC1"/>
            <w:tabs>
              <w:tab w:val="right" w:leader="dot" w:pos="8630"/>
            </w:tabs>
            <w:rPr>
              <w:noProof/>
            </w:rPr>
          </w:pPr>
          <w:hyperlink w:anchor="_Toc385505289" w:history="1">
            <w:r w:rsidRPr="00346B14">
              <w:rPr>
                <w:rStyle w:val="Hyperlink"/>
                <w:rFonts w:eastAsia="Times New Roman"/>
                <w:noProof/>
              </w:rPr>
              <w:t>Attachment A: Recruitment Materials</w:t>
            </w:r>
            <w:r>
              <w:rPr>
                <w:noProof/>
                <w:webHidden/>
              </w:rPr>
              <w:tab/>
            </w:r>
            <w:r>
              <w:rPr>
                <w:noProof/>
                <w:webHidden/>
              </w:rPr>
              <w:fldChar w:fldCharType="begin"/>
            </w:r>
            <w:r>
              <w:rPr>
                <w:noProof/>
                <w:webHidden/>
              </w:rPr>
              <w:instrText xml:space="preserve"> PAGEREF _Toc385505289 \h </w:instrText>
            </w:r>
            <w:r>
              <w:rPr>
                <w:noProof/>
                <w:webHidden/>
              </w:rPr>
            </w:r>
            <w:r>
              <w:rPr>
                <w:noProof/>
                <w:webHidden/>
              </w:rPr>
              <w:fldChar w:fldCharType="separate"/>
            </w:r>
            <w:r>
              <w:rPr>
                <w:noProof/>
                <w:webHidden/>
              </w:rPr>
              <w:t>7</w:t>
            </w:r>
            <w:r>
              <w:rPr>
                <w:noProof/>
                <w:webHidden/>
              </w:rPr>
              <w:fldChar w:fldCharType="end"/>
            </w:r>
          </w:hyperlink>
        </w:p>
        <w:p w:rsidR="000346E3" w:rsidRDefault="000346E3">
          <w:pPr>
            <w:pStyle w:val="TOC1"/>
            <w:tabs>
              <w:tab w:val="right" w:leader="dot" w:pos="8630"/>
            </w:tabs>
            <w:rPr>
              <w:noProof/>
            </w:rPr>
          </w:pPr>
          <w:hyperlink w:anchor="_Toc385505290" w:history="1">
            <w:r w:rsidRPr="00346B14">
              <w:rPr>
                <w:rStyle w:val="Hyperlink"/>
                <w:rFonts w:eastAsia="Times New Roman"/>
                <w:noProof/>
              </w:rPr>
              <w:t>Attachment B: Advance Letter</w:t>
            </w:r>
            <w:r>
              <w:rPr>
                <w:noProof/>
                <w:webHidden/>
              </w:rPr>
              <w:tab/>
            </w:r>
            <w:r>
              <w:rPr>
                <w:noProof/>
                <w:webHidden/>
              </w:rPr>
              <w:fldChar w:fldCharType="begin"/>
            </w:r>
            <w:r>
              <w:rPr>
                <w:noProof/>
                <w:webHidden/>
              </w:rPr>
              <w:instrText xml:space="preserve"> PAGEREF _Toc385505290 \h </w:instrText>
            </w:r>
            <w:r>
              <w:rPr>
                <w:noProof/>
                <w:webHidden/>
              </w:rPr>
            </w:r>
            <w:r>
              <w:rPr>
                <w:noProof/>
                <w:webHidden/>
              </w:rPr>
              <w:fldChar w:fldCharType="separate"/>
            </w:r>
            <w:r>
              <w:rPr>
                <w:noProof/>
                <w:webHidden/>
              </w:rPr>
              <w:t>9</w:t>
            </w:r>
            <w:r>
              <w:rPr>
                <w:noProof/>
                <w:webHidden/>
              </w:rPr>
              <w:fldChar w:fldCharType="end"/>
            </w:r>
          </w:hyperlink>
        </w:p>
        <w:p w:rsidR="00BB2F96" w:rsidRDefault="00CF4543">
          <w:r>
            <w:rPr>
              <w:b/>
              <w:bCs/>
              <w:noProof/>
            </w:rPr>
            <w:fldChar w:fldCharType="end"/>
          </w:r>
        </w:p>
      </w:sdtContent>
    </w:sdt>
    <w:p w:rsidR="000C6D70" w:rsidRDefault="000C6D70" w:rsidP="00BB2F96">
      <w:pPr>
        <w:spacing w:after="0" w:line="240" w:lineRule="auto"/>
        <w:rPr>
          <w:rFonts w:ascii="Arial" w:eastAsia="Times New Roman" w:hAnsi="Arial" w:cs="Arial"/>
          <w:color w:val="0000FF"/>
          <w:sz w:val="24"/>
          <w:szCs w:val="24"/>
        </w:rPr>
      </w:pPr>
    </w:p>
    <w:p w:rsidR="00BB2F96" w:rsidRPr="00BB2F96" w:rsidRDefault="00BB2F96" w:rsidP="00BB2F96">
      <w:pPr>
        <w:spacing w:after="0" w:line="240" w:lineRule="auto"/>
        <w:jc w:val="both"/>
        <w:rPr>
          <w:rFonts w:ascii="Arial" w:eastAsia="Times New Roman" w:hAnsi="Arial" w:cs="Arial"/>
          <w:color w:val="0000FF"/>
          <w:sz w:val="24"/>
          <w:szCs w:val="24"/>
        </w:rPr>
        <w:sectPr w:rsidR="00BB2F96" w:rsidRPr="00BB2F96">
          <w:footerReference w:type="even" r:id="rId10"/>
          <w:footerReference w:type="default" r:id="rId11"/>
          <w:pgSz w:w="12240" w:h="15840"/>
          <w:pgMar w:top="1440" w:right="1800" w:bottom="1440" w:left="1800" w:header="720" w:footer="720" w:gutter="0"/>
          <w:cols w:space="720"/>
          <w:titlePg/>
          <w:docGrid w:linePitch="360"/>
        </w:sectPr>
      </w:pPr>
    </w:p>
    <w:p w:rsidR="006E7ABC" w:rsidRDefault="006E7ABC" w:rsidP="00BB2F96">
      <w:pPr>
        <w:pStyle w:val="Heading1"/>
        <w:numPr>
          <w:ilvl w:val="0"/>
          <w:numId w:val="11"/>
        </w:numPr>
        <w:spacing w:before="0" w:after="240"/>
        <w:rPr>
          <w:rFonts w:eastAsia="Times New Roman"/>
          <w:b w:val="0"/>
        </w:rPr>
      </w:pPr>
      <w:bookmarkStart w:id="3" w:name="_Toc385505278"/>
      <w:r>
        <w:rPr>
          <w:rFonts w:eastAsia="Times New Roman"/>
          <w:b w:val="0"/>
        </w:rPr>
        <w:lastRenderedPageBreak/>
        <w:t>Submittal Related Information</w:t>
      </w:r>
      <w:bookmarkEnd w:id="3"/>
    </w:p>
    <w:p w:rsidR="006E7ABC" w:rsidRPr="00B25711" w:rsidRDefault="006E7ABC" w:rsidP="00B25711">
      <w:pPr>
        <w:spacing w:line="240" w:lineRule="auto"/>
        <w:rPr>
          <w:rFonts w:ascii="Times New Roman" w:hAnsi="Times New Roman"/>
          <w:sz w:val="24"/>
          <w:szCs w:val="24"/>
        </w:rPr>
      </w:pPr>
      <w:r w:rsidRPr="00B25711">
        <w:rPr>
          <w:rFonts w:ascii="Times New Roman" w:hAnsi="Times New Roman"/>
          <w:sz w:val="24"/>
          <w:szCs w:val="24"/>
        </w:rPr>
        <w:t>This material is being submitted under the generic National Center for Education Statistics (NCES) clearance agreement (OMB #1850-0803)</w:t>
      </w:r>
      <w:r w:rsidR="009C7E99">
        <w:rPr>
          <w:rFonts w:ascii="Times New Roman" w:hAnsi="Times New Roman"/>
          <w:sz w:val="24"/>
          <w:szCs w:val="24"/>
        </w:rPr>
        <w:t xml:space="preserve">, which </w:t>
      </w:r>
      <w:r w:rsidRPr="00B25711">
        <w:rPr>
          <w:rFonts w:ascii="Times New Roman" w:hAnsi="Times New Roman"/>
          <w:sz w:val="24"/>
          <w:szCs w:val="24"/>
        </w:rPr>
        <w:t>provides for NCES to conduct various procedures (</w:t>
      </w:r>
      <w:r w:rsidR="00B25711" w:rsidRPr="00B25711">
        <w:rPr>
          <w:rFonts w:ascii="Times New Roman" w:hAnsi="Times New Roman"/>
          <w:sz w:val="24"/>
          <w:szCs w:val="24"/>
        </w:rPr>
        <w:t>e.g. exploratory, cognitive, usability, or follow-up interviews; focus groups; feasibility studies; pilot tests</w:t>
      </w:r>
      <w:r w:rsidRPr="00B25711">
        <w:rPr>
          <w:rFonts w:ascii="Times New Roman" w:hAnsi="Times New Roman"/>
          <w:sz w:val="24"/>
          <w:szCs w:val="24"/>
        </w:rPr>
        <w:t xml:space="preserve">) to </w:t>
      </w:r>
      <w:r w:rsidR="00B25711" w:rsidRPr="00B25711">
        <w:rPr>
          <w:rFonts w:ascii="Times New Roman" w:hAnsi="Times New Roman"/>
          <w:sz w:val="24"/>
          <w:szCs w:val="24"/>
        </w:rPr>
        <w:t>develop, test, and improve its data collection instruments and methodologies</w:t>
      </w:r>
      <w:r w:rsidRPr="00B25711">
        <w:rPr>
          <w:rFonts w:ascii="Times New Roman" w:hAnsi="Times New Roman"/>
          <w:sz w:val="24"/>
          <w:szCs w:val="24"/>
        </w:rPr>
        <w:t>.</w:t>
      </w:r>
    </w:p>
    <w:p w:rsidR="000C6D70" w:rsidRPr="00BB2F96" w:rsidRDefault="006E7ABC" w:rsidP="00BB2F96">
      <w:pPr>
        <w:pStyle w:val="Heading1"/>
        <w:numPr>
          <w:ilvl w:val="0"/>
          <w:numId w:val="11"/>
        </w:numPr>
        <w:spacing w:before="0" w:after="240"/>
        <w:rPr>
          <w:rFonts w:eastAsia="Times New Roman"/>
          <w:b w:val="0"/>
        </w:rPr>
      </w:pPr>
      <w:bookmarkStart w:id="4" w:name="_Toc385505279"/>
      <w:r>
        <w:rPr>
          <w:rFonts w:eastAsia="Times New Roman"/>
          <w:b w:val="0"/>
        </w:rPr>
        <w:t>Background and Study Rationale</w:t>
      </w:r>
      <w:bookmarkEnd w:id="4"/>
    </w:p>
    <w:p w:rsidR="00260843" w:rsidRDefault="00260843" w:rsidP="00260843">
      <w:pPr>
        <w:spacing w:line="240" w:lineRule="auto"/>
        <w:rPr>
          <w:rFonts w:ascii="Times New Roman" w:hAnsi="Times New Roman"/>
          <w:sz w:val="24"/>
          <w:szCs w:val="24"/>
        </w:rPr>
      </w:pPr>
      <w:r w:rsidRPr="00260843">
        <w:rPr>
          <w:rFonts w:ascii="Times New Roman" w:hAnsi="Times New Roman"/>
          <w:sz w:val="24"/>
          <w:szCs w:val="24"/>
        </w:rPr>
        <w:t xml:space="preserve">The purpose of the U.S. Department of Education (ED) Civil Rights Data Collection (CRDC) is to obtain data related to the </w:t>
      </w:r>
      <w:r w:rsidR="00AF24F6" w:rsidRPr="00260843">
        <w:rPr>
          <w:rFonts w:ascii="Times New Roman" w:hAnsi="Times New Roman"/>
          <w:sz w:val="24"/>
          <w:szCs w:val="24"/>
        </w:rPr>
        <w:t xml:space="preserve">obligation </w:t>
      </w:r>
      <w:r w:rsidR="00AF24F6">
        <w:rPr>
          <w:rFonts w:ascii="Times New Roman" w:hAnsi="Times New Roman"/>
          <w:sz w:val="24"/>
          <w:szCs w:val="24"/>
        </w:rPr>
        <w:t xml:space="preserve">of the </w:t>
      </w:r>
      <w:r w:rsidRPr="00260843">
        <w:rPr>
          <w:rFonts w:ascii="Times New Roman" w:hAnsi="Times New Roman"/>
          <w:sz w:val="24"/>
          <w:szCs w:val="24"/>
        </w:rPr>
        <w:t>nation's public school districts and elementary and secondary schools to provide equal education opportunity</w:t>
      </w:r>
      <w:r w:rsidR="00AF24F6">
        <w:rPr>
          <w:rFonts w:ascii="Times New Roman" w:hAnsi="Times New Roman"/>
          <w:sz w:val="24"/>
          <w:szCs w:val="24"/>
        </w:rPr>
        <w:t xml:space="preserve"> to their students</w:t>
      </w:r>
      <w:r w:rsidRPr="00260843">
        <w:rPr>
          <w:rFonts w:ascii="Times New Roman" w:hAnsi="Times New Roman"/>
          <w:sz w:val="24"/>
          <w:szCs w:val="24"/>
        </w:rPr>
        <w:t xml:space="preserve">. To fulfill this goal, the CRDC collects a variety of information, including student enrollment and education programs and services data that are disaggregated by race/ethnicity, sex, limited English proficiency, and disability. </w:t>
      </w:r>
      <w:r w:rsidR="00F42884">
        <w:rPr>
          <w:rFonts w:ascii="Times New Roman" w:hAnsi="Times New Roman"/>
          <w:sz w:val="24"/>
          <w:szCs w:val="24"/>
        </w:rPr>
        <w:t>T</w:t>
      </w:r>
      <w:r w:rsidR="00F42884" w:rsidRPr="009B3E85">
        <w:rPr>
          <w:rFonts w:ascii="Times New Roman" w:hAnsi="Times New Roman"/>
          <w:sz w:val="24"/>
          <w:szCs w:val="24"/>
        </w:rPr>
        <w:t xml:space="preserve">he CRDC </w:t>
      </w:r>
      <w:r w:rsidR="00F42884">
        <w:rPr>
          <w:rFonts w:ascii="Times New Roman" w:hAnsi="Times New Roman"/>
          <w:sz w:val="24"/>
          <w:szCs w:val="24"/>
        </w:rPr>
        <w:t>is</w:t>
      </w:r>
      <w:r w:rsidR="00F42884" w:rsidRPr="009B3E85">
        <w:rPr>
          <w:rFonts w:ascii="Times New Roman" w:hAnsi="Times New Roman"/>
          <w:sz w:val="24"/>
          <w:szCs w:val="24"/>
        </w:rPr>
        <w:t xml:space="preserve"> a longstanding and critical aspect of the overall enforcement and monitoring strategy used by the Department’s Office for Civil Rights (OCR) to ensure that recipients of the U.S. Department of Education’s federal financial assistance do not discriminate on the basis of race, color, national origin, sex, and disability.</w:t>
      </w:r>
      <w:r w:rsidR="000346E3">
        <w:rPr>
          <w:rFonts w:ascii="Times New Roman" w:hAnsi="Times New Roman"/>
          <w:sz w:val="24"/>
          <w:szCs w:val="24"/>
        </w:rPr>
        <w:t xml:space="preserve"> </w:t>
      </w:r>
      <w:r w:rsidRPr="00260843">
        <w:rPr>
          <w:rFonts w:ascii="Times New Roman" w:hAnsi="Times New Roman"/>
          <w:sz w:val="24"/>
          <w:szCs w:val="24"/>
        </w:rPr>
        <w:t>Th</w:t>
      </w:r>
      <w:r w:rsidR="00F42884">
        <w:rPr>
          <w:rFonts w:ascii="Times New Roman" w:hAnsi="Times New Roman"/>
          <w:sz w:val="24"/>
          <w:szCs w:val="24"/>
        </w:rPr>
        <w:t>e CRDC data are</w:t>
      </w:r>
      <w:r w:rsidRPr="00260843">
        <w:rPr>
          <w:rFonts w:ascii="Times New Roman" w:hAnsi="Times New Roman"/>
          <w:sz w:val="24"/>
          <w:szCs w:val="24"/>
        </w:rPr>
        <w:t xml:space="preserve"> also used by other ED offices as well as </w:t>
      </w:r>
      <w:r w:rsidR="00F42884">
        <w:rPr>
          <w:rFonts w:ascii="Times New Roman" w:hAnsi="Times New Roman"/>
          <w:sz w:val="24"/>
          <w:szCs w:val="24"/>
        </w:rPr>
        <w:t xml:space="preserve">by </w:t>
      </w:r>
      <w:r w:rsidRPr="00260843">
        <w:rPr>
          <w:rFonts w:ascii="Times New Roman" w:hAnsi="Times New Roman"/>
          <w:sz w:val="24"/>
          <w:szCs w:val="24"/>
        </w:rPr>
        <w:t>policymakers and researchers outside of ED</w:t>
      </w:r>
      <w:r w:rsidR="00F42884">
        <w:rPr>
          <w:rFonts w:ascii="Times New Roman" w:hAnsi="Times New Roman"/>
          <w:sz w:val="24"/>
          <w:szCs w:val="24"/>
        </w:rPr>
        <w:t xml:space="preserve"> for research and statistical purposes</w:t>
      </w:r>
      <w:r w:rsidRPr="00260843">
        <w:rPr>
          <w:rFonts w:ascii="Times New Roman" w:hAnsi="Times New Roman"/>
          <w:sz w:val="24"/>
          <w:szCs w:val="24"/>
        </w:rPr>
        <w:t>.</w:t>
      </w:r>
    </w:p>
    <w:p w:rsidR="00127CE5" w:rsidRPr="0071271A" w:rsidRDefault="00D7767A" w:rsidP="0071271A">
      <w:pPr>
        <w:spacing w:line="240" w:lineRule="auto"/>
        <w:rPr>
          <w:rFonts w:ascii="Calibri" w:hAnsi="Calibri"/>
          <w:color w:val="1F497D"/>
        </w:rPr>
      </w:pPr>
      <w:r>
        <w:rPr>
          <w:rFonts w:ascii="Times New Roman" w:hAnsi="Times New Roman"/>
          <w:sz w:val="24"/>
          <w:szCs w:val="24"/>
        </w:rPr>
        <w:t>The U.S. Department of Education</w:t>
      </w:r>
      <w:r w:rsidRPr="009B3E85">
        <w:rPr>
          <w:rFonts w:ascii="Times New Roman" w:hAnsi="Times New Roman"/>
          <w:sz w:val="24"/>
          <w:szCs w:val="24"/>
        </w:rPr>
        <w:t xml:space="preserve"> </w:t>
      </w:r>
      <w:r w:rsidR="00883F07" w:rsidRPr="009B3E85">
        <w:rPr>
          <w:rFonts w:ascii="Times New Roman" w:hAnsi="Times New Roman"/>
          <w:sz w:val="24"/>
          <w:szCs w:val="24"/>
        </w:rPr>
        <w:t>has collected CRDC data on school characteristics, programs, services, and student outcomes directly from local education agencies (LEA</w:t>
      </w:r>
      <w:r>
        <w:rPr>
          <w:rFonts w:ascii="Times New Roman" w:hAnsi="Times New Roman"/>
          <w:sz w:val="24"/>
          <w:szCs w:val="24"/>
        </w:rPr>
        <w:t>s</w:t>
      </w:r>
      <w:r w:rsidR="00883F07" w:rsidRPr="009B3E85">
        <w:rPr>
          <w:rFonts w:ascii="Times New Roman" w:hAnsi="Times New Roman"/>
          <w:sz w:val="24"/>
          <w:szCs w:val="24"/>
        </w:rPr>
        <w:t>) on a biennial basis since 1968.</w:t>
      </w:r>
      <w:r w:rsidR="000346E3">
        <w:rPr>
          <w:rFonts w:ascii="Times New Roman" w:hAnsi="Times New Roman"/>
          <w:sz w:val="24"/>
          <w:szCs w:val="24"/>
        </w:rPr>
        <w:t xml:space="preserve"> </w:t>
      </w:r>
      <w:r w:rsidR="00883F07" w:rsidRPr="009B3E85">
        <w:rPr>
          <w:rFonts w:ascii="Times New Roman" w:hAnsi="Times New Roman"/>
          <w:sz w:val="24"/>
          <w:szCs w:val="24"/>
        </w:rPr>
        <w:t xml:space="preserve">For many years, the collection operated as the Elementary and Secondary School Civil Rights Compliance Report </w:t>
      </w:r>
      <w:r w:rsidR="00237C41">
        <w:rPr>
          <w:rFonts w:ascii="Times New Roman" w:hAnsi="Times New Roman"/>
          <w:sz w:val="24"/>
          <w:szCs w:val="24"/>
        </w:rPr>
        <w:t>(</w:t>
      </w:r>
      <w:r w:rsidR="00883F07" w:rsidRPr="009B3E85">
        <w:rPr>
          <w:rFonts w:ascii="Times New Roman" w:hAnsi="Times New Roman"/>
          <w:sz w:val="24"/>
          <w:szCs w:val="24"/>
        </w:rPr>
        <w:t>OMB</w:t>
      </w:r>
      <w:r w:rsidR="00237C41">
        <w:rPr>
          <w:rFonts w:ascii="Times New Roman" w:hAnsi="Times New Roman"/>
          <w:sz w:val="24"/>
          <w:szCs w:val="24"/>
        </w:rPr>
        <w:t>#</w:t>
      </w:r>
      <w:r w:rsidR="00883F07" w:rsidRPr="009B3E85">
        <w:rPr>
          <w:rFonts w:ascii="Times New Roman" w:hAnsi="Times New Roman"/>
          <w:sz w:val="24"/>
          <w:szCs w:val="24"/>
        </w:rPr>
        <w:t xml:space="preserve"> 1870-0500</w:t>
      </w:r>
      <w:r w:rsidR="00237C41">
        <w:rPr>
          <w:rFonts w:ascii="Times New Roman" w:hAnsi="Times New Roman"/>
          <w:sz w:val="24"/>
          <w:szCs w:val="24"/>
        </w:rPr>
        <w:t>)</w:t>
      </w:r>
      <w:r w:rsidR="00883F07" w:rsidRPr="009B3E85">
        <w:rPr>
          <w:rFonts w:ascii="Times New Roman" w:hAnsi="Times New Roman"/>
          <w:sz w:val="24"/>
          <w:szCs w:val="24"/>
        </w:rPr>
        <w:t>.</w:t>
      </w:r>
      <w:r w:rsidR="000346E3">
        <w:rPr>
          <w:rFonts w:ascii="Times New Roman" w:hAnsi="Times New Roman"/>
          <w:sz w:val="24"/>
          <w:szCs w:val="24"/>
        </w:rPr>
        <w:t xml:space="preserve"> </w:t>
      </w:r>
      <w:r w:rsidR="00883F07" w:rsidRPr="009B3E85">
        <w:rPr>
          <w:rFonts w:ascii="Times New Roman" w:hAnsi="Times New Roman"/>
          <w:sz w:val="24"/>
          <w:szCs w:val="24"/>
        </w:rPr>
        <w:t>Since 2004, the CRDC has been conducted primarily online (</w:t>
      </w:r>
      <w:r w:rsidR="00AF24F6">
        <w:rPr>
          <w:rFonts w:ascii="Times New Roman" w:hAnsi="Times New Roman"/>
          <w:sz w:val="24"/>
          <w:szCs w:val="24"/>
        </w:rPr>
        <w:t xml:space="preserve">with </w:t>
      </w:r>
      <w:r w:rsidR="00883F07" w:rsidRPr="009B3E85">
        <w:rPr>
          <w:rFonts w:ascii="Times New Roman" w:hAnsi="Times New Roman"/>
          <w:sz w:val="24"/>
          <w:szCs w:val="24"/>
        </w:rPr>
        <w:t>flat file submissions and paper surveys also allowed). With the exception of two SEA</w:t>
      </w:r>
      <w:r>
        <w:rPr>
          <w:rFonts w:ascii="Times New Roman" w:hAnsi="Times New Roman"/>
          <w:sz w:val="24"/>
          <w:szCs w:val="24"/>
        </w:rPr>
        <w:t>s</w:t>
      </w:r>
      <w:r w:rsidR="00883F07" w:rsidRPr="009B3E85">
        <w:rPr>
          <w:rFonts w:ascii="Times New Roman" w:hAnsi="Times New Roman"/>
          <w:sz w:val="24"/>
          <w:szCs w:val="24"/>
        </w:rPr>
        <w:t>, each</w:t>
      </w:r>
      <w:r w:rsidR="00CC7B1B">
        <w:rPr>
          <w:rFonts w:ascii="Times New Roman" w:hAnsi="Times New Roman"/>
          <w:sz w:val="24"/>
          <w:szCs w:val="24"/>
        </w:rPr>
        <w:t xml:space="preserve"> participating</w:t>
      </w:r>
      <w:r w:rsidR="00883F07" w:rsidRPr="009B3E85">
        <w:rPr>
          <w:rFonts w:ascii="Times New Roman" w:hAnsi="Times New Roman"/>
          <w:sz w:val="24"/>
          <w:szCs w:val="24"/>
        </w:rPr>
        <w:t xml:space="preserve"> LEA submits an LEA summary survey and a survey about each school in the LEA.</w:t>
      </w:r>
      <w:r w:rsidR="000346E3">
        <w:rPr>
          <w:rFonts w:ascii="Times New Roman" w:hAnsi="Times New Roman"/>
          <w:sz w:val="24"/>
          <w:szCs w:val="24"/>
        </w:rPr>
        <w:t xml:space="preserve"> </w:t>
      </w:r>
    </w:p>
    <w:p w:rsidR="00883F07" w:rsidRPr="006A176D" w:rsidRDefault="00883F07" w:rsidP="0071271A">
      <w:pPr>
        <w:spacing w:line="240" w:lineRule="auto"/>
        <w:rPr>
          <w:rFonts w:ascii="Times New Roman" w:hAnsi="Times New Roman" w:cs="Times New Roman"/>
          <w:sz w:val="24"/>
          <w:szCs w:val="24"/>
        </w:rPr>
      </w:pPr>
      <w:r w:rsidRPr="00883F07">
        <w:rPr>
          <w:rFonts w:ascii="Times New Roman" w:hAnsi="Times New Roman"/>
          <w:sz w:val="24"/>
          <w:szCs w:val="24"/>
        </w:rPr>
        <w:t xml:space="preserve">Feedback from prior CRDC </w:t>
      </w:r>
      <w:r w:rsidR="00D7767A">
        <w:rPr>
          <w:rFonts w:ascii="Times New Roman" w:hAnsi="Times New Roman"/>
          <w:sz w:val="24"/>
          <w:szCs w:val="24"/>
        </w:rPr>
        <w:t>administrations</w:t>
      </w:r>
      <w:r w:rsidR="00FF502E" w:rsidRPr="00883F07">
        <w:rPr>
          <w:rFonts w:ascii="Times New Roman" w:hAnsi="Times New Roman"/>
          <w:sz w:val="24"/>
          <w:szCs w:val="24"/>
        </w:rPr>
        <w:t xml:space="preserve"> </w:t>
      </w:r>
      <w:r w:rsidRPr="00883F07">
        <w:rPr>
          <w:rFonts w:ascii="Times New Roman" w:hAnsi="Times New Roman"/>
          <w:sz w:val="24"/>
          <w:szCs w:val="24"/>
        </w:rPr>
        <w:t xml:space="preserve">indicates that some LEAs experience difficulty responding to the CRDC. The issues documented fall into two categories: content and data collection tool. </w:t>
      </w:r>
      <w:r w:rsidR="00FF502E">
        <w:rPr>
          <w:rFonts w:ascii="Times New Roman" w:hAnsi="Times New Roman"/>
          <w:sz w:val="24"/>
          <w:szCs w:val="24"/>
        </w:rPr>
        <w:t xml:space="preserve">In the category of </w:t>
      </w:r>
      <w:r w:rsidRPr="00883F07">
        <w:rPr>
          <w:rFonts w:ascii="Times New Roman" w:hAnsi="Times New Roman"/>
          <w:sz w:val="24"/>
          <w:szCs w:val="24"/>
        </w:rPr>
        <w:t>content</w:t>
      </w:r>
      <w:r w:rsidR="00FF502E">
        <w:rPr>
          <w:rFonts w:ascii="Times New Roman" w:hAnsi="Times New Roman"/>
          <w:sz w:val="24"/>
          <w:szCs w:val="24"/>
        </w:rPr>
        <w:t>, one of the</w:t>
      </w:r>
      <w:r w:rsidRPr="00883F07">
        <w:rPr>
          <w:rFonts w:ascii="Times New Roman" w:hAnsi="Times New Roman"/>
          <w:sz w:val="24"/>
          <w:szCs w:val="24"/>
        </w:rPr>
        <w:t xml:space="preserve"> issues </w:t>
      </w:r>
      <w:r w:rsidR="001E3215">
        <w:rPr>
          <w:rFonts w:ascii="Times New Roman" w:hAnsi="Times New Roman"/>
          <w:sz w:val="24"/>
          <w:szCs w:val="24"/>
        </w:rPr>
        <w:t xml:space="preserve">is </w:t>
      </w:r>
      <w:r w:rsidRPr="00883F07">
        <w:rPr>
          <w:rFonts w:ascii="Times New Roman" w:hAnsi="Times New Roman"/>
          <w:sz w:val="24"/>
          <w:szCs w:val="24"/>
        </w:rPr>
        <w:t>reporting burden</w:t>
      </w:r>
      <w:r w:rsidR="00FF502E">
        <w:rPr>
          <w:rFonts w:ascii="Times New Roman" w:hAnsi="Times New Roman"/>
          <w:sz w:val="24"/>
          <w:szCs w:val="24"/>
        </w:rPr>
        <w:t>. For example,</w:t>
      </w:r>
      <w:r w:rsidR="001E3215">
        <w:rPr>
          <w:rFonts w:ascii="Times New Roman" w:hAnsi="Times New Roman"/>
          <w:sz w:val="24"/>
          <w:szCs w:val="24"/>
        </w:rPr>
        <w:t xml:space="preserve"> </w:t>
      </w:r>
      <w:r w:rsidR="00FF502E">
        <w:rPr>
          <w:rFonts w:ascii="Times New Roman" w:hAnsi="Times New Roman"/>
          <w:sz w:val="24"/>
          <w:szCs w:val="24"/>
        </w:rPr>
        <w:t>respondents report</w:t>
      </w:r>
      <w:r w:rsidR="001E3215">
        <w:rPr>
          <w:rFonts w:ascii="Times New Roman" w:hAnsi="Times New Roman"/>
          <w:sz w:val="24"/>
          <w:szCs w:val="24"/>
        </w:rPr>
        <w:t xml:space="preserve"> </w:t>
      </w:r>
      <w:r w:rsidRPr="00883F07">
        <w:rPr>
          <w:rFonts w:ascii="Times New Roman" w:hAnsi="Times New Roman"/>
          <w:sz w:val="24"/>
          <w:szCs w:val="24"/>
        </w:rPr>
        <w:t xml:space="preserve">that some of the requested data are already </w:t>
      </w:r>
      <w:r w:rsidR="00FF502E">
        <w:rPr>
          <w:rFonts w:ascii="Times New Roman" w:hAnsi="Times New Roman"/>
          <w:sz w:val="24"/>
          <w:szCs w:val="24"/>
        </w:rPr>
        <w:t>submitted</w:t>
      </w:r>
      <w:r w:rsidR="00FF502E" w:rsidRPr="00883F07">
        <w:rPr>
          <w:rFonts w:ascii="Times New Roman" w:hAnsi="Times New Roman"/>
          <w:sz w:val="24"/>
          <w:szCs w:val="24"/>
        </w:rPr>
        <w:t xml:space="preserve"> </w:t>
      </w:r>
      <w:r w:rsidR="00493948">
        <w:rPr>
          <w:rFonts w:ascii="Times New Roman" w:hAnsi="Times New Roman"/>
          <w:sz w:val="24"/>
          <w:szCs w:val="24"/>
        </w:rPr>
        <w:t xml:space="preserve">to </w:t>
      </w:r>
      <w:r w:rsidRPr="00883F07">
        <w:rPr>
          <w:rFonts w:ascii="Times New Roman" w:hAnsi="Times New Roman"/>
          <w:sz w:val="24"/>
          <w:szCs w:val="24"/>
        </w:rPr>
        <w:t>the</w:t>
      </w:r>
      <w:r w:rsidR="00493948">
        <w:rPr>
          <w:rFonts w:ascii="Times New Roman" w:hAnsi="Times New Roman"/>
          <w:sz w:val="24"/>
          <w:szCs w:val="24"/>
        </w:rPr>
        <w:t xml:space="preserve">ir </w:t>
      </w:r>
      <w:r w:rsidRPr="00883F07">
        <w:rPr>
          <w:rFonts w:ascii="Times New Roman" w:hAnsi="Times New Roman"/>
          <w:sz w:val="24"/>
          <w:szCs w:val="24"/>
        </w:rPr>
        <w:t>SEA</w:t>
      </w:r>
      <w:r w:rsidR="00992F16">
        <w:rPr>
          <w:rFonts w:ascii="Times New Roman" w:hAnsi="Times New Roman"/>
          <w:sz w:val="24"/>
          <w:szCs w:val="24"/>
        </w:rPr>
        <w:t>s</w:t>
      </w:r>
      <w:r w:rsidR="00FF502E">
        <w:rPr>
          <w:rFonts w:ascii="Times New Roman" w:hAnsi="Times New Roman"/>
          <w:sz w:val="24"/>
          <w:szCs w:val="24"/>
        </w:rPr>
        <w:t xml:space="preserve"> </w:t>
      </w:r>
      <w:r w:rsidR="00493948">
        <w:rPr>
          <w:rFonts w:ascii="Times New Roman" w:hAnsi="Times New Roman"/>
          <w:sz w:val="24"/>
          <w:szCs w:val="24"/>
        </w:rPr>
        <w:t xml:space="preserve">(although these data items are not currently submitted by </w:t>
      </w:r>
      <w:r w:rsidR="00870B28">
        <w:rPr>
          <w:rFonts w:ascii="Times New Roman" w:hAnsi="Times New Roman"/>
          <w:sz w:val="24"/>
          <w:szCs w:val="24"/>
        </w:rPr>
        <w:t xml:space="preserve">their SEAs to ED) </w:t>
      </w:r>
      <w:r w:rsidR="00FF502E">
        <w:rPr>
          <w:rFonts w:ascii="Times New Roman" w:hAnsi="Times New Roman"/>
          <w:sz w:val="24"/>
          <w:szCs w:val="24"/>
        </w:rPr>
        <w:t>and</w:t>
      </w:r>
      <w:r w:rsidRPr="00883F07">
        <w:rPr>
          <w:rFonts w:ascii="Times New Roman" w:hAnsi="Times New Roman"/>
          <w:sz w:val="24"/>
          <w:szCs w:val="24"/>
        </w:rPr>
        <w:t xml:space="preserve"> that other requested data are not maintained by schools or LEAs at the level of granularity required by </w:t>
      </w:r>
      <w:r w:rsidR="0091605E">
        <w:rPr>
          <w:rFonts w:ascii="Times New Roman" w:hAnsi="Times New Roman"/>
          <w:sz w:val="24"/>
          <w:szCs w:val="24"/>
        </w:rPr>
        <w:t xml:space="preserve">the </w:t>
      </w:r>
      <w:r w:rsidRPr="00883F07">
        <w:rPr>
          <w:rFonts w:ascii="Times New Roman" w:hAnsi="Times New Roman"/>
          <w:sz w:val="24"/>
          <w:szCs w:val="24"/>
        </w:rPr>
        <w:t>CRDC. Other content issues include a lack of clarity around definitions of key terms. Respondents also report that the current CRDC data collection tool has performance issues</w:t>
      </w:r>
      <w:r w:rsidR="00FF502E">
        <w:rPr>
          <w:rFonts w:ascii="Times New Roman" w:hAnsi="Times New Roman"/>
          <w:sz w:val="24"/>
          <w:szCs w:val="24"/>
        </w:rPr>
        <w:t>;</w:t>
      </w:r>
      <w:r w:rsidRPr="00883F07">
        <w:rPr>
          <w:rFonts w:ascii="Times New Roman" w:hAnsi="Times New Roman"/>
          <w:sz w:val="24"/>
          <w:szCs w:val="24"/>
        </w:rPr>
        <w:t xml:space="preserve"> in particular, respondents mention that there are not enough </w:t>
      </w:r>
      <w:r w:rsidRPr="006A176D">
        <w:rPr>
          <w:rFonts w:ascii="Times New Roman" w:hAnsi="Times New Roman" w:cs="Times New Roman"/>
          <w:sz w:val="24"/>
          <w:szCs w:val="24"/>
        </w:rPr>
        <w:t>built</w:t>
      </w:r>
      <w:r w:rsidR="00FF502E" w:rsidRPr="006A176D">
        <w:rPr>
          <w:rFonts w:ascii="Times New Roman" w:hAnsi="Times New Roman" w:cs="Times New Roman"/>
          <w:sz w:val="24"/>
          <w:szCs w:val="24"/>
        </w:rPr>
        <w:t>-</w:t>
      </w:r>
      <w:r w:rsidRPr="006A176D">
        <w:rPr>
          <w:rFonts w:ascii="Times New Roman" w:hAnsi="Times New Roman" w:cs="Times New Roman"/>
          <w:sz w:val="24"/>
          <w:szCs w:val="24"/>
        </w:rPr>
        <w:t xml:space="preserve">in edits and that </w:t>
      </w:r>
      <w:r w:rsidR="005B6A88">
        <w:rPr>
          <w:rFonts w:ascii="Times New Roman" w:hAnsi="Times New Roman" w:cs="Times New Roman"/>
          <w:sz w:val="24"/>
          <w:szCs w:val="24"/>
        </w:rPr>
        <w:t xml:space="preserve">some of the </w:t>
      </w:r>
      <w:r w:rsidR="005B6A88" w:rsidRPr="006A176D">
        <w:rPr>
          <w:rFonts w:ascii="Times New Roman" w:hAnsi="Times New Roman" w:cs="Times New Roman"/>
          <w:sz w:val="24"/>
          <w:szCs w:val="24"/>
        </w:rPr>
        <w:t xml:space="preserve">edit messages </w:t>
      </w:r>
      <w:r w:rsidR="005B6A88">
        <w:rPr>
          <w:rFonts w:ascii="Times New Roman" w:hAnsi="Times New Roman" w:cs="Times New Roman"/>
          <w:sz w:val="24"/>
          <w:szCs w:val="24"/>
        </w:rPr>
        <w:t xml:space="preserve">they receive </w:t>
      </w:r>
      <w:r w:rsidRPr="006A176D">
        <w:rPr>
          <w:rFonts w:ascii="Times New Roman" w:hAnsi="Times New Roman" w:cs="Times New Roman"/>
          <w:sz w:val="24"/>
          <w:szCs w:val="24"/>
        </w:rPr>
        <w:t xml:space="preserve">are unclear. Further, analysts have raised concerns about the quality of some questions or items collected as part of </w:t>
      </w:r>
      <w:r w:rsidR="0091605E" w:rsidRPr="006A176D">
        <w:rPr>
          <w:rFonts w:ascii="Times New Roman" w:hAnsi="Times New Roman" w:cs="Times New Roman"/>
          <w:sz w:val="24"/>
          <w:szCs w:val="24"/>
        </w:rPr>
        <w:t xml:space="preserve">the </w:t>
      </w:r>
      <w:r w:rsidRPr="006A176D">
        <w:rPr>
          <w:rFonts w:ascii="Times New Roman" w:hAnsi="Times New Roman" w:cs="Times New Roman"/>
          <w:sz w:val="24"/>
          <w:szCs w:val="24"/>
        </w:rPr>
        <w:t xml:space="preserve">CRDC, especially the items collected for the </w:t>
      </w:r>
      <w:r w:rsidR="005B6A88">
        <w:rPr>
          <w:rFonts w:ascii="Times New Roman" w:hAnsi="Times New Roman" w:cs="Times New Roman"/>
          <w:sz w:val="24"/>
          <w:szCs w:val="24"/>
        </w:rPr>
        <w:t>first time by the 2009-10 CRDC.</w:t>
      </w:r>
    </w:p>
    <w:p w:rsidR="00992F16" w:rsidRDefault="0091605E" w:rsidP="0071271A">
      <w:pPr>
        <w:spacing w:line="240" w:lineRule="auto"/>
        <w:rPr>
          <w:rFonts w:ascii="Times New Roman" w:hAnsi="Times New Roman" w:cs="Times New Roman"/>
          <w:sz w:val="24"/>
          <w:szCs w:val="24"/>
        </w:rPr>
      </w:pPr>
      <w:r w:rsidRPr="006A176D">
        <w:rPr>
          <w:rFonts w:ascii="Times New Roman" w:hAnsi="Times New Roman" w:cs="Times New Roman"/>
          <w:sz w:val="24"/>
          <w:szCs w:val="24"/>
        </w:rPr>
        <w:t xml:space="preserve">In light of these and other concerns, </w:t>
      </w:r>
      <w:r w:rsidR="00D70E3D">
        <w:rPr>
          <w:rFonts w:ascii="Times New Roman" w:hAnsi="Times New Roman" w:cs="Times New Roman"/>
          <w:sz w:val="24"/>
          <w:szCs w:val="24"/>
        </w:rPr>
        <w:t>the National Center for Education Statistics (</w:t>
      </w:r>
      <w:r w:rsidR="00EC171A" w:rsidRPr="006A176D">
        <w:rPr>
          <w:rFonts w:ascii="Times New Roman" w:hAnsi="Times New Roman" w:cs="Times New Roman"/>
          <w:sz w:val="24"/>
          <w:szCs w:val="24"/>
        </w:rPr>
        <w:t>NCES</w:t>
      </w:r>
      <w:r w:rsidR="00D70E3D">
        <w:rPr>
          <w:rFonts w:ascii="Times New Roman" w:hAnsi="Times New Roman" w:cs="Times New Roman"/>
          <w:sz w:val="24"/>
          <w:szCs w:val="24"/>
        </w:rPr>
        <w:t>), within the U.S. Department of Education,</w:t>
      </w:r>
      <w:r w:rsidR="00EC171A" w:rsidRPr="006A176D">
        <w:rPr>
          <w:rFonts w:ascii="Times New Roman" w:hAnsi="Times New Roman" w:cs="Times New Roman"/>
          <w:sz w:val="24"/>
          <w:szCs w:val="24"/>
        </w:rPr>
        <w:t xml:space="preserve"> has partnered with OCR to improve the CRDC data collection process.</w:t>
      </w:r>
      <w:r w:rsidR="000346E3">
        <w:rPr>
          <w:rFonts w:ascii="Times New Roman" w:hAnsi="Times New Roman" w:cs="Times New Roman"/>
          <w:sz w:val="24"/>
          <w:szCs w:val="24"/>
        </w:rPr>
        <w:t xml:space="preserve"> </w:t>
      </w:r>
      <w:r w:rsidR="00EC560A" w:rsidRPr="006A176D">
        <w:rPr>
          <w:rFonts w:ascii="Times New Roman" w:hAnsi="Times New Roman" w:cs="Times New Roman"/>
          <w:sz w:val="24"/>
          <w:szCs w:val="24"/>
        </w:rPr>
        <w:t>This is a continuation of the successful partnership</w:t>
      </w:r>
      <w:r w:rsidR="00870B28" w:rsidRPr="006A176D">
        <w:rPr>
          <w:rFonts w:ascii="Times New Roman" w:hAnsi="Times New Roman" w:cs="Times New Roman"/>
          <w:sz w:val="24"/>
          <w:szCs w:val="24"/>
        </w:rPr>
        <w:t xml:space="preserve"> within ED. Beginning with the 2004 CRDC, the CRDC has been a part of the ED initiative to better coordinate and consolidate data reporting from SEAs and LEAs </w:t>
      </w:r>
      <w:r w:rsidR="00A81E0A">
        <w:rPr>
          <w:rFonts w:ascii="Times New Roman" w:hAnsi="Times New Roman" w:cs="Times New Roman"/>
          <w:sz w:val="24"/>
          <w:szCs w:val="24"/>
        </w:rPr>
        <w:t xml:space="preserve">across ED through a data collection </w:t>
      </w:r>
      <w:r w:rsidR="00870B28" w:rsidRPr="006A176D">
        <w:rPr>
          <w:rFonts w:ascii="Times New Roman" w:hAnsi="Times New Roman" w:cs="Times New Roman"/>
          <w:sz w:val="24"/>
          <w:szCs w:val="24"/>
        </w:rPr>
        <w:t xml:space="preserve">known as </w:t>
      </w:r>
      <w:proofErr w:type="spellStart"/>
      <w:r w:rsidR="00992F16" w:rsidRPr="006A176D">
        <w:rPr>
          <w:rFonts w:ascii="Times New Roman" w:hAnsi="Times New Roman" w:cs="Times New Roman"/>
          <w:sz w:val="24"/>
          <w:szCs w:val="24"/>
        </w:rPr>
        <w:t>ED</w:t>
      </w:r>
      <w:r w:rsidR="00992F16" w:rsidRPr="006A176D">
        <w:rPr>
          <w:rFonts w:ascii="Times New Roman" w:hAnsi="Times New Roman" w:cs="Times New Roman"/>
          <w:i/>
          <w:sz w:val="24"/>
          <w:szCs w:val="24"/>
        </w:rPr>
        <w:t>Facts</w:t>
      </w:r>
      <w:proofErr w:type="spellEnd"/>
      <w:r w:rsidR="00870B28" w:rsidRPr="006A176D">
        <w:rPr>
          <w:rFonts w:ascii="Times New Roman" w:hAnsi="Times New Roman" w:cs="Times New Roman"/>
          <w:sz w:val="24"/>
          <w:szCs w:val="24"/>
        </w:rPr>
        <w:t xml:space="preserve">. Under </w:t>
      </w:r>
      <w:proofErr w:type="spellStart"/>
      <w:r w:rsidR="00992F16" w:rsidRPr="006A176D">
        <w:rPr>
          <w:rFonts w:ascii="Times New Roman" w:hAnsi="Times New Roman" w:cs="Times New Roman"/>
          <w:sz w:val="24"/>
          <w:szCs w:val="24"/>
        </w:rPr>
        <w:t>ED</w:t>
      </w:r>
      <w:r w:rsidR="00992F16" w:rsidRPr="006A176D">
        <w:rPr>
          <w:rFonts w:ascii="Times New Roman" w:hAnsi="Times New Roman" w:cs="Times New Roman"/>
          <w:i/>
          <w:sz w:val="24"/>
          <w:szCs w:val="24"/>
        </w:rPr>
        <w:t>Facts</w:t>
      </w:r>
      <w:proofErr w:type="spellEnd"/>
      <w:r w:rsidR="00870B28" w:rsidRPr="006A176D">
        <w:rPr>
          <w:rFonts w:ascii="Times New Roman" w:hAnsi="Times New Roman" w:cs="Times New Roman"/>
          <w:sz w:val="24"/>
          <w:szCs w:val="24"/>
        </w:rPr>
        <w:t>, the CRDC transitioned from being primarily a paper form-based data collection system to a primarily web-based collection system</w:t>
      </w:r>
      <w:r w:rsidR="00092A48" w:rsidRPr="006A176D">
        <w:rPr>
          <w:rFonts w:ascii="Times New Roman" w:hAnsi="Times New Roman" w:cs="Times New Roman"/>
          <w:sz w:val="24"/>
          <w:szCs w:val="24"/>
        </w:rPr>
        <w:t xml:space="preserve"> designed </w:t>
      </w:r>
      <w:r w:rsidR="00AD15EB" w:rsidRPr="006A176D">
        <w:rPr>
          <w:rFonts w:ascii="Times New Roman" w:hAnsi="Times New Roman" w:cs="Times New Roman"/>
          <w:sz w:val="24"/>
          <w:szCs w:val="24"/>
        </w:rPr>
        <w:t xml:space="preserve">and operated </w:t>
      </w:r>
      <w:r w:rsidR="00092A48" w:rsidRPr="006A176D">
        <w:rPr>
          <w:rFonts w:ascii="Times New Roman" w:hAnsi="Times New Roman" w:cs="Times New Roman"/>
          <w:sz w:val="24"/>
          <w:szCs w:val="24"/>
        </w:rPr>
        <w:t xml:space="preserve">by </w:t>
      </w:r>
      <w:proofErr w:type="spellStart"/>
      <w:r w:rsidR="00092A48" w:rsidRPr="006A176D">
        <w:rPr>
          <w:rFonts w:ascii="Times New Roman" w:hAnsi="Times New Roman" w:cs="Times New Roman"/>
          <w:sz w:val="24"/>
          <w:szCs w:val="24"/>
        </w:rPr>
        <w:t>ED</w:t>
      </w:r>
      <w:r w:rsidR="00092A48" w:rsidRPr="006A176D">
        <w:rPr>
          <w:rFonts w:ascii="Times New Roman" w:hAnsi="Times New Roman" w:cs="Times New Roman"/>
          <w:i/>
          <w:sz w:val="24"/>
          <w:szCs w:val="24"/>
        </w:rPr>
        <w:t>Facts</w:t>
      </w:r>
      <w:proofErr w:type="spellEnd"/>
      <w:r w:rsidR="00AD15EB" w:rsidRPr="006A176D">
        <w:rPr>
          <w:rFonts w:ascii="Times New Roman" w:hAnsi="Times New Roman" w:cs="Times New Roman"/>
          <w:sz w:val="24"/>
          <w:szCs w:val="24"/>
        </w:rPr>
        <w:t xml:space="preserve"> as part of their data collection contract.</w:t>
      </w:r>
      <w:r w:rsidR="006A176D" w:rsidRPr="006A176D">
        <w:rPr>
          <w:rFonts w:ascii="Times New Roman" w:hAnsi="Times New Roman" w:cs="Times New Roman"/>
          <w:sz w:val="24"/>
          <w:szCs w:val="24"/>
        </w:rPr>
        <w:t xml:space="preserve"> </w:t>
      </w:r>
      <w:r w:rsidR="00870B28" w:rsidRPr="006A176D">
        <w:rPr>
          <w:rFonts w:ascii="Times New Roman" w:hAnsi="Times New Roman" w:cs="Times New Roman"/>
          <w:sz w:val="24"/>
          <w:szCs w:val="24"/>
        </w:rPr>
        <w:t xml:space="preserve">The partnership between the CRDC and </w:t>
      </w:r>
      <w:proofErr w:type="spellStart"/>
      <w:r w:rsidR="00992F16" w:rsidRPr="006A176D">
        <w:rPr>
          <w:rFonts w:ascii="Times New Roman" w:hAnsi="Times New Roman" w:cs="Times New Roman"/>
          <w:sz w:val="24"/>
          <w:szCs w:val="24"/>
        </w:rPr>
        <w:t>ED</w:t>
      </w:r>
      <w:r w:rsidR="00992F16" w:rsidRPr="006A176D">
        <w:rPr>
          <w:rFonts w:ascii="Times New Roman" w:hAnsi="Times New Roman" w:cs="Times New Roman"/>
          <w:i/>
          <w:sz w:val="24"/>
          <w:szCs w:val="24"/>
        </w:rPr>
        <w:t>Facts</w:t>
      </w:r>
      <w:proofErr w:type="spellEnd"/>
      <w:r w:rsidR="00992F16" w:rsidRPr="006A176D" w:rsidDel="00992F16">
        <w:rPr>
          <w:rFonts w:ascii="Times New Roman" w:hAnsi="Times New Roman" w:cs="Times New Roman"/>
          <w:sz w:val="24"/>
          <w:szCs w:val="24"/>
        </w:rPr>
        <w:t xml:space="preserve"> </w:t>
      </w:r>
      <w:r w:rsidR="00870B28" w:rsidRPr="006A176D">
        <w:rPr>
          <w:rFonts w:ascii="Times New Roman" w:hAnsi="Times New Roman" w:cs="Times New Roman"/>
          <w:sz w:val="24"/>
          <w:szCs w:val="24"/>
        </w:rPr>
        <w:t xml:space="preserve">has been a successful partnership </w:t>
      </w:r>
      <w:r w:rsidR="00992F16">
        <w:rPr>
          <w:rFonts w:ascii="Times New Roman" w:hAnsi="Times New Roman" w:cs="Times New Roman"/>
          <w:sz w:val="24"/>
          <w:szCs w:val="24"/>
        </w:rPr>
        <w:t>that</w:t>
      </w:r>
      <w:r w:rsidR="00992F16" w:rsidRPr="006A176D">
        <w:rPr>
          <w:rFonts w:ascii="Times New Roman" w:hAnsi="Times New Roman" w:cs="Times New Roman"/>
          <w:sz w:val="24"/>
          <w:szCs w:val="24"/>
        </w:rPr>
        <w:t xml:space="preserve"> </w:t>
      </w:r>
      <w:r w:rsidR="00870B28" w:rsidRPr="006A176D">
        <w:rPr>
          <w:rFonts w:ascii="Times New Roman" w:hAnsi="Times New Roman" w:cs="Times New Roman"/>
          <w:sz w:val="24"/>
          <w:szCs w:val="24"/>
        </w:rPr>
        <w:t xml:space="preserve">continues with the transition of </w:t>
      </w:r>
      <w:proofErr w:type="spellStart"/>
      <w:r w:rsidR="00992F16" w:rsidRPr="006A176D">
        <w:rPr>
          <w:rFonts w:ascii="Times New Roman" w:hAnsi="Times New Roman" w:cs="Times New Roman"/>
          <w:sz w:val="24"/>
          <w:szCs w:val="24"/>
        </w:rPr>
        <w:t>ED</w:t>
      </w:r>
      <w:r w:rsidR="00992F16" w:rsidRPr="006A176D">
        <w:rPr>
          <w:rFonts w:ascii="Times New Roman" w:hAnsi="Times New Roman" w:cs="Times New Roman"/>
          <w:i/>
          <w:sz w:val="24"/>
          <w:szCs w:val="24"/>
        </w:rPr>
        <w:t>Facts</w:t>
      </w:r>
      <w:proofErr w:type="spellEnd"/>
      <w:r w:rsidR="00992F16" w:rsidRPr="006A176D" w:rsidDel="00992F16">
        <w:rPr>
          <w:rFonts w:ascii="Times New Roman" w:hAnsi="Times New Roman" w:cs="Times New Roman"/>
          <w:sz w:val="24"/>
          <w:szCs w:val="24"/>
        </w:rPr>
        <w:t xml:space="preserve"> </w:t>
      </w:r>
      <w:r w:rsidR="00870B28" w:rsidRPr="006A176D">
        <w:rPr>
          <w:rFonts w:ascii="Times New Roman" w:hAnsi="Times New Roman" w:cs="Times New Roman"/>
          <w:sz w:val="24"/>
          <w:szCs w:val="24"/>
        </w:rPr>
        <w:t xml:space="preserve">to the </w:t>
      </w:r>
      <w:r w:rsidR="00870B28" w:rsidRPr="006A176D">
        <w:rPr>
          <w:rStyle w:val="Emphasis"/>
          <w:rFonts w:ascii="Times New Roman" w:hAnsi="Times New Roman" w:cs="Times New Roman"/>
          <w:i w:val="0"/>
          <w:sz w:val="24"/>
          <w:szCs w:val="24"/>
        </w:rPr>
        <w:t>Administrative Data Division of NCES</w:t>
      </w:r>
      <w:r w:rsidR="00766831">
        <w:rPr>
          <w:rFonts w:ascii="Times New Roman" w:hAnsi="Times New Roman" w:cs="Times New Roman"/>
          <w:sz w:val="24"/>
          <w:szCs w:val="24"/>
        </w:rPr>
        <w:t xml:space="preserve"> </w:t>
      </w:r>
      <w:r w:rsidR="00A74FA4">
        <w:rPr>
          <w:rFonts w:ascii="Times New Roman" w:hAnsi="Times New Roman" w:cs="Times New Roman"/>
          <w:sz w:val="24"/>
          <w:szCs w:val="24"/>
        </w:rPr>
        <w:t xml:space="preserve">that </w:t>
      </w:r>
      <w:r w:rsidR="00766831">
        <w:rPr>
          <w:rFonts w:ascii="Times New Roman" w:hAnsi="Times New Roman" w:cs="Times New Roman"/>
          <w:sz w:val="24"/>
          <w:szCs w:val="24"/>
        </w:rPr>
        <w:t>took place in the fall of 2013.</w:t>
      </w:r>
    </w:p>
    <w:p w:rsidR="00992F16" w:rsidRDefault="008B15E1" w:rsidP="0071271A">
      <w:pPr>
        <w:spacing w:line="240" w:lineRule="auto"/>
        <w:rPr>
          <w:rFonts w:ascii="Times New Roman" w:hAnsi="Times New Roman"/>
          <w:sz w:val="24"/>
          <w:szCs w:val="24"/>
        </w:rPr>
      </w:pPr>
      <w:r>
        <w:rPr>
          <w:rFonts w:ascii="Times New Roman" w:hAnsi="Times New Roman" w:cs="Times New Roman"/>
          <w:sz w:val="24"/>
          <w:szCs w:val="24"/>
        </w:rPr>
        <w:lastRenderedPageBreak/>
        <w:t>N</w:t>
      </w:r>
      <w:r w:rsidR="00AF2E68" w:rsidRPr="006A176D">
        <w:rPr>
          <w:rFonts w:ascii="Times New Roman" w:hAnsi="Times New Roman" w:cs="Times New Roman"/>
          <w:sz w:val="24"/>
          <w:szCs w:val="24"/>
        </w:rPr>
        <w:t>umerous NCES studies, including the Schools and Staffing Survey and the School Crime Survey</w:t>
      </w:r>
      <w:r w:rsidR="00AF2E68">
        <w:rPr>
          <w:rFonts w:ascii="Times New Roman" w:hAnsi="Times New Roman" w:cs="Times New Roman"/>
          <w:sz w:val="24"/>
          <w:szCs w:val="24"/>
        </w:rPr>
        <w:t>,</w:t>
      </w:r>
      <w:r w:rsidR="00AF2E68" w:rsidRPr="006A176D">
        <w:rPr>
          <w:rFonts w:ascii="Times New Roman" w:hAnsi="Times New Roman" w:cs="Times New Roman"/>
          <w:sz w:val="24"/>
          <w:szCs w:val="24"/>
        </w:rPr>
        <w:t xml:space="preserve"> are planning to supplement their data collections with data from the CRDC. </w:t>
      </w:r>
      <w:r w:rsidR="00AF2E68">
        <w:rPr>
          <w:rFonts w:ascii="Times New Roman" w:hAnsi="Times New Roman" w:cs="Times New Roman"/>
          <w:sz w:val="24"/>
          <w:szCs w:val="24"/>
        </w:rPr>
        <w:t xml:space="preserve">Therefore, </w:t>
      </w:r>
      <w:r w:rsidR="00062D1F">
        <w:rPr>
          <w:rFonts w:ascii="Times New Roman" w:hAnsi="Times New Roman" w:cs="Times New Roman"/>
          <w:sz w:val="24"/>
          <w:szCs w:val="24"/>
        </w:rPr>
        <w:t xml:space="preserve">in partnership with OCR, </w:t>
      </w:r>
      <w:r w:rsidR="00092A48" w:rsidRPr="006A176D">
        <w:rPr>
          <w:rFonts w:ascii="Times New Roman" w:hAnsi="Times New Roman" w:cs="Times New Roman"/>
          <w:sz w:val="24"/>
          <w:szCs w:val="24"/>
        </w:rPr>
        <w:t xml:space="preserve">NCES is committed to redesigning all aspects of the CRDC data submission process </w:t>
      </w:r>
      <w:r w:rsidR="0061647C">
        <w:rPr>
          <w:rFonts w:ascii="Times New Roman" w:hAnsi="Times New Roman" w:cs="Times New Roman"/>
          <w:sz w:val="24"/>
          <w:szCs w:val="24"/>
        </w:rPr>
        <w:t>and improve alignment of CRDC data with other surveys</w:t>
      </w:r>
      <w:r w:rsidR="00092A48" w:rsidRPr="006A176D">
        <w:rPr>
          <w:rFonts w:ascii="Times New Roman" w:hAnsi="Times New Roman" w:cs="Times New Roman"/>
          <w:sz w:val="24"/>
          <w:szCs w:val="24"/>
        </w:rPr>
        <w:t xml:space="preserve">. </w:t>
      </w:r>
      <w:r w:rsidR="00EF0C57">
        <w:rPr>
          <w:rFonts w:ascii="Times New Roman" w:hAnsi="Times New Roman" w:cs="Times New Roman"/>
          <w:sz w:val="24"/>
          <w:szCs w:val="24"/>
        </w:rPr>
        <w:t xml:space="preserve">In the initial stage, </w:t>
      </w:r>
      <w:r w:rsidR="00883F07" w:rsidRPr="006A176D">
        <w:rPr>
          <w:rFonts w:ascii="Times New Roman" w:hAnsi="Times New Roman" w:cs="Times New Roman"/>
          <w:sz w:val="24"/>
          <w:szCs w:val="24"/>
        </w:rPr>
        <w:t xml:space="preserve">NCES is </w:t>
      </w:r>
      <w:r w:rsidR="00AF2E68">
        <w:rPr>
          <w:rFonts w:ascii="Times New Roman" w:hAnsi="Times New Roman" w:cs="Times New Roman"/>
          <w:sz w:val="24"/>
          <w:szCs w:val="24"/>
        </w:rPr>
        <w:t xml:space="preserve">now </w:t>
      </w:r>
      <w:r w:rsidR="00883F07" w:rsidRPr="006A176D">
        <w:rPr>
          <w:rFonts w:ascii="Times New Roman" w:hAnsi="Times New Roman" w:cs="Times New Roman"/>
          <w:sz w:val="24"/>
          <w:szCs w:val="24"/>
        </w:rPr>
        <w:t xml:space="preserve">working to develop a new data collection tool for the 2013-14 CRDC that </w:t>
      </w:r>
      <w:r w:rsidR="00EF0C57">
        <w:rPr>
          <w:rFonts w:ascii="Times New Roman" w:hAnsi="Times New Roman" w:cs="Times New Roman"/>
          <w:sz w:val="24"/>
          <w:szCs w:val="24"/>
        </w:rPr>
        <w:t xml:space="preserve">will </w:t>
      </w:r>
      <w:r w:rsidR="00883F07" w:rsidRPr="006A176D">
        <w:rPr>
          <w:rFonts w:ascii="Times New Roman" w:hAnsi="Times New Roman" w:cs="Times New Roman"/>
          <w:sz w:val="24"/>
          <w:szCs w:val="24"/>
        </w:rPr>
        <w:t>improve data quality, reduce</w:t>
      </w:r>
      <w:r w:rsidR="00EF0C57">
        <w:rPr>
          <w:rFonts w:ascii="Times New Roman" w:hAnsi="Times New Roman" w:cs="Times New Roman"/>
          <w:sz w:val="24"/>
          <w:szCs w:val="24"/>
        </w:rPr>
        <w:t xml:space="preserve"> </w:t>
      </w:r>
      <w:r w:rsidR="00883F07" w:rsidRPr="006A176D">
        <w:rPr>
          <w:rFonts w:ascii="Times New Roman" w:hAnsi="Times New Roman" w:cs="Times New Roman"/>
          <w:sz w:val="24"/>
          <w:szCs w:val="24"/>
        </w:rPr>
        <w:t>burden on respondents, and improve</w:t>
      </w:r>
      <w:r w:rsidR="00883F07" w:rsidRPr="006A176D">
        <w:rPr>
          <w:rFonts w:ascii="Times New Roman" w:hAnsi="Times New Roman"/>
          <w:sz w:val="24"/>
          <w:szCs w:val="24"/>
        </w:rPr>
        <w:t xml:space="preserve"> the usability of the data collection tool and data </w:t>
      </w:r>
      <w:r w:rsidR="001D6184">
        <w:rPr>
          <w:rFonts w:ascii="Times New Roman" w:hAnsi="Times New Roman"/>
          <w:sz w:val="24"/>
          <w:szCs w:val="24"/>
        </w:rPr>
        <w:t xml:space="preserve">feedbacks </w:t>
      </w:r>
      <w:r w:rsidR="00A81E0A">
        <w:rPr>
          <w:rFonts w:ascii="Times New Roman" w:hAnsi="Times New Roman"/>
          <w:sz w:val="24"/>
          <w:szCs w:val="24"/>
        </w:rPr>
        <w:t>reports.</w:t>
      </w:r>
    </w:p>
    <w:p w:rsidR="00D440EC" w:rsidRDefault="00883F07" w:rsidP="0071271A">
      <w:pPr>
        <w:spacing w:line="240" w:lineRule="auto"/>
        <w:rPr>
          <w:rFonts w:ascii="Times New Roman" w:hAnsi="Times New Roman"/>
          <w:sz w:val="24"/>
          <w:szCs w:val="24"/>
        </w:rPr>
      </w:pPr>
      <w:r w:rsidRPr="006A176D">
        <w:rPr>
          <w:rFonts w:ascii="Times New Roman" w:hAnsi="Times New Roman"/>
          <w:sz w:val="24"/>
          <w:szCs w:val="24"/>
        </w:rPr>
        <w:t xml:space="preserve">As part of the design of the new tool, we </w:t>
      </w:r>
      <w:r w:rsidR="00066BD1">
        <w:rPr>
          <w:rFonts w:ascii="Times New Roman" w:hAnsi="Times New Roman"/>
          <w:sz w:val="24"/>
          <w:szCs w:val="24"/>
        </w:rPr>
        <w:t>first</w:t>
      </w:r>
      <w:r w:rsidR="00D440EC" w:rsidRPr="006A176D">
        <w:rPr>
          <w:rFonts w:ascii="Times New Roman" w:hAnsi="Times New Roman"/>
          <w:sz w:val="24"/>
          <w:szCs w:val="24"/>
        </w:rPr>
        <w:t xml:space="preserve"> </w:t>
      </w:r>
      <w:r w:rsidRPr="006A176D">
        <w:rPr>
          <w:rFonts w:ascii="Times New Roman" w:hAnsi="Times New Roman"/>
          <w:sz w:val="24"/>
          <w:szCs w:val="24"/>
        </w:rPr>
        <w:t>s</w:t>
      </w:r>
      <w:r w:rsidR="00066BD1">
        <w:rPr>
          <w:rFonts w:ascii="Times New Roman" w:hAnsi="Times New Roman"/>
          <w:sz w:val="24"/>
          <w:szCs w:val="24"/>
        </w:rPr>
        <w:t>ought</w:t>
      </w:r>
      <w:r w:rsidRPr="006A176D">
        <w:rPr>
          <w:rFonts w:ascii="Times New Roman" w:hAnsi="Times New Roman"/>
          <w:sz w:val="24"/>
          <w:szCs w:val="24"/>
        </w:rPr>
        <w:t xml:space="preserve"> to understand more about how LEAs access and house the data they need to report during the CRDC data collection period</w:t>
      </w:r>
      <w:r w:rsidR="00D7767A" w:rsidRPr="006A176D">
        <w:rPr>
          <w:rFonts w:ascii="Times New Roman" w:hAnsi="Times New Roman"/>
          <w:sz w:val="24"/>
          <w:szCs w:val="24"/>
        </w:rPr>
        <w:t>, the procedures they have in place for reporting</w:t>
      </w:r>
      <w:r w:rsidR="00EF0C57">
        <w:rPr>
          <w:rFonts w:ascii="Times New Roman" w:hAnsi="Times New Roman"/>
          <w:sz w:val="24"/>
          <w:szCs w:val="24"/>
        </w:rPr>
        <w:t xml:space="preserve"> data</w:t>
      </w:r>
      <w:r w:rsidR="00D7767A" w:rsidRPr="006A176D">
        <w:rPr>
          <w:rFonts w:ascii="Times New Roman" w:hAnsi="Times New Roman"/>
          <w:sz w:val="24"/>
          <w:szCs w:val="24"/>
        </w:rPr>
        <w:t xml:space="preserve">, and problems they face in meeting the </w:t>
      </w:r>
      <w:r w:rsidR="00EF0C57">
        <w:rPr>
          <w:rFonts w:ascii="Times New Roman" w:hAnsi="Times New Roman"/>
          <w:sz w:val="24"/>
          <w:szCs w:val="24"/>
        </w:rPr>
        <w:t xml:space="preserve">CRDC </w:t>
      </w:r>
      <w:r w:rsidR="00D7767A" w:rsidRPr="006A176D">
        <w:rPr>
          <w:rFonts w:ascii="Times New Roman" w:hAnsi="Times New Roman"/>
          <w:sz w:val="24"/>
          <w:szCs w:val="24"/>
        </w:rPr>
        <w:t>request for information. Understanding of these areas will help us</w:t>
      </w:r>
      <w:r w:rsidRPr="006A176D">
        <w:rPr>
          <w:rFonts w:ascii="Times New Roman" w:hAnsi="Times New Roman"/>
          <w:sz w:val="24"/>
          <w:szCs w:val="24"/>
        </w:rPr>
        <w:t xml:space="preserve"> develop tools and procedures </w:t>
      </w:r>
      <w:r w:rsidR="00D7767A" w:rsidRPr="006A176D">
        <w:rPr>
          <w:rFonts w:ascii="Times New Roman" w:hAnsi="Times New Roman"/>
          <w:sz w:val="24"/>
          <w:szCs w:val="24"/>
        </w:rPr>
        <w:t xml:space="preserve">that better facilitate </w:t>
      </w:r>
      <w:r w:rsidR="00F23199" w:rsidRPr="006A176D">
        <w:rPr>
          <w:rFonts w:ascii="Times New Roman" w:hAnsi="Times New Roman"/>
          <w:sz w:val="24"/>
          <w:szCs w:val="24"/>
        </w:rPr>
        <w:t>reporting</w:t>
      </w:r>
      <w:r w:rsidR="00C8248C">
        <w:rPr>
          <w:rFonts w:ascii="Times New Roman" w:hAnsi="Times New Roman"/>
          <w:sz w:val="24"/>
          <w:szCs w:val="24"/>
        </w:rPr>
        <w:t xml:space="preserve"> and improve data quality</w:t>
      </w:r>
      <w:r w:rsidR="00AD15EB" w:rsidRPr="006A176D">
        <w:rPr>
          <w:rFonts w:ascii="Times New Roman" w:hAnsi="Times New Roman" w:cs="Times New Roman"/>
        </w:rPr>
        <w:t>.</w:t>
      </w:r>
      <w:r w:rsidR="00EF0C57">
        <w:rPr>
          <w:rFonts w:ascii="Times New Roman" w:hAnsi="Times New Roman" w:cs="Times New Roman"/>
        </w:rPr>
        <w:t xml:space="preserve"> </w:t>
      </w:r>
      <w:r w:rsidR="00D440EC">
        <w:rPr>
          <w:rFonts w:ascii="Times New Roman" w:hAnsi="Times New Roman"/>
          <w:sz w:val="24"/>
          <w:szCs w:val="24"/>
        </w:rPr>
        <w:t>To research these issues, we conduct</w:t>
      </w:r>
      <w:r w:rsidR="00066BD1">
        <w:rPr>
          <w:rFonts w:ascii="Times New Roman" w:hAnsi="Times New Roman"/>
          <w:sz w:val="24"/>
          <w:szCs w:val="24"/>
        </w:rPr>
        <w:t>ed</w:t>
      </w:r>
      <w:r w:rsidR="00D440EC">
        <w:rPr>
          <w:rFonts w:ascii="Times New Roman" w:hAnsi="Times New Roman"/>
          <w:sz w:val="24"/>
          <w:szCs w:val="24"/>
        </w:rPr>
        <w:t xml:space="preserve"> </w:t>
      </w:r>
      <w:r w:rsidR="00EF0C57">
        <w:rPr>
          <w:rFonts w:ascii="Times New Roman" w:hAnsi="Times New Roman"/>
          <w:sz w:val="24"/>
          <w:szCs w:val="24"/>
        </w:rPr>
        <w:t xml:space="preserve">a process improvement and feasibility study that </w:t>
      </w:r>
      <w:r w:rsidR="00066BD1">
        <w:rPr>
          <w:rFonts w:ascii="Times New Roman" w:hAnsi="Times New Roman"/>
          <w:sz w:val="24"/>
          <w:szCs w:val="24"/>
        </w:rPr>
        <w:t>consisted</w:t>
      </w:r>
      <w:r w:rsidR="00EF0C57">
        <w:rPr>
          <w:rFonts w:ascii="Times New Roman" w:hAnsi="Times New Roman"/>
          <w:sz w:val="24"/>
          <w:szCs w:val="24"/>
        </w:rPr>
        <w:t xml:space="preserve"> of </w:t>
      </w:r>
      <w:r w:rsidR="00D440EC">
        <w:rPr>
          <w:rFonts w:ascii="Times New Roman" w:hAnsi="Times New Roman"/>
          <w:sz w:val="24"/>
          <w:szCs w:val="24"/>
        </w:rPr>
        <w:t xml:space="preserve">in-person site visits with </w:t>
      </w:r>
      <w:r w:rsidR="00E65619">
        <w:rPr>
          <w:rFonts w:ascii="Times New Roman" w:hAnsi="Times New Roman"/>
          <w:sz w:val="24"/>
          <w:szCs w:val="24"/>
        </w:rPr>
        <w:t xml:space="preserve">schools, </w:t>
      </w:r>
      <w:r w:rsidR="00D440EC">
        <w:rPr>
          <w:rFonts w:ascii="Times New Roman" w:hAnsi="Times New Roman"/>
          <w:sz w:val="24"/>
          <w:szCs w:val="24"/>
        </w:rPr>
        <w:t>LEAs</w:t>
      </w:r>
      <w:r w:rsidR="00E65619">
        <w:rPr>
          <w:rFonts w:ascii="Times New Roman" w:hAnsi="Times New Roman"/>
          <w:sz w:val="24"/>
          <w:szCs w:val="24"/>
        </w:rPr>
        <w:t>,</w:t>
      </w:r>
      <w:r w:rsidR="00D440EC">
        <w:rPr>
          <w:rFonts w:ascii="Times New Roman" w:hAnsi="Times New Roman"/>
          <w:sz w:val="24"/>
          <w:szCs w:val="24"/>
        </w:rPr>
        <w:t xml:space="preserve"> SEAs</w:t>
      </w:r>
      <w:r w:rsidR="00E65619">
        <w:rPr>
          <w:rFonts w:ascii="Times New Roman" w:hAnsi="Times New Roman"/>
          <w:sz w:val="24"/>
          <w:szCs w:val="24"/>
        </w:rPr>
        <w:t xml:space="preserve">, and </w:t>
      </w:r>
      <w:r w:rsidR="00E65619" w:rsidRPr="00D440EC">
        <w:rPr>
          <w:rFonts w:ascii="Times New Roman" w:eastAsia="Times New Roman" w:hAnsi="Times New Roman" w:cs="Times New Roman"/>
          <w:sz w:val="24"/>
          <w:szCs w:val="24"/>
        </w:rPr>
        <w:t>OCR regional offices</w:t>
      </w:r>
      <w:r w:rsidR="00EF0C57">
        <w:rPr>
          <w:rFonts w:ascii="Times New Roman" w:hAnsi="Times New Roman"/>
          <w:sz w:val="24"/>
          <w:szCs w:val="24"/>
        </w:rPr>
        <w:t>.</w:t>
      </w:r>
    </w:p>
    <w:p w:rsidR="00066BD1" w:rsidRDefault="00066BD1" w:rsidP="0071271A">
      <w:pPr>
        <w:spacing w:line="240" w:lineRule="auto"/>
        <w:rPr>
          <w:rFonts w:ascii="Times New Roman" w:hAnsi="Times New Roman"/>
          <w:sz w:val="24"/>
          <w:szCs w:val="24"/>
        </w:rPr>
      </w:pPr>
      <w:r>
        <w:rPr>
          <w:rFonts w:ascii="Times New Roman" w:hAnsi="Times New Roman"/>
          <w:sz w:val="24"/>
          <w:szCs w:val="24"/>
        </w:rPr>
        <w:t xml:space="preserve">While site-visits allowed us to focus on issues of data access and reporting, there is a further need to identify </w:t>
      </w:r>
      <w:r w:rsidR="00481695">
        <w:rPr>
          <w:rFonts w:ascii="Times New Roman" w:hAnsi="Times New Roman"/>
          <w:sz w:val="24"/>
          <w:szCs w:val="24"/>
        </w:rPr>
        <w:t xml:space="preserve">specific </w:t>
      </w:r>
      <w:r>
        <w:rPr>
          <w:rFonts w:ascii="Times New Roman" w:hAnsi="Times New Roman"/>
          <w:sz w:val="24"/>
          <w:szCs w:val="24"/>
        </w:rPr>
        <w:t xml:space="preserve">data elements </w:t>
      </w:r>
      <w:r w:rsidR="00481695">
        <w:rPr>
          <w:rFonts w:ascii="Times New Roman" w:hAnsi="Times New Roman"/>
          <w:sz w:val="24"/>
          <w:szCs w:val="24"/>
        </w:rPr>
        <w:t xml:space="preserve">and definitions </w:t>
      </w:r>
      <w:r>
        <w:rPr>
          <w:rFonts w:ascii="Times New Roman" w:hAnsi="Times New Roman"/>
          <w:sz w:val="24"/>
          <w:szCs w:val="24"/>
        </w:rPr>
        <w:t>that are confusing for CRDC reporters when they are responding to the data request. To research CRDC responders’ understanding and interpretation of the CRDC data elements</w:t>
      </w:r>
      <w:r w:rsidR="00481695">
        <w:rPr>
          <w:rFonts w:ascii="Times New Roman" w:hAnsi="Times New Roman"/>
          <w:sz w:val="24"/>
          <w:szCs w:val="24"/>
        </w:rPr>
        <w:t xml:space="preserve"> and definitions</w:t>
      </w:r>
      <w:r>
        <w:rPr>
          <w:rFonts w:ascii="Times New Roman" w:hAnsi="Times New Roman"/>
          <w:sz w:val="24"/>
          <w:szCs w:val="24"/>
        </w:rPr>
        <w:t xml:space="preserve">, we will conduct </w:t>
      </w:r>
      <w:r w:rsidR="00481695">
        <w:rPr>
          <w:rFonts w:ascii="Times New Roman" w:hAnsi="Times New Roman"/>
          <w:sz w:val="24"/>
          <w:szCs w:val="24"/>
        </w:rPr>
        <w:t>c</w:t>
      </w:r>
      <w:r>
        <w:rPr>
          <w:rFonts w:ascii="Times New Roman" w:hAnsi="Times New Roman"/>
          <w:sz w:val="24"/>
          <w:szCs w:val="24"/>
        </w:rPr>
        <w:t>ognitive in</w:t>
      </w:r>
      <w:r w:rsidR="00481695">
        <w:rPr>
          <w:rFonts w:ascii="Times New Roman" w:hAnsi="Times New Roman"/>
          <w:sz w:val="24"/>
          <w:szCs w:val="24"/>
        </w:rPr>
        <w:t>terviews with staff at 20 LEAs who have responded to or may respond in the future to the CRDC request.</w:t>
      </w:r>
      <w:r w:rsidR="000346E3">
        <w:rPr>
          <w:rFonts w:ascii="Times New Roman" w:hAnsi="Times New Roman"/>
          <w:sz w:val="24"/>
          <w:szCs w:val="24"/>
        </w:rPr>
        <w:t xml:space="preserve"> </w:t>
      </w:r>
    </w:p>
    <w:p w:rsidR="009A5768" w:rsidRPr="00BB2F96" w:rsidRDefault="009A5768" w:rsidP="00266715">
      <w:pPr>
        <w:pStyle w:val="Heading1"/>
        <w:numPr>
          <w:ilvl w:val="0"/>
          <w:numId w:val="11"/>
        </w:numPr>
        <w:spacing w:before="240" w:after="240"/>
        <w:rPr>
          <w:rFonts w:eastAsia="Times New Roman"/>
          <w:b w:val="0"/>
        </w:rPr>
      </w:pPr>
      <w:bookmarkStart w:id="5" w:name="_Toc385505280"/>
      <w:r w:rsidRPr="00BB2F96">
        <w:rPr>
          <w:rFonts w:eastAsia="Times New Roman"/>
          <w:b w:val="0"/>
        </w:rPr>
        <w:t>Purpose</w:t>
      </w:r>
      <w:bookmarkEnd w:id="5"/>
    </w:p>
    <w:p w:rsidR="009A5768" w:rsidRDefault="009A5768" w:rsidP="00DA7095">
      <w:pPr>
        <w:spacing w:line="240" w:lineRule="auto"/>
        <w:rPr>
          <w:rFonts w:ascii="Times New Roman" w:eastAsia="Times New Roman" w:hAnsi="Times New Roman" w:cs="Times New Roman"/>
          <w:sz w:val="24"/>
          <w:szCs w:val="24"/>
        </w:rPr>
      </w:pPr>
      <w:r w:rsidRPr="00D440EC">
        <w:rPr>
          <w:rFonts w:ascii="Times New Roman" w:eastAsia="Times New Roman" w:hAnsi="Times New Roman" w:cs="Times New Roman"/>
          <w:sz w:val="24"/>
          <w:szCs w:val="24"/>
        </w:rPr>
        <w:t xml:space="preserve">The </w:t>
      </w:r>
      <w:r w:rsidR="00066BD1">
        <w:rPr>
          <w:rFonts w:ascii="Times New Roman" w:eastAsia="Times New Roman" w:hAnsi="Times New Roman" w:cs="Times New Roman"/>
          <w:sz w:val="24"/>
          <w:szCs w:val="24"/>
        </w:rPr>
        <w:t xml:space="preserve">cognitive interviews will </w:t>
      </w:r>
      <w:r w:rsidRPr="00D440EC">
        <w:rPr>
          <w:rFonts w:ascii="Times New Roman" w:eastAsia="Times New Roman" w:hAnsi="Times New Roman" w:cs="Times New Roman"/>
          <w:sz w:val="24"/>
          <w:szCs w:val="24"/>
        </w:rPr>
        <w:t xml:space="preserve">gather information on </w:t>
      </w:r>
      <w:r w:rsidR="00066BD1">
        <w:rPr>
          <w:rFonts w:ascii="Times New Roman" w:eastAsia="Times New Roman" w:hAnsi="Times New Roman" w:cs="Times New Roman"/>
          <w:sz w:val="24"/>
          <w:szCs w:val="24"/>
        </w:rPr>
        <w:t xml:space="preserve">which </w:t>
      </w:r>
      <w:r w:rsidR="00481695">
        <w:rPr>
          <w:rFonts w:ascii="Times New Roman" w:eastAsia="Times New Roman" w:hAnsi="Times New Roman" w:cs="Times New Roman"/>
          <w:sz w:val="24"/>
          <w:szCs w:val="24"/>
        </w:rPr>
        <w:t xml:space="preserve">data </w:t>
      </w:r>
      <w:r w:rsidR="00066BD1">
        <w:rPr>
          <w:rFonts w:ascii="Times New Roman" w:eastAsia="Times New Roman" w:hAnsi="Times New Roman" w:cs="Times New Roman"/>
          <w:sz w:val="24"/>
          <w:szCs w:val="24"/>
        </w:rPr>
        <w:t xml:space="preserve">elements </w:t>
      </w:r>
      <w:r w:rsidR="00481695">
        <w:rPr>
          <w:rFonts w:ascii="Times New Roman" w:eastAsia="Times New Roman" w:hAnsi="Times New Roman" w:cs="Times New Roman"/>
          <w:sz w:val="24"/>
          <w:szCs w:val="24"/>
        </w:rPr>
        <w:t xml:space="preserve">in </w:t>
      </w:r>
      <w:r w:rsidR="00066BD1">
        <w:rPr>
          <w:rFonts w:ascii="Times New Roman" w:eastAsia="Times New Roman" w:hAnsi="Times New Roman" w:cs="Times New Roman"/>
          <w:sz w:val="24"/>
          <w:szCs w:val="24"/>
        </w:rPr>
        <w:t xml:space="preserve">the CRDC data request </w:t>
      </w:r>
      <w:r w:rsidR="00481695">
        <w:rPr>
          <w:rFonts w:ascii="Times New Roman" w:eastAsia="Times New Roman" w:hAnsi="Times New Roman" w:cs="Times New Roman"/>
          <w:sz w:val="24"/>
          <w:szCs w:val="24"/>
        </w:rPr>
        <w:t xml:space="preserve">(e.g. athletics participation, non-personnel expenditures, security staff numbers) </w:t>
      </w:r>
      <w:r w:rsidR="00066BD1">
        <w:rPr>
          <w:rFonts w:ascii="Times New Roman" w:eastAsia="Times New Roman" w:hAnsi="Times New Roman" w:cs="Times New Roman"/>
          <w:sz w:val="24"/>
          <w:szCs w:val="24"/>
        </w:rPr>
        <w:t>are confusing to respondents and what information can be added to instructions, definitions, tables, and questions</w:t>
      </w:r>
      <w:r w:rsidR="00D7767A">
        <w:rPr>
          <w:rFonts w:ascii="Times New Roman" w:eastAsia="Times New Roman" w:hAnsi="Times New Roman" w:cs="Times New Roman"/>
          <w:sz w:val="24"/>
          <w:szCs w:val="24"/>
        </w:rPr>
        <w:t xml:space="preserve"> </w:t>
      </w:r>
      <w:r w:rsidR="00066BD1">
        <w:rPr>
          <w:rFonts w:ascii="Times New Roman" w:eastAsia="Times New Roman" w:hAnsi="Times New Roman" w:cs="Times New Roman"/>
          <w:sz w:val="24"/>
          <w:szCs w:val="24"/>
        </w:rPr>
        <w:t xml:space="preserve">to make the data request easier for respondents. The cognitive interview protocol will focus on specific data elements that NCES, OCR, and the site-visit research have found to be problematic for respondents. </w:t>
      </w:r>
    </w:p>
    <w:p w:rsidR="000C6D70" w:rsidRPr="00BB2F96" w:rsidRDefault="000C6D70" w:rsidP="00266715">
      <w:pPr>
        <w:pStyle w:val="Heading1"/>
        <w:numPr>
          <w:ilvl w:val="0"/>
          <w:numId w:val="11"/>
        </w:numPr>
        <w:spacing w:before="240" w:after="240"/>
        <w:rPr>
          <w:rFonts w:eastAsia="Times New Roman"/>
          <w:b w:val="0"/>
        </w:rPr>
      </w:pPr>
      <w:bookmarkStart w:id="6" w:name="_Toc385505281"/>
      <w:r w:rsidRPr="00BB2F96">
        <w:rPr>
          <w:rFonts w:eastAsia="Times New Roman"/>
          <w:b w:val="0"/>
        </w:rPr>
        <w:t>Design</w:t>
      </w:r>
      <w:bookmarkEnd w:id="6"/>
    </w:p>
    <w:p w:rsidR="002E577F" w:rsidRDefault="00D440EC" w:rsidP="005032AE">
      <w:pPr>
        <w:spacing w:after="240" w:line="240" w:lineRule="auto"/>
        <w:rPr>
          <w:rFonts w:ascii="Times New Roman" w:eastAsia="Times New Roman" w:hAnsi="Times New Roman" w:cs="Times New Roman"/>
          <w:sz w:val="24"/>
          <w:szCs w:val="24"/>
        </w:rPr>
      </w:pPr>
      <w:r w:rsidRPr="00D440EC">
        <w:rPr>
          <w:rFonts w:ascii="Times New Roman" w:eastAsia="Times New Roman" w:hAnsi="Times New Roman" w:cs="Times New Roman"/>
          <w:sz w:val="24"/>
          <w:szCs w:val="24"/>
        </w:rPr>
        <w:t xml:space="preserve">Members of the study team will conduct </w:t>
      </w:r>
      <w:r w:rsidR="00E04219">
        <w:rPr>
          <w:rFonts w:ascii="Times New Roman" w:eastAsia="Times New Roman" w:hAnsi="Times New Roman" w:cs="Times New Roman"/>
          <w:sz w:val="24"/>
          <w:szCs w:val="24"/>
        </w:rPr>
        <w:t>a telephone interview with LEA staff who are involved in the reporting of CRDC data elements</w:t>
      </w:r>
      <w:r w:rsidRPr="00D440EC">
        <w:rPr>
          <w:rFonts w:ascii="Times New Roman" w:eastAsia="Times New Roman" w:hAnsi="Times New Roman" w:cs="Times New Roman"/>
          <w:sz w:val="24"/>
          <w:szCs w:val="24"/>
        </w:rPr>
        <w:t>.</w:t>
      </w:r>
      <w:r w:rsidR="00E04219">
        <w:rPr>
          <w:rFonts w:ascii="Times New Roman" w:eastAsia="Times New Roman" w:hAnsi="Times New Roman" w:cs="Times New Roman"/>
          <w:sz w:val="24"/>
          <w:szCs w:val="24"/>
        </w:rPr>
        <w:t xml:space="preserve"> The interview will focus on respondents who use the online submission tool. All interviews will be audio-recorded with respondent</w:t>
      </w:r>
      <w:r w:rsidR="00A74FA4">
        <w:rPr>
          <w:rFonts w:ascii="Times New Roman" w:eastAsia="Times New Roman" w:hAnsi="Times New Roman" w:cs="Times New Roman"/>
          <w:sz w:val="24"/>
          <w:szCs w:val="24"/>
        </w:rPr>
        <w:t>s’</w:t>
      </w:r>
      <w:r w:rsidR="00E04219">
        <w:rPr>
          <w:rFonts w:ascii="Times New Roman" w:eastAsia="Times New Roman" w:hAnsi="Times New Roman" w:cs="Times New Roman"/>
          <w:sz w:val="24"/>
          <w:szCs w:val="24"/>
        </w:rPr>
        <w:t xml:space="preserve"> permission.</w:t>
      </w:r>
    </w:p>
    <w:p w:rsidR="002E577F" w:rsidRDefault="002E577F" w:rsidP="005032A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Recruitment</w:t>
      </w:r>
    </w:p>
    <w:p w:rsidR="002E577F" w:rsidRDefault="005032AE" w:rsidP="005032A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Sites will be recruited by NCES contractors, Sanametrix and AIR, in consultation with NCES.</w:t>
      </w:r>
      <w:r w:rsidR="004B2CC9">
        <w:rPr>
          <w:rFonts w:ascii="Times New Roman" w:eastAsia="Times New Roman" w:hAnsi="Times New Roman" w:cs="Times New Roman"/>
          <w:sz w:val="24"/>
          <w:szCs w:val="24"/>
        </w:rPr>
        <w:t xml:space="preserve"> Recruitment will be conducted by phone calls</w:t>
      </w:r>
      <w:r w:rsidR="006C6E33">
        <w:rPr>
          <w:rFonts w:ascii="Times New Roman" w:eastAsia="Times New Roman" w:hAnsi="Times New Roman" w:cs="Times New Roman"/>
          <w:sz w:val="24"/>
          <w:szCs w:val="24"/>
        </w:rPr>
        <w:t xml:space="preserve"> or</w:t>
      </w:r>
      <w:r w:rsidR="004B2CC9">
        <w:rPr>
          <w:rFonts w:ascii="Times New Roman" w:eastAsia="Times New Roman" w:hAnsi="Times New Roman" w:cs="Times New Roman"/>
          <w:sz w:val="24"/>
          <w:szCs w:val="24"/>
        </w:rPr>
        <w:t xml:space="preserve"> emails, depending on the information available, to superintendents, CRDC points-of-contact, or other key personnel. </w:t>
      </w:r>
      <w:r w:rsidR="0023176B">
        <w:rPr>
          <w:rFonts w:ascii="Times New Roman" w:eastAsia="Times New Roman" w:hAnsi="Times New Roman" w:cs="Times New Roman"/>
          <w:sz w:val="24"/>
          <w:szCs w:val="24"/>
        </w:rPr>
        <w:t xml:space="preserve">Since not all sites recruited will be able to participate in the </w:t>
      </w:r>
      <w:r w:rsidR="008B3ACB">
        <w:rPr>
          <w:rFonts w:ascii="Times New Roman" w:eastAsia="Times New Roman" w:hAnsi="Times New Roman" w:cs="Times New Roman"/>
          <w:sz w:val="24"/>
          <w:szCs w:val="24"/>
        </w:rPr>
        <w:t>cognitive interviews</w:t>
      </w:r>
      <w:r w:rsidR="0023176B">
        <w:rPr>
          <w:rFonts w:ascii="Times New Roman" w:eastAsia="Times New Roman" w:hAnsi="Times New Roman" w:cs="Times New Roman"/>
          <w:sz w:val="24"/>
          <w:szCs w:val="24"/>
        </w:rPr>
        <w:t xml:space="preserve"> due to scheduling conflicts or time constraints, NCES anticipates </w:t>
      </w:r>
      <w:r w:rsidR="00AA4D28">
        <w:rPr>
          <w:rFonts w:ascii="Times New Roman" w:eastAsia="Times New Roman" w:hAnsi="Times New Roman" w:cs="Times New Roman"/>
          <w:sz w:val="24"/>
          <w:szCs w:val="24"/>
        </w:rPr>
        <w:t>contacting</w:t>
      </w:r>
      <w:r w:rsidR="0023176B">
        <w:rPr>
          <w:rFonts w:ascii="Times New Roman" w:eastAsia="Times New Roman" w:hAnsi="Times New Roman" w:cs="Times New Roman"/>
          <w:sz w:val="24"/>
          <w:szCs w:val="24"/>
        </w:rPr>
        <w:t xml:space="preserve"> approximately </w:t>
      </w:r>
      <w:r w:rsidR="00E04219">
        <w:rPr>
          <w:rFonts w:ascii="Times New Roman" w:eastAsia="Times New Roman" w:hAnsi="Times New Roman" w:cs="Times New Roman"/>
          <w:sz w:val="24"/>
          <w:szCs w:val="24"/>
        </w:rPr>
        <w:t xml:space="preserve">26 </w:t>
      </w:r>
      <w:r w:rsidR="0023176B">
        <w:rPr>
          <w:rFonts w:ascii="Times New Roman" w:eastAsia="Times New Roman" w:hAnsi="Times New Roman" w:cs="Times New Roman"/>
          <w:sz w:val="24"/>
          <w:szCs w:val="24"/>
        </w:rPr>
        <w:t xml:space="preserve">LEAs </w:t>
      </w:r>
      <w:r w:rsidR="00DA21C7">
        <w:rPr>
          <w:rFonts w:ascii="Times New Roman" w:eastAsia="Times New Roman" w:hAnsi="Times New Roman" w:cs="Times New Roman"/>
          <w:sz w:val="24"/>
          <w:szCs w:val="24"/>
        </w:rPr>
        <w:t xml:space="preserve">in order </w:t>
      </w:r>
      <w:r w:rsidR="00AA4D28">
        <w:rPr>
          <w:rFonts w:ascii="Times New Roman" w:eastAsia="Times New Roman" w:hAnsi="Times New Roman" w:cs="Times New Roman"/>
          <w:sz w:val="24"/>
          <w:szCs w:val="24"/>
        </w:rPr>
        <w:t xml:space="preserve">to recruit the </w:t>
      </w:r>
      <w:r w:rsidR="00DA21C7">
        <w:rPr>
          <w:rFonts w:ascii="Times New Roman" w:eastAsia="Times New Roman" w:hAnsi="Times New Roman" w:cs="Times New Roman"/>
          <w:sz w:val="24"/>
          <w:szCs w:val="24"/>
        </w:rPr>
        <w:t xml:space="preserve">target </w:t>
      </w:r>
      <w:r w:rsidR="00E04219">
        <w:rPr>
          <w:rFonts w:ascii="Times New Roman" w:eastAsia="Times New Roman" w:hAnsi="Times New Roman" w:cs="Times New Roman"/>
          <w:sz w:val="24"/>
          <w:szCs w:val="24"/>
        </w:rPr>
        <w:t>20 LEAs</w:t>
      </w:r>
      <w:r w:rsidR="0023176B">
        <w:rPr>
          <w:rFonts w:ascii="Times New Roman" w:eastAsia="Times New Roman" w:hAnsi="Times New Roman" w:cs="Times New Roman"/>
          <w:sz w:val="24"/>
          <w:szCs w:val="24"/>
        </w:rPr>
        <w:t>.</w:t>
      </w:r>
      <w:r w:rsidR="000346E3">
        <w:rPr>
          <w:rFonts w:ascii="Times New Roman" w:eastAsia="Times New Roman" w:hAnsi="Times New Roman" w:cs="Times New Roman"/>
          <w:sz w:val="24"/>
          <w:szCs w:val="24"/>
        </w:rPr>
        <w:t xml:space="preserve"> </w:t>
      </w:r>
      <w:r w:rsidR="0023176B">
        <w:rPr>
          <w:rFonts w:ascii="Times New Roman" w:eastAsia="Times New Roman" w:hAnsi="Times New Roman" w:cs="Times New Roman"/>
          <w:sz w:val="24"/>
          <w:szCs w:val="24"/>
        </w:rPr>
        <w:t xml:space="preserve">The recruitment process is expected to take </w:t>
      </w:r>
      <w:r w:rsidR="00B22194">
        <w:rPr>
          <w:rFonts w:ascii="Times New Roman" w:eastAsia="Times New Roman" w:hAnsi="Times New Roman" w:cs="Times New Roman"/>
          <w:sz w:val="24"/>
          <w:szCs w:val="24"/>
        </w:rPr>
        <w:t>5-</w:t>
      </w:r>
      <w:r w:rsidR="0023176B" w:rsidRPr="00AA4D28">
        <w:rPr>
          <w:rFonts w:ascii="Times New Roman" w:eastAsia="Times New Roman" w:hAnsi="Times New Roman" w:cs="Times New Roman"/>
          <w:sz w:val="24"/>
          <w:szCs w:val="24"/>
        </w:rPr>
        <w:t>20</w:t>
      </w:r>
      <w:r w:rsidR="00DA21C7">
        <w:rPr>
          <w:rFonts w:ascii="Times New Roman" w:eastAsia="Times New Roman" w:hAnsi="Times New Roman" w:cs="Times New Roman"/>
          <w:sz w:val="24"/>
          <w:szCs w:val="24"/>
        </w:rPr>
        <w:t xml:space="preserve"> minutes per entity.</w:t>
      </w:r>
    </w:p>
    <w:p w:rsidR="004B2CC9" w:rsidRDefault="00334B59" w:rsidP="005032AE">
      <w:pPr>
        <w:spacing w:after="240" w:line="240" w:lineRule="auto"/>
        <w:rPr>
          <w:rFonts w:ascii="Times New Roman" w:eastAsia="Times New Roman" w:hAnsi="Times New Roman" w:cs="Times New Roman"/>
          <w:sz w:val="24"/>
          <w:szCs w:val="24"/>
        </w:rPr>
      </w:pPr>
      <w:r w:rsidRPr="00334B59">
        <w:rPr>
          <w:rFonts w:ascii="Times New Roman" w:eastAsia="Times New Roman" w:hAnsi="Times New Roman" w:cs="Times New Roman"/>
          <w:sz w:val="24"/>
          <w:szCs w:val="24"/>
        </w:rPr>
        <w:t>Individuals responsible</w:t>
      </w:r>
      <w:r w:rsidR="00E04219">
        <w:rPr>
          <w:rFonts w:ascii="Times New Roman" w:eastAsia="Times New Roman" w:hAnsi="Times New Roman" w:cs="Times New Roman"/>
          <w:sz w:val="24"/>
          <w:szCs w:val="24"/>
        </w:rPr>
        <w:t xml:space="preserve"> for data collection and entry </w:t>
      </w:r>
      <w:r w:rsidRPr="00334B59">
        <w:rPr>
          <w:rFonts w:ascii="Times New Roman" w:eastAsia="Times New Roman" w:hAnsi="Times New Roman" w:cs="Times New Roman"/>
          <w:sz w:val="24"/>
          <w:szCs w:val="24"/>
        </w:rPr>
        <w:t>will be recruited from within each site.</w:t>
      </w:r>
      <w:r w:rsidR="000346E3">
        <w:rPr>
          <w:rFonts w:ascii="Times New Roman" w:eastAsia="Times New Roman" w:hAnsi="Times New Roman" w:cs="Times New Roman"/>
          <w:sz w:val="24"/>
          <w:szCs w:val="24"/>
        </w:rPr>
        <w:t xml:space="preserve"> </w:t>
      </w:r>
      <w:r w:rsidRPr="00334B59">
        <w:rPr>
          <w:rFonts w:ascii="Times New Roman" w:eastAsia="Times New Roman" w:hAnsi="Times New Roman" w:cs="Times New Roman"/>
          <w:sz w:val="24"/>
          <w:szCs w:val="24"/>
        </w:rPr>
        <w:t>Depending on the LEA, one person or several individuals within the selected site may fulfill all of these responsibilities.</w:t>
      </w:r>
      <w:r w:rsidR="003E6E23">
        <w:rPr>
          <w:rFonts w:ascii="Times New Roman" w:eastAsia="Times New Roman" w:hAnsi="Times New Roman" w:cs="Times New Roman"/>
          <w:sz w:val="24"/>
          <w:szCs w:val="24"/>
        </w:rPr>
        <w:t xml:space="preserve"> </w:t>
      </w:r>
      <w:r w:rsidR="00E04219">
        <w:rPr>
          <w:rFonts w:ascii="Times New Roman" w:eastAsia="Times New Roman" w:hAnsi="Times New Roman" w:cs="Times New Roman"/>
          <w:sz w:val="24"/>
          <w:szCs w:val="24"/>
        </w:rPr>
        <w:t xml:space="preserve">We expect all participants to be on the call at the same time and each respondent will answer as needed depending on the </w:t>
      </w:r>
      <w:r w:rsidR="004724EF">
        <w:rPr>
          <w:rFonts w:ascii="Times New Roman" w:eastAsia="Times New Roman" w:hAnsi="Times New Roman" w:cs="Times New Roman"/>
          <w:sz w:val="24"/>
          <w:szCs w:val="24"/>
        </w:rPr>
        <w:t>questions</w:t>
      </w:r>
      <w:r w:rsidR="00E04219">
        <w:rPr>
          <w:rFonts w:ascii="Times New Roman" w:eastAsia="Times New Roman" w:hAnsi="Times New Roman" w:cs="Times New Roman"/>
          <w:sz w:val="24"/>
          <w:szCs w:val="24"/>
        </w:rPr>
        <w:t xml:space="preserve"> being asked. If an LEA prefers to schedule separate interviews, we will accommodate this request.</w:t>
      </w:r>
      <w:r w:rsidR="003E6E23">
        <w:rPr>
          <w:rFonts w:ascii="Times New Roman" w:eastAsia="Times New Roman" w:hAnsi="Times New Roman" w:cs="Times New Roman"/>
          <w:sz w:val="24"/>
          <w:szCs w:val="24"/>
        </w:rPr>
        <w:t xml:space="preserve"> </w:t>
      </w:r>
      <w:r w:rsidR="00E04219">
        <w:rPr>
          <w:rFonts w:ascii="Times New Roman" w:eastAsia="Times New Roman" w:hAnsi="Times New Roman" w:cs="Times New Roman"/>
          <w:sz w:val="24"/>
          <w:szCs w:val="24"/>
        </w:rPr>
        <w:t>A</w:t>
      </w:r>
      <w:r w:rsidR="004B2CC9">
        <w:rPr>
          <w:rFonts w:ascii="Times New Roman" w:eastAsia="Times New Roman" w:hAnsi="Times New Roman" w:cs="Times New Roman"/>
          <w:sz w:val="24"/>
          <w:szCs w:val="24"/>
        </w:rPr>
        <w:t xml:space="preserve">ll </w:t>
      </w:r>
      <w:r w:rsidR="002E577F">
        <w:rPr>
          <w:rFonts w:ascii="Times New Roman" w:eastAsia="Times New Roman" w:hAnsi="Times New Roman" w:cs="Times New Roman"/>
          <w:sz w:val="24"/>
          <w:szCs w:val="24"/>
        </w:rPr>
        <w:t xml:space="preserve">recruitment </w:t>
      </w:r>
      <w:r w:rsidR="004B2CC9">
        <w:rPr>
          <w:rFonts w:ascii="Times New Roman" w:eastAsia="Times New Roman" w:hAnsi="Times New Roman" w:cs="Times New Roman"/>
          <w:sz w:val="24"/>
          <w:szCs w:val="24"/>
        </w:rPr>
        <w:t>communication will contain the following key information:</w:t>
      </w:r>
    </w:p>
    <w:p w:rsidR="000346E3" w:rsidRDefault="000346E3">
      <w:pPr>
        <w:rPr>
          <w:rFonts w:ascii="Times New Roman" w:eastAsia="Times New Roman" w:hAnsi="Times New Roman" w:cs="Times New Roman"/>
          <w:sz w:val="24"/>
          <w:szCs w:val="24"/>
        </w:rPr>
      </w:pPr>
      <w:r>
        <w:rPr>
          <w:rFonts w:ascii="Times New Roman" w:hAnsi="Times New Roman"/>
          <w:sz w:val="24"/>
          <w:szCs w:val="24"/>
        </w:rPr>
        <w:br w:type="page"/>
      </w:r>
    </w:p>
    <w:p w:rsidR="004B2CC9" w:rsidRDefault="004B2CC9" w:rsidP="004B2CC9">
      <w:pPr>
        <w:pStyle w:val="ListParagraph"/>
        <w:numPr>
          <w:ilvl w:val="0"/>
          <w:numId w:val="13"/>
        </w:numPr>
        <w:spacing w:after="240" w:line="240" w:lineRule="auto"/>
        <w:rPr>
          <w:rFonts w:ascii="Times New Roman" w:hAnsi="Times New Roman"/>
          <w:sz w:val="24"/>
          <w:szCs w:val="24"/>
        </w:rPr>
      </w:pPr>
      <w:r w:rsidRPr="004B2CC9">
        <w:rPr>
          <w:rFonts w:ascii="Times New Roman" w:hAnsi="Times New Roman"/>
          <w:sz w:val="24"/>
          <w:szCs w:val="24"/>
        </w:rPr>
        <w:lastRenderedPageBreak/>
        <w:t>Purpose of the study</w:t>
      </w:r>
    </w:p>
    <w:p w:rsidR="002E577F" w:rsidRPr="004B2CC9" w:rsidRDefault="002E577F" w:rsidP="002E577F">
      <w:pPr>
        <w:pStyle w:val="ListParagraph"/>
        <w:numPr>
          <w:ilvl w:val="0"/>
          <w:numId w:val="13"/>
        </w:numPr>
        <w:spacing w:after="240" w:line="240" w:lineRule="auto"/>
        <w:rPr>
          <w:rFonts w:ascii="Times New Roman" w:hAnsi="Times New Roman"/>
          <w:sz w:val="24"/>
          <w:szCs w:val="24"/>
        </w:rPr>
      </w:pPr>
      <w:r w:rsidRPr="004B2CC9">
        <w:rPr>
          <w:rFonts w:ascii="Times New Roman" w:hAnsi="Times New Roman"/>
          <w:sz w:val="24"/>
          <w:szCs w:val="24"/>
        </w:rPr>
        <w:t>Study sponsorship</w:t>
      </w:r>
    </w:p>
    <w:p w:rsidR="004B2CC9" w:rsidRDefault="004B2CC9" w:rsidP="004B2CC9">
      <w:pPr>
        <w:pStyle w:val="ListParagraph"/>
        <w:numPr>
          <w:ilvl w:val="0"/>
          <w:numId w:val="13"/>
        </w:numPr>
        <w:spacing w:after="240" w:line="240" w:lineRule="auto"/>
        <w:rPr>
          <w:rFonts w:ascii="Times New Roman" w:hAnsi="Times New Roman"/>
          <w:sz w:val="24"/>
          <w:szCs w:val="24"/>
        </w:rPr>
      </w:pPr>
      <w:r w:rsidRPr="004B2CC9">
        <w:rPr>
          <w:rFonts w:ascii="Times New Roman" w:hAnsi="Times New Roman"/>
          <w:sz w:val="24"/>
          <w:szCs w:val="24"/>
        </w:rPr>
        <w:t>Importance of participation</w:t>
      </w:r>
    </w:p>
    <w:p w:rsidR="002E577F" w:rsidRPr="004B2CC9" w:rsidRDefault="002E577F" w:rsidP="004B2CC9">
      <w:pPr>
        <w:pStyle w:val="ListParagraph"/>
        <w:numPr>
          <w:ilvl w:val="0"/>
          <w:numId w:val="13"/>
        </w:numPr>
        <w:spacing w:after="240" w:line="240" w:lineRule="auto"/>
        <w:rPr>
          <w:rFonts w:ascii="Times New Roman" w:hAnsi="Times New Roman"/>
          <w:sz w:val="24"/>
          <w:szCs w:val="24"/>
        </w:rPr>
      </w:pPr>
      <w:r>
        <w:rPr>
          <w:rFonts w:ascii="Times New Roman" w:hAnsi="Times New Roman"/>
          <w:sz w:val="24"/>
          <w:szCs w:val="24"/>
        </w:rPr>
        <w:t>Voluntary nature of participation</w:t>
      </w:r>
    </w:p>
    <w:p w:rsidR="0023176B" w:rsidRPr="00AA4D28" w:rsidRDefault="004B2CC9" w:rsidP="00AA4D28">
      <w:pPr>
        <w:pStyle w:val="ListParagraph"/>
        <w:numPr>
          <w:ilvl w:val="0"/>
          <w:numId w:val="13"/>
        </w:numPr>
        <w:spacing w:after="240" w:line="240" w:lineRule="auto"/>
        <w:rPr>
          <w:rFonts w:asciiTheme="minorHAnsi" w:eastAsiaTheme="minorEastAsia" w:hAnsiTheme="minorHAnsi" w:cstheme="minorBidi"/>
        </w:rPr>
      </w:pPr>
      <w:r w:rsidRPr="004B2CC9">
        <w:rPr>
          <w:rFonts w:ascii="Times New Roman" w:hAnsi="Times New Roman"/>
          <w:sz w:val="24"/>
          <w:szCs w:val="24"/>
        </w:rPr>
        <w:t xml:space="preserve">Estimated burden </w:t>
      </w:r>
    </w:p>
    <w:p w:rsidR="002E577F" w:rsidRPr="002E577F" w:rsidRDefault="002E577F" w:rsidP="00DA7095">
      <w:pPr>
        <w:spacing w:line="240" w:lineRule="auto"/>
        <w:rPr>
          <w:rFonts w:ascii="Times New Roman" w:eastAsia="Times New Roman" w:hAnsi="Times New Roman" w:cs="Times New Roman"/>
          <w:i/>
          <w:sz w:val="24"/>
          <w:szCs w:val="24"/>
        </w:rPr>
      </w:pPr>
      <w:r w:rsidRPr="002E577F">
        <w:rPr>
          <w:rFonts w:ascii="Times New Roman" w:eastAsia="Times New Roman" w:hAnsi="Times New Roman" w:cs="Times New Roman"/>
          <w:i/>
          <w:sz w:val="24"/>
          <w:szCs w:val="24"/>
        </w:rPr>
        <w:t>Training</w:t>
      </w:r>
    </w:p>
    <w:p w:rsidR="009A5768" w:rsidRDefault="009A5768" w:rsidP="00DA7095">
      <w:pPr>
        <w:spacing w:line="240" w:lineRule="auto"/>
        <w:rPr>
          <w:rFonts w:ascii="Times New Roman" w:eastAsia="Times New Roman" w:hAnsi="Times New Roman" w:cs="Times New Roman"/>
          <w:sz w:val="24"/>
          <w:szCs w:val="24"/>
        </w:rPr>
      </w:pPr>
      <w:r w:rsidRPr="00D440EC">
        <w:rPr>
          <w:rFonts w:ascii="Times New Roman" w:eastAsia="Times New Roman" w:hAnsi="Times New Roman" w:cs="Times New Roman"/>
          <w:sz w:val="24"/>
          <w:szCs w:val="24"/>
        </w:rPr>
        <w:t xml:space="preserve">All </w:t>
      </w:r>
      <w:r w:rsidR="00E04219">
        <w:rPr>
          <w:rFonts w:ascii="Times New Roman" w:eastAsia="Times New Roman" w:hAnsi="Times New Roman" w:cs="Times New Roman"/>
          <w:sz w:val="24"/>
          <w:szCs w:val="24"/>
        </w:rPr>
        <w:t>interview</w:t>
      </w:r>
      <w:r w:rsidRPr="00D440EC">
        <w:rPr>
          <w:rFonts w:ascii="Times New Roman" w:eastAsia="Times New Roman" w:hAnsi="Times New Roman" w:cs="Times New Roman"/>
          <w:sz w:val="24"/>
          <w:szCs w:val="24"/>
        </w:rPr>
        <w:t xml:space="preserve"> staff will participate in </w:t>
      </w:r>
      <w:r w:rsidR="00E04219">
        <w:rPr>
          <w:rFonts w:ascii="Times New Roman" w:eastAsia="Times New Roman" w:hAnsi="Times New Roman" w:cs="Times New Roman"/>
          <w:sz w:val="24"/>
          <w:szCs w:val="24"/>
        </w:rPr>
        <w:t>interviewer</w:t>
      </w:r>
      <w:r w:rsidRPr="00D440EC">
        <w:rPr>
          <w:rFonts w:ascii="Times New Roman" w:eastAsia="Times New Roman" w:hAnsi="Times New Roman" w:cs="Times New Roman"/>
          <w:sz w:val="24"/>
          <w:szCs w:val="24"/>
        </w:rPr>
        <w:t xml:space="preserve"> training to ensure familiarity with and understanding of the purpose of the study</w:t>
      </w:r>
      <w:r w:rsidR="00E04219">
        <w:rPr>
          <w:rFonts w:ascii="Times New Roman" w:eastAsia="Times New Roman" w:hAnsi="Times New Roman" w:cs="Times New Roman"/>
          <w:sz w:val="24"/>
          <w:szCs w:val="24"/>
        </w:rPr>
        <w:t>,</w:t>
      </w:r>
      <w:r w:rsidRPr="00D440EC">
        <w:rPr>
          <w:rFonts w:ascii="Times New Roman" w:eastAsia="Times New Roman" w:hAnsi="Times New Roman" w:cs="Times New Roman"/>
          <w:sz w:val="24"/>
          <w:szCs w:val="24"/>
        </w:rPr>
        <w:t xml:space="preserve"> content of the protocols, and </w:t>
      </w:r>
      <w:r w:rsidR="00E04219">
        <w:rPr>
          <w:rFonts w:ascii="Times New Roman" w:eastAsia="Times New Roman" w:hAnsi="Times New Roman" w:cs="Times New Roman"/>
          <w:sz w:val="24"/>
          <w:szCs w:val="24"/>
        </w:rPr>
        <w:t>interview</w:t>
      </w:r>
      <w:r w:rsidRPr="00D440EC">
        <w:rPr>
          <w:rFonts w:ascii="Times New Roman" w:eastAsia="Times New Roman" w:hAnsi="Times New Roman" w:cs="Times New Roman"/>
          <w:sz w:val="24"/>
          <w:szCs w:val="24"/>
        </w:rPr>
        <w:t xml:space="preserve"> procedures. The study team will be trained in </w:t>
      </w:r>
      <w:r w:rsidR="00E04219">
        <w:rPr>
          <w:rFonts w:ascii="Times New Roman" w:eastAsia="Times New Roman" w:hAnsi="Times New Roman" w:cs="Times New Roman"/>
          <w:sz w:val="24"/>
          <w:szCs w:val="24"/>
        </w:rPr>
        <w:t>effective probing</w:t>
      </w:r>
      <w:r w:rsidR="00157BFA">
        <w:rPr>
          <w:rFonts w:ascii="Times New Roman" w:eastAsia="Times New Roman" w:hAnsi="Times New Roman" w:cs="Times New Roman"/>
          <w:sz w:val="24"/>
          <w:szCs w:val="24"/>
        </w:rPr>
        <w:t xml:space="preserve"> using objective and non-biased</w:t>
      </w:r>
      <w:r w:rsidR="001E7086">
        <w:rPr>
          <w:rFonts w:ascii="Times New Roman" w:eastAsia="Times New Roman" w:hAnsi="Times New Roman" w:cs="Times New Roman"/>
          <w:sz w:val="24"/>
          <w:szCs w:val="24"/>
        </w:rPr>
        <w:t xml:space="preserve"> interview techniques </w:t>
      </w:r>
      <w:r w:rsidR="00E04219">
        <w:rPr>
          <w:rFonts w:ascii="Times New Roman" w:eastAsia="Times New Roman" w:hAnsi="Times New Roman" w:cs="Times New Roman"/>
          <w:sz w:val="24"/>
          <w:szCs w:val="24"/>
        </w:rPr>
        <w:t xml:space="preserve">and </w:t>
      </w:r>
      <w:r w:rsidRPr="00D440EC">
        <w:rPr>
          <w:rFonts w:ascii="Times New Roman" w:eastAsia="Times New Roman" w:hAnsi="Times New Roman" w:cs="Times New Roman"/>
          <w:sz w:val="24"/>
          <w:szCs w:val="24"/>
        </w:rPr>
        <w:t>how to motivate respondents to provide accurate and complete information during interviews. The team will also be trained in key procedural issues such as guidelines for ensuring privacy during interviews, taking high-quality interview notes</w:t>
      </w:r>
      <w:r w:rsidR="00FD43D3">
        <w:rPr>
          <w:rFonts w:ascii="Times New Roman" w:eastAsia="Times New Roman" w:hAnsi="Times New Roman" w:cs="Times New Roman"/>
          <w:sz w:val="24"/>
          <w:szCs w:val="24"/>
        </w:rPr>
        <w:t>,</w:t>
      </w:r>
      <w:r w:rsidRPr="00D440EC">
        <w:rPr>
          <w:rFonts w:ascii="Times New Roman" w:eastAsia="Times New Roman" w:hAnsi="Times New Roman" w:cs="Times New Roman"/>
          <w:sz w:val="24"/>
          <w:szCs w:val="24"/>
        </w:rPr>
        <w:t xml:space="preserve"> and providing required follow-up communications. </w:t>
      </w:r>
    </w:p>
    <w:p w:rsidR="002E577F" w:rsidRPr="002E577F" w:rsidRDefault="002E577F" w:rsidP="00DA7095">
      <w:pPr>
        <w:spacing w:line="240" w:lineRule="auto"/>
        <w:rPr>
          <w:rFonts w:ascii="Times New Roman" w:eastAsia="Times New Roman" w:hAnsi="Times New Roman" w:cs="Times New Roman"/>
          <w:i/>
          <w:sz w:val="24"/>
          <w:szCs w:val="24"/>
        </w:rPr>
      </w:pPr>
      <w:r w:rsidRPr="002E577F">
        <w:rPr>
          <w:rFonts w:ascii="Times New Roman" w:eastAsia="Times New Roman" w:hAnsi="Times New Roman" w:cs="Times New Roman"/>
          <w:i/>
          <w:sz w:val="24"/>
          <w:szCs w:val="24"/>
        </w:rPr>
        <w:t>Materials</w:t>
      </w:r>
    </w:p>
    <w:p w:rsidR="004B2CC9" w:rsidRDefault="004B2CC9" w:rsidP="00DA709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2E577F">
        <w:rPr>
          <w:rFonts w:ascii="Times New Roman" w:eastAsia="Times New Roman" w:hAnsi="Times New Roman" w:cs="Times New Roman"/>
          <w:sz w:val="24"/>
          <w:szCs w:val="24"/>
        </w:rPr>
        <w:t>advance le</w:t>
      </w:r>
      <w:r w:rsidR="006977A9">
        <w:rPr>
          <w:rFonts w:ascii="Times New Roman" w:eastAsia="Times New Roman" w:hAnsi="Times New Roman" w:cs="Times New Roman"/>
          <w:sz w:val="24"/>
          <w:szCs w:val="24"/>
        </w:rPr>
        <w:t xml:space="preserve">tter to be sent to participants, the CRDC draft tables and definitions, </w:t>
      </w:r>
      <w:r w:rsidR="002E577F">
        <w:rPr>
          <w:rFonts w:ascii="Times New Roman" w:eastAsia="Times New Roman" w:hAnsi="Times New Roman" w:cs="Times New Roman"/>
          <w:sz w:val="24"/>
          <w:szCs w:val="24"/>
        </w:rPr>
        <w:t xml:space="preserve">and the </w:t>
      </w:r>
      <w:r w:rsidR="006977A9">
        <w:rPr>
          <w:rFonts w:ascii="Times New Roman" w:eastAsia="Times New Roman" w:hAnsi="Times New Roman" w:cs="Times New Roman"/>
          <w:sz w:val="24"/>
          <w:szCs w:val="24"/>
        </w:rPr>
        <w:t>protocol</w:t>
      </w:r>
      <w:r>
        <w:rPr>
          <w:rFonts w:ascii="Times New Roman" w:eastAsia="Times New Roman" w:hAnsi="Times New Roman" w:cs="Times New Roman"/>
          <w:sz w:val="24"/>
          <w:szCs w:val="24"/>
        </w:rPr>
        <w:t xml:space="preserve"> to guide the </w:t>
      </w:r>
      <w:r w:rsidR="006977A9">
        <w:rPr>
          <w:rFonts w:ascii="Times New Roman" w:eastAsia="Times New Roman" w:hAnsi="Times New Roman" w:cs="Times New Roman"/>
          <w:sz w:val="24"/>
          <w:szCs w:val="24"/>
        </w:rPr>
        <w:t>interviews</w:t>
      </w:r>
      <w:r>
        <w:rPr>
          <w:rFonts w:ascii="Times New Roman" w:eastAsia="Times New Roman" w:hAnsi="Times New Roman" w:cs="Times New Roman"/>
          <w:sz w:val="24"/>
          <w:szCs w:val="24"/>
        </w:rPr>
        <w:t xml:space="preserve"> are </w:t>
      </w:r>
      <w:r w:rsidR="003F0175">
        <w:rPr>
          <w:rFonts w:ascii="Times New Roman" w:eastAsia="Times New Roman" w:hAnsi="Times New Roman" w:cs="Times New Roman"/>
          <w:sz w:val="24"/>
          <w:szCs w:val="24"/>
        </w:rPr>
        <w:t xml:space="preserve">provided </w:t>
      </w:r>
      <w:r>
        <w:rPr>
          <w:rFonts w:ascii="Times New Roman" w:eastAsia="Times New Roman" w:hAnsi="Times New Roman" w:cs="Times New Roman"/>
          <w:sz w:val="24"/>
          <w:szCs w:val="24"/>
        </w:rPr>
        <w:t>in the attach</w:t>
      </w:r>
      <w:r w:rsidR="006977A9">
        <w:rPr>
          <w:rFonts w:ascii="Times New Roman" w:eastAsia="Times New Roman" w:hAnsi="Times New Roman" w:cs="Times New Roman"/>
          <w:sz w:val="24"/>
          <w:szCs w:val="24"/>
        </w:rPr>
        <w:t>ments. The CRDC draft tables and definitions will be sent to respondents in advance of the interview.</w:t>
      </w:r>
    </w:p>
    <w:p w:rsidR="000C6D70" w:rsidRPr="00BB2F96" w:rsidRDefault="000C6D70" w:rsidP="00266715">
      <w:pPr>
        <w:pStyle w:val="Heading1"/>
        <w:numPr>
          <w:ilvl w:val="0"/>
          <w:numId w:val="11"/>
        </w:numPr>
        <w:spacing w:before="240" w:after="240"/>
        <w:rPr>
          <w:rFonts w:eastAsia="Times New Roman"/>
          <w:b w:val="0"/>
        </w:rPr>
      </w:pPr>
      <w:bookmarkStart w:id="7" w:name="_Toc385505282"/>
      <w:r w:rsidRPr="00BB2F96">
        <w:rPr>
          <w:rFonts w:eastAsia="Times New Roman"/>
          <w:b w:val="0"/>
        </w:rPr>
        <w:t>Consultations Outside the Agency</w:t>
      </w:r>
      <w:bookmarkEnd w:id="7"/>
    </w:p>
    <w:p w:rsidR="000C6D70" w:rsidRDefault="009A5768" w:rsidP="00DA70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CRDC 20</w:t>
      </w:r>
      <w:r w:rsidR="005032A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3-14 and 2015-16 proposed </w:t>
      </w:r>
      <w:r w:rsidR="005032AE">
        <w:rPr>
          <w:rFonts w:ascii="Times New Roman" w:eastAsia="Times New Roman" w:hAnsi="Times New Roman" w:cs="Times New Roman"/>
          <w:sz w:val="24"/>
          <w:szCs w:val="24"/>
        </w:rPr>
        <w:t xml:space="preserve">design and content </w:t>
      </w:r>
      <w:r>
        <w:rPr>
          <w:rFonts w:ascii="Times New Roman" w:eastAsia="Times New Roman" w:hAnsi="Times New Roman" w:cs="Times New Roman"/>
          <w:sz w:val="24"/>
          <w:szCs w:val="24"/>
        </w:rPr>
        <w:t>was sent out for public comment</w:t>
      </w:r>
      <w:r w:rsidR="00157BFA">
        <w:rPr>
          <w:rFonts w:ascii="Times New Roman" w:eastAsia="Times New Roman" w:hAnsi="Times New Roman" w:cs="Times New Roman"/>
          <w:sz w:val="24"/>
          <w:szCs w:val="24"/>
        </w:rPr>
        <w:t xml:space="preserve">, which </w:t>
      </w:r>
      <w:r w:rsidR="00D7767A">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received in August</w:t>
      </w:r>
      <w:r w:rsidR="00D7767A">
        <w:rPr>
          <w:rFonts w:ascii="Times New Roman" w:eastAsia="Times New Roman" w:hAnsi="Times New Roman" w:cs="Times New Roman"/>
          <w:sz w:val="24"/>
          <w:szCs w:val="24"/>
        </w:rPr>
        <w:t xml:space="preserve"> 2013</w:t>
      </w:r>
      <w:r>
        <w:rPr>
          <w:rFonts w:ascii="Times New Roman" w:eastAsia="Times New Roman" w:hAnsi="Times New Roman" w:cs="Times New Roman"/>
          <w:sz w:val="24"/>
          <w:szCs w:val="24"/>
        </w:rPr>
        <w:t xml:space="preserve">. Additionally, OCR </w:t>
      </w:r>
      <w:r w:rsidR="00DA7095">
        <w:rPr>
          <w:rFonts w:ascii="Times New Roman" w:eastAsia="Times New Roman" w:hAnsi="Times New Roman" w:cs="Times New Roman"/>
          <w:sz w:val="24"/>
          <w:szCs w:val="24"/>
        </w:rPr>
        <w:t>maintains a CRDC working group</w:t>
      </w:r>
      <w:r w:rsidR="00157BFA">
        <w:rPr>
          <w:rFonts w:ascii="Times New Roman" w:eastAsia="Times New Roman" w:hAnsi="Times New Roman" w:cs="Times New Roman"/>
          <w:sz w:val="24"/>
          <w:szCs w:val="24"/>
        </w:rPr>
        <w:t>,</w:t>
      </w:r>
      <w:r w:rsidR="00DA7095">
        <w:rPr>
          <w:rFonts w:ascii="Times New Roman" w:eastAsia="Times New Roman" w:hAnsi="Times New Roman" w:cs="Times New Roman"/>
          <w:sz w:val="24"/>
          <w:szCs w:val="24"/>
        </w:rPr>
        <w:t xml:space="preserve"> which currently consists of 12 LEA and SEA contacts</w:t>
      </w:r>
      <w:r w:rsidR="005032AE">
        <w:rPr>
          <w:rFonts w:ascii="Times New Roman" w:eastAsia="Times New Roman" w:hAnsi="Times New Roman" w:cs="Times New Roman"/>
          <w:sz w:val="24"/>
          <w:szCs w:val="24"/>
        </w:rPr>
        <w:t xml:space="preserve"> from 12 different states</w:t>
      </w:r>
      <w:r w:rsidR="00157BFA">
        <w:rPr>
          <w:rFonts w:ascii="Times New Roman" w:eastAsia="Times New Roman" w:hAnsi="Times New Roman" w:cs="Times New Roman"/>
          <w:sz w:val="24"/>
          <w:szCs w:val="24"/>
        </w:rPr>
        <w:t>:</w:t>
      </w:r>
      <w:r w:rsidR="004B2CC9">
        <w:rPr>
          <w:rFonts w:ascii="Times New Roman" w:eastAsia="Times New Roman" w:hAnsi="Times New Roman" w:cs="Times New Roman"/>
          <w:sz w:val="24"/>
          <w:szCs w:val="24"/>
        </w:rPr>
        <w:t xml:space="preserve"> </w:t>
      </w:r>
      <w:r w:rsidR="005032AE">
        <w:rPr>
          <w:rFonts w:ascii="Times New Roman" w:eastAsia="Times New Roman" w:hAnsi="Times New Roman" w:cs="Times New Roman"/>
          <w:sz w:val="24"/>
          <w:szCs w:val="24"/>
        </w:rPr>
        <w:t>California, Louisiana, Massachusetts, New Jersey, Kansas, Missouri, North Carolina, Virginia, Ohio, Washington</w:t>
      </w:r>
      <w:r w:rsidR="00885906">
        <w:rPr>
          <w:rFonts w:ascii="Times New Roman" w:eastAsia="Times New Roman" w:hAnsi="Times New Roman" w:cs="Times New Roman"/>
          <w:sz w:val="24"/>
          <w:szCs w:val="24"/>
        </w:rPr>
        <w:t>,</w:t>
      </w:r>
      <w:r w:rsidR="005032AE">
        <w:rPr>
          <w:rFonts w:ascii="Times New Roman" w:eastAsia="Times New Roman" w:hAnsi="Times New Roman" w:cs="Times New Roman"/>
          <w:sz w:val="24"/>
          <w:szCs w:val="24"/>
        </w:rPr>
        <w:t xml:space="preserve"> </w:t>
      </w:r>
      <w:r w:rsidR="006C6E33">
        <w:rPr>
          <w:rFonts w:ascii="Times New Roman" w:eastAsia="Times New Roman" w:hAnsi="Times New Roman" w:cs="Times New Roman"/>
          <w:sz w:val="24"/>
          <w:szCs w:val="24"/>
        </w:rPr>
        <w:t>and Wisconsin</w:t>
      </w:r>
      <w:r w:rsidR="005032AE">
        <w:rPr>
          <w:rFonts w:ascii="Times New Roman" w:eastAsia="Times New Roman" w:hAnsi="Times New Roman" w:cs="Times New Roman"/>
          <w:sz w:val="24"/>
          <w:szCs w:val="24"/>
        </w:rPr>
        <w:t>. Florida has also been a long-standing member of the working group, but is currently not part of the group due to a recent change in staffing.</w:t>
      </w:r>
      <w:r w:rsidR="00157BFA">
        <w:rPr>
          <w:rFonts w:ascii="Times New Roman" w:eastAsia="Times New Roman" w:hAnsi="Times New Roman" w:cs="Times New Roman"/>
          <w:sz w:val="24"/>
          <w:szCs w:val="24"/>
        </w:rPr>
        <w:t xml:space="preserve"> The working group provides feedback on design and content.</w:t>
      </w:r>
      <w:r w:rsidR="00481695">
        <w:rPr>
          <w:rFonts w:ascii="Times New Roman" w:eastAsia="Times New Roman" w:hAnsi="Times New Roman" w:cs="Times New Roman"/>
          <w:sz w:val="24"/>
          <w:szCs w:val="24"/>
        </w:rPr>
        <w:t xml:space="preserve"> </w:t>
      </w:r>
    </w:p>
    <w:p w:rsidR="00481695" w:rsidRDefault="00481695" w:rsidP="00DA7095">
      <w:pPr>
        <w:spacing w:after="0" w:line="240" w:lineRule="auto"/>
        <w:rPr>
          <w:rFonts w:ascii="Times New Roman" w:eastAsia="Times New Roman" w:hAnsi="Times New Roman" w:cs="Times New Roman"/>
          <w:sz w:val="24"/>
          <w:szCs w:val="24"/>
        </w:rPr>
      </w:pPr>
    </w:p>
    <w:p w:rsidR="00481695" w:rsidRDefault="00481695" w:rsidP="00DA70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in early 2014, NCES conducted 15 site visits to LEAs, SEAs, and schools to gather information about the CRDC submission process and data collection procedures. During these visits, problems related to the clarity of specific data elements were noted. These problems will be explored in detail in the cognitive interviews.</w:t>
      </w:r>
    </w:p>
    <w:p w:rsidR="000C6D70" w:rsidRPr="00BB2F96" w:rsidRDefault="000C6D70" w:rsidP="00266715">
      <w:pPr>
        <w:pStyle w:val="Heading1"/>
        <w:numPr>
          <w:ilvl w:val="0"/>
          <w:numId w:val="11"/>
        </w:numPr>
        <w:spacing w:before="240" w:after="240"/>
        <w:rPr>
          <w:rFonts w:eastAsia="Times New Roman"/>
          <w:b w:val="0"/>
        </w:rPr>
      </w:pPr>
      <w:bookmarkStart w:id="8" w:name="OLE_LINK12"/>
      <w:bookmarkStart w:id="9" w:name="OLE_LINK13"/>
      <w:bookmarkStart w:id="10" w:name="OLE_LINK14"/>
      <w:bookmarkStart w:id="11" w:name="OLE_LINK15"/>
      <w:bookmarkStart w:id="12" w:name="_Toc385505283"/>
      <w:r w:rsidRPr="00BB2F96">
        <w:rPr>
          <w:rFonts w:eastAsia="Times New Roman"/>
          <w:b w:val="0"/>
        </w:rPr>
        <w:t>Pay</w:t>
      </w:r>
      <w:r w:rsidR="005032AE" w:rsidRPr="00BB2F96">
        <w:rPr>
          <w:rFonts w:eastAsia="Times New Roman"/>
          <w:b w:val="0"/>
        </w:rPr>
        <w:t>ments to</w:t>
      </w:r>
      <w:r w:rsidRPr="00BB2F96">
        <w:rPr>
          <w:rFonts w:eastAsia="Times New Roman"/>
          <w:b w:val="0"/>
        </w:rPr>
        <w:t xml:space="preserve"> Respondents</w:t>
      </w:r>
      <w:bookmarkEnd w:id="12"/>
      <w:r w:rsidRPr="00BB2F96">
        <w:rPr>
          <w:rFonts w:eastAsia="Times New Roman"/>
          <w:b w:val="0"/>
        </w:rPr>
        <w:t xml:space="preserve"> </w:t>
      </w:r>
    </w:p>
    <w:p w:rsidR="000C6D70" w:rsidRPr="000C6D70" w:rsidRDefault="005032AE" w:rsidP="00DA70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r w:rsidR="000C6D70" w:rsidRPr="000C6D70">
        <w:rPr>
          <w:rFonts w:ascii="Times New Roman" w:eastAsia="Times New Roman" w:hAnsi="Times New Roman" w:cs="Times New Roman"/>
          <w:sz w:val="24"/>
          <w:szCs w:val="24"/>
        </w:rPr>
        <w:t xml:space="preserve"> </w:t>
      </w:r>
      <w:r w:rsidR="009A5768">
        <w:rPr>
          <w:rFonts w:ascii="Times New Roman" w:eastAsia="Times New Roman" w:hAnsi="Times New Roman" w:cs="Times New Roman"/>
          <w:sz w:val="24"/>
          <w:szCs w:val="24"/>
        </w:rPr>
        <w:t xml:space="preserve">will not </w:t>
      </w:r>
      <w:r w:rsidR="004B2CC9">
        <w:rPr>
          <w:rFonts w:ascii="Times New Roman" w:eastAsia="Times New Roman" w:hAnsi="Times New Roman" w:cs="Times New Roman"/>
          <w:sz w:val="24"/>
          <w:szCs w:val="24"/>
        </w:rPr>
        <w:t>receive payments</w:t>
      </w:r>
      <w:r w:rsidR="000C6D70" w:rsidRPr="000C6D70">
        <w:rPr>
          <w:rFonts w:ascii="Times New Roman" w:eastAsia="Times New Roman" w:hAnsi="Times New Roman" w:cs="Times New Roman"/>
          <w:sz w:val="24"/>
          <w:szCs w:val="24"/>
        </w:rPr>
        <w:t>.</w:t>
      </w:r>
      <w:bookmarkEnd w:id="8"/>
      <w:bookmarkEnd w:id="9"/>
      <w:r w:rsidR="000346E3">
        <w:rPr>
          <w:rFonts w:ascii="Times New Roman" w:eastAsia="Times New Roman" w:hAnsi="Times New Roman" w:cs="Times New Roman"/>
          <w:sz w:val="24"/>
          <w:szCs w:val="24"/>
        </w:rPr>
        <w:t xml:space="preserve"> </w:t>
      </w:r>
    </w:p>
    <w:p w:rsidR="000C6D70" w:rsidRPr="00BB2F96" w:rsidRDefault="000C6D70" w:rsidP="00266715">
      <w:pPr>
        <w:pStyle w:val="Heading1"/>
        <w:numPr>
          <w:ilvl w:val="0"/>
          <w:numId w:val="11"/>
        </w:numPr>
        <w:spacing w:before="240" w:after="240"/>
        <w:rPr>
          <w:rFonts w:eastAsia="Times New Roman"/>
          <w:b w:val="0"/>
        </w:rPr>
      </w:pPr>
      <w:bookmarkStart w:id="13" w:name="_Toc385505284"/>
      <w:bookmarkEnd w:id="10"/>
      <w:bookmarkEnd w:id="11"/>
      <w:r w:rsidRPr="00BB2F96">
        <w:rPr>
          <w:rFonts w:eastAsia="Times New Roman"/>
          <w:b w:val="0"/>
        </w:rPr>
        <w:t>Assurance of Confidentiality</w:t>
      </w:r>
      <w:bookmarkEnd w:id="13"/>
      <w:r w:rsidR="0097556A" w:rsidRPr="00BB2F96">
        <w:rPr>
          <w:rFonts w:eastAsia="Times New Roman"/>
          <w:b w:val="0"/>
        </w:rPr>
        <w:tab/>
      </w:r>
    </w:p>
    <w:p w:rsidR="00180DF0" w:rsidRPr="00180DF0" w:rsidRDefault="00885906" w:rsidP="00DA7095">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will ask about data holdings and processes of public institutions and will not collect personal data</w:t>
      </w:r>
      <w:r w:rsidR="001E7086">
        <w:rPr>
          <w:rFonts w:ascii="Times New Roman" w:eastAsia="Times New Roman" w:hAnsi="Times New Roman" w:cs="Times New Roman"/>
          <w:sz w:val="24"/>
          <w:szCs w:val="24"/>
        </w:rPr>
        <w:t xml:space="preserve"> about respondents</w:t>
      </w:r>
      <w:r>
        <w:rPr>
          <w:rFonts w:ascii="Times New Roman" w:eastAsia="Times New Roman" w:hAnsi="Times New Roman" w:cs="Times New Roman"/>
          <w:sz w:val="24"/>
          <w:szCs w:val="24"/>
        </w:rPr>
        <w:t>, therefore no confidentiality will be promised.</w:t>
      </w:r>
      <w:r w:rsidR="000346E3">
        <w:rPr>
          <w:rFonts w:ascii="Times New Roman" w:eastAsia="Times New Roman" w:hAnsi="Times New Roman" w:cs="Times New Roman"/>
          <w:sz w:val="24"/>
          <w:szCs w:val="24"/>
        </w:rPr>
        <w:t xml:space="preserve"> </w:t>
      </w:r>
      <w:r w:rsidR="00180DF0" w:rsidRPr="00180DF0">
        <w:rPr>
          <w:rFonts w:ascii="Times New Roman" w:eastAsia="Times New Roman" w:hAnsi="Times New Roman" w:cs="Times New Roman"/>
          <w:sz w:val="24"/>
          <w:szCs w:val="24"/>
        </w:rPr>
        <w:t xml:space="preserve">Participation </w:t>
      </w:r>
      <w:r>
        <w:rPr>
          <w:rFonts w:ascii="Times New Roman" w:eastAsia="Times New Roman" w:hAnsi="Times New Roman" w:cs="Times New Roman"/>
          <w:sz w:val="24"/>
          <w:szCs w:val="24"/>
        </w:rPr>
        <w:t xml:space="preserve">in the study </w:t>
      </w:r>
      <w:r w:rsidR="00180DF0" w:rsidRPr="00180DF0">
        <w:rPr>
          <w:rFonts w:ascii="Times New Roman" w:eastAsia="Times New Roman" w:hAnsi="Times New Roman" w:cs="Times New Roman"/>
          <w:sz w:val="24"/>
          <w:szCs w:val="24"/>
        </w:rPr>
        <w:t xml:space="preserve">is voluntary </w:t>
      </w:r>
      <w:r w:rsidR="00962119">
        <w:rPr>
          <w:rFonts w:ascii="Times New Roman" w:eastAsia="Times New Roman" w:hAnsi="Times New Roman" w:cs="Times New Roman"/>
          <w:sz w:val="24"/>
          <w:szCs w:val="24"/>
        </w:rPr>
        <w:t>and the study recruitment phone calls and emails will notify the LEA of the study sponsorship and voluntary nature. Interviewers will also remind participants of these prior to the start of the interview, as noted in the interview protocol.</w:t>
      </w:r>
    </w:p>
    <w:p w:rsidR="000C6D70" w:rsidRPr="00BB2F96" w:rsidRDefault="000C6D70" w:rsidP="00266715">
      <w:pPr>
        <w:pStyle w:val="Heading1"/>
        <w:numPr>
          <w:ilvl w:val="0"/>
          <w:numId w:val="11"/>
        </w:numPr>
        <w:spacing w:before="240" w:after="240"/>
        <w:rPr>
          <w:rFonts w:eastAsia="Times New Roman"/>
          <w:b w:val="0"/>
        </w:rPr>
      </w:pPr>
      <w:bookmarkStart w:id="14" w:name="_Toc385505285"/>
      <w:r w:rsidRPr="00BB2F96">
        <w:rPr>
          <w:rFonts w:eastAsia="Times New Roman"/>
          <w:b w:val="0"/>
        </w:rPr>
        <w:lastRenderedPageBreak/>
        <w:t>Estimate of Hour Burden</w:t>
      </w:r>
      <w:bookmarkEnd w:id="14"/>
      <w:r w:rsidRPr="00BB2F96">
        <w:rPr>
          <w:rFonts w:eastAsia="Times New Roman"/>
          <w:b w:val="0"/>
        </w:rPr>
        <w:t xml:space="preserve"> </w:t>
      </w:r>
    </w:p>
    <w:p w:rsidR="000C6D70" w:rsidRDefault="009A5768" w:rsidP="00BB2F96">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expect </w:t>
      </w:r>
      <w:r w:rsidR="005468A9">
        <w:rPr>
          <w:rFonts w:ascii="Times New Roman" w:eastAsia="Times New Roman" w:hAnsi="Times New Roman" w:cs="Times New Roman"/>
          <w:sz w:val="24"/>
          <w:szCs w:val="24"/>
        </w:rPr>
        <w:t>to spend a total of 90-minutes interviewing staff at each LEA</w:t>
      </w:r>
      <w:r w:rsidR="001E7086">
        <w:rPr>
          <w:rFonts w:ascii="Times New Roman" w:eastAsia="Times New Roman" w:hAnsi="Times New Roman" w:cs="Times New Roman"/>
          <w:sz w:val="24"/>
          <w:szCs w:val="24"/>
        </w:rPr>
        <w:t xml:space="preserve">. </w:t>
      </w:r>
      <w:r w:rsidR="006977A9">
        <w:rPr>
          <w:rFonts w:ascii="Times New Roman" w:eastAsia="Times New Roman" w:hAnsi="Times New Roman" w:cs="Times New Roman"/>
          <w:sz w:val="24"/>
          <w:szCs w:val="24"/>
        </w:rPr>
        <w:t xml:space="preserve">We expect an LEA to also spend </w:t>
      </w:r>
      <w:r w:rsidR="008B3ACB">
        <w:rPr>
          <w:rFonts w:ascii="Times New Roman" w:eastAsia="Times New Roman" w:hAnsi="Times New Roman" w:cs="Times New Roman"/>
          <w:sz w:val="24"/>
          <w:szCs w:val="24"/>
        </w:rPr>
        <w:t xml:space="preserve">approximately </w:t>
      </w:r>
      <w:r w:rsidR="006977A9">
        <w:rPr>
          <w:rFonts w:ascii="Times New Roman" w:eastAsia="Times New Roman" w:hAnsi="Times New Roman" w:cs="Times New Roman"/>
          <w:sz w:val="24"/>
          <w:szCs w:val="24"/>
        </w:rPr>
        <w:t xml:space="preserve">90-minutes reviewing the CRDC draft tables and definitions prior to the interview. </w:t>
      </w:r>
      <w:r w:rsidR="005468A9">
        <w:rPr>
          <w:rFonts w:ascii="Times New Roman" w:eastAsia="Times New Roman" w:hAnsi="Times New Roman" w:cs="Times New Roman"/>
          <w:sz w:val="24"/>
          <w:szCs w:val="24"/>
        </w:rPr>
        <w:t>M</w:t>
      </w:r>
      <w:r w:rsidR="00DF5711">
        <w:rPr>
          <w:rFonts w:ascii="Times New Roman" w:eastAsia="Times New Roman" w:hAnsi="Times New Roman" w:cs="Times New Roman"/>
          <w:sz w:val="24"/>
          <w:szCs w:val="24"/>
        </w:rPr>
        <w:t xml:space="preserve">any LEAs use multiple staff to respond to the different CRDC modules. We will interview up to </w:t>
      </w:r>
      <w:r w:rsidR="00FB279F">
        <w:rPr>
          <w:rFonts w:ascii="Times New Roman" w:eastAsia="Times New Roman" w:hAnsi="Times New Roman" w:cs="Times New Roman"/>
          <w:sz w:val="24"/>
          <w:szCs w:val="24"/>
        </w:rPr>
        <w:t>three</w:t>
      </w:r>
      <w:r w:rsidR="00DF5711">
        <w:rPr>
          <w:rFonts w:ascii="Times New Roman" w:eastAsia="Times New Roman" w:hAnsi="Times New Roman" w:cs="Times New Roman"/>
          <w:sz w:val="24"/>
          <w:szCs w:val="24"/>
        </w:rPr>
        <w:t xml:space="preserve"> LEA staff</w:t>
      </w:r>
      <w:r w:rsidR="00FB279F">
        <w:rPr>
          <w:rFonts w:ascii="Times New Roman" w:eastAsia="Times New Roman" w:hAnsi="Times New Roman" w:cs="Times New Roman"/>
          <w:sz w:val="24"/>
          <w:szCs w:val="24"/>
        </w:rPr>
        <w:t xml:space="preserve"> about different parts of the CRDC</w:t>
      </w:r>
      <w:r w:rsidR="00DF5711">
        <w:rPr>
          <w:rFonts w:ascii="Times New Roman" w:eastAsia="Times New Roman" w:hAnsi="Times New Roman" w:cs="Times New Roman"/>
          <w:sz w:val="24"/>
          <w:szCs w:val="24"/>
        </w:rPr>
        <w:t>. For LEA</w:t>
      </w:r>
      <w:r w:rsidR="00EA6CCB">
        <w:rPr>
          <w:rFonts w:ascii="Times New Roman" w:eastAsia="Times New Roman" w:hAnsi="Times New Roman" w:cs="Times New Roman"/>
          <w:sz w:val="24"/>
          <w:szCs w:val="24"/>
        </w:rPr>
        <w:t>s where three</w:t>
      </w:r>
      <w:r w:rsidR="00DF5711">
        <w:rPr>
          <w:rFonts w:ascii="Times New Roman" w:eastAsia="Times New Roman" w:hAnsi="Times New Roman" w:cs="Times New Roman"/>
          <w:sz w:val="24"/>
          <w:szCs w:val="24"/>
        </w:rPr>
        <w:t xml:space="preserve"> staff are interviewed, we expect </w:t>
      </w:r>
      <w:r w:rsidR="00EA1A72">
        <w:rPr>
          <w:rFonts w:ascii="Times New Roman" w:eastAsia="Times New Roman" w:hAnsi="Times New Roman" w:cs="Times New Roman"/>
          <w:sz w:val="24"/>
          <w:szCs w:val="24"/>
        </w:rPr>
        <w:t>the</w:t>
      </w:r>
      <w:r w:rsidR="00DF5711">
        <w:rPr>
          <w:rFonts w:ascii="Times New Roman" w:eastAsia="Times New Roman" w:hAnsi="Times New Roman" w:cs="Times New Roman"/>
          <w:sz w:val="24"/>
          <w:szCs w:val="24"/>
        </w:rPr>
        <w:t xml:space="preserve"> interview</w:t>
      </w:r>
      <w:r w:rsidR="006977A9">
        <w:rPr>
          <w:rFonts w:ascii="Times New Roman" w:eastAsia="Times New Roman" w:hAnsi="Times New Roman" w:cs="Times New Roman"/>
          <w:sz w:val="24"/>
          <w:szCs w:val="24"/>
        </w:rPr>
        <w:t xml:space="preserve"> and prep time</w:t>
      </w:r>
      <w:r w:rsidR="00DF5711">
        <w:rPr>
          <w:rFonts w:ascii="Times New Roman" w:eastAsia="Times New Roman" w:hAnsi="Times New Roman" w:cs="Times New Roman"/>
          <w:sz w:val="24"/>
          <w:szCs w:val="24"/>
        </w:rPr>
        <w:t xml:space="preserve"> to last 3</w:t>
      </w:r>
      <w:r w:rsidR="00FB279F">
        <w:rPr>
          <w:rFonts w:ascii="Times New Roman" w:eastAsia="Times New Roman" w:hAnsi="Times New Roman" w:cs="Times New Roman"/>
          <w:sz w:val="24"/>
          <w:szCs w:val="24"/>
        </w:rPr>
        <w:t>0-</w:t>
      </w:r>
      <w:r w:rsidR="00DF5711">
        <w:rPr>
          <w:rFonts w:ascii="Times New Roman" w:eastAsia="Times New Roman" w:hAnsi="Times New Roman" w:cs="Times New Roman"/>
          <w:sz w:val="24"/>
          <w:szCs w:val="24"/>
        </w:rPr>
        <w:t>minutes</w:t>
      </w:r>
      <w:r w:rsidR="006F4817">
        <w:rPr>
          <w:rFonts w:ascii="Times New Roman" w:eastAsia="Times New Roman" w:hAnsi="Times New Roman" w:cs="Times New Roman"/>
          <w:sz w:val="24"/>
          <w:szCs w:val="24"/>
        </w:rPr>
        <w:t xml:space="preserve"> each</w:t>
      </w:r>
      <w:r w:rsidR="00DF5711">
        <w:rPr>
          <w:rFonts w:ascii="Times New Roman" w:eastAsia="Times New Roman" w:hAnsi="Times New Roman" w:cs="Times New Roman"/>
          <w:sz w:val="24"/>
          <w:szCs w:val="24"/>
        </w:rPr>
        <w:t xml:space="preserve">. For LEAs where </w:t>
      </w:r>
      <w:r w:rsidR="00EA6CCB">
        <w:rPr>
          <w:rFonts w:ascii="Times New Roman" w:eastAsia="Times New Roman" w:hAnsi="Times New Roman" w:cs="Times New Roman"/>
          <w:sz w:val="24"/>
          <w:szCs w:val="24"/>
        </w:rPr>
        <w:t xml:space="preserve">two staff are interviewed we expect </w:t>
      </w:r>
      <w:r w:rsidR="00EA1A72">
        <w:rPr>
          <w:rFonts w:ascii="Times New Roman" w:eastAsia="Times New Roman" w:hAnsi="Times New Roman" w:cs="Times New Roman"/>
          <w:sz w:val="24"/>
          <w:szCs w:val="24"/>
        </w:rPr>
        <w:t>the</w:t>
      </w:r>
      <w:r w:rsidR="00EA6CCB">
        <w:rPr>
          <w:rFonts w:ascii="Times New Roman" w:eastAsia="Times New Roman" w:hAnsi="Times New Roman" w:cs="Times New Roman"/>
          <w:sz w:val="24"/>
          <w:szCs w:val="24"/>
        </w:rPr>
        <w:t xml:space="preserve"> interview and prep time to last 45-</w:t>
      </w:r>
      <w:r w:rsidR="00FB279F">
        <w:rPr>
          <w:rFonts w:ascii="Times New Roman" w:eastAsia="Times New Roman" w:hAnsi="Times New Roman" w:cs="Times New Roman"/>
          <w:sz w:val="24"/>
          <w:szCs w:val="24"/>
        </w:rPr>
        <w:t>minutes each.</w:t>
      </w:r>
      <w:r w:rsidR="00EA6CCB">
        <w:rPr>
          <w:rFonts w:ascii="Times New Roman" w:eastAsia="Times New Roman" w:hAnsi="Times New Roman" w:cs="Times New Roman"/>
          <w:sz w:val="24"/>
          <w:szCs w:val="24"/>
        </w:rPr>
        <w:t xml:space="preserve"> For LEAs where </w:t>
      </w:r>
      <w:r w:rsidR="00DF5711">
        <w:rPr>
          <w:rFonts w:ascii="Times New Roman" w:eastAsia="Times New Roman" w:hAnsi="Times New Roman" w:cs="Times New Roman"/>
          <w:sz w:val="24"/>
          <w:szCs w:val="24"/>
        </w:rPr>
        <w:t>a single person is interviewed, we expect the interview</w:t>
      </w:r>
      <w:r w:rsidR="006977A9">
        <w:rPr>
          <w:rFonts w:ascii="Times New Roman" w:eastAsia="Times New Roman" w:hAnsi="Times New Roman" w:cs="Times New Roman"/>
          <w:sz w:val="24"/>
          <w:szCs w:val="24"/>
        </w:rPr>
        <w:t xml:space="preserve"> and prep time</w:t>
      </w:r>
      <w:r w:rsidR="007A53ED">
        <w:rPr>
          <w:rFonts w:ascii="Times New Roman" w:eastAsia="Times New Roman" w:hAnsi="Times New Roman" w:cs="Times New Roman"/>
          <w:sz w:val="24"/>
          <w:szCs w:val="24"/>
        </w:rPr>
        <w:t xml:space="preserve"> to last 90-</w:t>
      </w:r>
      <w:r w:rsidR="00DF5711">
        <w:rPr>
          <w:rFonts w:ascii="Times New Roman" w:eastAsia="Times New Roman" w:hAnsi="Times New Roman" w:cs="Times New Roman"/>
          <w:sz w:val="24"/>
          <w:szCs w:val="24"/>
        </w:rPr>
        <w:t>minutes</w:t>
      </w:r>
      <w:r w:rsidR="006F4817">
        <w:rPr>
          <w:rFonts w:ascii="Times New Roman" w:eastAsia="Times New Roman" w:hAnsi="Times New Roman" w:cs="Times New Roman"/>
          <w:sz w:val="24"/>
          <w:szCs w:val="24"/>
        </w:rPr>
        <w:t xml:space="preserve"> each</w:t>
      </w:r>
      <w:r w:rsidR="00DF5711">
        <w:rPr>
          <w:rFonts w:ascii="Times New Roman" w:eastAsia="Times New Roman" w:hAnsi="Times New Roman" w:cs="Times New Roman"/>
          <w:sz w:val="24"/>
          <w:szCs w:val="24"/>
        </w:rPr>
        <w:t xml:space="preserve">. </w:t>
      </w:r>
      <w:r w:rsidR="00481695">
        <w:rPr>
          <w:rFonts w:ascii="Times New Roman" w:eastAsia="Times New Roman" w:hAnsi="Times New Roman" w:cs="Times New Roman"/>
          <w:sz w:val="24"/>
          <w:szCs w:val="24"/>
        </w:rPr>
        <w:t xml:space="preserve">For purposes of the burden estimation, we assumed </w:t>
      </w:r>
      <w:r w:rsidR="007A53ED">
        <w:rPr>
          <w:rFonts w:ascii="Times New Roman" w:eastAsia="Times New Roman" w:hAnsi="Times New Roman" w:cs="Times New Roman"/>
          <w:sz w:val="24"/>
          <w:szCs w:val="24"/>
        </w:rPr>
        <w:t>about equal numbers of LEAs would have one, two, or three staff responding.</w:t>
      </w:r>
    </w:p>
    <w:tbl>
      <w:tblPr>
        <w:tblStyle w:val="TableGrid"/>
        <w:tblW w:w="5000" w:type="pct"/>
        <w:tblLook w:val="04A0" w:firstRow="1" w:lastRow="0" w:firstColumn="1" w:lastColumn="0" w:noHBand="0" w:noVBand="1"/>
      </w:tblPr>
      <w:tblGrid>
        <w:gridCol w:w="1298"/>
        <w:gridCol w:w="1302"/>
        <w:gridCol w:w="1302"/>
        <w:gridCol w:w="1339"/>
        <w:gridCol w:w="1302"/>
        <w:gridCol w:w="1303"/>
        <w:gridCol w:w="1303"/>
        <w:gridCol w:w="1291"/>
      </w:tblGrid>
      <w:tr w:rsidR="007A53ED" w:rsidRPr="003842DA" w:rsidTr="007A53ED">
        <w:tc>
          <w:tcPr>
            <w:tcW w:w="624" w:type="pct"/>
            <w:vAlign w:val="center"/>
          </w:tcPr>
          <w:p w:rsidR="007A53ED" w:rsidRPr="003842DA" w:rsidRDefault="007A53ED" w:rsidP="003842DA">
            <w:pPr>
              <w:jc w:val="center"/>
              <w:rPr>
                <w:rFonts w:ascii="Times New Roman" w:eastAsia="Times New Roman" w:hAnsi="Times New Roman" w:cs="Times New Roman"/>
                <w:b/>
                <w:sz w:val="20"/>
                <w:szCs w:val="20"/>
              </w:rPr>
            </w:pPr>
            <w:r w:rsidRPr="003842DA">
              <w:rPr>
                <w:rFonts w:ascii="Times New Roman" w:eastAsia="Times New Roman" w:hAnsi="Times New Roman" w:cs="Times New Roman"/>
                <w:b/>
                <w:sz w:val="20"/>
                <w:szCs w:val="20"/>
              </w:rPr>
              <w:t>Entity Interviewed</w:t>
            </w:r>
          </w:p>
        </w:tc>
        <w:tc>
          <w:tcPr>
            <w:tcW w:w="626" w:type="pct"/>
            <w:vAlign w:val="center"/>
          </w:tcPr>
          <w:p w:rsidR="007A53ED" w:rsidRPr="003842DA" w:rsidRDefault="007A53ED" w:rsidP="001E7086">
            <w:pPr>
              <w:jc w:val="center"/>
              <w:rPr>
                <w:rFonts w:ascii="Times New Roman" w:eastAsia="Times New Roman" w:hAnsi="Times New Roman" w:cs="Times New Roman"/>
                <w:b/>
                <w:sz w:val="20"/>
                <w:szCs w:val="20"/>
              </w:rPr>
            </w:pPr>
            <w:r w:rsidRPr="003842DA">
              <w:rPr>
                <w:rFonts w:ascii="Times New Roman" w:eastAsia="Times New Roman" w:hAnsi="Times New Roman" w:cs="Times New Roman"/>
                <w:b/>
                <w:sz w:val="20"/>
                <w:szCs w:val="20"/>
              </w:rPr>
              <w:t xml:space="preserve">Estimated </w:t>
            </w:r>
            <w:r>
              <w:rPr>
                <w:rFonts w:ascii="Times New Roman" w:eastAsia="Times New Roman" w:hAnsi="Times New Roman" w:cs="Times New Roman"/>
                <w:b/>
                <w:sz w:val="20"/>
                <w:szCs w:val="20"/>
              </w:rPr>
              <w:t>LEAs</w:t>
            </w:r>
            <w:r w:rsidRPr="003842DA">
              <w:rPr>
                <w:rFonts w:ascii="Times New Roman" w:eastAsia="Times New Roman" w:hAnsi="Times New Roman" w:cs="Times New Roman"/>
                <w:b/>
                <w:sz w:val="20"/>
                <w:szCs w:val="20"/>
              </w:rPr>
              <w:t xml:space="preserve"> Contacted</w:t>
            </w:r>
          </w:p>
        </w:tc>
        <w:tc>
          <w:tcPr>
            <w:tcW w:w="626" w:type="pct"/>
            <w:vAlign w:val="center"/>
          </w:tcPr>
          <w:p w:rsidR="007A53ED" w:rsidRPr="003842DA" w:rsidRDefault="007A53ED" w:rsidP="003842DA">
            <w:pPr>
              <w:jc w:val="center"/>
              <w:rPr>
                <w:rFonts w:ascii="Times New Roman" w:eastAsia="Times New Roman" w:hAnsi="Times New Roman" w:cs="Times New Roman"/>
                <w:b/>
                <w:sz w:val="20"/>
                <w:szCs w:val="20"/>
              </w:rPr>
            </w:pPr>
            <w:r w:rsidRPr="003842DA">
              <w:rPr>
                <w:rFonts w:ascii="Times New Roman" w:eastAsia="Times New Roman" w:hAnsi="Times New Roman" w:cs="Times New Roman"/>
                <w:b/>
                <w:sz w:val="20"/>
                <w:szCs w:val="20"/>
              </w:rPr>
              <w:t>Estimated Recruitment Time (min)</w:t>
            </w:r>
          </w:p>
        </w:tc>
        <w:tc>
          <w:tcPr>
            <w:tcW w:w="626" w:type="pct"/>
            <w:vAlign w:val="center"/>
          </w:tcPr>
          <w:p w:rsidR="007A53ED" w:rsidRPr="003842DA" w:rsidRDefault="007A53ED" w:rsidP="007A53E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Estimated Number of LEAs </w:t>
            </w:r>
            <w:r w:rsidR="00EA1A72">
              <w:rPr>
                <w:rFonts w:ascii="Times New Roman" w:eastAsia="Times New Roman" w:hAnsi="Times New Roman" w:cs="Times New Roman"/>
                <w:b/>
                <w:sz w:val="20"/>
                <w:szCs w:val="20"/>
              </w:rPr>
              <w:t>Participating</w:t>
            </w:r>
          </w:p>
        </w:tc>
        <w:tc>
          <w:tcPr>
            <w:tcW w:w="626" w:type="pct"/>
            <w:vAlign w:val="center"/>
          </w:tcPr>
          <w:p w:rsidR="007A53ED" w:rsidRPr="003842DA" w:rsidRDefault="007A53ED" w:rsidP="00EA1A7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Estimated </w:t>
            </w:r>
            <w:r w:rsidRPr="003842DA">
              <w:rPr>
                <w:rFonts w:ascii="Times New Roman" w:eastAsia="Times New Roman" w:hAnsi="Times New Roman" w:cs="Times New Roman"/>
                <w:b/>
                <w:sz w:val="20"/>
                <w:szCs w:val="20"/>
              </w:rPr>
              <w:t xml:space="preserve">Number </w:t>
            </w:r>
            <w:r>
              <w:rPr>
                <w:rFonts w:ascii="Times New Roman" w:eastAsia="Times New Roman" w:hAnsi="Times New Roman" w:cs="Times New Roman"/>
                <w:b/>
                <w:sz w:val="20"/>
                <w:szCs w:val="20"/>
              </w:rPr>
              <w:t xml:space="preserve">of </w:t>
            </w:r>
            <w:r w:rsidR="00EA1A72">
              <w:rPr>
                <w:rFonts w:ascii="Times New Roman" w:eastAsia="Times New Roman" w:hAnsi="Times New Roman" w:cs="Times New Roman"/>
                <w:b/>
                <w:sz w:val="20"/>
                <w:szCs w:val="20"/>
              </w:rPr>
              <w:t>Respondent Individual</w:t>
            </w:r>
            <w:r>
              <w:rPr>
                <w:rFonts w:ascii="Times New Roman" w:eastAsia="Times New Roman" w:hAnsi="Times New Roman" w:cs="Times New Roman"/>
                <w:b/>
                <w:sz w:val="20"/>
                <w:szCs w:val="20"/>
              </w:rPr>
              <w:t xml:space="preserve">s </w:t>
            </w:r>
          </w:p>
        </w:tc>
        <w:tc>
          <w:tcPr>
            <w:tcW w:w="626" w:type="pct"/>
            <w:vAlign w:val="center"/>
          </w:tcPr>
          <w:p w:rsidR="007A53ED" w:rsidRPr="003842DA" w:rsidRDefault="007A53ED" w:rsidP="006977A9">
            <w:pPr>
              <w:jc w:val="center"/>
              <w:rPr>
                <w:rFonts w:ascii="Times New Roman" w:eastAsia="Times New Roman" w:hAnsi="Times New Roman" w:cs="Times New Roman"/>
                <w:b/>
                <w:sz w:val="20"/>
                <w:szCs w:val="20"/>
              </w:rPr>
            </w:pPr>
            <w:r w:rsidRPr="003842DA">
              <w:rPr>
                <w:rFonts w:ascii="Times New Roman" w:eastAsia="Times New Roman" w:hAnsi="Times New Roman" w:cs="Times New Roman"/>
                <w:b/>
                <w:sz w:val="20"/>
                <w:szCs w:val="20"/>
              </w:rPr>
              <w:t xml:space="preserve">Estimated </w:t>
            </w:r>
            <w:r>
              <w:rPr>
                <w:rFonts w:ascii="Times New Roman" w:eastAsia="Times New Roman" w:hAnsi="Times New Roman" w:cs="Times New Roman"/>
                <w:b/>
                <w:sz w:val="20"/>
                <w:szCs w:val="20"/>
              </w:rPr>
              <w:t xml:space="preserve">Prep </w:t>
            </w:r>
            <w:r w:rsidRPr="003842DA">
              <w:rPr>
                <w:rFonts w:ascii="Times New Roman" w:eastAsia="Times New Roman" w:hAnsi="Times New Roman" w:cs="Times New Roman"/>
                <w:b/>
                <w:sz w:val="20"/>
                <w:szCs w:val="20"/>
              </w:rPr>
              <w:t>Time (</w:t>
            </w:r>
            <w:r>
              <w:rPr>
                <w:rFonts w:ascii="Times New Roman" w:eastAsia="Times New Roman" w:hAnsi="Times New Roman" w:cs="Times New Roman"/>
                <w:b/>
                <w:sz w:val="20"/>
                <w:szCs w:val="20"/>
              </w:rPr>
              <w:t>min)</w:t>
            </w:r>
          </w:p>
        </w:tc>
        <w:tc>
          <w:tcPr>
            <w:tcW w:w="626" w:type="pct"/>
            <w:vAlign w:val="center"/>
          </w:tcPr>
          <w:p w:rsidR="007A53ED" w:rsidRPr="003842DA" w:rsidRDefault="007A53ED" w:rsidP="00A9163A">
            <w:pPr>
              <w:jc w:val="center"/>
              <w:rPr>
                <w:rFonts w:ascii="Times New Roman" w:eastAsia="Times New Roman" w:hAnsi="Times New Roman" w:cs="Times New Roman"/>
                <w:b/>
                <w:sz w:val="20"/>
                <w:szCs w:val="20"/>
              </w:rPr>
            </w:pPr>
            <w:r w:rsidRPr="003842DA">
              <w:rPr>
                <w:rFonts w:ascii="Times New Roman" w:eastAsia="Times New Roman" w:hAnsi="Times New Roman" w:cs="Times New Roman"/>
                <w:b/>
                <w:sz w:val="20"/>
                <w:szCs w:val="20"/>
              </w:rPr>
              <w:t>Estimated Interview Time (</w:t>
            </w:r>
            <w:r>
              <w:rPr>
                <w:rFonts w:ascii="Times New Roman" w:eastAsia="Times New Roman" w:hAnsi="Times New Roman" w:cs="Times New Roman"/>
                <w:b/>
                <w:sz w:val="20"/>
                <w:szCs w:val="20"/>
              </w:rPr>
              <w:t>min)</w:t>
            </w:r>
          </w:p>
        </w:tc>
        <w:tc>
          <w:tcPr>
            <w:tcW w:w="620" w:type="pct"/>
            <w:vAlign w:val="center"/>
          </w:tcPr>
          <w:p w:rsidR="007A53ED" w:rsidRPr="003842DA" w:rsidRDefault="007A53ED" w:rsidP="003842DA">
            <w:pPr>
              <w:jc w:val="center"/>
              <w:rPr>
                <w:rFonts w:ascii="Times New Roman" w:eastAsia="Times New Roman" w:hAnsi="Times New Roman" w:cs="Times New Roman"/>
                <w:b/>
                <w:sz w:val="20"/>
                <w:szCs w:val="20"/>
              </w:rPr>
            </w:pPr>
            <w:r w:rsidRPr="003842DA">
              <w:rPr>
                <w:rFonts w:ascii="Times New Roman" w:eastAsia="Times New Roman" w:hAnsi="Times New Roman" w:cs="Times New Roman"/>
                <w:b/>
                <w:sz w:val="20"/>
                <w:szCs w:val="20"/>
              </w:rPr>
              <w:t>Total Estimated Burden Time</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hrs</w:t>
            </w:r>
            <w:proofErr w:type="spellEnd"/>
            <w:r>
              <w:rPr>
                <w:rFonts w:ascii="Times New Roman" w:eastAsia="Times New Roman" w:hAnsi="Times New Roman" w:cs="Times New Roman"/>
                <w:b/>
                <w:sz w:val="20"/>
                <w:szCs w:val="20"/>
              </w:rPr>
              <w:t>)</w:t>
            </w:r>
          </w:p>
        </w:tc>
      </w:tr>
      <w:tr w:rsidR="007A53ED" w:rsidTr="00DA6ED1">
        <w:tc>
          <w:tcPr>
            <w:tcW w:w="624" w:type="pct"/>
            <w:vAlign w:val="center"/>
          </w:tcPr>
          <w:p w:rsidR="007A53ED" w:rsidRPr="003842DA" w:rsidRDefault="007A53ED" w:rsidP="00A9163A">
            <w:pPr>
              <w:jc w:val="center"/>
              <w:rPr>
                <w:rFonts w:ascii="Times New Roman" w:eastAsia="Times New Roman" w:hAnsi="Times New Roman" w:cs="Times New Roman"/>
                <w:sz w:val="20"/>
                <w:szCs w:val="20"/>
              </w:rPr>
            </w:pPr>
            <w:r w:rsidRPr="003842DA">
              <w:rPr>
                <w:rFonts w:ascii="Times New Roman" w:eastAsia="Times New Roman" w:hAnsi="Times New Roman" w:cs="Times New Roman"/>
                <w:sz w:val="20"/>
                <w:szCs w:val="20"/>
              </w:rPr>
              <w:t>LEA</w:t>
            </w:r>
            <w:r>
              <w:rPr>
                <w:rFonts w:ascii="Times New Roman" w:eastAsia="Times New Roman" w:hAnsi="Times New Roman" w:cs="Times New Roman"/>
                <w:sz w:val="20"/>
                <w:szCs w:val="20"/>
              </w:rPr>
              <w:t xml:space="preserve"> three respondents</w:t>
            </w:r>
          </w:p>
        </w:tc>
        <w:tc>
          <w:tcPr>
            <w:tcW w:w="626" w:type="pct"/>
            <w:vAlign w:val="center"/>
          </w:tcPr>
          <w:p w:rsidR="007A53ED" w:rsidRPr="003842DA" w:rsidRDefault="007A53ED" w:rsidP="00A916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626" w:type="pct"/>
            <w:vAlign w:val="center"/>
          </w:tcPr>
          <w:p w:rsidR="007A53ED" w:rsidRPr="003842DA" w:rsidRDefault="007A53ED" w:rsidP="00A9163A">
            <w:pPr>
              <w:jc w:val="center"/>
              <w:rPr>
                <w:rFonts w:ascii="Times New Roman" w:eastAsia="Times New Roman" w:hAnsi="Times New Roman" w:cs="Times New Roman"/>
                <w:sz w:val="20"/>
                <w:szCs w:val="20"/>
              </w:rPr>
            </w:pPr>
            <w:r w:rsidRPr="003842DA">
              <w:rPr>
                <w:rFonts w:ascii="Times New Roman" w:eastAsia="Times New Roman" w:hAnsi="Times New Roman" w:cs="Times New Roman"/>
                <w:sz w:val="20"/>
                <w:szCs w:val="20"/>
              </w:rPr>
              <w:t>20</w:t>
            </w:r>
          </w:p>
        </w:tc>
        <w:tc>
          <w:tcPr>
            <w:tcW w:w="626" w:type="pct"/>
            <w:vAlign w:val="center"/>
          </w:tcPr>
          <w:p w:rsidR="007A53ED" w:rsidRPr="003842DA" w:rsidRDefault="007A53ED" w:rsidP="00A916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626" w:type="pct"/>
            <w:vAlign w:val="center"/>
          </w:tcPr>
          <w:p w:rsidR="007A53ED" w:rsidRPr="003842DA" w:rsidRDefault="007A53ED" w:rsidP="00A916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626" w:type="pct"/>
            <w:vAlign w:val="center"/>
          </w:tcPr>
          <w:p w:rsidR="007A53ED" w:rsidRPr="003842DA" w:rsidRDefault="007A53ED" w:rsidP="00A916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626" w:type="pct"/>
            <w:vAlign w:val="center"/>
          </w:tcPr>
          <w:p w:rsidR="007A53ED" w:rsidRPr="003842DA" w:rsidRDefault="007A53ED" w:rsidP="00A916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620" w:type="pct"/>
            <w:vAlign w:val="center"/>
          </w:tcPr>
          <w:p w:rsidR="007A53ED" w:rsidRPr="003842DA" w:rsidRDefault="007A53ED" w:rsidP="00A916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r>
      <w:tr w:rsidR="007A53ED" w:rsidTr="00DA6ED1">
        <w:tc>
          <w:tcPr>
            <w:tcW w:w="624" w:type="pct"/>
            <w:vAlign w:val="center"/>
          </w:tcPr>
          <w:p w:rsidR="007A53ED" w:rsidRPr="003842DA" w:rsidRDefault="007A53ED" w:rsidP="00EA6CCB">
            <w:pPr>
              <w:jc w:val="center"/>
              <w:rPr>
                <w:rFonts w:ascii="Times New Roman" w:eastAsia="Times New Roman" w:hAnsi="Times New Roman" w:cs="Times New Roman"/>
                <w:sz w:val="20"/>
                <w:szCs w:val="20"/>
              </w:rPr>
            </w:pPr>
            <w:r w:rsidRPr="003842DA">
              <w:rPr>
                <w:rFonts w:ascii="Times New Roman" w:eastAsia="Times New Roman" w:hAnsi="Times New Roman" w:cs="Times New Roman"/>
                <w:sz w:val="20"/>
                <w:szCs w:val="20"/>
              </w:rPr>
              <w:t>LEA</w:t>
            </w:r>
            <w:r>
              <w:rPr>
                <w:rFonts w:ascii="Times New Roman" w:eastAsia="Times New Roman" w:hAnsi="Times New Roman" w:cs="Times New Roman"/>
                <w:sz w:val="20"/>
                <w:szCs w:val="20"/>
              </w:rPr>
              <w:t xml:space="preserve"> two respondents</w:t>
            </w:r>
          </w:p>
        </w:tc>
        <w:tc>
          <w:tcPr>
            <w:tcW w:w="626" w:type="pct"/>
            <w:vAlign w:val="center"/>
          </w:tcPr>
          <w:p w:rsidR="007A53ED" w:rsidRPr="003842DA" w:rsidRDefault="00995C8B" w:rsidP="001E708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626" w:type="pct"/>
            <w:vAlign w:val="center"/>
          </w:tcPr>
          <w:p w:rsidR="007A53ED" w:rsidRPr="003842DA" w:rsidRDefault="007A53ED" w:rsidP="003842DA">
            <w:pPr>
              <w:jc w:val="center"/>
              <w:rPr>
                <w:rFonts w:ascii="Times New Roman" w:eastAsia="Times New Roman" w:hAnsi="Times New Roman" w:cs="Times New Roman"/>
                <w:sz w:val="20"/>
                <w:szCs w:val="20"/>
              </w:rPr>
            </w:pPr>
            <w:r w:rsidRPr="003842DA">
              <w:rPr>
                <w:rFonts w:ascii="Times New Roman" w:eastAsia="Times New Roman" w:hAnsi="Times New Roman" w:cs="Times New Roman"/>
                <w:sz w:val="20"/>
                <w:szCs w:val="20"/>
              </w:rPr>
              <w:t>20</w:t>
            </w:r>
          </w:p>
        </w:tc>
        <w:tc>
          <w:tcPr>
            <w:tcW w:w="626" w:type="pct"/>
            <w:vAlign w:val="center"/>
          </w:tcPr>
          <w:p w:rsidR="007A53ED" w:rsidRPr="003842DA" w:rsidRDefault="007A53ED" w:rsidP="00A916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26" w:type="pct"/>
            <w:vAlign w:val="center"/>
          </w:tcPr>
          <w:p w:rsidR="007A53ED" w:rsidRPr="003842DA" w:rsidRDefault="007A53ED" w:rsidP="003842D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626" w:type="pct"/>
            <w:vAlign w:val="center"/>
          </w:tcPr>
          <w:p w:rsidR="007A53ED" w:rsidRPr="003842DA" w:rsidRDefault="007A53ED" w:rsidP="003842D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626" w:type="pct"/>
            <w:vAlign w:val="center"/>
          </w:tcPr>
          <w:p w:rsidR="007A53ED" w:rsidRPr="003842DA" w:rsidRDefault="007A53ED" w:rsidP="00A916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620" w:type="pct"/>
            <w:vAlign w:val="center"/>
          </w:tcPr>
          <w:p w:rsidR="007A53ED" w:rsidRPr="003842DA" w:rsidRDefault="007A53ED" w:rsidP="00EA6CC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7A53ED" w:rsidTr="00DA6ED1">
        <w:tc>
          <w:tcPr>
            <w:tcW w:w="624" w:type="pct"/>
            <w:vAlign w:val="center"/>
          </w:tcPr>
          <w:p w:rsidR="007A53ED" w:rsidRPr="003842DA" w:rsidRDefault="007A53ED" w:rsidP="00DF571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LEA single respondent</w:t>
            </w:r>
          </w:p>
        </w:tc>
        <w:tc>
          <w:tcPr>
            <w:tcW w:w="626" w:type="pct"/>
            <w:vAlign w:val="center"/>
          </w:tcPr>
          <w:p w:rsidR="007A53ED" w:rsidRPr="003842DA" w:rsidRDefault="00995C8B" w:rsidP="001E708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626" w:type="pct"/>
            <w:vAlign w:val="center"/>
          </w:tcPr>
          <w:p w:rsidR="007A53ED" w:rsidRPr="003842DA" w:rsidRDefault="007A53ED" w:rsidP="003842D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626" w:type="pct"/>
            <w:vAlign w:val="center"/>
          </w:tcPr>
          <w:p w:rsidR="007A53ED" w:rsidRPr="003842DA" w:rsidRDefault="007A53ED" w:rsidP="00A916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626" w:type="pct"/>
            <w:vAlign w:val="center"/>
          </w:tcPr>
          <w:p w:rsidR="007A53ED" w:rsidRDefault="007A53ED" w:rsidP="003842D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626" w:type="pct"/>
            <w:vAlign w:val="center"/>
          </w:tcPr>
          <w:p w:rsidR="007A53ED" w:rsidRDefault="007A53ED" w:rsidP="003842D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626" w:type="pct"/>
            <w:vAlign w:val="center"/>
          </w:tcPr>
          <w:p w:rsidR="007A53ED" w:rsidRDefault="007A53ED" w:rsidP="00A916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620" w:type="pct"/>
            <w:vAlign w:val="center"/>
          </w:tcPr>
          <w:p w:rsidR="007A53ED" w:rsidRDefault="007A53ED" w:rsidP="007A53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r>
      <w:tr w:rsidR="007A53ED" w:rsidTr="007A53ED">
        <w:tc>
          <w:tcPr>
            <w:tcW w:w="624" w:type="pct"/>
            <w:vAlign w:val="center"/>
          </w:tcPr>
          <w:p w:rsidR="007A53ED" w:rsidRPr="005468A9" w:rsidRDefault="007A53ED" w:rsidP="00DF5711">
            <w:pPr>
              <w:jc w:val="center"/>
              <w:rPr>
                <w:rFonts w:ascii="Times New Roman" w:eastAsia="Times New Roman" w:hAnsi="Times New Roman" w:cs="Times New Roman"/>
                <w:b/>
                <w:sz w:val="20"/>
                <w:szCs w:val="20"/>
              </w:rPr>
            </w:pPr>
            <w:r w:rsidRPr="005468A9">
              <w:rPr>
                <w:rFonts w:ascii="Times New Roman" w:eastAsia="Times New Roman" w:hAnsi="Times New Roman" w:cs="Times New Roman"/>
                <w:b/>
                <w:sz w:val="20"/>
                <w:szCs w:val="20"/>
              </w:rPr>
              <w:t>Total</w:t>
            </w:r>
            <w:r w:rsidR="00EA1A72">
              <w:rPr>
                <w:rFonts w:ascii="Times New Roman" w:eastAsia="Times New Roman" w:hAnsi="Times New Roman" w:cs="Times New Roman"/>
                <w:b/>
                <w:sz w:val="20"/>
                <w:szCs w:val="20"/>
              </w:rPr>
              <w:t>*</w:t>
            </w:r>
          </w:p>
        </w:tc>
        <w:tc>
          <w:tcPr>
            <w:tcW w:w="626" w:type="pct"/>
            <w:vAlign w:val="center"/>
          </w:tcPr>
          <w:p w:rsidR="007A53ED" w:rsidRPr="005468A9" w:rsidRDefault="007A53ED" w:rsidP="001E7086">
            <w:pPr>
              <w:jc w:val="center"/>
              <w:rPr>
                <w:rFonts w:ascii="Times New Roman" w:eastAsia="Times New Roman" w:hAnsi="Times New Roman" w:cs="Times New Roman"/>
                <w:b/>
                <w:sz w:val="20"/>
                <w:szCs w:val="20"/>
              </w:rPr>
            </w:pPr>
            <w:r w:rsidRPr="005468A9">
              <w:rPr>
                <w:rFonts w:ascii="Times New Roman" w:eastAsia="Times New Roman" w:hAnsi="Times New Roman" w:cs="Times New Roman"/>
                <w:b/>
                <w:sz w:val="20"/>
                <w:szCs w:val="20"/>
              </w:rPr>
              <w:t>26</w:t>
            </w:r>
          </w:p>
        </w:tc>
        <w:tc>
          <w:tcPr>
            <w:tcW w:w="626" w:type="pct"/>
            <w:vAlign w:val="center"/>
          </w:tcPr>
          <w:p w:rsidR="007A53ED" w:rsidRPr="005468A9" w:rsidRDefault="007A53ED" w:rsidP="003842D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w:t>
            </w:r>
          </w:p>
        </w:tc>
        <w:tc>
          <w:tcPr>
            <w:tcW w:w="626" w:type="pct"/>
          </w:tcPr>
          <w:p w:rsidR="007A53ED" w:rsidRPr="005468A9" w:rsidRDefault="007A53ED" w:rsidP="003842D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w:t>
            </w:r>
          </w:p>
        </w:tc>
        <w:tc>
          <w:tcPr>
            <w:tcW w:w="626" w:type="pct"/>
            <w:vAlign w:val="center"/>
          </w:tcPr>
          <w:p w:rsidR="007A53ED" w:rsidRPr="005468A9" w:rsidRDefault="007A53ED" w:rsidP="003842DA">
            <w:pPr>
              <w:jc w:val="center"/>
              <w:rPr>
                <w:rFonts w:ascii="Times New Roman" w:eastAsia="Times New Roman" w:hAnsi="Times New Roman" w:cs="Times New Roman"/>
                <w:b/>
                <w:sz w:val="20"/>
                <w:szCs w:val="20"/>
              </w:rPr>
            </w:pPr>
            <w:r w:rsidRPr="005468A9">
              <w:rPr>
                <w:rFonts w:ascii="Times New Roman" w:eastAsia="Times New Roman" w:hAnsi="Times New Roman" w:cs="Times New Roman"/>
                <w:b/>
                <w:sz w:val="20"/>
                <w:szCs w:val="20"/>
              </w:rPr>
              <w:t>40</w:t>
            </w:r>
          </w:p>
        </w:tc>
        <w:tc>
          <w:tcPr>
            <w:tcW w:w="626" w:type="pct"/>
            <w:vAlign w:val="center"/>
          </w:tcPr>
          <w:p w:rsidR="007A53ED" w:rsidRPr="005468A9" w:rsidRDefault="007A53ED" w:rsidP="003842D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w:t>
            </w:r>
          </w:p>
        </w:tc>
        <w:tc>
          <w:tcPr>
            <w:tcW w:w="626" w:type="pct"/>
            <w:vAlign w:val="center"/>
          </w:tcPr>
          <w:p w:rsidR="007A53ED" w:rsidRPr="005468A9" w:rsidRDefault="007A53ED" w:rsidP="00A916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w:t>
            </w:r>
          </w:p>
        </w:tc>
        <w:tc>
          <w:tcPr>
            <w:tcW w:w="620" w:type="pct"/>
            <w:vAlign w:val="center"/>
          </w:tcPr>
          <w:p w:rsidR="007A53ED" w:rsidRPr="005468A9" w:rsidRDefault="007A53ED" w:rsidP="006977A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69</w:t>
            </w:r>
          </w:p>
        </w:tc>
      </w:tr>
    </w:tbl>
    <w:p w:rsidR="00DD0FEA" w:rsidRPr="000C6D70" w:rsidRDefault="00EA1A72" w:rsidP="00BB2F96">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number of </w:t>
      </w:r>
      <w:r w:rsidR="00F12F81">
        <w:rPr>
          <w:rFonts w:ascii="Times New Roman" w:eastAsia="Times New Roman" w:hAnsi="Times New Roman" w:cs="Times New Roman"/>
          <w:sz w:val="24"/>
          <w:szCs w:val="24"/>
        </w:rPr>
        <w:t>responses in this study is 66</w:t>
      </w:r>
      <w:r>
        <w:rPr>
          <w:rFonts w:ascii="Times New Roman" w:eastAsia="Times New Roman" w:hAnsi="Times New Roman" w:cs="Times New Roman"/>
          <w:sz w:val="24"/>
          <w:szCs w:val="24"/>
        </w:rPr>
        <w:t>.</w:t>
      </w:r>
    </w:p>
    <w:p w:rsidR="000C6D70" w:rsidRPr="00BB2F96" w:rsidRDefault="000C6D70" w:rsidP="00266715">
      <w:pPr>
        <w:pStyle w:val="Heading1"/>
        <w:numPr>
          <w:ilvl w:val="0"/>
          <w:numId w:val="11"/>
        </w:numPr>
        <w:spacing w:before="240" w:after="240"/>
        <w:rPr>
          <w:rFonts w:eastAsia="Times New Roman"/>
          <w:b w:val="0"/>
        </w:rPr>
      </w:pPr>
      <w:bookmarkStart w:id="15" w:name="_Toc385505286"/>
      <w:r w:rsidRPr="00BB2F96">
        <w:rPr>
          <w:rFonts w:eastAsia="Times New Roman"/>
          <w:b w:val="0"/>
        </w:rPr>
        <w:t>Estimate of Cost Burden</w:t>
      </w:r>
      <w:bookmarkEnd w:id="15"/>
      <w:r w:rsidRPr="00BB2F96">
        <w:rPr>
          <w:rFonts w:eastAsia="Times New Roman"/>
          <w:b w:val="0"/>
        </w:rPr>
        <w:t xml:space="preserve"> </w:t>
      </w:r>
    </w:p>
    <w:p w:rsidR="00BB2F96" w:rsidRDefault="000C6D70" w:rsidP="00BB2F96">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There is no direct cost to respondents.</w:t>
      </w:r>
    </w:p>
    <w:p w:rsidR="00BB2F96" w:rsidRPr="00BB2F96" w:rsidRDefault="00BB2F96" w:rsidP="006F4817">
      <w:pPr>
        <w:pStyle w:val="Heading1"/>
        <w:numPr>
          <w:ilvl w:val="0"/>
          <w:numId w:val="11"/>
        </w:numPr>
        <w:spacing w:before="240" w:after="240"/>
        <w:rPr>
          <w:rFonts w:eastAsia="Times New Roman"/>
          <w:b w:val="0"/>
        </w:rPr>
      </w:pPr>
      <w:bookmarkStart w:id="16" w:name="_Toc385505287"/>
      <w:r w:rsidRPr="00BB2F96">
        <w:rPr>
          <w:rFonts w:eastAsia="Times New Roman"/>
          <w:b w:val="0"/>
        </w:rPr>
        <w:t>Reporting Plans</w:t>
      </w:r>
      <w:bookmarkEnd w:id="16"/>
    </w:p>
    <w:p w:rsidR="00BB2F96" w:rsidRDefault="005468A9" w:rsidP="00BB2F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The</w:t>
      </w:r>
      <w:r w:rsidR="00BB2F96" w:rsidRPr="00D440EC">
        <w:rPr>
          <w:rFonts w:ascii="Times New Roman" w:eastAsia="Times New Roman" w:hAnsi="Times New Roman" w:cs="Times New Roman"/>
          <w:sz w:val="24"/>
          <w:szCs w:val="24"/>
        </w:rPr>
        <w:t xml:space="preserve"> researchers will prepare</w:t>
      </w:r>
      <w:r>
        <w:rPr>
          <w:rFonts w:ascii="Times New Roman" w:eastAsia="Times New Roman" w:hAnsi="Times New Roman" w:cs="Times New Roman"/>
          <w:sz w:val="24"/>
          <w:szCs w:val="24"/>
        </w:rPr>
        <w:t xml:space="preserve"> a summary that includes</w:t>
      </w:r>
      <w:r w:rsidR="00BB2F96" w:rsidRPr="00D440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problems identified</w:t>
      </w:r>
      <w:r w:rsidR="00BB2F96" w:rsidRPr="00D440EC">
        <w:rPr>
          <w:rFonts w:ascii="Times New Roman" w:eastAsia="Times New Roman" w:hAnsi="Times New Roman" w:cs="Times New Roman"/>
          <w:sz w:val="24"/>
          <w:szCs w:val="24"/>
        </w:rPr>
        <w:t xml:space="preserve"> and suggested improvements that could be made to reduce burden</w:t>
      </w:r>
      <w:r w:rsidR="00055EA7">
        <w:rPr>
          <w:rFonts w:ascii="Times New Roman" w:eastAsia="Times New Roman" w:hAnsi="Times New Roman" w:cs="Times New Roman"/>
          <w:sz w:val="24"/>
          <w:szCs w:val="24"/>
        </w:rPr>
        <w:t xml:space="preserve"> and improve data quality</w:t>
      </w:r>
      <w:r w:rsidR="00BB2F96" w:rsidRPr="00D440EC">
        <w:rPr>
          <w:rFonts w:ascii="Times New Roman" w:eastAsia="Times New Roman" w:hAnsi="Times New Roman" w:cs="Times New Roman"/>
          <w:sz w:val="24"/>
          <w:szCs w:val="24"/>
        </w:rPr>
        <w:t>.</w:t>
      </w:r>
    </w:p>
    <w:p w:rsidR="000C6D70" w:rsidRPr="00BB2F96" w:rsidRDefault="000C6D70" w:rsidP="00266715">
      <w:pPr>
        <w:pStyle w:val="Heading1"/>
        <w:numPr>
          <w:ilvl w:val="0"/>
          <w:numId w:val="11"/>
        </w:numPr>
        <w:tabs>
          <w:tab w:val="left" w:pos="810"/>
        </w:tabs>
        <w:spacing w:before="240" w:after="240"/>
        <w:rPr>
          <w:rFonts w:eastAsia="Times New Roman"/>
          <w:b w:val="0"/>
        </w:rPr>
      </w:pPr>
      <w:bookmarkStart w:id="17" w:name="_Toc385505288"/>
      <w:r w:rsidRPr="00BB2F96">
        <w:rPr>
          <w:rFonts w:eastAsia="Times New Roman"/>
          <w:b w:val="0"/>
        </w:rPr>
        <w:t>Project Schedule</w:t>
      </w:r>
      <w:bookmarkEnd w:id="17"/>
      <w:r w:rsidRPr="00BB2F96">
        <w:rPr>
          <w:rFonts w:eastAsia="Times New Roman"/>
          <w:b w:val="0"/>
        </w:rPr>
        <w:t xml:space="preserve"> </w:t>
      </w:r>
    </w:p>
    <w:p w:rsidR="00286743" w:rsidRDefault="004B2CC9" w:rsidP="00DA7095">
      <w:pPr>
        <w:spacing w:after="0" w:line="240" w:lineRule="auto"/>
        <w:rPr>
          <w:rFonts w:ascii="Times New Roman" w:eastAsia="Times New Roman" w:hAnsi="Times New Roman" w:cs="Times New Roman"/>
          <w:sz w:val="24"/>
          <w:szCs w:val="24"/>
        </w:rPr>
      </w:pPr>
      <w:r w:rsidRPr="004B2CC9">
        <w:rPr>
          <w:rFonts w:ascii="Times New Roman" w:eastAsia="Times New Roman" w:hAnsi="Times New Roman" w:cs="Times New Roman"/>
          <w:sz w:val="24"/>
          <w:szCs w:val="24"/>
        </w:rPr>
        <w:t>Recruitment will begin upon OMB</w:t>
      </w:r>
      <w:r w:rsidR="00EA1A72">
        <w:rPr>
          <w:rFonts w:ascii="Times New Roman" w:eastAsia="Times New Roman" w:hAnsi="Times New Roman" w:cs="Times New Roman"/>
          <w:sz w:val="24"/>
          <w:szCs w:val="24"/>
        </w:rPr>
        <w:t>’s</w:t>
      </w:r>
      <w:r w:rsidRPr="004B2CC9">
        <w:rPr>
          <w:rFonts w:ascii="Times New Roman" w:eastAsia="Times New Roman" w:hAnsi="Times New Roman" w:cs="Times New Roman"/>
          <w:sz w:val="24"/>
          <w:szCs w:val="24"/>
        </w:rPr>
        <w:t xml:space="preserve"> approval. </w:t>
      </w:r>
      <w:r w:rsidR="000C6D70" w:rsidRPr="004B2CC9">
        <w:rPr>
          <w:rFonts w:ascii="Times New Roman" w:eastAsia="Times New Roman" w:hAnsi="Times New Roman" w:cs="Times New Roman"/>
          <w:sz w:val="24"/>
          <w:szCs w:val="24"/>
        </w:rPr>
        <w:t xml:space="preserve">The </w:t>
      </w:r>
      <w:r w:rsidR="005468A9">
        <w:rPr>
          <w:rFonts w:ascii="Times New Roman" w:eastAsia="Times New Roman" w:hAnsi="Times New Roman" w:cs="Times New Roman"/>
          <w:sz w:val="24"/>
          <w:szCs w:val="24"/>
        </w:rPr>
        <w:t>interviews</w:t>
      </w:r>
      <w:r w:rsidR="0053711B" w:rsidRPr="004B2CC9">
        <w:rPr>
          <w:rFonts w:ascii="Times New Roman" w:eastAsia="Times New Roman" w:hAnsi="Times New Roman" w:cs="Times New Roman"/>
          <w:sz w:val="24"/>
          <w:szCs w:val="24"/>
        </w:rPr>
        <w:t xml:space="preserve"> </w:t>
      </w:r>
      <w:r w:rsidRPr="004B2CC9">
        <w:rPr>
          <w:rFonts w:ascii="Times New Roman" w:eastAsia="Times New Roman" w:hAnsi="Times New Roman" w:cs="Times New Roman"/>
          <w:sz w:val="24"/>
          <w:szCs w:val="24"/>
        </w:rPr>
        <w:t>will</w:t>
      </w:r>
      <w:r w:rsidR="000C6D70" w:rsidRPr="004B2CC9">
        <w:rPr>
          <w:rFonts w:ascii="Times New Roman" w:eastAsia="Times New Roman" w:hAnsi="Times New Roman" w:cs="Times New Roman"/>
          <w:sz w:val="24"/>
          <w:szCs w:val="24"/>
        </w:rPr>
        <w:t xml:space="preserve"> </w:t>
      </w:r>
      <w:r w:rsidR="007A29C5" w:rsidRPr="004B2CC9">
        <w:rPr>
          <w:rFonts w:ascii="Times New Roman" w:eastAsia="Times New Roman" w:hAnsi="Times New Roman" w:cs="Times New Roman"/>
          <w:sz w:val="24"/>
          <w:szCs w:val="24"/>
        </w:rPr>
        <w:t>begin</w:t>
      </w:r>
      <w:r w:rsidR="0053711B" w:rsidRPr="004B2CC9">
        <w:rPr>
          <w:rFonts w:ascii="Times New Roman" w:eastAsia="Times New Roman" w:hAnsi="Times New Roman" w:cs="Times New Roman"/>
          <w:sz w:val="24"/>
          <w:szCs w:val="24"/>
        </w:rPr>
        <w:t xml:space="preserve"> </w:t>
      </w:r>
      <w:r w:rsidRPr="004B2CC9">
        <w:rPr>
          <w:rFonts w:ascii="Times New Roman" w:eastAsia="Times New Roman" w:hAnsi="Times New Roman" w:cs="Times New Roman"/>
          <w:sz w:val="24"/>
          <w:szCs w:val="24"/>
        </w:rPr>
        <w:t>as soon as possible thereafter</w:t>
      </w:r>
      <w:r w:rsidR="00EA1A72">
        <w:rPr>
          <w:rFonts w:ascii="Times New Roman" w:eastAsia="Times New Roman" w:hAnsi="Times New Roman" w:cs="Times New Roman"/>
          <w:sz w:val="24"/>
          <w:szCs w:val="24"/>
        </w:rPr>
        <w:t xml:space="preserve">, and </w:t>
      </w:r>
      <w:r w:rsidR="00DA7095" w:rsidRPr="004B2CC9">
        <w:rPr>
          <w:rFonts w:ascii="Times New Roman" w:eastAsia="Times New Roman" w:hAnsi="Times New Roman" w:cs="Times New Roman"/>
          <w:sz w:val="24"/>
          <w:szCs w:val="24"/>
        </w:rPr>
        <w:t>are</w:t>
      </w:r>
      <w:r w:rsidR="0053711B" w:rsidRPr="004B2CC9">
        <w:rPr>
          <w:rFonts w:ascii="Times New Roman" w:eastAsia="Times New Roman" w:hAnsi="Times New Roman" w:cs="Times New Roman"/>
          <w:sz w:val="24"/>
          <w:szCs w:val="24"/>
        </w:rPr>
        <w:t xml:space="preserve"> expected to </w:t>
      </w:r>
      <w:r w:rsidRPr="004B2CC9">
        <w:rPr>
          <w:rFonts w:ascii="Times New Roman" w:eastAsia="Times New Roman" w:hAnsi="Times New Roman" w:cs="Times New Roman"/>
          <w:sz w:val="24"/>
          <w:szCs w:val="24"/>
        </w:rPr>
        <w:t>be completed by</w:t>
      </w:r>
      <w:r w:rsidR="0053711B" w:rsidRPr="004B2CC9">
        <w:rPr>
          <w:rFonts w:ascii="Times New Roman" w:eastAsia="Times New Roman" w:hAnsi="Times New Roman" w:cs="Times New Roman"/>
          <w:sz w:val="24"/>
          <w:szCs w:val="24"/>
        </w:rPr>
        <w:t xml:space="preserve"> </w:t>
      </w:r>
      <w:r w:rsidR="005468A9">
        <w:rPr>
          <w:rFonts w:ascii="Times New Roman" w:eastAsia="Times New Roman" w:hAnsi="Times New Roman" w:cs="Times New Roman"/>
          <w:sz w:val="24"/>
          <w:szCs w:val="24"/>
        </w:rPr>
        <w:t>May 31, 2014</w:t>
      </w:r>
      <w:r w:rsidR="000C6D70" w:rsidRPr="004B2CC9">
        <w:rPr>
          <w:rFonts w:ascii="Times New Roman" w:eastAsia="Times New Roman" w:hAnsi="Times New Roman" w:cs="Times New Roman"/>
          <w:sz w:val="24"/>
          <w:szCs w:val="24"/>
        </w:rPr>
        <w:t>.</w:t>
      </w:r>
    </w:p>
    <w:p w:rsidR="004B2CC9" w:rsidRDefault="004B2CC9" w:rsidP="00DA7095">
      <w:pPr>
        <w:spacing w:after="0" w:line="240" w:lineRule="auto"/>
        <w:rPr>
          <w:rFonts w:ascii="Times New Roman" w:eastAsia="Times New Roman" w:hAnsi="Times New Roman" w:cs="Times New Roman"/>
          <w:sz w:val="24"/>
          <w:szCs w:val="24"/>
        </w:rPr>
      </w:pPr>
    </w:p>
    <w:p w:rsidR="00286743" w:rsidRDefault="0028674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75B57" w:rsidRDefault="002A63B9" w:rsidP="00275B57">
      <w:pPr>
        <w:pStyle w:val="Heading1"/>
        <w:spacing w:before="0" w:after="120"/>
        <w:jc w:val="center"/>
        <w:rPr>
          <w:rFonts w:eastAsia="Times New Roman"/>
          <w:b w:val="0"/>
        </w:rPr>
      </w:pPr>
      <w:bookmarkStart w:id="18" w:name="_Toc385505289"/>
      <w:r>
        <w:rPr>
          <w:rFonts w:eastAsia="Times New Roman"/>
          <w:b w:val="0"/>
        </w:rPr>
        <w:lastRenderedPageBreak/>
        <w:t xml:space="preserve">Attachment A: </w:t>
      </w:r>
      <w:r w:rsidR="00275B57">
        <w:rPr>
          <w:rFonts w:eastAsia="Times New Roman"/>
          <w:b w:val="0"/>
        </w:rPr>
        <w:t>Recruitment Materials</w:t>
      </w:r>
      <w:bookmarkEnd w:id="18"/>
    </w:p>
    <w:p w:rsidR="00205DA8" w:rsidRPr="00AA4D28" w:rsidRDefault="00205DA8" w:rsidP="00AA4D28">
      <w:pPr>
        <w:rPr>
          <w:rFonts w:ascii="Times New Roman" w:hAnsi="Times New Roman" w:cs="Times New Roman"/>
          <w:b/>
          <w:i/>
        </w:rPr>
      </w:pPr>
      <w:r w:rsidRPr="00AA4D28">
        <w:rPr>
          <w:rFonts w:ascii="Times New Roman" w:hAnsi="Times New Roman" w:cs="Times New Roman"/>
          <w:i/>
        </w:rPr>
        <w:t>Email</w:t>
      </w:r>
    </w:p>
    <w:p w:rsidR="002A63B9" w:rsidRPr="00F726D2" w:rsidRDefault="002A63B9" w:rsidP="002A63B9">
      <w:pPr>
        <w:autoSpaceDE w:val="0"/>
        <w:autoSpaceDN w:val="0"/>
        <w:adjustRightInd w:val="0"/>
        <w:rPr>
          <w:rFonts w:ascii="Times New Roman" w:hAnsi="Times New Roman" w:cs="Times New Roman"/>
        </w:rPr>
      </w:pPr>
      <w:r>
        <w:rPr>
          <w:rFonts w:ascii="Times New Roman" w:hAnsi="Times New Roman" w:cs="Times New Roman"/>
        </w:rPr>
        <w:t>The U</w:t>
      </w:r>
      <w:r w:rsidR="00205DA8">
        <w:rPr>
          <w:rFonts w:ascii="Times New Roman" w:hAnsi="Times New Roman" w:cs="Times New Roman"/>
        </w:rPr>
        <w:t>.S. Department of Education is</w:t>
      </w:r>
      <w:r>
        <w:rPr>
          <w:rFonts w:ascii="Times New Roman" w:hAnsi="Times New Roman" w:cs="Times New Roman"/>
        </w:rPr>
        <w:t xml:space="preserve"> preparing for the </w:t>
      </w:r>
      <w:r w:rsidRPr="00637EFA">
        <w:rPr>
          <w:rFonts w:ascii="Times New Roman" w:hAnsi="Times New Roman" w:cs="Times New Roman"/>
        </w:rPr>
        <w:t xml:space="preserve">next Civil Rights Data Collection </w:t>
      </w:r>
      <w:r>
        <w:rPr>
          <w:rFonts w:ascii="Times New Roman" w:hAnsi="Times New Roman" w:cs="Times New Roman"/>
        </w:rPr>
        <w:t>(CRDC), which will collect data for the 2013-14 school year</w:t>
      </w:r>
      <w:r w:rsidRPr="00637EFA">
        <w:rPr>
          <w:rFonts w:ascii="Times New Roman" w:hAnsi="Times New Roman" w:cs="Times New Roman"/>
        </w:rPr>
        <w:t>.</w:t>
      </w:r>
      <w:r w:rsidR="000346E3">
        <w:rPr>
          <w:rFonts w:ascii="Times New Roman" w:hAnsi="Times New Roman" w:cs="Times New Roman"/>
        </w:rPr>
        <w:t xml:space="preserve"> </w:t>
      </w:r>
      <w:r>
        <w:rPr>
          <w:rFonts w:ascii="Times New Roman" w:hAnsi="Times New Roman" w:cs="Times New Roman"/>
        </w:rPr>
        <w:t>As you know, t</w:t>
      </w:r>
      <w:r w:rsidRPr="00637EFA">
        <w:rPr>
          <w:rFonts w:ascii="Times New Roman" w:hAnsi="Times New Roman" w:cs="Times New Roman"/>
        </w:rPr>
        <w:t xml:space="preserve">he CRDC is a valuable source of information about access to education opportunities in our nation’s public schools. </w:t>
      </w:r>
    </w:p>
    <w:p w:rsidR="002A63B9" w:rsidRDefault="002A63B9" w:rsidP="002A63B9">
      <w:pPr>
        <w:pStyle w:val="Closing"/>
        <w:spacing w:after="360"/>
        <w:rPr>
          <w:sz w:val="22"/>
          <w:szCs w:val="22"/>
        </w:rPr>
      </w:pPr>
      <w:r>
        <w:rPr>
          <w:sz w:val="22"/>
          <w:szCs w:val="22"/>
        </w:rPr>
        <w:t xml:space="preserve">For the upcoming 2013-14 CRDC, </w:t>
      </w:r>
      <w:r w:rsidR="00205DA8">
        <w:rPr>
          <w:sz w:val="22"/>
          <w:szCs w:val="22"/>
        </w:rPr>
        <w:t>t</w:t>
      </w:r>
      <w:r>
        <w:rPr>
          <w:sz w:val="22"/>
          <w:szCs w:val="22"/>
        </w:rPr>
        <w:t>he National Center for Education Statistics (NCES) and the Office for Civil Rights (OCR) are collaborating to design a new submission tool to reduce the reporting burden on school districts and provide actionable reports to improve the quality of CRDC data.</w:t>
      </w:r>
      <w:r w:rsidR="000346E3">
        <w:rPr>
          <w:sz w:val="22"/>
          <w:szCs w:val="22"/>
        </w:rPr>
        <w:t xml:space="preserve"> </w:t>
      </w:r>
      <w:r>
        <w:rPr>
          <w:sz w:val="22"/>
          <w:szCs w:val="22"/>
        </w:rPr>
        <w:t>To accomplish this goal, we need active participation and feedback from school districts to guide our development efforts.</w:t>
      </w:r>
      <w:r w:rsidR="000346E3">
        <w:rPr>
          <w:sz w:val="22"/>
          <w:szCs w:val="22"/>
        </w:rPr>
        <w:t xml:space="preserve"> </w:t>
      </w:r>
    </w:p>
    <w:p w:rsidR="002A63B9" w:rsidRDefault="006977A9" w:rsidP="002A63B9">
      <w:pPr>
        <w:pStyle w:val="Closing"/>
        <w:spacing w:after="360"/>
        <w:rPr>
          <w:sz w:val="22"/>
          <w:szCs w:val="22"/>
        </w:rPr>
      </w:pPr>
      <w:r>
        <w:rPr>
          <w:sz w:val="22"/>
          <w:szCs w:val="22"/>
        </w:rPr>
        <w:t xml:space="preserve">We hope your LEA </w:t>
      </w:r>
      <w:r w:rsidR="00776C15">
        <w:rPr>
          <w:sz w:val="22"/>
          <w:szCs w:val="22"/>
        </w:rPr>
        <w:t>will be willing to participate in</w:t>
      </w:r>
      <w:r>
        <w:rPr>
          <w:sz w:val="22"/>
          <w:szCs w:val="22"/>
        </w:rPr>
        <w:t xml:space="preserve"> a telephone interview </w:t>
      </w:r>
      <w:r w:rsidR="002A63B9">
        <w:rPr>
          <w:sz w:val="22"/>
          <w:szCs w:val="22"/>
        </w:rPr>
        <w:t>to guide the Department’s improvements to th</w:t>
      </w:r>
      <w:r w:rsidR="00776C15">
        <w:rPr>
          <w:sz w:val="22"/>
          <w:szCs w:val="22"/>
        </w:rPr>
        <w:t xml:space="preserve">e CRDC data collection process. </w:t>
      </w:r>
      <w:r w:rsidR="002A63B9" w:rsidRPr="000C7D3E">
        <w:rPr>
          <w:sz w:val="22"/>
          <w:szCs w:val="22"/>
        </w:rPr>
        <w:t xml:space="preserve">Your input into the design of the new collection </w:t>
      </w:r>
      <w:r w:rsidR="002A63B9">
        <w:rPr>
          <w:sz w:val="22"/>
          <w:szCs w:val="22"/>
        </w:rPr>
        <w:t xml:space="preserve">tool </w:t>
      </w:r>
      <w:r w:rsidR="002A63B9" w:rsidRPr="000C7D3E">
        <w:rPr>
          <w:sz w:val="22"/>
          <w:szCs w:val="22"/>
        </w:rPr>
        <w:t>will ensure that future data collections are less burdensome and the resulting data are more helpful to you and other districts, states, schools, and data users</w:t>
      </w:r>
      <w:r>
        <w:rPr>
          <w:sz w:val="22"/>
          <w:szCs w:val="22"/>
        </w:rPr>
        <w:t>.</w:t>
      </w:r>
    </w:p>
    <w:p w:rsidR="006F4817" w:rsidRDefault="006977A9" w:rsidP="002A63B9">
      <w:pPr>
        <w:pStyle w:val="Closing"/>
        <w:spacing w:after="360"/>
        <w:rPr>
          <w:sz w:val="22"/>
          <w:szCs w:val="22"/>
        </w:rPr>
      </w:pPr>
      <w:r>
        <w:rPr>
          <w:sz w:val="22"/>
          <w:szCs w:val="22"/>
        </w:rPr>
        <w:t>During the interview</w:t>
      </w:r>
      <w:r w:rsidR="00776C15" w:rsidRPr="000C7D3E">
        <w:rPr>
          <w:sz w:val="22"/>
          <w:szCs w:val="22"/>
        </w:rPr>
        <w:t xml:space="preserve">, staff from </w:t>
      </w:r>
      <w:r w:rsidR="00776C15">
        <w:rPr>
          <w:sz w:val="22"/>
          <w:szCs w:val="22"/>
        </w:rPr>
        <w:t xml:space="preserve">the NCES contractors, </w:t>
      </w:r>
      <w:r w:rsidR="00776C15" w:rsidRPr="000C7D3E">
        <w:rPr>
          <w:sz w:val="22"/>
          <w:szCs w:val="22"/>
        </w:rPr>
        <w:t>Sanametrix and AIR</w:t>
      </w:r>
      <w:r w:rsidR="00776C15">
        <w:rPr>
          <w:sz w:val="22"/>
          <w:szCs w:val="22"/>
        </w:rPr>
        <w:t xml:space="preserve">, </w:t>
      </w:r>
      <w:r w:rsidR="006F4817">
        <w:rPr>
          <w:sz w:val="22"/>
          <w:szCs w:val="22"/>
        </w:rPr>
        <w:t>will ask you to go through the</w:t>
      </w:r>
      <w:r w:rsidR="002A4AE8">
        <w:rPr>
          <w:sz w:val="22"/>
          <w:szCs w:val="22"/>
        </w:rPr>
        <w:t xml:space="preserve"> new proposed tables and data elements for </w:t>
      </w:r>
      <w:r w:rsidR="00E3232A">
        <w:rPr>
          <w:sz w:val="22"/>
          <w:szCs w:val="22"/>
        </w:rPr>
        <w:t>the</w:t>
      </w:r>
      <w:r w:rsidR="002A4AE8">
        <w:rPr>
          <w:sz w:val="22"/>
          <w:szCs w:val="22"/>
        </w:rPr>
        <w:t xml:space="preserve"> upcoming CRDC. They will ask you to</w:t>
      </w:r>
      <w:r w:rsidR="006F4817">
        <w:rPr>
          <w:sz w:val="22"/>
          <w:szCs w:val="22"/>
        </w:rPr>
        <w:t xml:space="preserve"> let them know which areas are difficult or problematic to report and what definitions or terms are unclear</w:t>
      </w:r>
      <w:r w:rsidR="00776C15" w:rsidRPr="000C7D3E">
        <w:rPr>
          <w:sz w:val="22"/>
          <w:szCs w:val="22"/>
        </w:rPr>
        <w:t>.</w:t>
      </w:r>
      <w:r w:rsidR="000346E3">
        <w:rPr>
          <w:sz w:val="22"/>
          <w:szCs w:val="22"/>
        </w:rPr>
        <w:t xml:space="preserve"> </w:t>
      </w:r>
      <w:r w:rsidR="00FA10A6">
        <w:rPr>
          <w:sz w:val="22"/>
          <w:szCs w:val="22"/>
        </w:rPr>
        <w:t xml:space="preserve">To gather input, we </w:t>
      </w:r>
      <w:r w:rsidR="00962119">
        <w:rPr>
          <w:sz w:val="22"/>
          <w:szCs w:val="22"/>
        </w:rPr>
        <w:t>can speak</w:t>
      </w:r>
      <w:r w:rsidR="006F4817">
        <w:rPr>
          <w:sz w:val="22"/>
          <w:szCs w:val="22"/>
        </w:rPr>
        <w:t xml:space="preserve"> to</w:t>
      </w:r>
      <w:r w:rsidR="00962119">
        <w:rPr>
          <w:sz w:val="22"/>
          <w:szCs w:val="22"/>
        </w:rPr>
        <w:t xml:space="preserve"> up to</w:t>
      </w:r>
      <w:r w:rsidR="006F4817">
        <w:rPr>
          <w:sz w:val="22"/>
          <w:szCs w:val="22"/>
        </w:rPr>
        <w:t xml:space="preserve"> three</w:t>
      </w:r>
      <w:r w:rsidR="008B4C3B">
        <w:rPr>
          <w:sz w:val="22"/>
          <w:szCs w:val="22"/>
        </w:rPr>
        <w:t xml:space="preserve"> individuals </w:t>
      </w:r>
      <w:r w:rsidR="00FA10A6">
        <w:rPr>
          <w:sz w:val="22"/>
          <w:szCs w:val="22"/>
        </w:rPr>
        <w:t xml:space="preserve">responsible for </w:t>
      </w:r>
      <w:r w:rsidR="002A4AE8">
        <w:rPr>
          <w:sz w:val="22"/>
          <w:szCs w:val="22"/>
        </w:rPr>
        <w:t>gathering data for the CRDC submission.</w:t>
      </w:r>
    </w:p>
    <w:p w:rsidR="00776C15" w:rsidRPr="001044B9" w:rsidRDefault="001044B9" w:rsidP="002A63B9">
      <w:pPr>
        <w:pStyle w:val="Closing"/>
        <w:spacing w:after="360"/>
        <w:rPr>
          <w:color w:val="000000"/>
          <w:sz w:val="22"/>
          <w:szCs w:val="22"/>
        </w:rPr>
      </w:pPr>
      <w:r>
        <w:rPr>
          <w:sz w:val="22"/>
          <w:szCs w:val="22"/>
        </w:rPr>
        <w:t>We expect it will take about 90-minutes per LEA to cover the information we need to ask about</w:t>
      </w:r>
      <w:r w:rsidR="00776C15" w:rsidRPr="00275B57">
        <w:rPr>
          <w:sz w:val="22"/>
          <w:szCs w:val="22"/>
        </w:rPr>
        <w:t xml:space="preserve">. </w:t>
      </w:r>
      <w:r>
        <w:rPr>
          <w:sz w:val="22"/>
          <w:szCs w:val="22"/>
        </w:rPr>
        <w:t>If we speak to different individuals about different sections of the CRDC, the interview time per-person will be about 30 to 45 minutes</w:t>
      </w:r>
      <w:r w:rsidR="00B12EA9">
        <w:rPr>
          <w:color w:val="000000"/>
          <w:sz w:val="22"/>
          <w:szCs w:val="22"/>
        </w:rPr>
        <w:t xml:space="preserve">. </w:t>
      </w:r>
      <w:r>
        <w:rPr>
          <w:color w:val="000000"/>
          <w:sz w:val="22"/>
          <w:szCs w:val="22"/>
        </w:rPr>
        <w:t xml:space="preserve">We will also send materials to review in advance of the interview. We expect it will take 90-minutes to review all of the materials, or 30-45 minutes per-person if multiple people review different parts of the materials. </w:t>
      </w:r>
      <w:r w:rsidR="00776C15">
        <w:rPr>
          <w:sz w:val="22"/>
          <w:szCs w:val="22"/>
        </w:rPr>
        <w:t xml:space="preserve">Participation in these </w:t>
      </w:r>
      <w:r>
        <w:rPr>
          <w:sz w:val="22"/>
          <w:szCs w:val="22"/>
        </w:rPr>
        <w:t>interviews</w:t>
      </w:r>
      <w:r w:rsidR="00776C15">
        <w:rPr>
          <w:sz w:val="22"/>
          <w:szCs w:val="22"/>
        </w:rPr>
        <w:t xml:space="preserve"> is voluntary. </w:t>
      </w:r>
    </w:p>
    <w:p w:rsidR="002A63B9" w:rsidRDefault="00776C15" w:rsidP="002A63B9">
      <w:pPr>
        <w:pStyle w:val="Closing"/>
        <w:spacing w:after="360"/>
        <w:rPr>
          <w:sz w:val="22"/>
          <w:szCs w:val="22"/>
        </w:rPr>
      </w:pPr>
      <w:r>
        <w:rPr>
          <w:sz w:val="22"/>
          <w:szCs w:val="22"/>
        </w:rPr>
        <w:t>If you agree to participate, s</w:t>
      </w:r>
      <w:r w:rsidR="002A63B9" w:rsidRPr="000C7D3E">
        <w:rPr>
          <w:sz w:val="22"/>
          <w:szCs w:val="22"/>
        </w:rPr>
        <w:t xml:space="preserve">omeone from </w:t>
      </w:r>
      <w:r w:rsidR="002A63B9">
        <w:rPr>
          <w:sz w:val="22"/>
          <w:szCs w:val="22"/>
        </w:rPr>
        <w:t>NCES CRDC team</w:t>
      </w:r>
      <w:r w:rsidR="002A63B9" w:rsidRPr="000C7D3E">
        <w:rPr>
          <w:sz w:val="22"/>
          <w:szCs w:val="22"/>
        </w:rPr>
        <w:t xml:space="preserve"> will be in touch with you to </w:t>
      </w:r>
      <w:r w:rsidR="002A63B9">
        <w:rPr>
          <w:sz w:val="22"/>
          <w:szCs w:val="22"/>
        </w:rPr>
        <w:t xml:space="preserve">discuss scheduling </w:t>
      </w:r>
      <w:r w:rsidR="001044B9">
        <w:rPr>
          <w:sz w:val="22"/>
          <w:szCs w:val="22"/>
        </w:rPr>
        <w:t>an interview and</w:t>
      </w:r>
      <w:r w:rsidR="002A63B9" w:rsidRPr="000C7D3E">
        <w:rPr>
          <w:sz w:val="22"/>
          <w:szCs w:val="22"/>
        </w:rPr>
        <w:t xml:space="preserve"> </w:t>
      </w:r>
      <w:r w:rsidR="002A63B9">
        <w:rPr>
          <w:sz w:val="22"/>
          <w:szCs w:val="22"/>
        </w:rPr>
        <w:t xml:space="preserve">to </w:t>
      </w:r>
      <w:r w:rsidR="002A63B9" w:rsidRPr="000C7D3E">
        <w:rPr>
          <w:sz w:val="22"/>
          <w:szCs w:val="22"/>
        </w:rPr>
        <w:t xml:space="preserve">go over what to expect. Please feel free to contact, Abby Potts, at </w:t>
      </w:r>
      <w:hyperlink r:id="rId12" w:history="1">
        <w:r w:rsidR="002A63B9" w:rsidRPr="000C7D3E">
          <w:rPr>
            <w:rStyle w:val="Hyperlink"/>
            <w:sz w:val="22"/>
            <w:szCs w:val="22"/>
          </w:rPr>
          <w:t>Abby.Potts@ed.gov</w:t>
        </w:r>
      </w:hyperlink>
      <w:r w:rsidR="002A63B9" w:rsidRPr="000C7D3E">
        <w:rPr>
          <w:sz w:val="22"/>
          <w:szCs w:val="22"/>
        </w:rPr>
        <w:t xml:space="preserve"> or (202) </w:t>
      </w:r>
      <w:r w:rsidR="002A63B9">
        <w:rPr>
          <w:sz w:val="22"/>
          <w:szCs w:val="22"/>
        </w:rPr>
        <w:t>502-7566</w:t>
      </w:r>
      <w:r w:rsidR="002A63B9" w:rsidRPr="000C7D3E">
        <w:rPr>
          <w:sz w:val="22"/>
          <w:szCs w:val="22"/>
        </w:rPr>
        <w:t xml:space="preserve"> with any questions or concerns.</w:t>
      </w:r>
    </w:p>
    <w:p w:rsidR="00205DA8" w:rsidRDefault="00205DA8" w:rsidP="002A63B9">
      <w:pPr>
        <w:pStyle w:val="Closing"/>
        <w:spacing w:after="360"/>
        <w:rPr>
          <w:sz w:val="22"/>
          <w:szCs w:val="22"/>
        </w:rPr>
      </w:pPr>
    </w:p>
    <w:p w:rsidR="00205DA8" w:rsidRPr="00FC2AA1" w:rsidRDefault="00205DA8" w:rsidP="00FC2AA1">
      <w:pPr>
        <w:rPr>
          <w:rFonts w:ascii="Times New Roman" w:hAnsi="Times New Roman" w:cs="Times New Roman"/>
          <w:i/>
        </w:rPr>
      </w:pPr>
      <w:r w:rsidRPr="00FC2AA1">
        <w:rPr>
          <w:rFonts w:ascii="Times New Roman" w:hAnsi="Times New Roman" w:cs="Times New Roman"/>
          <w:i/>
        </w:rPr>
        <w:t>Phone Script</w:t>
      </w:r>
    </w:p>
    <w:p w:rsidR="00205DA8" w:rsidRDefault="00205DA8" w:rsidP="002A63B9">
      <w:pPr>
        <w:pStyle w:val="Closing"/>
        <w:spacing w:after="360"/>
        <w:rPr>
          <w:sz w:val="22"/>
          <w:szCs w:val="22"/>
        </w:rPr>
      </w:pPr>
      <w:r>
        <w:rPr>
          <w:sz w:val="22"/>
          <w:szCs w:val="22"/>
        </w:rPr>
        <w:t>Hello, my name is ____________.</w:t>
      </w:r>
      <w:r w:rsidR="000346E3">
        <w:rPr>
          <w:sz w:val="22"/>
          <w:szCs w:val="22"/>
        </w:rPr>
        <w:t xml:space="preserve"> </w:t>
      </w:r>
      <w:r>
        <w:rPr>
          <w:sz w:val="22"/>
          <w:szCs w:val="22"/>
        </w:rPr>
        <w:t xml:space="preserve">I work at the U.S. Department of Education and am calling in regards to the upcoming Civil Rights Data </w:t>
      </w:r>
      <w:r w:rsidR="00275B57">
        <w:rPr>
          <w:sz w:val="22"/>
          <w:szCs w:val="22"/>
        </w:rPr>
        <w:t>Collection,</w:t>
      </w:r>
      <w:r w:rsidR="009F3374">
        <w:rPr>
          <w:sz w:val="22"/>
          <w:szCs w:val="22"/>
        </w:rPr>
        <w:t xml:space="preserve"> or CRDC, </w:t>
      </w:r>
      <w:r>
        <w:rPr>
          <w:sz w:val="22"/>
          <w:szCs w:val="22"/>
        </w:rPr>
        <w:t xml:space="preserve">for the 2013-14 School Year. </w:t>
      </w:r>
    </w:p>
    <w:p w:rsidR="00205DA8" w:rsidRDefault="00275B57" w:rsidP="002A63B9">
      <w:pPr>
        <w:pStyle w:val="Closing"/>
        <w:spacing w:after="360"/>
        <w:rPr>
          <w:sz w:val="22"/>
          <w:szCs w:val="22"/>
        </w:rPr>
      </w:pPr>
      <w:r>
        <w:rPr>
          <w:sz w:val="22"/>
          <w:szCs w:val="22"/>
        </w:rPr>
        <w:t>[Alternative intro for contractors:</w:t>
      </w:r>
      <w:r w:rsidR="000346E3">
        <w:rPr>
          <w:sz w:val="22"/>
          <w:szCs w:val="22"/>
        </w:rPr>
        <w:t xml:space="preserve"> </w:t>
      </w:r>
      <w:r>
        <w:rPr>
          <w:sz w:val="22"/>
          <w:szCs w:val="22"/>
        </w:rPr>
        <w:t>I am calling from _____ on behalf of the National Center for Education Statistics in regards to the upcoming Civil Rights Data Collection for the 2013-14 school year.]</w:t>
      </w:r>
    </w:p>
    <w:p w:rsidR="009F3374" w:rsidRDefault="00275B57" w:rsidP="009F3374">
      <w:pPr>
        <w:pStyle w:val="Closing"/>
        <w:spacing w:after="360"/>
        <w:rPr>
          <w:sz w:val="22"/>
          <w:szCs w:val="22"/>
        </w:rPr>
      </w:pPr>
      <w:r>
        <w:rPr>
          <w:sz w:val="22"/>
          <w:szCs w:val="22"/>
        </w:rPr>
        <w:t xml:space="preserve">In preparation for the next CRDC, </w:t>
      </w:r>
      <w:r w:rsidR="009F3374">
        <w:rPr>
          <w:sz w:val="22"/>
          <w:szCs w:val="22"/>
        </w:rPr>
        <w:t>t</w:t>
      </w:r>
      <w:r w:rsidR="00205DA8">
        <w:rPr>
          <w:sz w:val="22"/>
          <w:szCs w:val="22"/>
        </w:rPr>
        <w:t>he National Center for Education Statistics (NCES) and the Office for Civil Rights (OCR) are collaborating to design a new submission tool to reduce the reporting burden on school districts.</w:t>
      </w:r>
      <w:r w:rsidR="000346E3">
        <w:rPr>
          <w:sz w:val="22"/>
          <w:szCs w:val="22"/>
        </w:rPr>
        <w:t xml:space="preserve"> </w:t>
      </w:r>
    </w:p>
    <w:p w:rsidR="009F3374" w:rsidRPr="008C6497" w:rsidRDefault="008C6497" w:rsidP="009F3374">
      <w:pPr>
        <w:pStyle w:val="Closing"/>
        <w:spacing w:after="360"/>
        <w:rPr>
          <w:sz w:val="22"/>
          <w:szCs w:val="22"/>
        </w:rPr>
      </w:pPr>
      <w:r w:rsidRPr="00AA4D28">
        <w:rPr>
          <w:sz w:val="22"/>
          <w:szCs w:val="22"/>
        </w:rPr>
        <w:t xml:space="preserve">In order for </w:t>
      </w:r>
      <w:r>
        <w:rPr>
          <w:sz w:val="22"/>
          <w:szCs w:val="22"/>
        </w:rPr>
        <w:t>this new tool to be successful in improving the CRDC process,</w:t>
      </w:r>
      <w:r w:rsidRPr="00AA4D28">
        <w:rPr>
          <w:sz w:val="22"/>
          <w:szCs w:val="22"/>
        </w:rPr>
        <w:t xml:space="preserve"> </w:t>
      </w:r>
      <w:r>
        <w:rPr>
          <w:sz w:val="22"/>
          <w:szCs w:val="22"/>
        </w:rPr>
        <w:t xml:space="preserve">we need </w:t>
      </w:r>
      <w:r w:rsidRPr="00AA4D28">
        <w:rPr>
          <w:sz w:val="22"/>
          <w:szCs w:val="22"/>
        </w:rPr>
        <w:t>thoughtful and honest feedback</w:t>
      </w:r>
      <w:r>
        <w:rPr>
          <w:sz w:val="22"/>
          <w:szCs w:val="22"/>
        </w:rPr>
        <w:t xml:space="preserve"> from LEAs to serve as the foundation for the new system.</w:t>
      </w:r>
      <w:r w:rsidR="00C20760" w:rsidRPr="00C20760">
        <w:rPr>
          <w:sz w:val="22"/>
          <w:szCs w:val="22"/>
        </w:rPr>
        <w:t xml:space="preserve"> </w:t>
      </w:r>
      <w:r w:rsidR="00C20760">
        <w:rPr>
          <w:sz w:val="22"/>
          <w:szCs w:val="22"/>
        </w:rPr>
        <w:t>We are recruiting a diverse group of LEAs to provide feedback on their experience reporting data for the CRDC.</w:t>
      </w:r>
    </w:p>
    <w:p w:rsidR="009F3374" w:rsidRDefault="003A1B00" w:rsidP="009F3374">
      <w:pPr>
        <w:pStyle w:val="Closing"/>
        <w:spacing w:after="360"/>
        <w:rPr>
          <w:sz w:val="22"/>
          <w:szCs w:val="22"/>
        </w:rPr>
      </w:pPr>
      <w:r>
        <w:rPr>
          <w:sz w:val="22"/>
          <w:szCs w:val="22"/>
        </w:rPr>
        <w:lastRenderedPageBreak/>
        <w:t xml:space="preserve">I am calling to ask your </w:t>
      </w:r>
      <w:r w:rsidR="00962119">
        <w:rPr>
          <w:sz w:val="22"/>
          <w:szCs w:val="22"/>
        </w:rPr>
        <w:t xml:space="preserve">LEA </w:t>
      </w:r>
      <w:r>
        <w:rPr>
          <w:sz w:val="22"/>
          <w:szCs w:val="22"/>
        </w:rPr>
        <w:t>to</w:t>
      </w:r>
      <w:r w:rsidR="00C20760">
        <w:rPr>
          <w:sz w:val="22"/>
          <w:szCs w:val="22"/>
        </w:rPr>
        <w:t xml:space="preserve"> </w:t>
      </w:r>
      <w:r w:rsidR="00962119">
        <w:rPr>
          <w:sz w:val="22"/>
          <w:szCs w:val="22"/>
        </w:rPr>
        <w:t>participate in a telephone interview about the CRDC</w:t>
      </w:r>
      <w:r w:rsidR="009F3374">
        <w:rPr>
          <w:sz w:val="22"/>
          <w:szCs w:val="22"/>
        </w:rPr>
        <w:t>.</w:t>
      </w:r>
      <w:r w:rsidR="000346E3">
        <w:rPr>
          <w:sz w:val="22"/>
          <w:szCs w:val="22"/>
        </w:rPr>
        <w:t xml:space="preserve"> </w:t>
      </w:r>
      <w:r w:rsidR="009F3374">
        <w:rPr>
          <w:sz w:val="22"/>
          <w:szCs w:val="22"/>
        </w:rPr>
        <w:t xml:space="preserve">Let me tell you about what’s involved and answer any questions you may have. </w:t>
      </w:r>
    </w:p>
    <w:p w:rsidR="00962119" w:rsidRDefault="00962119" w:rsidP="00962119">
      <w:pPr>
        <w:pStyle w:val="Closing"/>
        <w:spacing w:after="360"/>
        <w:rPr>
          <w:sz w:val="22"/>
          <w:szCs w:val="22"/>
        </w:rPr>
      </w:pPr>
      <w:r>
        <w:rPr>
          <w:sz w:val="22"/>
          <w:szCs w:val="22"/>
        </w:rPr>
        <w:t>During the interview</w:t>
      </w:r>
      <w:r w:rsidRPr="000C7D3E">
        <w:rPr>
          <w:sz w:val="22"/>
          <w:szCs w:val="22"/>
        </w:rPr>
        <w:t xml:space="preserve">, staff from </w:t>
      </w:r>
      <w:r>
        <w:rPr>
          <w:sz w:val="22"/>
          <w:szCs w:val="22"/>
        </w:rPr>
        <w:t xml:space="preserve">the NCES contractors, </w:t>
      </w:r>
      <w:r w:rsidRPr="000C7D3E">
        <w:rPr>
          <w:sz w:val="22"/>
          <w:szCs w:val="22"/>
        </w:rPr>
        <w:t>Sanametrix and AIR</w:t>
      </w:r>
      <w:r>
        <w:rPr>
          <w:sz w:val="22"/>
          <w:szCs w:val="22"/>
        </w:rPr>
        <w:t>, will ask you to go through the new proposed tables and data elements for an upcoming CRDC, which we will provide to you in advance. They will ask you to let them know which areas are difficult or problematic to report and what definitions or terms are unclear</w:t>
      </w:r>
      <w:r w:rsidRPr="000C7D3E">
        <w:rPr>
          <w:sz w:val="22"/>
          <w:szCs w:val="22"/>
        </w:rPr>
        <w:t>.</w:t>
      </w:r>
      <w:r w:rsidR="000346E3">
        <w:rPr>
          <w:sz w:val="22"/>
          <w:szCs w:val="22"/>
        </w:rPr>
        <w:t xml:space="preserve"> </w:t>
      </w:r>
      <w:r>
        <w:rPr>
          <w:sz w:val="22"/>
          <w:szCs w:val="22"/>
        </w:rPr>
        <w:t xml:space="preserve">We can speak to up to three individuals responsible for gathering data for the CRDC submission. </w:t>
      </w:r>
      <w:r w:rsidRPr="000C7D3E">
        <w:rPr>
          <w:sz w:val="22"/>
          <w:szCs w:val="22"/>
        </w:rPr>
        <w:t xml:space="preserve">Your input into the design of the new collection </w:t>
      </w:r>
      <w:r>
        <w:rPr>
          <w:sz w:val="22"/>
          <w:szCs w:val="22"/>
        </w:rPr>
        <w:t xml:space="preserve">tool </w:t>
      </w:r>
      <w:r w:rsidRPr="000C7D3E">
        <w:rPr>
          <w:sz w:val="22"/>
          <w:szCs w:val="22"/>
        </w:rPr>
        <w:t>will ensure that future data collections are less burdensome and the resulting data are more helpful to you and other districts, states, schools, and data users</w:t>
      </w:r>
      <w:r>
        <w:rPr>
          <w:sz w:val="22"/>
          <w:szCs w:val="22"/>
        </w:rPr>
        <w:t>.</w:t>
      </w:r>
    </w:p>
    <w:p w:rsidR="00962119" w:rsidRPr="001044B9" w:rsidRDefault="00962119" w:rsidP="00962119">
      <w:pPr>
        <w:pStyle w:val="Closing"/>
        <w:spacing w:after="360"/>
        <w:rPr>
          <w:color w:val="000000"/>
          <w:sz w:val="22"/>
          <w:szCs w:val="22"/>
        </w:rPr>
      </w:pPr>
      <w:r>
        <w:rPr>
          <w:sz w:val="22"/>
          <w:szCs w:val="22"/>
        </w:rPr>
        <w:t>We expect it will take about 90-minutes per LEA to cover the information we need to ask about</w:t>
      </w:r>
      <w:r w:rsidRPr="00275B57">
        <w:rPr>
          <w:sz w:val="22"/>
          <w:szCs w:val="22"/>
        </w:rPr>
        <w:t xml:space="preserve">. </w:t>
      </w:r>
      <w:r>
        <w:rPr>
          <w:sz w:val="22"/>
          <w:szCs w:val="22"/>
        </w:rPr>
        <w:t>If we speak to different individuals about different sections of the CRDC, the interview time per-person will be about 30 to 45 minutes</w:t>
      </w:r>
      <w:r>
        <w:rPr>
          <w:color w:val="000000"/>
          <w:sz w:val="22"/>
          <w:szCs w:val="22"/>
        </w:rPr>
        <w:t xml:space="preserve">. We will also send materials to review in advance of the interview. We expect it will take 90-minutes to review all of the materials, or 30-45 minutes per-person if multiple people review different parts of the materials. </w:t>
      </w:r>
      <w:r>
        <w:rPr>
          <w:sz w:val="22"/>
          <w:szCs w:val="22"/>
        </w:rPr>
        <w:t xml:space="preserve">Participation in these interviews is voluntary. </w:t>
      </w:r>
    </w:p>
    <w:p w:rsidR="00776C15" w:rsidRDefault="00776C15" w:rsidP="00776C15">
      <w:pPr>
        <w:pStyle w:val="Closing"/>
        <w:spacing w:after="360"/>
        <w:rPr>
          <w:sz w:val="22"/>
          <w:szCs w:val="22"/>
        </w:rPr>
      </w:pPr>
      <w:r>
        <w:rPr>
          <w:sz w:val="22"/>
          <w:szCs w:val="22"/>
        </w:rPr>
        <w:t xml:space="preserve">Do you have any questions? </w:t>
      </w:r>
    </w:p>
    <w:p w:rsidR="00776C15" w:rsidRDefault="00776C15" w:rsidP="00776C15">
      <w:pPr>
        <w:pStyle w:val="Closing"/>
        <w:spacing w:after="360"/>
        <w:rPr>
          <w:sz w:val="22"/>
          <w:szCs w:val="22"/>
        </w:rPr>
      </w:pPr>
      <w:r>
        <w:rPr>
          <w:sz w:val="22"/>
          <w:szCs w:val="22"/>
        </w:rPr>
        <w:t>[Pause]</w:t>
      </w:r>
    </w:p>
    <w:p w:rsidR="00776C15" w:rsidRDefault="00776C15" w:rsidP="00776C15">
      <w:pPr>
        <w:pStyle w:val="Closing"/>
        <w:spacing w:after="360"/>
        <w:rPr>
          <w:sz w:val="22"/>
          <w:szCs w:val="22"/>
        </w:rPr>
      </w:pPr>
      <w:r>
        <w:rPr>
          <w:sz w:val="22"/>
          <w:szCs w:val="22"/>
        </w:rPr>
        <w:t xml:space="preserve">Would you be willing to participate in </w:t>
      </w:r>
      <w:r w:rsidR="00962119">
        <w:rPr>
          <w:sz w:val="22"/>
          <w:szCs w:val="22"/>
        </w:rPr>
        <w:t>this interview</w:t>
      </w:r>
      <w:r>
        <w:rPr>
          <w:sz w:val="22"/>
          <w:szCs w:val="22"/>
        </w:rPr>
        <w:t xml:space="preserve">? </w:t>
      </w:r>
    </w:p>
    <w:p w:rsidR="00962119" w:rsidRDefault="00776C15" w:rsidP="00776C15">
      <w:pPr>
        <w:pStyle w:val="Closing"/>
        <w:spacing w:after="360"/>
        <w:rPr>
          <w:sz w:val="22"/>
          <w:szCs w:val="22"/>
        </w:rPr>
      </w:pPr>
      <w:r>
        <w:rPr>
          <w:sz w:val="22"/>
          <w:szCs w:val="22"/>
        </w:rPr>
        <w:t>[If yes] Fantastic.</w:t>
      </w:r>
      <w:r w:rsidR="000346E3">
        <w:rPr>
          <w:sz w:val="22"/>
          <w:szCs w:val="22"/>
        </w:rPr>
        <w:t xml:space="preserve"> </w:t>
      </w:r>
      <w:r>
        <w:rPr>
          <w:sz w:val="22"/>
          <w:szCs w:val="22"/>
        </w:rPr>
        <w:t>Thank you for agreeing.</w:t>
      </w:r>
      <w:r w:rsidR="000346E3">
        <w:rPr>
          <w:sz w:val="22"/>
          <w:szCs w:val="22"/>
        </w:rPr>
        <w:t xml:space="preserve"> </w:t>
      </w:r>
      <w:r>
        <w:rPr>
          <w:sz w:val="22"/>
          <w:szCs w:val="22"/>
        </w:rPr>
        <w:t>Your input will help ensure an improved reporting system for the 2013-14 CRDC.</w:t>
      </w:r>
      <w:r w:rsidR="000346E3">
        <w:rPr>
          <w:sz w:val="22"/>
          <w:szCs w:val="22"/>
        </w:rPr>
        <w:t xml:space="preserve"> </w:t>
      </w:r>
      <w:r>
        <w:rPr>
          <w:sz w:val="22"/>
          <w:szCs w:val="22"/>
        </w:rPr>
        <w:t xml:space="preserve">As </w:t>
      </w:r>
      <w:r w:rsidR="00FC2AA1">
        <w:rPr>
          <w:sz w:val="22"/>
          <w:szCs w:val="22"/>
        </w:rPr>
        <w:t>the</w:t>
      </w:r>
      <w:r>
        <w:rPr>
          <w:sz w:val="22"/>
          <w:szCs w:val="22"/>
        </w:rPr>
        <w:t xml:space="preserve"> next step, I’ll have someone from the NCES CRDC team reach out to you to discuss scheduling options.</w:t>
      </w:r>
      <w:r w:rsidR="00D023CF">
        <w:rPr>
          <w:sz w:val="22"/>
          <w:szCs w:val="22"/>
        </w:rPr>
        <w:t xml:space="preserve"> </w:t>
      </w:r>
    </w:p>
    <w:p w:rsidR="00776C15" w:rsidRDefault="00776C15" w:rsidP="00776C15">
      <w:pPr>
        <w:pStyle w:val="Closing"/>
        <w:spacing w:after="360"/>
        <w:rPr>
          <w:sz w:val="22"/>
          <w:szCs w:val="22"/>
        </w:rPr>
      </w:pPr>
      <w:r>
        <w:rPr>
          <w:sz w:val="22"/>
          <w:szCs w:val="22"/>
        </w:rPr>
        <w:t>[If no] We know that there are many demands on your time.</w:t>
      </w:r>
      <w:r w:rsidR="000346E3">
        <w:rPr>
          <w:sz w:val="22"/>
          <w:szCs w:val="22"/>
        </w:rPr>
        <w:t xml:space="preserve"> </w:t>
      </w:r>
      <w:r>
        <w:rPr>
          <w:sz w:val="22"/>
          <w:szCs w:val="22"/>
        </w:rPr>
        <w:t>I completely understand.</w:t>
      </w:r>
      <w:r w:rsidR="000346E3">
        <w:rPr>
          <w:sz w:val="22"/>
          <w:szCs w:val="22"/>
        </w:rPr>
        <w:t xml:space="preserve"> </w:t>
      </w:r>
      <w:r w:rsidR="00DC1B7B">
        <w:rPr>
          <w:sz w:val="22"/>
          <w:szCs w:val="22"/>
        </w:rPr>
        <w:t>As always, you can reach out to any member of the CRDC team if you have questions about the upcoming collection or want to provide feedback to the team.</w:t>
      </w:r>
      <w:r w:rsidR="000346E3">
        <w:rPr>
          <w:sz w:val="22"/>
          <w:szCs w:val="22"/>
        </w:rPr>
        <w:t xml:space="preserve"> </w:t>
      </w:r>
    </w:p>
    <w:p w:rsidR="000829AB" w:rsidRDefault="000829AB" w:rsidP="00776C15">
      <w:pPr>
        <w:pStyle w:val="Closing"/>
        <w:spacing w:after="360"/>
        <w:rPr>
          <w:sz w:val="22"/>
          <w:szCs w:val="22"/>
        </w:rPr>
      </w:pPr>
    </w:p>
    <w:p w:rsidR="000346E3" w:rsidRDefault="000346E3">
      <w:pPr>
        <w:rPr>
          <w:rFonts w:asciiTheme="majorHAnsi" w:eastAsia="Times New Roman" w:hAnsiTheme="majorHAnsi" w:cstheme="majorBidi"/>
          <w:bCs/>
          <w:color w:val="365F91" w:themeColor="accent1" w:themeShade="BF"/>
          <w:sz w:val="28"/>
          <w:szCs w:val="28"/>
        </w:rPr>
      </w:pPr>
      <w:r>
        <w:rPr>
          <w:rFonts w:eastAsia="Times New Roman"/>
          <w:b/>
        </w:rPr>
        <w:br w:type="page"/>
      </w:r>
    </w:p>
    <w:p w:rsidR="000829AB" w:rsidRDefault="000829AB" w:rsidP="000829AB">
      <w:pPr>
        <w:pStyle w:val="Heading1"/>
        <w:spacing w:before="0" w:after="120"/>
        <w:jc w:val="center"/>
        <w:rPr>
          <w:rFonts w:eastAsia="Times New Roman"/>
          <w:b w:val="0"/>
        </w:rPr>
      </w:pPr>
      <w:bookmarkStart w:id="19" w:name="_Toc385505290"/>
      <w:r>
        <w:rPr>
          <w:rFonts w:eastAsia="Times New Roman"/>
          <w:b w:val="0"/>
        </w:rPr>
        <w:lastRenderedPageBreak/>
        <w:t>Attachment B</w:t>
      </w:r>
      <w:r w:rsidR="000346E3">
        <w:rPr>
          <w:rFonts w:eastAsia="Times New Roman"/>
          <w:b w:val="0"/>
        </w:rPr>
        <w:t xml:space="preserve">: </w:t>
      </w:r>
      <w:r>
        <w:rPr>
          <w:rFonts w:eastAsia="Times New Roman"/>
          <w:b w:val="0"/>
        </w:rPr>
        <w:t>Advance Letter</w:t>
      </w:r>
      <w:bookmarkEnd w:id="19"/>
    </w:p>
    <w:p w:rsidR="000829AB" w:rsidRPr="000C7D3E" w:rsidRDefault="000829AB" w:rsidP="000829AB">
      <w:pPr>
        <w:pStyle w:val="SenderAddress"/>
        <w:spacing w:after="120"/>
        <w:rPr>
          <w:sz w:val="22"/>
          <w:szCs w:val="22"/>
        </w:rPr>
      </w:pPr>
      <w:r w:rsidRPr="000C7D3E">
        <w:rPr>
          <w:sz w:val="22"/>
          <w:szCs w:val="22"/>
        </w:rPr>
        <w:t>[</w:t>
      </w:r>
      <w:r>
        <w:rPr>
          <w:sz w:val="22"/>
          <w:szCs w:val="22"/>
        </w:rPr>
        <w:t xml:space="preserve">on </w:t>
      </w:r>
      <w:r w:rsidRPr="000C7D3E">
        <w:rPr>
          <w:sz w:val="22"/>
          <w:szCs w:val="22"/>
        </w:rPr>
        <w:t>NCES letterhead]</w:t>
      </w:r>
    </w:p>
    <w:p w:rsidR="000829AB" w:rsidRPr="000C7D3E" w:rsidRDefault="000829AB" w:rsidP="000829AB">
      <w:pPr>
        <w:pStyle w:val="Date"/>
        <w:spacing w:after="120"/>
        <w:rPr>
          <w:sz w:val="22"/>
          <w:szCs w:val="22"/>
        </w:rPr>
      </w:pPr>
      <w:r w:rsidRPr="000C7D3E">
        <w:rPr>
          <w:sz w:val="22"/>
          <w:szCs w:val="22"/>
        </w:rPr>
        <w:fldChar w:fldCharType="begin"/>
      </w:r>
      <w:r w:rsidRPr="000C7D3E">
        <w:rPr>
          <w:sz w:val="22"/>
          <w:szCs w:val="22"/>
        </w:rPr>
        <w:instrText xml:space="preserve"> CREATEDATE  \@ "MMMM d, yyyy"  \* MERGEFORMAT </w:instrText>
      </w:r>
      <w:r w:rsidRPr="000C7D3E">
        <w:rPr>
          <w:sz w:val="22"/>
          <w:szCs w:val="22"/>
        </w:rPr>
        <w:fldChar w:fldCharType="separate"/>
      </w:r>
      <w:r w:rsidRPr="000C7D3E">
        <w:rPr>
          <w:noProof/>
          <w:sz w:val="22"/>
          <w:szCs w:val="22"/>
        </w:rPr>
        <w:t>Month Day, Year</w:t>
      </w:r>
      <w:r w:rsidRPr="000C7D3E">
        <w:rPr>
          <w:sz w:val="22"/>
          <w:szCs w:val="22"/>
        </w:rPr>
        <w:fldChar w:fldCharType="end"/>
      </w:r>
    </w:p>
    <w:p w:rsidR="000829AB" w:rsidRPr="000C7D3E" w:rsidRDefault="000829AB" w:rsidP="000829AB">
      <w:pPr>
        <w:pStyle w:val="RecipientAddress"/>
        <w:rPr>
          <w:sz w:val="22"/>
          <w:szCs w:val="22"/>
        </w:rPr>
      </w:pPr>
      <w:r w:rsidRPr="000C7D3E">
        <w:rPr>
          <w:sz w:val="22"/>
          <w:szCs w:val="22"/>
        </w:rPr>
        <w:fldChar w:fldCharType="begin"/>
      </w:r>
      <w:r w:rsidRPr="000C7D3E">
        <w:rPr>
          <w:sz w:val="22"/>
          <w:szCs w:val="22"/>
        </w:rPr>
        <w:instrText>MACROBUTTON  DoFieldClick [</w:instrText>
      </w:r>
      <w:r w:rsidRPr="000C7D3E">
        <w:rPr>
          <w:b/>
          <w:sz w:val="22"/>
          <w:szCs w:val="22"/>
        </w:rPr>
        <w:instrText>Recipient Name</w:instrText>
      </w:r>
      <w:r w:rsidRPr="000C7D3E">
        <w:rPr>
          <w:sz w:val="22"/>
          <w:szCs w:val="22"/>
        </w:rPr>
        <w:instrText>]</w:instrText>
      </w:r>
      <w:r w:rsidRPr="000C7D3E">
        <w:rPr>
          <w:sz w:val="22"/>
          <w:szCs w:val="22"/>
        </w:rPr>
        <w:fldChar w:fldCharType="end"/>
      </w:r>
    </w:p>
    <w:p w:rsidR="000829AB" w:rsidRPr="000C7D3E" w:rsidRDefault="000829AB" w:rsidP="000829AB">
      <w:pPr>
        <w:pStyle w:val="RecipientAddress"/>
        <w:rPr>
          <w:sz w:val="22"/>
          <w:szCs w:val="22"/>
        </w:rPr>
      </w:pPr>
      <w:r w:rsidRPr="000C7D3E">
        <w:rPr>
          <w:sz w:val="22"/>
          <w:szCs w:val="22"/>
        </w:rPr>
        <w:fldChar w:fldCharType="begin"/>
      </w:r>
      <w:r w:rsidRPr="000C7D3E">
        <w:rPr>
          <w:sz w:val="22"/>
          <w:szCs w:val="22"/>
        </w:rPr>
        <w:instrText>MACROBUTTON  DoFieldClick [</w:instrText>
      </w:r>
      <w:r w:rsidRPr="000C7D3E">
        <w:rPr>
          <w:b/>
          <w:sz w:val="22"/>
          <w:szCs w:val="22"/>
        </w:rPr>
        <w:instrText>Title</w:instrText>
      </w:r>
      <w:r w:rsidRPr="000C7D3E">
        <w:rPr>
          <w:sz w:val="22"/>
          <w:szCs w:val="22"/>
        </w:rPr>
        <w:instrText>]</w:instrText>
      </w:r>
      <w:r w:rsidRPr="000C7D3E">
        <w:rPr>
          <w:sz w:val="22"/>
          <w:szCs w:val="22"/>
        </w:rPr>
        <w:fldChar w:fldCharType="end"/>
      </w:r>
    </w:p>
    <w:p w:rsidR="000829AB" w:rsidRPr="000C7D3E" w:rsidRDefault="000829AB" w:rsidP="000829AB">
      <w:pPr>
        <w:pStyle w:val="RecipientAddress"/>
        <w:rPr>
          <w:sz w:val="22"/>
          <w:szCs w:val="22"/>
        </w:rPr>
      </w:pPr>
      <w:r w:rsidRPr="000C7D3E">
        <w:rPr>
          <w:sz w:val="22"/>
          <w:szCs w:val="22"/>
        </w:rPr>
        <w:fldChar w:fldCharType="begin"/>
      </w:r>
      <w:r w:rsidRPr="000C7D3E">
        <w:rPr>
          <w:sz w:val="22"/>
          <w:szCs w:val="22"/>
        </w:rPr>
        <w:instrText>MACROBUTTON  DoFieldClick [</w:instrText>
      </w:r>
      <w:r w:rsidRPr="000C7D3E">
        <w:rPr>
          <w:b/>
          <w:sz w:val="22"/>
          <w:szCs w:val="22"/>
        </w:rPr>
        <w:instrText>Company Name</w:instrText>
      </w:r>
      <w:r w:rsidRPr="000C7D3E">
        <w:rPr>
          <w:sz w:val="22"/>
          <w:szCs w:val="22"/>
        </w:rPr>
        <w:instrText>]</w:instrText>
      </w:r>
      <w:r w:rsidRPr="000C7D3E">
        <w:rPr>
          <w:sz w:val="22"/>
          <w:szCs w:val="22"/>
        </w:rPr>
        <w:fldChar w:fldCharType="end"/>
      </w:r>
    </w:p>
    <w:p w:rsidR="000829AB" w:rsidRPr="000C7D3E" w:rsidRDefault="000829AB" w:rsidP="000829AB">
      <w:pPr>
        <w:pStyle w:val="RecipientAddress"/>
        <w:rPr>
          <w:sz w:val="22"/>
          <w:szCs w:val="22"/>
        </w:rPr>
      </w:pPr>
      <w:r w:rsidRPr="000C7D3E">
        <w:rPr>
          <w:sz w:val="22"/>
          <w:szCs w:val="22"/>
        </w:rPr>
        <w:fldChar w:fldCharType="begin"/>
      </w:r>
      <w:r w:rsidRPr="000C7D3E">
        <w:rPr>
          <w:sz w:val="22"/>
          <w:szCs w:val="22"/>
        </w:rPr>
        <w:instrText>MACROBUTTON  DoFieldClick [</w:instrText>
      </w:r>
      <w:r w:rsidRPr="000C7D3E">
        <w:rPr>
          <w:b/>
          <w:sz w:val="22"/>
          <w:szCs w:val="22"/>
        </w:rPr>
        <w:instrText>Street Address</w:instrText>
      </w:r>
      <w:r w:rsidRPr="000C7D3E">
        <w:rPr>
          <w:sz w:val="22"/>
          <w:szCs w:val="22"/>
        </w:rPr>
        <w:instrText>]</w:instrText>
      </w:r>
      <w:r w:rsidRPr="000C7D3E">
        <w:rPr>
          <w:sz w:val="22"/>
          <w:szCs w:val="22"/>
        </w:rPr>
        <w:fldChar w:fldCharType="end"/>
      </w:r>
    </w:p>
    <w:p w:rsidR="000829AB" w:rsidRPr="000C7D3E" w:rsidRDefault="000829AB" w:rsidP="000829AB">
      <w:pPr>
        <w:pStyle w:val="RecipientAddress"/>
        <w:rPr>
          <w:sz w:val="22"/>
          <w:szCs w:val="22"/>
        </w:rPr>
      </w:pPr>
      <w:r w:rsidRPr="000C7D3E">
        <w:rPr>
          <w:sz w:val="22"/>
          <w:szCs w:val="22"/>
        </w:rPr>
        <w:fldChar w:fldCharType="begin"/>
      </w:r>
      <w:r w:rsidRPr="000C7D3E">
        <w:rPr>
          <w:sz w:val="22"/>
          <w:szCs w:val="22"/>
        </w:rPr>
        <w:instrText>MACROBUTTON  DoFieldClick [</w:instrText>
      </w:r>
      <w:r w:rsidRPr="000C7D3E">
        <w:rPr>
          <w:b/>
          <w:sz w:val="22"/>
          <w:szCs w:val="22"/>
        </w:rPr>
        <w:instrText>City, ST  ZIP Code</w:instrText>
      </w:r>
      <w:r w:rsidRPr="000C7D3E">
        <w:rPr>
          <w:sz w:val="22"/>
          <w:szCs w:val="22"/>
        </w:rPr>
        <w:instrText>]</w:instrText>
      </w:r>
      <w:r w:rsidRPr="000C7D3E">
        <w:rPr>
          <w:sz w:val="22"/>
          <w:szCs w:val="22"/>
        </w:rPr>
        <w:fldChar w:fldCharType="end"/>
      </w:r>
    </w:p>
    <w:p w:rsidR="000829AB" w:rsidRPr="003028BD" w:rsidRDefault="000829AB" w:rsidP="000829AB">
      <w:pPr>
        <w:pStyle w:val="Salutation"/>
        <w:rPr>
          <w:sz w:val="22"/>
          <w:szCs w:val="22"/>
        </w:rPr>
      </w:pPr>
      <w:r w:rsidRPr="003028BD">
        <w:rPr>
          <w:sz w:val="22"/>
          <w:szCs w:val="22"/>
        </w:rPr>
        <w:t xml:space="preserve">Dear </w:t>
      </w:r>
      <w:r w:rsidRPr="003028BD">
        <w:rPr>
          <w:sz w:val="22"/>
          <w:szCs w:val="22"/>
        </w:rPr>
        <w:fldChar w:fldCharType="begin"/>
      </w:r>
      <w:r w:rsidRPr="003028BD">
        <w:rPr>
          <w:sz w:val="22"/>
          <w:szCs w:val="22"/>
        </w:rPr>
        <w:instrText>MACROBUTTON  DoFieldClick [</w:instrText>
      </w:r>
      <w:r w:rsidRPr="003028BD">
        <w:rPr>
          <w:b/>
          <w:sz w:val="22"/>
          <w:szCs w:val="22"/>
        </w:rPr>
        <w:instrText>Recipient Name</w:instrText>
      </w:r>
      <w:r w:rsidRPr="003028BD">
        <w:rPr>
          <w:sz w:val="22"/>
          <w:szCs w:val="22"/>
        </w:rPr>
        <w:instrText>]</w:instrText>
      </w:r>
      <w:r w:rsidRPr="003028BD">
        <w:rPr>
          <w:sz w:val="22"/>
          <w:szCs w:val="22"/>
        </w:rPr>
        <w:fldChar w:fldCharType="end"/>
      </w:r>
      <w:r w:rsidRPr="003028BD">
        <w:rPr>
          <w:sz w:val="22"/>
          <w:szCs w:val="22"/>
        </w:rPr>
        <w:t>:</w:t>
      </w:r>
    </w:p>
    <w:p w:rsidR="000829AB" w:rsidRDefault="000829AB" w:rsidP="000829AB">
      <w:pPr>
        <w:pStyle w:val="Closing"/>
        <w:spacing w:after="360" w:line="264" w:lineRule="auto"/>
        <w:rPr>
          <w:sz w:val="22"/>
          <w:szCs w:val="22"/>
        </w:rPr>
      </w:pPr>
      <w:r w:rsidRPr="003028BD">
        <w:rPr>
          <w:sz w:val="22"/>
          <w:szCs w:val="22"/>
        </w:rPr>
        <w:t xml:space="preserve">Thank you for agreeing to assist us in the U.S. Department of Education’s efforts to improve the Civil Rights Data Collection (CRDC).For the upcoming 2013-14 CRDC, the National Center for Education Statistics (NCES) and the Office for Civil Rights (OCR) are collaborating to design a new submission tool to reduce the reporting burden on school districts and provide actionable reports to improve the quality of CRDC data </w:t>
      </w:r>
    </w:p>
    <w:p w:rsidR="000829AB" w:rsidRPr="003028BD" w:rsidRDefault="000829AB" w:rsidP="000829AB">
      <w:pPr>
        <w:pStyle w:val="Closing"/>
        <w:spacing w:after="360" w:line="264" w:lineRule="auto"/>
        <w:rPr>
          <w:sz w:val="22"/>
          <w:szCs w:val="22"/>
        </w:rPr>
      </w:pPr>
      <w:r w:rsidRPr="000C7D3E">
        <w:rPr>
          <w:sz w:val="22"/>
          <w:szCs w:val="22"/>
        </w:rPr>
        <w:t xml:space="preserve">Your input into the design of the new collection </w:t>
      </w:r>
      <w:r>
        <w:rPr>
          <w:sz w:val="22"/>
          <w:szCs w:val="22"/>
        </w:rPr>
        <w:t xml:space="preserve">tool </w:t>
      </w:r>
      <w:r w:rsidRPr="000C7D3E">
        <w:rPr>
          <w:sz w:val="22"/>
          <w:szCs w:val="22"/>
        </w:rPr>
        <w:t>will ensure that future data collections are less burdensome and the resulting data are more helpful to you and other districts, states, schools, and data users</w:t>
      </w:r>
      <w:r>
        <w:rPr>
          <w:sz w:val="22"/>
          <w:szCs w:val="22"/>
        </w:rPr>
        <w:t xml:space="preserve">. </w:t>
      </w:r>
      <w:r w:rsidRPr="003028BD">
        <w:rPr>
          <w:sz w:val="22"/>
          <w:szCs w:val="22"/>
        </w:rPr>
        <w:t>We greatly appreciate your help.</w:t>
      </w:r>
    </w:p>
    <w:p w:rsidR="000829AB" w:rsidRDefault="000829AB" w:rsidP="000829AB">
      <w:pPr>
        <w:pStyle w:val="Closing"/>
        <w:spacing w:after="360" w:line="264" w:lineRule="auto"/>
        <w:rPr>
          <w:sz w:val="22"/>
          <w:szCs w:val="22"/>
        </w:rPr>
      </w:pPr>
      <w:r>
        <w:rPr>
          <w:sz w:val="22"/>
          <w:szCs w:val="22"/>
        </w:rPr>
        <w:t>Your interview is scheduled for [MONTH DAY, YEAR at TIME]. During the interview</w:t>
      </w:r>
      <w:r w:rsidRPr="000C7D3E">
        <w:rPr>
          <w:sz w:val="22"/>
          <w:szCs w:val="22"/>
        </w:rPr>
        <w:t xml:space="preserve">, staff from </w:t>
      </w:r>
      <w:r>
        <w:rPr>
          <w:sz w:val="22"/>
          <w:szCs w:val="22"/>
        </w:rPr>
        <w:t xml:space="preserve">the NCES contractors, </w:t>
      </w:r>
      <w:proofErr w:type="spellStart"/>
      <w:r w:rsidRPr="000C7D3E">
        <w:rPr>
          <w:sz w:val="22"/>
          <w:szCs w:val="22"/>
        </w:rPr>
        <w:t>Sanametrix</w:t>
      </w:r>
      <w:proofErr w:type="spellEnd"/>
      <w:r w:rsidRPr="000C7D3E">
        <w:rPr>
          <w:sz w:val="22"/>
          <w:szCs w:val="22"/>
        </w:rPr>
        <w:t xml:space="preserve"> and AIR</w:t>
      </w:r>
      <w:r>
        <w:rPr>
          <w:sz w:val="22"/>
          <w:szCs w:val="22"/>
        </w:rPr>
        <w:t>, will ask you to go through the new proposed tables and data elements for the upcoming CRDC.</w:t>
      </w:r>
      <w:r w:rsidR="000346E3">
        <w:rPr>
          <w:sz w:val="22"/>
          <w:szCs w:val="22"/>
        </w:rPr>
        <w:t xml:space="preserve"> </w:t>
      </w:r>
      <w:r>
        <w:rPr>
          <w:sz w:val="22"/>
          <w:szCs w:val="22"/>
        </w:rPr>
        <w:t>They will ask you to let them know which areas are difficult or problematic to report and what definitions or terms are unclear</w:t>
      </w:r>
      <w:r w:rsidRPr="000C7D3E">
        <w:rPr>
          <w:sz w:val="22"/>
          <w:szCs w:val="22"/>
        </w:rPr>
        <w:t>.</w:t>
      </w:r>
      <w:r w:rsidR="000346E3">
        <w:rPr>
          <w:sz w:val="22"/>
          <w:szCs w:val="22"/>
        </w:rPr>
        <w:t xml:space="preserve"> </w:t>
      </w:r>
      <w:r>
        <w:rPr>
          <w:sz w:val="22"/>
          <w:szCs w:val="22"/>
        </w:rPr>
        <w:t>To gather input, we can speak to up to three individuals responsible for gathering data for the CRDC submission.</w:t>
      </w:r>
    </w:p>
    <w:p w:rsidR="000829AB" w:rsidRPr="001044B9" w:rsidRDefault="000829AB" w:rsidP="000829AB">
      <w:pPr>
        <w:pStyle w:val="Closing"/>
        <w:spacing w:after="360" w:line="264" w:lineRule="auto"/>
        <w:rPr>
          <w:color w:val="000000"/>
          <w:sz w:val="22"/>
          <w:szCs w:val="22"/>
        </w:rPr>
      </w:pPr>
      <w:r>
        <w:rPr>
          <w:sz w:val="22"/>
          <w:szCs w:val="22"/>
        </w:rPr>
        <w:t>The interview will take about 90-minutes per LEA to cover the information we need to ask about</w:t>
      </w:r>
      <w:r w:rsidRPr="00275B57">
        <w:rPr>
          <w:sz w:val="22"/>
          <w:szCs w:val="22"/>
        </w:rPr>
        <w:t xml:space="preserve">. </w:t>
      </w:r>
      <w:r>
        <w:rPr>
          <w:sz w:val="22"/>
          <w:szCs w:val="22"/>
        </w:rPr>
        <w:t>If we speak to different individuals about different sections of the CRDC, the interview time per-person will be about 30 to 45 minutes</w:t>
      </w:r>
      <w:r>
        <w:rPr>
          <w:color w:val="000000"/>
          <w:sz w:val="22"/>
          <w:szCs w:val="22"/>
        </w:rPr>
        <w:t xml:space="preserve">. Accompanying this letter are materials to review in advance of the interview. We expect it will take 90-minutes to review all of the materials, or 30-45 minutes per-person if multiple people review different parts of the materials. </w:t>
      </w:r>
      <w:r>
        <w:rPr>
          <w:sz w:val="22"/>
          <w:szCs w:val="22"/>
        </w:rPr>
        <w:t xml:space="preserve">Participation in these interviews is voluntary. </w:t>
      </w:r>
    </w:p>
    <w:p w:rsidR="000829AB" w:rsidRDefault="000829AB" w:rsidP="000829AB">
      <w:pPr>
        <w:pStyle w:val="Closing"/>
        <w:spacing w:after="360" w:line="264" w:lineRule="auto"/>
        <w:rPr>
          <w:sz w:val="22"/>
          <w:szCs w:val="22"/>
        </w:rPr>
      </w:pPr>
      <w:r>
        <w:rPr>
          <w:sz w:val="22"/>
          <w:szCs w:val="22"/>
        </w:rPr>
        <w:t>S</w:t>
      </w:r>
      <w:r w:rsidRPr="000C7D3E">
        <w:rPr>
          <w:sz w:val="22"/>
          <w:szCs w:val="22"/>
        </w:rPr>
        <w:t xml:space="preserve">omeone from </w:t>
      </w:r>
      <w:r>
        <w:rPr>
          <w:sz w:val="22"/>
          <w:szCs w:val="22"/>
        </w:rPr>
        <w:t>NCES CRDC team</w:t>
      </w:r>
      <w:r w:rsidRPr="000C7D3E">
        <w:rPr>
          <w:sz w:val="22"/>
          <w:szCs w:val="22"/>
        </w:rPr>
        <w:t xml:space="preserve"> will be in touch with you to </w:t>
      </w:r>
      <w:r>
        <w:rPr>
          <w:sz w:val="22"/>
          <w:szCs w:val="22"/>
        </w:rPr>
        <w:t xml:space="preserve">confirm your appointment </w:t>
      </w:r>
      <w:r w:rsidR="00F169D8">
        <w:rPr>
          <w:sz w:val="22"/>
          <w:szCs w:val="22"/>
        </w:rPr>
        <w:t xml:space="preserve">and </w:t>
      </w:r>
      <w:r w:rsidRPr="000C7D3E">
        <w:rPr>
          <w:sz w:val="22"/>
          <w:szCs w:val="22"/>
        </w:rPr>
        <w:t xml:space="preserve">go over what to expect. Please feel free to contact, Abby Potts, at </w:t>
      </w:r>
      <w:hyperlink r:id="rId13" w:history="1">
        <w:r w:rsidRPr="000C7D3E">
          <w:rPr>
            <w:rStyle w:val="Hyperlink"/>
            <w:sz w:val="22"/>
            <w:szCs w:val="22"/>
          </w:rPr>
          <w:t>Abby.Potts@ed.gov</w:t>
        </w:r>
      </w:hyperlink>
      <w:r w:rsidRPr="000C7D3E">
        <w:rPr>
          <w:sz w:val="22"/>
          <w:szCs w:val="22"/>
        </w:rPr>
        <w:t xml:space="preserve"> or (202) </w:t>
      </w:r>
      <w:r>
        <w:rPr>
          <w:sz w:val="22"/>
          <w:szCs w:val="22"/>
        </w:rPr>
        <w:t>502-7566</w:t>
      </w:r>
      <w:r w:rsidRPr="000C7D3E">
        <w:rPr>
          <w:sz w:val="22"/>
          <w:szCs w:val="22"/>
        </w:rPr>
        <w:t xml:space="preserve"> with any questions or concerns.</w:t>
      </w:r>
    </w:p>
    <w:p w:rsidR="000829AB" w:rsidRPr="000C7D3E" w:rsidRDefault="000829AB" w:rsidP="000346E3">
      <w:pPr>
        <w:pStyle w:val="Closing"/>
        <w:spacing w:after="360"/>
        <w:rPr>
          <w:sz w:val="22"/>
          <w:szCs w:val="22"/>
        </w:rPr>
      </w:pPr>
      <w:r w:rsidRPr="000C7D3E">
        <w:rPr>
          <w:sz w:val="22"/>
          <w:szCs w:val="22"/>
        </w:rPr>
        <w:t>Sincerely,</w:t>
      </w:r>
    </w:p>
    <w:p w:rsidR="000829AB" w:rsidRDefault="000829AB" w:rsidP="000829AB">
      <w:pPr>
        <w:spacing w:after="0" w:line="240" w:lineRule="auto"/>
        <w:rPr>
          <w:rFonts w:ascii="Times New Roman" w:hAnsi="Times New Roman" w:cs="Times New Roman"/>
        </w:rPr>
      </w:pPr>
      <w:r w:rsidRPr="000C7D3E">
        <w:rPr>
          <w:rFonts w:ascii="Times New Roman" w:hAnsi="Times New Roman" w:cs="Times New Roman"/>
        </w:rPr>
        <w:t xml:space="preserve">Ross </w:t>
      </w:r>
      <w:proofErr w:type="spellStart"/>
      <w:r w:rsidRPr="000C7D3E">
        <w:rPr>
          <w:rFonts w:ascii="Times New Roman" w:hAnsi="Times New Roman" w:cs="Times New Roman"/>
        </w:rPr>
        <w:t>Sant</w:t>
      </w:r>
      <w:r w:rsidR="000346E3">
        <w:rPr>
          <w:rFonts w:ascii="Times New Roman" w:hAnsi="Times New Roman" w:cs="Times New Roman"/>
        </w:rPr>
        <w:t>y</w:t>
      </w:r>
      <w:proofErr w:type="spellEnd"/>
    </w:p>
    <w:p w:rsidR="000829AB" w:rsidRPr="00D63914" w:rsidRDefault="000829AB" w:rsidP="000829AB">
      <w:pPr>
        <w:spacing w:after="0" w:line="240" w:lineRule="auto"/>
        <w:ind w:right="-450"/>
        <w:rPr>
          <w:rFonts w:ascii="Times New Roman" w:hAnsi="Times New Roman" w:cs="Times New Roman"/>
        </w:rPr>
      </w:pPr>
      <w:r w:rsidRPr="00D63914">
        <w:rPr>
          <w:rFonts w:ascii="Times New Roman" w:hAnsi="Times New Roman" w:cs="Times New Roman"/>
        </w:rPr>
        <w:t>Associate Commissioner</w:t>
      </w:r>
    </w:p>
    <w:p w:rsidR="000829AB" w:rsidRDefault="000829AB" w:rsidP="000829AB">
      <w:pPr>
        <w:spacing w:after="0" w:line="240" w:lineRule="auto"/>
        <w:rPr>
          <w:rFonts w:ascii="Times New Roman" w:hAnsi="Times New Roman" w:cs="Times New Roman"/>
        </w:rPr>
      </w:pPr>
      <w:r w:rsidRPr="00D63914">
        <w:rPr>
          <w:rFonts w:ascii="Times New Roman" w:hAnsi="Times New Roman" w:cs="Times New Roman"/>
        </w:rPr>
        <w:t>Administrative Data Division</w:t>
      </w:r>
    </w:p>
    <w:p w:rsidR="000829AB" w:rsidRDefault="000829AB" w:rsidP="000346E3">
      <w:pPr>
        <w:spacing w:after="0" w:line="240" w:lineRule="auto"/>
        <w:rPr>
          <w:rFonts w:ascii="Times New Roman" w:hAnsi="Times New Roman" w:cs="Times New Roman"/>
        </w:rPr>
      </w:pPr>
      <w:r>
        <w:rPr>
          <w:rFonts w:ascii="Times New Roman" w:hAnsi="Times New Roman" w:cs="Times New Roman"/>
        </w:rPr>
        <w:t>U.S. Department of Education</w:t>
      </w:r>
    </w:p>
    <w:p w:rsidR="000346E3" w:rsidRPr="000346E3" w:rsidRDefault="000346E3" w:rsidP="000346E3">
      <w:pPr>
        <w:spacing w:after="0" w:line="240" w:lineRule="auto"/>
        <w:rPr>
          <w:rFonts w:ascii="Times New Roman" w:hAnsi="Times New Roman" w:cs="Times New Roman"/>
        </w:rPr>
      </w:pPr>
    </w:p>
    <w:p w:rsidR="00F169D8" w:rsidRDefault="00F169D8" w:rsidP="00776C15">
      <w:pPr>
        <w:pStyle w:val="Closing"/>
        <w:spacing w:after="360"/>
        <w:rPr>
          <w:sz w:val="22"/>
          <w:szCs w:val="22"/>
        </w:rPr>
      </w:pPr>
      <w:r>
        <w:rPr>
          <w:sz w:val="22"/>
          <w:szCs w:val="22"/>
        </w:rPr>
        <w:t>Attachments: CRDC Draft Table Layout</w:t>
      </w:r>
    </w:p>
    <w:sectPr w:rsidR="00F169D8" w:rsidSect="00DA21C7">
      <w:headerReference w:type="default" r:id="rId14"/>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471" w:rsidRDefault="001B3471" w:rsidP="00CC0EB2">
      <w:pPr>
        <w:spacing w:after="0" w:line="240" w:lineRule="auto"/>
      </w:pPr>
      <w:r>
        <w:separator/>
      </w:r>
    </w:p>
  </w:endnote>
  <w:endnote w:type="continuationSeparator" w:id="0">
    <w:p w:rsidR="001B3471" w:rsidRDefault="001B3471" w:rsidP="00CC0EB2">
      <w:pPr>
        <w:spacing w:after="0" w:line="240" w:lineRule="auto"/>
      </w:pPr>
      <w:r>
        <w:continuationSeparator/>
      </w:r>
    </w:p>
  </w:endnote>
  <w:endnote w:type="continuationNotice" w:id="1">
    <w:p w:rsidR="001B3471" w:rsidRDefault="001B34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60" w:rsidRDefault="00C207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0760" w:rsidRDefault="00C207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802681"/>
      <w:docPartObj>
        <w:docPartGallery w:val="Page Numbers (Bottom of Page)"/>
        <w:docPartUnique/>
      </w:docPartObj>
    </w:sdtPr>
    <w:sdtEndPr>
      <w:rPr>
        <w:noProof/>
      </w:rPr>
    </w:sdtEndPr>
    <w:sdtContent>
      <w:p w:rsidR="00C20760" w:rsidRDefault="00526A81" w:rsidP="006107DE">
        <w:pPr>
          <w:pStyle w:val="Footer"/>
          <w:jc w:val="center"/>
        </w:pPr>
        <w:r>
          <w:fldChar w:fldCharType="begin"/>
        </w:r>
        <w:r>
          <w:instrText xml:space="preserve"> PAGE   \* MERGEFORMAT </w:instrText>
        </w:r>
        <w:r>
          <w:fldChar w:fldCharType="separate"/>
        </w:r>
        <w:r w:rsidR="000346E3">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471" w:rsidRDefault="001B3471" w:rsidP="00CC0EB2">
      <w:pPr>
        <w:spacing w:after="0" w:line="240" w:lineRule="auto"/>
      </w:pPr>
      <w:r>
        <w:separator/>
      </w:r>
    </w:p>
  </w:footnote>
  <w:footnote w:type="continuationSeparator" w:id="0">
    <w:p w:rsidR="001B3471" w:rsidRDefault="001B3471" w:rsidP="00CC0EB2">
      <w:pPr>
        <w:spacing w:after="0" w:line="240" w:lineRule="auto"/>
      </w:pPr>
      <w:r>
        <w:continuationSeparator/>
      </w:r>
    </w:p>
  </w:footnote>
  <w:footnote w:type="continuationNotice" w:id="1">
    <w:p w:rsidR="001B3471" w:rsidRDefault="001B347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60" w:rsidRDefault="00C20760">
    <w:pPr>
      <w:pStyle w:val="Head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AFB"/>
    <w:multiLevelType w:val="hybridMultilevel"/>
    <w:tmpl w:val="98DCB1E6"/>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14005D0C">
      <w:start w:val="1"/>
      <w:numFmt w:val="lowerLetter"/>
      <w:lvlText w:val="%4."/>
      <w:lvlJc w:val="left"/>
      <w:pPr>
        <w:tabs>
          <w:tab w:val="num" w:pos="2880"/>
        </w:tabs>
        <w:ind w:left="2880" w:hanging="360"/>
      </w:pPr>
      <w:rPr>
        <w:rFonts w:hint="default"/>
      </w:r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A072A3"/>
    <w:multiLevelType w:val="hybridMultilevel"/>
    <w:tmpl w:val="2AFC5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E22E1"/>
    <w:multiLevelType w:val="hybridMultilevel"/>
    <w:tmpl w:val="751AF3E2"/>
    <w:lvl w:ilvl="0" w:tplc="00010409">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5">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DD76CC"/>
    <w:multiLevelType w:val="hybridMultilevel"/>
    <w:tmpl w:val="CBDA06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69B5C80"/>
    <w:multiLevelType w:val="hybridMultilevel"/>
    <w:tmpl w:val="3B0A3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3B7888"/>
    <w:multiLevelType w:val="hybridMultilevel"/>
    <w:tmpl w:val="A9B281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191B4CEB"/>
    <w:multiLevelType w:val="hybridMultilevel"/>
    <w:tmpl w:val="242E3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7E276A"/>
    <w:multiLevelType w:val="hybridMultilevel"/>
    <w:tmpl w:val="76840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441067"/>
    <w:multiLevelType w:val="hybridMultilevel"/>
    <w:tmpl w:val="CA18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CE0C8A"/>
    <w:multiLevelType w:val="hybridMultilevel"/>
    <w:tmpl w:val="8356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C871F9"/>
    <w:multiLevelType w:val="hybridMultilevel"/>
    <w:tmpl w:val="E2D4A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061993"/>
    <w:multiLevelType w:val="hybridMultilevel"/>
    <w:tmpl w:val="C5701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574828"/>
    <w:multiLevelType w:val="hybridMultilevel"/>
    <w:tmpl w:val="F25C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3C3D95"/>
    <w:multiLevelType w:val="hybridMultilevel"/>
    <w:tmpl w:val="729AFF24"/>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7">
    <w:nsid w:val="310E29D0"/>
    <w:multiLevelType w:val="hybridMultilevel"/>
    <w:tmpl w:val="9C24B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462108"/>
    <w:multiLevelType w:val="hybridMultilevel"/>
    <w:tmpl w:val="F7E6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714E27"/>
    <w:multiLevelType w:val="hybridMultilevel"/>
    <w:tmpl w:val="C896D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BA32607"/>
    <w:multiLevelType w:val="hybridMultilevel"/>
    <w:tmpl w:val="342AA520"/>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14005D0C">
      <w:start w:val="1"/>
      <w:numFmt w:val="lowerLetter"/>
      <w:lvlText w:val="%4."/>
      <w:lvlJc w:val="left"/>
      <w:pPr>
        <w:tabs>
          <w:tab w:val="num" w:pos="2880"/>
        </w:tabs>
        <w:ind w:left="2880" w:hanging="360"/>
      </w:pPr>
      <w:rPr>
        <w:rFonts w:hint="default"/>
      </w:r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2">
    <w:nsid w:val="3BF27D5A"/>
    <w:multiLevelType w:val="hybridMultilevel"/>
    <w:tmpl w:val="54C20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4B207E"/>
    <w:multiLevelType w:val="hybridMultilevel"/>
    <w:tmpl w:val="87AC5FD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973D8B"/>
    <w:multiLevelType w:val="hybridMultilevel"/>
    <w:tmpl w:val="79EE0D66"/>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5">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F864EE"/>
    <w:multiLevelType w:val="hybridMultilevel"/>
    <w:tmpl w:val="2B3036C4"/>
    <w:lvl w:ilvl="0" w:tplc="0409000F">
      <w:start w:val="1"/>
      <w:numFmt w:val="decimal"/>
      <w:lvlText w:val="%1."/>
      <w:lvlJc w:val="left"/>
      <w:pPr>
        <w:ind w:left="360" w:hanging="360"/>
      </w:pPr>
    </w:lvl>
    <w:lvl w:ilvl="1" w:tplc="7F764554">
      <w:start w:val="1"/>
      <w:numFmt w:val="lowerLetter"/>
      <w:lvlText w:val="%2."/>
      <w:lvlJc w:val="left"/>
      <w:pPr>
        <w:ind w:left="1080" w:hanging="360"/>
      </w:pPr>
      <w:rPr>
        <w:b w:val="0"/>
      </w:rPr>
    </w:lvl>
    <w:lvl w:ilvl="2" w:tplc="61345E56">
      <w:start w:val="1"/>
      <w:numFmt w:val="lowerRoman"/>
      <w:lvlText w:val="%3."/>
      <w:lvlJc w:val="right"/>
      <w:pPr>
        <w:ind w:left="1800" w:hanging="180"/>
      </w:pPr>
      <w:rPr>
        <w:b w:val="0"/>
      </w:rPr>
    </w:lvl>
    <w:lvl w:ilvl="3" w:tplc="6834EDB6">
      <w:start w:val="1"/>
      <w:numFmt w:val="decimal"/>
      <w:lvlText w:val="%4."/>
      <w:lvlJc w:val="left"/>
      <w:pPr>
        <w:ind w:left="2520" w:hanging="360"/>
      </w:pPr>
      <w:rPr>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CA357F7"/>
    <w:multiLevelType w:val="hybridMultilevel"/>
    <w:tmpl w:val="F7E6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9A506C"/>
    <w:multiLevelType w:val="hybridMultilevel"/>
    <w:tmpl w:val="0686870E"/>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9">
    <w:nsid w:val="61123275"/>
    <w:multiLevelType w:val="hybridMultilevel"/>
    <w:tmpl w:val="F08E41F0"/>
    <w:lvl w:ilvl="0" w:tplc="B7B8832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4133DF"/>
    <w:multiLevelType w:val="hybridMultilevel"/>
    <w:tmpl w:val="5FC8D1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6AE52094"/>
    <w:multiLevelType w:val="hybridMultilevel"/>
    <w:tmpl w:val="169CA8C2"/>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6DF109D"/>
    <w:multiLevelType w:val="hybridMultilevel"/>
    <w:tmpl w:val="08005DD0"/>
    <w:lvl w:ilvl="0" w:tplc="907A294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166CD1"/>
    <w:multiLevelType w:val="hybridMultilevel"/>
    <w:tmpl w:val="B156A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8B3BF6"/>
    <w:multiLevelType w:val="hybridMultilevel"/>
    <w:tmpl w:val="0D98E254"/>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3"/>
  </w:num>
  <w:num w:numId="3">
    <w:abstractNumId w:val="2"/>
  </w:num>
  <w:num w:numId="4">
    <w:abstractNumId w:val="32"/>
  </w:num>
  <w:num w:numId="5">
    <w:abstractNumId w:val="25"/>
  </w:num>
  <w:num w:numId="6">
    <w:abstractNumId w:val="19"/>
  </w:num>
  <w:num w:numId="7">
    <w:abstractNumId w:val="20"/>
  </w:num>
  <w:num w:numId="8">
    <w:abstractNumId w:val="10"/>
  </w:num>
  <w:num w:numId="9">
    <w:abstractNumId w:val="9"/>
  </w:num>
  <w:num w:numId="10">
    <w:abstractNumId w:val="22"/>
  </w:num>
  <w:num w:numId="11">
    <w:abstractNumId w:val="18"/>
  </w:num>
  <w:num w:numId="12">
    <w:abstractNumId w:val="27"/>
  </w:num>
  <w:num w:numId="13">
    <w:abstractNumId w:val="15"/>
  </w:num>
  <w:num w:numId="14">
    <w:abstractNumId w:val="31"/>
  </w:num>
  <w:num w:numId="15">
    <w:abstractNumId w:val="8"/>
  </w:num>
  <w:num w:numId="16">
    <w:abstractNumId w:val="30"/>
  </w:num>
  <w:num w:numId="17">
    <w:abstractNumId w:val="6"/>
  </w:num>
  <w:num w:numId="18">
    <w:abstractNumId w:val="4"/>
  </w:num>
  <w:num w:numId="19">
    <w:abstractNumId w:val="23"/>
  </w:num>
  <w:num w:numId="20">
    <w:abstractNumId w:val="17"/>
  </w:num>
  <w:num w:numId="21">
    <w:abstractNumId w:val="35"/>
  </w:num>
  <w:num w:numId="22">
    <w:abstractNumId w:val="0"/>
  </w:num>
  <w:num w:numId="23">
    <w:abstractNumId w:val="14"/>
  </w:num>
  <w:num w:numId="24">
    <w:abstractNumId w:val="24"/>
  </w:num>
  <w:num w:numId="25">
    <w:abstractNumId w:val="28"/>
  </w:num>
  <w:num w:numId="26">
    <w:abstractNumId w:val="7"/>
  </w:num>
  <w:num w:numId="27">
    <w:abstractNumId w:val="13"/>
  </w:num>
  <w:num w:numId="28">
    <w:abstractNumId w:val="3"/>
  </w:num>
  <w:num w:numId="29">
    <w:abstractNumId w:val="11"/>
  </w:num>
  <w:num w:numId="30">
    <w:abstractNumId w:val="16"/>
  </w:num>
  <w:num w:numId="31">
    <w:abstractNumId w:val="36"/>
  </w:num>
  <w:num w:numId="32">
    <w:abstractNumId w:val="21"/>
  </w:num>
  <w:num w:numId="33">
    <w:abstractNumId w:val="12"/>
  </w:num>
  <w:num w:numId="34">
    <w:abstractNumId w:val="26"/>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29"/>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70"/>
    <w:rsid w:val="000346E3"/>
    <w:rsid w:val="000353F6"/>
    <w:rsid w:val="000422B1"/>
    <w:rsid w:val="000434CE"/>
    <w:rsid w:val="00047301"/>
    <w:rsid w:val="00055EA7"/>
    <w:rsid w:val="00062D1F"/>
    <w:rsid w:val="00066BD1"/>
    <w:rsid w:val="0007724F"/>
    <w:rsid w:val="000779F9"/>
    <w:rsid w:val="000829AB"/>
    <w:rsid w:val="00084C06"/>
    <w:rsid w:val="00092A48"/>
    <w:rsid w:val="00094B42"/>
    <w:rsid w:val="000B3708"/>
    <w:rsid w:val="000C6D70"/>
    <w:rsid w:val="000C7D3E"/>
    <w:rsid w:val="000D42B0"/>
    <w:rsid w:val="001044B9"/>
    <w:rsid w:val="001265D2"/>
    <w:rsid w:val="00127CE5"/>
    <w:rsid w:val="0013591B"/>
    <w:rsid w:val="00157BFA"/>
    <w:rsid w:val="001643F2"/>
    <w:rsid w:val="00180DF0"/>
    <w:rsid w:val="00185120"/>
    <w:rsid w:val="00186201"/>
    <w:rsid w:val="001A265B"/>
    <w:rsid w:val="001B3471"/>
    <w:rsid w:val="001C12E9"/>
    <w:rsid w:val="001C765A"/>
    <w:rsid w:val="001D03F8"/>
    <w:rsid w:val="001D1581"/>
    <w:rsid w:val="001D1C0A"/>
    <w:rsid w:val="001D6184"/>
    <w:rsid w:val="001E29BE"/>
    <w:rsid w:val="001E3215"/>
    <w:rsid w:val="001E7086"/>
    <w:rsid w:val="002001B0"/>
    <w:rsid w:val="002042AE"/>
    <w:rsid w:val="00205DA8"/>
    <w:rsid w:val="0023176B"/>
    <w:rsid w:val="00237C41"/>
    <w:rsid w:val="00241F1F"/>
    <w:rsid w:val="00260843"/>
    <w:rsid w:val="00265198"/>
    <w:rsid w:val="002655EE"/>
    <w:rsid w:val="00266715"/>
    <w:rsid w:val="002733CA"/>
    <w:rsid w:val="00275901"/>
    <w:rsid w:val="00275B57"/>
    <w:rsid w:val="00286743"/>
    <w:rsid w:val="00287A28"/>
    <w:rsid w:val="00293C34"/>
    <w:rsid w:val="002A4AE8"/>
    <w:rsid w:val="002A6379"/>
    <w:rsid w:val="002A63B9"/>
    <w:rsid w:val="002B115F"/>
    <w:rsid w:val="002B173A"/>
    <w:rsid w:val="002B3877"/>
    <w:rsid w:val="002C09AE"/>
    <w:rsid w:val="002C2E84"/>
    <w:rsid w:val="002C5CD1"/>
    <w:rsid w:val="002D5017"/>
    <w:rsid w:val="002D6CF8"/>
    <w:rsid w:val="002E49D9"/>
    <w:rsid w:val="002E577F"/>
    <w:rsid w:val="00313D19"/>
    <w:rsid w:val="00322901"/>
    <w:rsid w:val="00324B54"/>
    <w:rsid w:val="00334B59"/>
    <w:rsid w:val="00337907"/>
    <w:rsid w:val="0034610E"/>
    <w:rsid w:val="00356948"/>
    <w:rsid w:val="003614D9"/>
    <w:rsid w:val="00362DA3"/>
    <w:rsid w:val="00364A76"/>
    <w:rsid w:val="003842DA"/>
    <w:rsid w:val="003943A0"/>
    <w:rsid w:val="003A1B00"/>
    <w:rsid w:val="003A1BC7"/>
    <w:rsid w:val="003B04E7"/>
    <w:rsid w:val="003B0788"/>
    <w:rsid w:val="003E60A1"/>
    <w:rsid w:val="003E6E23"/>
    <w:rsid w:val="003F0175"/>
    <w:rsid w:val="00427270"/>
    <w:rsid w:val="004369E7"/>
    <w:rsid w:val="004459E0"/>
    <w:rsid w:val="00447854"/>
    <w:rsid w:val="00450040"/>
    <w:rsid w:val="00453328"/>
    <w:rsid w:val="00464DE9"/>
    <w:rsid w:val="004724EF"/>
    <w:rsid w:val="00473509"/>
    <w:rsid w:val="00481695"/>
    <w:rsid w:val="00486571"/>
    <w:rsid w:val="00493948"/>
    <w:rsid w:val="004B2CC9"/>
    <w:rsid w:val="004F4B3E"/>
    <w:rsid w:val="004F5F66"/>
    <w:rsid w:val="004F7B51"/>
    <w:rsid w:val="005032AE"/>
    <w:rsid w:val="00510250"/>
    <w:rsid w:val="005166F8"/>
    <w:rsid w:val="005211F2"/>
    <w:rsid w:val="005215E2"/>
    <w:rsid w:val="00526A81"/>
    <w:rsid w:val="00530F97"/>
    <w:rsid w:val="005321DB"/>
    <w:rsid w:val="00532377"/>
    <w:rsid w:val="0053711B"/>
    <w:rsid w:val="005468A9"/>
    <w:rsid w:val="0056253F"/>
    <w:rsid w:val="00576792"/>
    <w:rsid w:val="00577171"/>
    <w:rsid w:val="00581C4E"/>
    <w:rsid w:val="00581E4D"/>
    <w:rsid w:val="005863E1"/>
    <w:rsid w:val="005945EC"/>
    <w:rsid w:val="00595AB1"/>
    <w:rsid w:val="005A47F5"/>
    <w:rsid w:val="005B2930"/>
    <w:rsid w:val="005B3597"/>
    <w:rsid w:val="005B438A"/>
    <w:rsid w:val="005B5555"/>
    <w:rsid w:val="005B6A88"/>
    <w:rsid w:val="005C5A51"/>
    <w:rsid w:val="005D5BB0"/>
    <w:rsid w:val="005E07F1"/>
    <w:rsid w:val="005E2662"/>
    <w:rsid w:val="005E7A8B"/>
    <w:rsid w:val="005F28B9"/>
    <w:rsid w:val="00603B77"/>
    <w:rsid w:val="006066E9"/>
    <w:rsid w:val="006107DE"/>
    <w:rsid w:val="0061647C"/>
    <w:rsid w:val="00621515"/>
    <w:rsid w:val="006330D0"/>
    <w:rsid w:val="00646466"/>
    <w:rsid w:val="00653DE1"/>
    <w:rsid w:val="0066797D"/>
    <w:rsid w:val="006838D8"/>
    <w:rsid w:val="006941A9"/>
    <w:rsid w:val="006977A9"/>
    <w:rsid w:val="006A176D"/>
    <w:rsid w:val="006C075C"/>
    <w:rsid w:val="006C2256"/>
    <w:rsid w:val="006C6E33"/>
    <w:rsid w:val="006E7ABC"/>
    <w:rsid w:val="006F27AD"/>
    <w:rsid w:val="006F4817"/>
    <w:rsid w:val="00706CE9"/>
    <w:rsid w:val="007070AF"/>
    <w:rsid w:val="0071271A"/>
    <w:rsid w:val="00746A8E"/>
    <w:rsid w:val="007512BE"/>
    <w:rsid w:val="00753EC0"/>
    <w:rsid w:val="007618CC"/>
    <w:rsid w:val="00765459"/>
    <w:rsid w:val="00766831"/>
    <w:rsid w:val="0077585C"/>
    <w:rsid w:val="00776214"/>
    <w:rsid w:val="00776C15"/>
    <w:rsid w:val="00790FA4"/>
    <w:rsid w:val="007912B2"/>
    <w:rsid w:val="007A29C5"/>
    <w:rsid w:val="007A53ED"/>
    <w:rsid w:val="007A7EFC"/>
    <w:rsid w:val="007C15D5"/>
    <w:rsid w:val="007D1815"/>
    <w:rsid w:val="007D33EB"/>
    <w:rsid w:val="007D3796"/>
    <w:rsid w:val="007D5132"/>
    <w:rsid w:val="007D691A"/>
    <w:rsid w:val="007F0984"/>
    <w:rsid w:val="007F5A93"/>
    <w:rsid w:val="007F7AA7"/>
    <w:rsid w:val="00811CBC"/>
    <w:rsid w:val="008130DE"/>
    <w:rsid w:val="00826B7C"/>
    <w:rsid w:val="00827544"/>
    <w:rsid w:val="0083265E"/>
    <w:rsid w:val="008441AD"/>
    <w:rsid w:val="008526DC"/>
    <w:rsid w:val="008662F1"/>
    <w:rsid w:val="00870B28"/>
    <w:rsid w:val="00883F07"/>
    <w:rsid w:val="00885906"/>
    <w:rsid w:val="00893D2F"/>
    <w:rsid w:val="0089778A"/>
    <w:rsid w:val="008B15E1"/>
    <w:rsid w:val="008B2751"/>
    <w:rsid w:val="008B3ACB"/>
    <w:rsid w:val="008B44F7"/>
    <w:rsid w:val="008B4C3B"/>
    <w:rsid w:val="008C6497"/>
    <w:rsid w:val="008E040F"/>
    <w:rsid w:val="008E071E"/>
    <w:rsid w:val="008E492C"/>
    <w:rsid w:val="008E4C6B"/>
    <w:rsid w:val="008E5542"/>
    <w:rsid w:val="008F70CD"/>
    <w:rsid w:val="00903BA7"/>
    <w:rsid w:val="009118E6"/>
    <w:rsid w:val="0091605E"/>
    <w:rsid w:val="0093296C"/>
    <w:rsid w:val="00960053"/>
    <w:rsid w:val="00962119"/>
    <w:rsid w:val="00964620"/>
    <w:rsid w:val="00970B48"/>
    <w:rsid w:val="0097556A"/>
    <w:rsid w:val="00992F16"/>
    <w:rsid w:val="00995C8B"/>
    <w:rsid w:val="009A5768"/>
    <w:rsid w:val="009C2B12"/>
    <w:rsid w:val="009C7E99"/>
    <w:rsid w:val="009D005F"/>
    <w:rsid w:val="009E470C"/>
    <w:rsid w:val="009F1BF1"/>
    <w:rsid w:val="009F3374"/>
    <w:rsid w:val="00A20335"/>
    <w:rsid w:val="00A247C2"/>
    <w:rsid w:val="00A65F24"/>
    <w:rsid w:val="00A7119D"/>
    <w:rsid w:val="00A74FA4"/>
    <w:rsid w:val="00A7693E"/>
    <w:rsid w:val="00A81E0A"/>
    <w:rsid w:val="00A85665"/>
    <w:rsid w:val="00AA4D28"/>
    <w:rsid w:val="00AB06F9"/>
    <w:rsid w:val="00AB12D7"/>
    <w:rsid w:val="00AB307E"/>
    <w:rsid w:val="00AB3C31"/>
    <w:rsid w:val="00AD11C0"/>
    <w:rsid w:val="00AD15EB"/>
    <w:rsid w:val="00AD4F02"/>
    <w:rsid w:val="00AF0FCF"/>
    <w:rsid w:val="00AF24F6"/>
    <w:rsid w:val="00AF2E68"/>
    <w:rsid w:val="00AF38F2"/>
    <w:rsid w:val="00B12EA9"/>
    <w:rsid w:val="00B13168"/>
    <w:rsid w:val="00B22194"/>
    <w:rsid w:val="00B235F6"/>
    <w:rsid w:val="00B25711"/>
    <w:rsid w:val="00B25F1D"/>
    <w:rsid w:val="00B302D2"/>
    <w:rsid w:val="00B32F5B"/>
    <w:rsid w:val="00B34B44"/>
    <w:rsid w:val="00B54678"/>
    <w:rsid w:val="00B642DB"/>
    <w:rsid w:val="00B67F78"/>
    <w:rsid w:val="00B71B01"/>
    <w:rsid w:val="00B81272"/>
    <w:rsid w:val="00BA4968"/>
    <w:rsid w:val="00BA6792"/>
    <w:rsid w:val="00BB2F96"/>
    <w:rsid w:val="00BC1A18"/>
    <w:rsid w:val="00BF5AC9"/>
    <w:rsid w:val="00C10EBC"/>
    <w:rsid w:val="00C20760"/>
    <w:rsid w:val="00C36599"/>
    <w:rsid w:val="00C55AF6"/>
    <w:rsid w:val="00C56C8F"/>
    <w:rsid w:val="00C71533"/>
    <w:rsid w:val="00C73281"/>
    <w:rsid w:val="00C8248C"/>
    <w:rsid w:val="00C87AAB"/>
    <w:rsid w:val="00CB2A93"/>
    <w:rsid w:val="00CB6A39"/>
    <w:rsid w:val="00CC0EB2"/>
    <w:rsid w:val="00CC2556"/>
    <w:rsid w:val="00CC7B1B"/>
    <w:rsid w:val="00CD683E"/>
    <w:rsid w:val="00CE0240"/>
    <w:rsid w:val="00CE5DC4"/>
    <w:rsid w:val="00CF4543"/>
    <w:rsid w:val="00D023CF"/>
    <w:rsid w:val="00D05FB8"/>
    <w:rsid w:val="00D10A64"/>
    <w:rsid w:val="00D32B8E"/>
    <w:rsid w:val="00D36306"/>
    <w:rsid w:val="00D440EC"/>
    <w:rsid w:val="00D47515"/>
    <w:rsid w:val="00D60E58"/>
    <w:rsid w:val="00D63914"/>
    <w:rsid w:val="00D70E3D"/>
    <w:rsid w:val="00D73504"/>
    <w:rsid w:val="00D7767A"/>
    <w:rsid w:val="00D84CE0"/>
    <w:rsid w:val="00D863DB"/>
    <w:rsid w:val="00D871B2"/>
    <w:rsid w:val="00D9117B"/>
    <w:rsid w:val="00DA21C7"/>
    <w:rsid w:val="00DA5B87"/>
    <w:rsid w:val="00DA7095"/>
    <w:rsid w:val="00DC1B7B"/>
    <w:rsid w:val="00DD0FEA"/>
    <w:rsid w:val="00DD15F3"/>
    <w:rsid w:val="00DD7BEF"/>
    <w:rsid w:val="00DE1145"/>
    <w:rsid w:val="00DE48BE"/>
    <w:rsid w:val="00DF1A02"/>
    <w:rsid w:val="00DF5711"/>
    <w:rsid w:val="00E002E4"/>
    <w:rsid w:val="00E02600"/>
    <w:rsid w:val="00E04219"/>
    <w:rsid w:val="00E0648C"/>
    <w:rsid w:val="00E1249E"/>
    <w:rsid w:val="00E3232A"/>
    <w:rsid w:val="00E36E69"/>
    <w:rsid w:val="00E44BC1"/>
    <w:rsid w:val="00E6399F"/>
    <w:rsid w:val="00E65619"/>
    <w:rsid w:val="00E72545"/>
    <w:rsid w:val="00EA0EEC"/>
    <w:rsid w:val="00EA1A72"/>
    <w:rsid w:val="00EA3A82"/>
    <w:rsid w:val="00EA6CCB"/>
    <w:rsid w:val="00EA724A"/>
    <w:rsid w:val="00EB7CA1"/>
    <w:rsid w:val="00EC1022"/>
    <w:rsid w:val="00EC171A"/>
    <w:rsid w:val="00EC560A"/>
    <w:rsid w:val="00EC6B83"/>
    <w:rsid w:val="00ED0530"/>
    <w:rsid w:val="00EE61FB"/>
    <w:rsid w:val="00EF0C57"/>
    <w:rsid w:val="00EF437E"/>
    <w:rsid w:val="00EF4A8C"/>
    <w:rsid w:val="00F11D65"/>
    <w:rsid w:val="00F12F81"/>
    <w:rsid w:val="00F1558E"/>
    <w:rsid w:val="00F169D8"/>
    <w:rsid w:val="00F23199"/>
    <w:rsid w:val="00F23C92"/>
    <w:rsid w:val="00F32791"/>
    <w:rsid w:val="00F411F2"/>
    <w:rsid w:val="00F42884"/>
    <w:rsid w:val="00F71C41"/>
    <w:rsid w:val="00F726D2"/>
    <w:rsid w:val="00F72BF5"/>
    <w:rsid w:val="00F73BDC"/>
    <w:rsid w:val="00F75DB3"/>
    <w:rsid w:val="00F91513"/>
    <w:rsid w:val="00FA06CA"/>
    <w:rsid w:val="00FA10A6"/>
    <w:rsid w:val="00FB279F"/>
    <w:rsid w:val="00FC051E"/>
    <w:rsid w:val="00FC2AA1"/>
    <w:rsid w:val="00FC4DF3"/>
    <w:rsid w:val="00FD2596"/>
    <w:rsid w:val="00FD43D3"/>
    <w:rsid w:val="00FF5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2F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17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Normal"/>
    <w:next w:val="Normal"/>
    <w:link w:val="Heading3Char"/>
    <w:uiPriority w:val="99"/>
    <w:qFormat/>
    <w:rsid w:val="00883F07"/>
    <w:pPr>
      <w:pBdr>
        <w:top w:val="dotted" w:sz="4" w:space="1" w:color="622423"/>
        <w:bottom w:val="dotted" w:sz="4" w:space="1" w:color="622423"/>
      </w:pBdr>
      <w:spacing w:before="300" w:line="252" w:lineRule="auto"/>
      <w:jc w:val="center"/>
      <w:outlineLvl w:val="2"/>
    </w:pPr>
    <w:rPr>
      <w:rFonts w:ascii="Cambria" w:eastAsia="Times New Roman" w:hAnsi="Cambria" w:cs="Times New Roman"/>
      <w:caps/>
      <w:color w:val="622423"/>
      <w:sz w:val="24"/>
      <w:szCs w:val="24"/>
    </w:rPr>
  </w:style>
  <w:style w:type="paragraph" w:styleId="Heading4">
    <w:name w:val="heading 4"/>
    <w:basedOn w:val="Normal"/>
    <w:next w:val="Normal"/>
    <w:link w:val="Heading4Char"/>
    <w:uiPriority w:val="9"/>
    <w:unhideWhenUsed/>
    <w:qFormat/>
    <w:rsid w:val="00EC17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StandPara">
    <w:name w:val="P1-Stand Para"/>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character" w:customStyle="1" w:styleId="Heading3Char">
    <w:name w:val="Heading 3 Char"/>
    <w:aliases w:val="H3-Sec. Head Char"/>
    <w:basedOn w:val="DefaultParagraphFont"/>
    <w:link w:val="Heading3"/>
    <w:uiPriority w:val="99"/>
    <w:rsid w:val="00883F07"/>
    <w:rPr>
      <w:rFonts w:ascii="Cambria" w:eastAsia="Times New Roman" w:hAnsi="Cambria" w:cs="Times New Roman"/>
      <w:caps/>
      <w:color w:val="622423"/>
      <w:sz w:val="24"/>
      <w:szCs w:val="24"/>
    </w:rPr>
  </w:style>
  <w:style w:type="paragraph" w:styleId="ListParagraph">
    <w:name w:val="List Paragraph"/>
    <w:basedOn w:val="Normal"/>
    <w:link w:val="ListParagraphChar"/>
    <w:uiPriority w:val="34"/>
    <w:qFormat/>
    <w:rsid w:val="00883F07"/>
    <w:pPr>
      <w:spacing w:line="252" w:lineRule="auto"/>
      <w:ind w:left="720"/>
      <w:contextualSpacing/>
    </w:pPr>
    <w:rPr>
      <w:rFonts w:ascii="Cambria" w:eastAsia="Times New Roman" w:hAnsi="Cambria" w:cs="Times New Roman"/>
    </w:rPr>
  </w:style>
  <w:style w:type="character" w:customStyle="1" w:styleId="Heading1Char">
    <w:name w:val="Heading 1 Char"/>
    <w:basedOn w:val="DefaultParagraphFont"/>
    <w:link w:val="Heading1"/>
    <w:uiPriority w:val="9"/>
    <w:rsid w:val="00BB2F9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B2F96"/>
    <w:pPr>
      <w:outlineLvl w:val="9"/>
    </w:pPr>
    <w:rPr>
      <w:lang w:eastAsia="ja-JP"/>
    </w:rPr>
  </w:style>
  <w:style w:type="paragraph" w:styleId="TOC1">
    <w:name w:val="toc 1"/>
    <w:basedOn w:val="Normal"/>
    <w:next w:val="Normal"/>
    <w:autoRedefine/>
    <w:uiPriority w:val="39"/>
    <w:unhideWhenUsed/>
    <w:rsid w:val="00BB2F96"/>
    <w:pPr>
      <w:spacing w:after="100"/>
    </w:pPr>
  </w:style>
  <w:style w:type="character" w:styleId="Hyperlink">
    <w:name w:val="Hyperlink"/>
    <w:basedOn w:val="DefaultParagraphFont"/>
    <w:uiPriority w:val="99"/>
    <w:unhideWhenUsed/>
    <w:rsid w:val="00BB2F96"/>
    <w:rPr>
      <w:color w:val="0000FF" w:themeColor="hyperlink"/>
      <w:u w:val="single"/>
    </w:rPr>
  </w:style>
  <w:style w:type="paragraph" w:customStyle="1" w:styleId="SenderAddress">
    <w:name w:val="Sender Address"/>
    <w:basedOn w:val="Normal"/>
    <w:rsid w:val="00EF4A8C"/>
    <w:pPr>
      <w:spacing w:after="0" w:line="240" w:lineRule="auto"/>
    </w:pPr>
    <w:rPr>
      <w:rFonts w:ascii="Times New Roman" w:eastAsia="Times New Roman" w:hAnsi="Times New Roman" w:cs="Times New Roman"/>
      <w:sz w:val="24"/>
      <w:szCs w:val="24"/>
    </w:rPr>
  </w:style>
  <w:style w:type="paragraph" w:styleId="Date">
    <w:name w:val="Date"/>
    <w:basedOn w:val="Normal"/>
    <w:next w:val="Normal"/>
    <w:link w:val="DateChar"/>
    <w:rsid w:val="00EF4A8C"/>
    <w:pPr>
      <w:spacing w:after="48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EF4A8C"/>
    <w:rPr>
      <w:rFonts w:ascii="Times New Roman" w:eastAsia="Times New Roman" w:hAnsi="Times New Roman" w:cs="Times New Roman"/>
      <w:sz w:val="24"/>
      <w:szCs w:val="24"/>
    </w:rPr>
  </w:style>
  <w:style w:type="paragraph" w:customStyle="1" w:styleId="RecipientAddress">
    <w:name w:val="Recipient Address"/>
    <w:basedOn w:val="Normal"/>
    <w:rsid w:val="00EF4A8C"/>
    <w:pPr>
      <w:spacing w:after="0"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EF4A8C"/>
    <w:pPr>
      <w:spacing w:before="480" w:after="24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EF4A8C"/>
    <w:rPr>
      <w:rFonts w:ascii="Times New Roman" w:eastAsia="Times New Roman" w:hAnsi="Times New Roman" w:cs="Times New Roman"/>
      <w:sz w:val="24"/>
      <w:szCs w:val="24"/>
    </w:rPr>
  </w:style>
  <w:style w:type="paragraph" w:styleId="Closing">
    <w:name w:val="Closing"/>
    <w:basedOn w:val="Normal"/>
    <w:link w:val="ClosingChar"/>
    <w:rsid w:val="00EF4A8C"/>
    <w:pPr>
      <w:spacing w:after="960" w:line="240" w:lineRule="auto"/>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EF4A8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C171A"/>
    <w:rPr>
      <w:rFonts w:asciiTheme="majorHAnsi" w:eastAsiaTheme="majorEastAsia" w:hAnsiTheme="majorHAnsi" w:cstheme="majorBidi"/>
      <w:b/>
      <w:bCs/>
      <w:color w:val="4F81BD" w:themeColor="accent1"/>
      <w:sz w:val="26"/>
      <w:szCs w:val="26"/>
    </w:rPr>
  </w:style>
  <w:style w:type="character" w:styleId="Strong">
    <w:name w:val="Strong"/>
    <w:uiPriority w:val="22"/>
    <w:qFormat/>
    <w:rsid w:val="00EC171A"/>
    <w:rPr>
      <w:b/>
      <w:bCs/>
    </w:rPr>
  </w:style>
  <w:style w:type="paragraph" w:styleId="PlainText">
    <w:name w:val="Plain Text"/>
    <w:basedOn w:val="Normal"/>
    <w:link w:val="PlainTextChar"/>
    <w:uiPriority w:val="99"/>
    <w:rsid w:val="00EC171A"/>
    <w:pPr>
      <w:spacing w:after="0" w:line="240" w:lineRule="auto"/>
    </w:pPr>
    <w:rPr>
      <w:rFonts w:ascii="Calibri" w:eastAsia="Times New Roman" w:hAnsi="Calibri" w:cs="Times New Roman"/>
      <w:sz w:val="21"/>
      <w:szCs w:val="20"/>
      <w:lang w:bidi="en-US"/>
    </w:rPr>
  </w:style>
  <w:style w:type="character" w:customStyle="1" w:styleId="PlainTextChar">
    <w:name w:val="Plain Text Char"/>
    <w:basedOn w:val="DefaultParagraphFont"/>
    <w:link w:val="PlainText"/>
    <w:uiPriority w:val="99"/>
    <w:rsid w:val="00EC171A"/>
    <w:rPr>
      <w:rFonts w:ascii="Calibri" w:eastAsia="Times New Roman" w:hAnsi="Calibri" w:cs="Times New Roman"/>
      <w:sz w:val="21"/>
      <w:szCs w:val="20"/>
      <w:lang w:bidi="en-US"/>
    </w:rPr>
  </w:style>
  <w:style w:type="paragraph" w:styleId="NormalWeb">
    <w:name w:val="Normal (Web)"/>
    <w:basedOn w:val="Normal"/>
    <w:uiPriority w:val="99"/>
    <w:unhideWhenUsed/>
    <w:rsid w:val="00EC171A"/>
    <w:pPr>
      <w:spacing w:before="100" w:beforeAutospacing="1" w:after="100" w:afterAutospacing="1" w:line="240" w:lineRule="auto"/>
    </w:pPr>
    <w:rPr>
      <w:rFonts w:ascii="Verdana" w:eastAsia="Times New Roman" w:hAnsi="Verdana" w:cs="Times New Roman"/>
      <w:color w:val="000000"/>
      <w:sz w:val="18"/>
      <w:szCs w:val="18"/>
    </w:rPr>
  </w:style>
  <w:style w:type="character" w:styleId="Emphasis">
    <w:name w:val="Emphasis"/>
    <w:uiPriority w:val="20"/>
    <w:qFormat/>
    <w:rsid w:val="00EC171A"/>
    <w:rPr>
      <w:i/>
      <w:iCs/>
    </w:rPr>
  </w:style>
  <w:style w:type="character" w:customStyle="1" w:styleId="ListParagraphChar">
    <w:name w:val="List Paragraph Char"/>
    <w:link w:val="ListParagraph"/>
    <w:uiPriority w:val="34"/>
    <w:locked/>
    <w:rsid w:val="00EC171A"/>
    <w:rPr>
      <w:rFonts w:ascii="Cambria" w:eastAsia="Times New Roman" w:hAnsi="Cambria" w:cs="Times New Roman"/>
    </w:rPr>
  </w:style>
  <w:style w:type="character" w:customStyle="1" w:styleId="Heading4Char">
    <w:name w:val="Heading 4 Char"/>
    <w:basedOn w:val="DefaultParagraphFont"/>
    <w:link w:val="Heading4"/>
    <w:uiPriority w:val="9"/>
    <w:rsid w:val="00EC171A"/>
    <w:rPr>
      <w:rFonts w:asciiTheme="majorHAnsi" w:eastAsiaTheme="majorEastAsia" w:hAnsiTheme="majorHAnsi" w:cstheme="majorBidi"/>
      <w:b/>
      <w:bCs/>
      <w:i/>
      <w:iCs/>
      <w:color w:val="4F81BD" w:themeColor="accent1"/>
    </w:rPr>
  </w:style>
  <w:style w:type="paragraph" w:styleId="Revision">
    <w:name w:val="Revision"/>
    <w:hidden/>
    <w:uiPriority w:val="99"/>
    <w:semiHidden/>
    <w:rsid w:val="00AB06F9"/>
    <w:pPr>
      <w:spacing w:after="0" w:line="240" w:lineRule="auto"/>
    </w:pPr>
  </w:style>
  <w:style w:type="paragraph" w:customStyle="1" w:styleId="PBodyText">
    <w:name w:val="P_Body Text"/>
    <w:qFormat/>
    <w:rsid w:val="00BC1A18"/>
    <w:pPr>
      <w:spacing w:after="240" w:line="240" w:lineRule="auto"/>
    </w:pPr>
    <w:rPr>
      <w:rFonts w:ascii="Times New Roman" w:eastAsia="Times New Roman" w:hAnsi="Times New Roman" w:cs="Times"/>
      <w:sz w:val="24"/>
    </w:rPr>
  </w:style>
  <w:style w:type="paragraph" w:styleId="TOC2">
    <w:name w:val="toc 2"/>
    <w:basedOn w:val="Normal"/>
    <w:next w:val="Normal"/>
    <w:autoRedefine/>
    <w:uiPriority w:val="39"/>
    <w:unhideWhenUsed/>
    <w:rsid w:val="0083265E"/>
    <w:pPr>
      <w:spacing w:after="100"/>
      <w:ind w:left="220"/>
    </w:pPr>
  </w:style>
  <w:style w:type="paragraph" w:styleId="Title">
    <w:name w:val="Title"/>
    <w:basedOn w:val="Normal"/>
    <w:next w:val="Normal"/>
    <w:link w:val="TitleChar"/>
    <w:uiPriority w:val="10"/>
    <w:qFormat/>
    <w:rsid w:val="00260843"/>
    <w:pPr>
      <w:jc w:val="center"/>
    </w:pPr>
    <w:rPr>
      <w:rFonts w:ascii="Calibri" w:eastAsia="Calibri" w:hAnsi="Calibri" w:cs="Times New Roman"/>
      <w:b/>
      <w:bCs/>
    </w:rPr>
  </w:style>
  <w:style w:type="character" w:customStyle="1" w:styleId="TitleChar">
    <w:name w:val="Title Char"/>
    <w:basedOn w:val="DefaultParagraphFont"/>
    <w:link w:val="Title"/>
    <w:uiPriority w:val="10"/>
    <w:rsid w:val="00260843"/>
    <w:rPr>
      <w:rFonts w:ascii="Calibri" w:eastAsia="Calibri" w:hAnsi="Calibri" w:cs="Times New Roman"/>
      <w:b/>
      <w:bCs/>
    </w:rPr>
  </w:style>
  <w:style w:type="character" w:customStyle="1" w:styleId="StyleTimesNewRoman">
    <w:name w:val="Style Times New Roman"/>
    <w:uiPriority w:val="99"/>
    <w:rsid w:val="006E7ABC"/>
    <w:rPr>
      <w:rFonts w:ascii="Times New Roman" w:hAnsi="Times New Roman" w:cs="Times New Roman"/>
      <w:sz w:val="24"/>
    </w:rPr>
  </w:style>
  <w:style w:type="paragraph" w:customStyle="1" w:styleId="OMBSectionHeading">
    <w:name w:val="OMB Section Heading"/>
    <w:basedOn w:val="Normal"/>
    <w:link w:val="OMBSectionHeadingChar"/>
    <w:uiPriority w:val="99"/>
    <w:rsid w:val="006E7ABC"/>
    <w:pPr>
      <w:keepNext/>
      <w:widowControl w:val="0"/>
      <w:numPr>
        <w:numId w:val="38"/>
      </w:numPr>
      <w:tabs>
        <w:tab w:val="left" w:pos="360"/>
      </w:tabs>
      <w:adjustRightInd w:val="0"/>
      <w:spacing w:before="600" w:after="60" w:line="360" w:lineRule="auto"/>
      <w:jc w:val="both"/>
      <w:textAlignment w:val="baseline"/>
      <w:outlineLvl w:val="1"/>
    </w:pPr>
    <w:rPr>
      <w:rFonts w:ascii="Times New Roman" w:eastAsia="Times New Roman" w:hAnsi="Times New Roman" w:cs="Times New Roman"/>
      <w:b/>
      <w:bCs/>
      <w:sz w:val="28"/>
      <w:szCs w:val="20"/>
    </w:rPr>
  </w:style>
  <w:style w:type="character" w:customStyle="1" w:styleId="OMBSectionHeadingChar">
    <w:name w:val="OMB Section Heading Char"/>
    <w:link w:val="OMBSectionHeading"/>
    <w:uiPriority w:val="99"/>
    <w:locked/>
    <w:rsid w:val="006E7ABC"/>
    <w:rPr>
      <w:rFonts w:ascii="Times New Roman" w:eastAsia="Times New Roman" w:hAnsi="Times New Roman" w:cs="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2F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17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Normal"/>
    <w:next w:val="Normal"/>
    <w:link w:val="Heading3Char"/>
    <w:uiPriority w:val="99"/>
    <w:qFormat/>
    <w:rsid w:val="00883F07"/>
    <w:pPr>
      <w:pBdr>
        <w:top w:val="dotted" w:sz="4" w:space="1" w:color="622423"/>
        <w:bottom w:val="dotted" w:sz="4" w:space="1" w:color="622423"/>
      </w:pBdr>
      <w:spacing w:before="300" w:line="252" w:lineRule="auto"/>
      <w:jc w:val="center"/>
      <w:outlineLvl w:val="2"/>
    </w:pPr>
    <w:rPr>
      <w:rFonts w:ascii="Cambria" w:eastAsia="Times New Roman" w:hAnsi="Cambria" w:cs="Times New Roman"/>
      <w:caps/>
      <w:color w:val="622423"/>
      <w:sz w:val="24"/>
      <w:szCs w:val="24"/>
    </w:rPr>
  </w:style>
  <w:style w:type="paragraph" w:styleId="Heading4">
    <w:name w:val="heading 4"/>
    <w:basedOn w:val="Normal"/>
    <w:next w:val="Normal"/>
    <w:link w:val="Heading4Char"/>
    <w:uiPriority w:val="9"/>
    <w:unhideWhenUsed/>
    <w:qFormat/>
    <w:rsid w:val="00EC17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StandPara">
    <w:name w:val="P1-Stand Para"/>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character" w:customStyle="1" w:styleId="Heading3Char">
    <w:name w:val="Heading 3 Char"/>
    <w:aliases w:val="H3-Sec. Head Char"/>
    <w:basedOn w:val="DefaultParagraphFont"/>
    <w:link w:val="Heading3"/>
    <w:uiPriority w:val="99"/>
    <w:rsid w:val="00883F07"/>
    <w:rPr>
      <w:rFonts w:ascii="Cambria" w:eastAsia="Times New Roman" w:hAnsi="Cambria" w:cs="Times New Roman"/>
      <w:caps/>
      <w:color w:val="622423"/>
      <w:sz w:val="24"/>
      <w:szCs w:val="24"/>
    </w:rPr>
  </w:style>
  <w:style w:type="paragraph" w:styleId="ListParagraph">
    <w:name w:val="List Paragraph"/>
    <w:basedOn w:val="Normal"/>
    <w:link w:val="ListParagraphChar"/>
    <w:uiPriority w:val="34"/>
    <w:qFormat/>
    <w:rsid w:val="00883F07"/>
    <w:pPr>
      <w:spacing w:line="252" w:lineRule="auto"/>
      <w:ind w:left="720"/>
      <w:contextualSpacing/>
    </w:pPr>
    <w:rPr>
      <w:rFonts w:ascii="Cambria" w:eastAsia="Times New Roman" w:hAnsi="Cambria" w:cs="Times New Roman"/>
    </w:rPr>
  </w:style>
  <w:style w:type="character" w:customStyle="1" w:styleId="Heading1Char">
    <w:name w:val="Heading 1 Char"/>
    <w:basedOn w:val="DefaultParagraphFont"/>
    <w:link w:val="Heading1"/>
    <w:uiPriority w:val="9"/>
    <w:rsid w:val="00BB2F9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B2F96"/>
    <w:pPr>
      <w:outlineLvl w:val="9"/>
    </w:pPr>
    <w:rPr>
      <w:lang w:eastAsia="ja-JP"/>
    </w:rPr>
  </w:style>
  <w:style w:type="paragraph" w:styleId="TOC1">
    <w:name w:val="toc 1"/>
    <w:basedOn w:val="Normal"/>
    <w:next w:val="Normal"/>
    <w:autoRedefine/>
    <w:uiPriority w:val="39"/>
    <w:unhideWhenUsed/>
    <w:rsid w:val="00BB2F96"/>
    <w:pPr>
      <w:spacing w:after="100"/>
    </w:pPr>
  </w:style>
  <w:style w:type="character" w:styleId="Hyperlink">
    <w:name w:val="Hyperlink"/>
    <w:basedOn w:val="DefaultParagraphFont"/>
    <w:uiPriority w:val="99"/>
    <w:unhideWhenUsed/>
    <w:rsid w:val="00BB2F96"/>
    <w:rPr>
      <w:color w:val="0000FF" w:themeColor="hyperlink"/>
      <w:u w:val="single"/>
    </w:rPr>
  </w:style>
  <w:style w:type="paragraph" w:customStyle="1" w:styleId="SenderAddress">
    <w:name w:val="Sender Address"/>
    <w:basedOn w:val="Normal"/>
    <w:rsid w:val="00EF4A8C"/>
    <w:pPr>
      <w:spacing w:after="0" w:line="240" w:lineRule="auto"/>
    </w:pPr>
    <w:rPr>
      <w:rFonts w:ascii="Times New Roman" w:eastAsia="Times New Roman" w:hAnsi="Times New Roman" w:cs="Times New Roman"/>
      <w:sz w:val="24"/>
      <w:szCs w:val="24"/>
    </w:rPr>
  </w:style>
  <w:style w:type="paragraph" w:styleId="Date">
    <w:name w:val="Date"/>
    <w:basedOn w:val="Normal"/>
    <w:next w:val="Normal"/>
    <w:link w:val="DateChar"/>
    <w:rsid w:val="00EF4A8C"/>
    <w:pPr>
      <w:spacing w:after="48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EF4A8C"/>
    <w:rPr>
      <w:rFonts w:ascii="Times New Roman" w:eastAsia="Times New Roman" w:hAnsi="Times New Roman" w:cs="Times New Roman"/>
      <w:sz w:val="24"/>
      <w:szCs w:val="24"/>
    </w:rPr>
  </w:style>
  <w:style w:type="paragraph" w:customStyle="1" w:styleId="RecipientAddress">
    <w:name w:val="Recipient Address"/>
    <w:basedOn w:val="Normal"/>
    <w:rsid w:val="00EF4A8C"/>
    <w:pPr>
      <w:spacing w:after="0"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EF4A8C"/>
    <w:pPr>
      <w:spacing w:before="480" w:after="24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EF4A8C"/>
    <w:rPr>
      <w:rFonts w:ascii="Times New Roman" w:eastAsia="Times New Roman" w:hAnsi="Times New Roman" w:cs="Times New Roman"/>
      <w:sz w:val="24"/>
      <w:szCs w:val="24"/>
    </w:rPr>
  </w:style>
  <w:style w:type="paragraph" w:styleId="Closing">
    <w:name w:val="Closing"/>
    <w:basedOn w:val="Normal"/>
    <w:link w:val="ClosingChar"/>
    <w:rsid w:val="00EF4A8C"/>
    <w:pPr>
      <w:spacing w:after="960" w:line="240" w:lineRule="auto"/>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EF4A8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C171A"/>
    <w:rPr>
      <w:rFonts w:asciiTheme="majorHAnsi" w:eastAsiaTheme="majorEastAsia" w:hAnsiTheme="majorHAnsi" w:cstheme="majorBidi"/>
      <w:b/>
      <w:bCs/>
      <w:color w:val="4F81BD" w:themeColor="accent1"/>
      <w:sz w:val="26"/>
      <w:szCs w:val="26"/>
    </w:rPr>
  </w:style>
  <w:style w:type="character" w:styleId="Strong">
    <w:name w:val="Strong"/>
    <w:uiPriority w:val="22"/>
    <w:qFormat/>
    <w:rsid w:val="00EC171A"/>
    <w:rPr>
      <w:b/>
      <w:bCs/>
    </w:rPr>
  </w:style>
  <w:style w:type="paragraph" w:styleId="PlainText">
    <w:name w:val="Plain Text"/>
    <w:basedOn w:val="Normal"/>
    <w:link w:val="PlainTextChar"/>
    <w:uiPriority w:val="99"/>
    <w:rsid w:val="00EC171A"/>
    <w:pPr>
      <w:spacing w:after="0" w:line="240" w:lineRule="auto"/>
    </w:pPr>
    <w:rPr>
      <w:rFonts w:ascii="Calibri" w:eastAsia="Times New Roman" w:hAnsi="Calibri" w:cs="Times New Roman"/>
      <w:sz w:val="21"/>
      <w:szCs w:val="20"/>
      <w:lang w:bidi="en-US"/>
    </w:rPr>
  </w:style>
  <w:style w:type="character" w:customStyle="1" w:styleId="PlainTextChar">
    <w:name w:val="Plain Text Char"/>
    <w:basedOn w:val="DefaultParagraphFont"/>
    <w:link w:val="PlainText"/>
    <w:uiPriority w:val="99"/>
    <w:rsid w:val="00EC171A"/>
    <w:rPr>
      <w:rFonts w:ascii="Calibri" w:eastAsia="Times New Roman" w:hAnsi="Calibri" w:cs="Times New Roman"/>
      <w:sz w:val="21"/>
      <w:szCs w:val="20"/>
      <w:lang w:bidi="en-US"/>
    </w:rPr>
  </w:style>
  <w:style w:type="paragraph" w:styleId="NormalWeb">
    <w:name w:val="Normal (Web)"/>
    <w:basedOn w:val="Normal"/>
    <w:uiPriority w:val="99"/>
    <w:unhideWhenUsed/>
    <w:rsid w:val="00EC171A"/>
    <w:pPr>
      <w:spacing w:before="100" w:beforeAutospacing="1" w:after="100" w:afterAutospacing="1" w:line="240" w:lineRule="auto"/>
    </w:pPr>
    <w:rPr>
      <w:rFonts w:ascii="Verdana" w:eastAsia="Times New Roman" w:hAnsi="Verdana" w:cs="Times New Roman"/>
      <w:color w:val="000000"/>
      <w:sz w:val="18"/>
      <w:szCs w:val="18"/>
    </w:rPr>
  </w:style>
  <w:style w:type="character" w:styleId="Emphasis">
    <w:name w:val="Emphasis"/>
    <w:uiPriority w:val="20"/>
    <w:qFormat/>
    <w:rsid w:val="00EC171A"/>
    <w:rPr>
      <w:i/>
      <w:iCs/>
    </w:rPr>
  </w:style>
  <w:style w:type="character" w:customStyle="1" w:styleId="ListParagraphChar">
    <w:name w:val="List Paragraph Char"/>
    <w:link w:val="ListParagraph"/>
    <w:uiPriority w:val="34"/>
    <w:locked/>
    <w:rsid w:val="00EC171A"/>
    <w:rPr>
      <w:rFonts w:ascii="Cambria" w:eastAsia="Times New Roman" w:hAnsi="Cambria" w:cs="Times New Roman"/>
    </w:rPr>
  </w:style>
  <w:style w:type="character" w:customStyle="1" w:styleId="Heading4Char">
    <w:name w:val="Heading 4 Char"/>
    <w:basedOn w:val="DefaultParagraphFont"/>
    <w:link w:val="Heading4"/>
    <w:uiPriority w:val="9"/>
    <w:rsid w:val="00EC171A"/>
    <w:rPr>
      <w:rFonts w:asciiTheme="majorHAnsi" w:eastAsiaTheme="majorEastAsia" w:hAnsiTheme="majorHAnsi" w:cstheme="majorBidi"/>
      <w:b/>
      <w:bCs/>
      <w:i/>
      <w:iCs/>
      <w:color w:val="4F81BD" w:themeColor="accent1"/>
    </w:rPr>
  </w:style>
  <w:style w:type="paragraph" w:styleId="Revision">
    <w:name w:val="Revision"/>
    <w:hidden/>
    <w:uiPriority w:val="99"/>
    <w:semiHidden/>
    <w:rsid w:val="00AB06F9"/>
    <w:pPr>
      <w:spacing w:after="0" w:line="240" w:lineRule="auto"/>
    </w:pPr>
  </w:style>
  <w:style w:type="paragraph" w:customStyle="1" w:styleId="PBodyText">
    <w:name w:val="P_Body Text"/>
    <w:qFormat/>
    <w:rsid w:val="00BC1A18"/>
    <w:pPr>
      <w:spacing w:after="240" w:line="240" w:lineRule="auto"/>
    </w:pPr>
    <w:rPr>
      <w:rFonts w:ascii="Times New Roman" w:eastAsia="Times New Roman" w:hAnsi="Times New Roman" w:cs="Times"/>
      <w:sz w:val="24"/>
    </w:rPr>
  </w:style>
  <w:style w:type="paragraph" w:styleId="TOC2">
    <w:name w:val="toc 2"/>
    <w:basedOn w:val="Normal"/>
    <w:next w:val="Normal"/>
    <w:autoRedefine/>
    <w:uiPriority w:val="39"/>
    <w:unhideWhenUsed/>
    <w:rsid w:val="0083265E"/>
    <w:pPr>
      <w:spacing w:after="100"/>
      <w:ind w:left="220"/>
    </w:pPr>
  </w:style>
  <w:style w:type="paragraph" w:styleId="Title">
    <w:name w:val="Title"/>
    <w:basedOn w:val="Normal"/>
    <w:next w:val="Normal"/>
    <w:link w:val="TitleChar"/>
    <w:uiPriority w:val="10"/>
    <w:qFormat/>
    <w:rsid w:val="00260843"/>
    <w:pPr>
      <w:jc w:val="center"/>
    </w:pPr>
    <w:rPr>
      <w:rFonts w:ascii="Calibri" w:eastAsia="Calibri" w:hAnsi="Calibri" w:cs="Times New Roman"/>
      <w:b/>
      <w:bCs/>
    </w:rPr>
  </w:style>
  <w:style w:type="character" w:customStyle="1" w:styleId="TitleChar">
    <w:name w:val="Title Char"/>
    <w:basedOn w:val="DefaultParagraphFont"/>
    <w:link w:val="Title"/>
    <w:uiPriority w:val="10"/>
    <w:rsid w:val="00260843"/>
    <w:rPr>
      <w:rFonts w:ascii="Calibri" w:eastAsia="Calibri" w:hAnsi="Calibri" w:cs="Times New Roman"/>
      <w:b/>
      <w:bCs/>
    </w:rPr>
  </w:style>
  <w:style w:type="character" w:customStyle="1" w:styleId="StyleTimesNewRoman">
    <w:name w:val="Style Times New Roman"/>
    <w:uiPriority w:val="99"/>
    <w:rsid w:val="006E7ABC"/>
    <w:rPr>
      <w:rFonts w:ascii="Times New Roman" w:hAnsi="Times New Roman" w:cs="Times New Roman"/>
      <w:sz w:val="24"/>
    </w:rPr>
  </w:style>
  <w:style w:type="paragraph" w:customStyle="1" w:styleId="OMBSectionHeading">
    <w:name w:val="OMB Section Heading"/>
    <w:basedOn w:val="Normal"/>
    <w:link w:val="OMBSectionHeadingChar"/>
    <w:uiPriority w:val="99"/>
    <w:rsid w:val="006E7ABC"/>
    <w:pPr>
      <w:keepNext/>
      <w:widowControl w:val="0"/>
      <w:numPr>
        <w:numId w:val="38"/>
      </w:numPr>
      <w:tabs>
        <w:tab w:val="left" w:pos="360"/>
      </w:tabs>
      <w:adjustRightInd w:val="0"/>
      <w:spacing w:before="600" w:after="60" w:line="360" w:lineRule="auto"/>
      <w:jc w:val="both"/>
      <w:textAlignment w:val="baseline"/>
      <w:outlineLvl w:val="1"/>
    </w:pPr>
    <w:rPr>
      <w:rFonts w:ascii="Times New Roman" w:eastAsia="Times New Roman" w:hAnsi="Times New Roman" w:cs="Times New Roman"/>
      <w:b/>
      <w:bCs/>
      <w:sz w:val="28"/>
      <w:szCs w:val="20"/>
    </w:rPr>
  </w:style>
  <w:style w:type="character" w:customStyle="1" w:styleId="OMBSectionHeadingChar">
    <w:name w:val="OMB Section Heading Char"/>
    <w:link w:val="OMBSectionHeading"/>
    <w:uiPriority w:val="99"/>
    <w:locked/>
    <w:rsid w:val="006E7ABC"/>
    <w:rPr>
      <w:rFonts w:ascii="Times New Roman" w:eastAsia="Times New Roman" w:hAnsi="Times New Roman" w:cs="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380790334">
      <w:bodyDiv w:val="1"/>
      <w:marLeft w:val="0"/>
      <w:marRight w:val="0"/>
      <w:marTop w:val="0"/>
      <w:marBottom w:val="0"/>
      <w:divBdr>
        <w:top w:val="none" w:sz="0" w:space="0" w:color="auto"/>
        <w:left w:val="none" w:sz="0" w:space="0" w:color="auto"/>
        <w:bottom w:val="none" w:sz="0" w:space="0" w:color="auto"/>
        <w:right w:val="none" w:sz="0" w:space="0" w:color="auto"/>
      </w:divBdr>
    </w:div>
    <w:div w:id="651175626">
      <w:bodyDiv w:val="1"/>
      <w:marLeft w:val="0"/>
      <w:marRight w:val="0"/>
      <w:marTop w:val="0"/>
      <w:marBottom w:val="0"/>
      <w:divBdr>
        <w:top w:val="none" w:sz="0" w:space="0" w:color="auto"/>
        <w:left w:val="none" w:sz="0" w:space="0" w:color="auto"/>
        <w:bottom w:val="none" w:sz="0" w:space="0" w:color="auto"/>
        <w:right w:val="none" w:sz="0" w:space="0" w:color="auto"/>
      </w:divBdr>
    </w:div>
    <w:div w:id="1062677706">
      <w:bodyDiv w:val="1"/>
      <w:marLeft w:val="0"/>
      <w:marRight w:val="0"/>
      <w:marTop w:val="0"/>
      <w:marBottom w:val="0"/>
      <w:divBdr>
        <w:top w:val="none" w:sz="0" w:space="0" w:color="auto"/>
        <w:left w:val="none" w:sz="0" w:space="0" w:color="auto"/>
        <w:bottom w:val="none" w:sz="0" w:space="0" w:color="auto"/>
        <w:right w:val="none" w:sz="0" w:space="0" w:color="auto"/>
      </w:divBdr>
    </w:div>
    <w:div w:id="1106269446">
      <w:bodyDiv w:val="1"/>
      <w:marLeft w:val="0"/>
      <w:marRight w:val="0"/>
      <w:marTop w:val="0"/>
      <w:marBottom w:val="0"/>
      <w:divBdr>
        <w:top w:val="none" w:sz="0" w:space="0" w:color="auto"/>
        <w:left w:val="none" w:sz="0" w:space="0" w:color="auto"/>
        <w:bottom w:val="none" w:sz="0" w:space="0" w:color="auto"/>
        <w:right w:val="none" w:sz="0" w:space="0" w:color="auto"/>
      </w:divBdr>
    </w:div>
    <w:div w:id="214619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bby.Potts@ed.gov"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Abby.Potts@e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9B661-3F77-4EED-B49C-7440604B3C02}">
  <ds:schemaRefs>
    <ds:schemaRef ds:uri="http://schemas.openxmlformats.org/officeDocument/2006/bibliography"/>
  </ds:schemaRefs>
</ds:datastoreItem>
</file>

<file path=customXml/itemProps2.xml><?xml version="1.0" encoding="utf-8"?>
<ds:datastoreItem xmlns:ds="http://schemas.openxmlformats.org/officeDocument/2006/customXml" ds:itemID="{5CE9B035-5CCA-404C-AE00-C88EF8A59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3094</Words>
  <Characters>17640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Kubzdela,Kashka</cp:lastModifiedBy>
  <cp:revision>4</cp:revision>
  <cp:lastPrinted>2013-11-22T18:33:00Z</cp:lastPrinted>
  <dcterms:created xsi:type="dcterms:W3CDTF">2014-04-15T15:07:00Z</dcterms:created>
  <dcterms:modified xsi:type="dcterms:W3CDTF">2014-04-17T17:46:00Z</dcterms:modified>
</cp:coreProperties>
</file>