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CDF" w:rsidRDefault="00892CDF" w:rsidP="00892CDF">
      <w:pPr>
        <w:spacing w:after="0" w:line="240" w:lineRule="auto"/>
        <w:jc w:val="center"/>
        <w:rPr>
          <w:rFonts w:ascii="Arial" w:eastAsia="Times New Roman" w:hAnsi="Arial" w:cs="Arial"/>
          <w:b/>
          <w:sz w:val="52"/>
          <w:szCs w:val="52"/>
        </w:rPr>
      </w:pPr>
    </w:p>
    <w:p w:rsidR="00892CDF" w:rsidRDefault="00892CDF" w:rsidP="00892CDF">
      <w:pPr>
        <w:spacing w:after="0" w:line="240" w:lineRule="auto"/>
        <w:jc w:val="center"/>
        <w:rPr>
          <w:rFonts w:ascii="Arial" w:eastAsia="Times New Roman" w:hAnsi="Arial" w:cs="Arial"/>
          <w:b/>
          <w:sz w:val="52"/>
          <w:szCs w:val="52"/>
        </w:rPr>
      </w:pPr>
    </w:p>
    <w:p w:rsidR="00892CDF" w:rsidRDefault="00892CDF" w:rsidP="00892CDF">
      <w:pPr>
        <w:spacing w:after="0" w:line="240" w:lineRule="auto"/>
        <w:jc w:val="center"/>
        <w:rPr>
          <w:rFonts w:ascii="Arial" w:eastAsia="Times New Roman" w:hAnsi="Arial" w:cs="Arial"/>
          <w:b/>
          <w:sz w:val="52"/>
          <w:szCs w:val="52"/>
        </w:rPr>
      </w:pPr>
    </w:p>
    <w:p w:rsidR="00892CDF" w:rsidRDefault="00892CDF" w:rsidP="00892CDF">
      <w:pPr>
        <w:spacing w:after="0" w:line="240" w:lineRule="auto"/>
        <w:jc w:val="center"/>
        <w:rPr>
          <w:rFonts w:ascii="Arial" w:eastAsia="Times New Roman" w:hAnsi="Arial" w:cs="Arial"/>
          <w:b/>
          <w:sz w:val="52"/>
          <w:szCs w:val="52"/>
        </w:rPr>
      </w:pPr>
    </w:p>
    <w:p w:rsidR="000C6D70" w:rsidRPr="000C6D70" w:rsidRDefault="00892CDF" w:rsidP="00892CDF">
      <w:pPr>
        <w:spacing w:after="0" w:line="240" w:lineRule="auto"/>
        <w:jc w:val="center"/>
        <w:rPr>
          <w:rFonts w:ascii="Arial" w:eastAsia="Times New Roman" w:hAnsi="Arial" w:cs="Arial"/>
          <w:b/>
          <w:sz w:val="52"/>
          <w:szCs w:val="52"/>
        </w:rPr>
      </w:pPr>
      <w:r>
        <w:rPr>
          <w:rFonts w:ascii="Arial" w:eastAsia="Times New Roman" w:hAnsi="Arial" w:cs="Arial"/>
          <w:b/>
          <w:sz w:val="52"/>
          <w:szCs w:val="52"/>
        </w:rPr>
        <w:t>Volume I</w:t>
      </w:r>
    </w:p>
    <w:p w:rsidR="000C6D70" w:rsidRPr="000C6D70" w:rsidRDefault="000C6D70" w:rsidP="000C6D70">
      <w:pPr>
        <w:spacing w:after="0" w:line="240" w:lineRule="auto"/>
        <w:rPr>
          <w:rFonts w:ascii="Arial" w:eastAsia="Times New Roman" w:hAnsi="Arial" w:cs="Arial"/>
          <w:sz w:val="48"/>
          <w:szCs w:val="48"/>
        </w:rPr>
      </w:pPr>
    </w:p>
    <w:p w:rsidR="00CB7107" w:rsidRDefault="000C6D70" w:rsidP="00CB7107">
      <w:pPr>
        <w:spacing w:after="0" w:line="240" w:lineRule="auto"/>
        <w:jc w:val="center"/>
        <w:rPr>
          <w:rFonts w:ascii="Arial" w:eastAsia="Times New Roman" w:hAnsi="Arial" w:cs="Arial"/>
          <w:sz w:val="36"/>
          <w:szCs w:val="36"/>
        </w:rPr>
      </w:pPr>
      <w:r w:rsidRPr="00892CDF">
        <w:rPr>
          <w:rFonts w:ascii="Arial" w:eastAsia="Times New Roman" w:hAnsi="Arial" w:cs="Arial"/>
          <w:sz w:val="36"/>
          <w:szCs w:val="36"/>
        </w:rPr>
        <w:t xml:space="preserve">Request for Clearance for </w:t>
      </w:r>
      <w:r w:rsidR="00856D36" w:rsidRPr="00892CDF">
        <w:rPr>
          <w:rFonts w:ascii="Arial" w:eastAsia="Times New Roman" w:hAnsi="Arial" w:cs="Arial"/>
          <w:sz w:val="36"/>
          <w:szCs w:val="36"/>
        </w:rPr>
        <w:t>the</w:t>
      </w:r>
    </w:p>
    <w:p w:rsidR="00892CDF" w:rsidRPr="00892CDF" w:rsidRDefault="00892CDF" w:rsidP="00CB7107">
      <w:pPr>
        <w:spacing w:after="0" w:line="240" w:lineRule="auto"/>
        <w:jc w:val="center"/>
        <w:rPr>
          <w:rFonts w:ascii="Arial" w:eastAsia="Times New Roman" w:hAnsi="Arial" w:cs="Arial"/>
          <w:sz w:val="36"/>
          <w:szCs w:val="36"/>
        </w:rPr>
      </w:pPr>
    </w:p>
    <w:p w:rsidR="00DD2F33" w:rsidRDefault="00BF5AC9" w:rsidP="00CB7107">
      <w:pPr>
        <w:spacing w:after="0" w:line="240" w:lineRule="auto"/>
        <w:jc w:val="center"/>
        <w:rPr>
          <w:rFonts w:ascii="Arial" w:eastAsia="Times New Roman" w:hAnsi="Arial" w:cs="Arial"/>
          <w:sz w:val="40"/>
          <w:szCs w:val="40"/>
        </w:rPr>
      </w:pPr>
      <w:r>
        <w:rPr>
          <w:rFonts w:ascii="Arial" w:eastAsia="Times New Roman" w:hAnsi="Arial" w:cs="Arial"/>
          <w:sz w:val="40"/>
          <w:szCs w:val="40"/>
        </w:rPr>
        <w:t>201</w:t>
      </w:r>
      <w:r w:rsidR="00FB21F8">
        <w:rPr>
          <w:rFonts w:ascii="Arial" w:eastAsia="Times New Roman" w:hAnsi="Arial" w:cs="Arial"/>
          <w:sz w:val="40"/>
          <w:szCs w:val="40"/>
        </w:rPr>
        <w:t>5</w:t>
      </w:r>
      <w:r w:rsidR="000C6D70" w:rsidRPr="000C6D70">
        <w:rPr>
          <w:rFonts w:ascii="Arial" w:eastAsia="Times New Roman" w:hAnsi="Arial" w:cs="Arial"/>
          <w:sz w:val="40"/>
          <w:szCs w:val="40"/>
        </w:rPr>
        <w:t xml:space="preserve"> National Ho</w:t>
      </w:r>
      <w:r w:rsidR="00DD2F33">
        <w:rPr>
          <w:rFonts w:ascii="Arial" w:eastAsia="Times New Roman" w:hAnsi="Arial" w:cs="Arial"/>
          <w:sz w:val="40"/>
          <w:szCs w:val="40"/>
        </w:rPr>
        <w:t>usehold Education Survey (NHES)</w:t>
      </w:r>
    </w:p>
    <w:p w:rsidR="00CB7107" w:rsidRDefault="007512BE" w:rsidP="00CB7107">
      <w:pPr>
        <w:spacing w:after="0" w:line="240" w:lineRule="auto"/>
        <w:jc w:val="center"/>
        <w:rPr>
          <w:rFonts w:ascii="Arial" w:eastAsia="Times New Roman" w:hAnsi="Arial" w:cs="Arial"/>
          <w:sz w:val="40"/>
          <w:szCs w:val="40"/>
        </w:rPr>
      </w:pPr>
      <w:r>
        <w:rPr>
          <w:rFonts w:ascii="Arial" w:eastAsia="Times New Roman" w:hAnsi="Arial" w:cs="Arial"/>
          <w:sz w:val="40"/>
          <w:szCs w:val="40"/>
        </w:rPr>
        <w:t>Adult Training and Education Survey (ATES)</w:t>
      </w:r>
    </w:p>
    <w:p w:rsidR="000C6D70" w:rsidRPr="000C6D70" w:rsidRDefault="00856D36" w:rsidP="00CB7107">
      <w:pPr>
        <w:spacing w:after="0" w:line="240" w:lineRule="auto"/>
        <w:jc w:val="center"/>
        <w:rPr>
          <w:rFonts w:ascii="Arial" w:eastAsia="Times New Roman" w:hAnsi="Arial" w:cs="Arial"/>
          <w:sz w:val="40"/>
          <w:szCs w:val="40"/>
        </w:rPr>
      </w:pPr>
      <w:r w:rsidRPr="000C6D70">
        <w:rPr>
          <w:rFonts w:ascii="Arial" w:eastAsia="Times New Roman" w:hAnsi="Arial" w:cs="Arial"/>
          <w:sz w:val="40"/>
          <w:szCs w:val="40"/>
        </w:rPr>
        <w:t>Cognitive Interviews</w:t>
      </w:r>
      <w:r w:rsidR="00A1458D">
        <w:rPr>
          <w:rFonts w:ascii="Arial" w:eastAsia="Times New Roman" w:hAnsi="Arial" w:cs="Arial"/>
          <w:sz w:val="40"/>
          <w:szCs w:val="40"/>
        </w:rPr>
        <w:t xml:space="preserve"> in Spanish</w:t>
      </w:r>
    </w:p>
    <w:p w:rsidR="000C6D70" w:rsidRPr="000C6D70" w:rsidRDefault="000C6D70" w:rsidP="000C6D70">
      <w:pPr>
        <w:spacing w:after="0" w:line="240" w:lineRule="auto"/>
        <w:rPr>
          <w:rFonts w:ascii="Arial" w:eastAsia="Times New Roman" w:hAnsi="Arial" w:cs="Arial"/>
          <w:sz w:val="40"/>
          <w:szCs w:val="40"/>
        </w:rPr>
      </w:pPr>
    </w:p>
    <w:p w:rsidR="00892CDF" w:rsidRDefault="00892CDF" w:rsidP="00892CDF">
      <w:pPr>
        <w:spacing w:after="0" w:line="240" w:lineRule="auto"/>
        <w:jc w:val="center"/>
        <w:rPr>
          <w:rFonts w:ascii="Arial" w:eastAsia="Times New Roman" w:hAnsi="Arial" w:cs="Arial"/>
          <w:sz w:val="32"/>
          <w:szCs w:val="32"/>
        </w:rPr>
      </w:pPr>
    </w:p>
    <w:p w:rsidR="00892CDF" w:rsidRDefault="00892CDF" w:rsidP="00892CDF">
      <w:pPr>
        <w:spacing w:after="0" w:line="240" w:lineRule="auto"/>
        <w:jc w:val="center"/>
        <w:rPr>
          <w:rFonts w:ascii="Arial" w:eastAsia="Times New Roman" w:hAnsi="Arial" w:cs="Arial"/>
          <w:sz w:val="32"/>
          <w:szCs w:val="32"/>
        </w:rPr>
      </w:pPr>
    </w:p>
    <w:p w:rsidR="000C6D70" w:rsidRPr="008E12B8" w:rsidRDefault="00892CDF" w:rsidP="00892CDF">
      <w:pPr>
        <w:spacing w:after="0" w:line="240" w:lineRule="auto"/>
        <w:jc w:val="center"/>
        <w:rPr>
          <w:rFonts w:ascii="Arial" w:eastAsia="Times New Roman" w:hAnsi="Arial" w:cs="Arial"/>
          <w:sz w:val="32"/>
          <w:szCs w:val="32"/>
        </w:rPr>
      </w:pPr>
      <w:r>
        <w:rPr>
          <w:rFonts w:ascii="Arial" w:eastAsia="Times New Roman" w:hAnsi="Arial" w:cs="Arial"/>
          <w:sz w:val="32"/>
          <w:szCs w:val="32"/>
        </w:rPr>
        <w:t xml:space="preserve">OMB# </w:t>
      </w:r>
      <w:r w:rsidR="000C6D70" w:rsidRPr="007512BE">
        <w:rPr>
          <w:rFonts w:ascii="Arial" w:eastAsia="Times New Roman" w:hAnsi="Arial" w:cs="Arial"/>
          <w:sz w:val="32"/>
          <w:szCs w:val="32"/>
        </w:rPr>
        <w:t>1850-0803</w:t>
      </w:r>
      <w:r w:rsidR="00856D36">
        <w:rPr>
          <w:rFonts w:ascii="Arial" w:eastAsia="Times New Roman" w:hAnsi="Arial" w:cs="Arial"/>
          <w:sz w:val="32"/>
          <w:szCs w:val="32"/>
        </w:rPr>
        <w:t xml:space="preserve"> </w:t>
      </w:r>
      <w:r w:rsidR="00546DB3">
        <w:rPr>
          <w:rFonts w:ascii="Arial" w:eastAsia="Times New Roman" w:hAnsi="Arial" w:cs="Arial"/>
          <w:sz w:val="32"/>
          <w:szCs w:val="32"/>
        </w:rPr>
        <w:t>v.108</w:t>
      </w:r>
      <w:bookmarkStart w:id="0" w:name="_GoBack"/>
      <w:bookmarkEnd w:id="0"/>
    </w:p>
    <w:p w:rsidR="000C6D70" w:rsidRPr="008E12B8" w:rsidRDefault="000C6D70" w:rsidP="000C6D70">
      <w:pPr>
        <w:spacing w:after="0" w:line="240" w:lineRule="auto"/>
        <w:rPr>
          <w:rFonts w:ascii="Arial" w:eastAsia="Times New Roman" w:hAnsi="Arial" w:cs="Arial"/>
          <w:sz w:val="32"/>
          <w:szCs w:val="32"/>
        </w:rPr>
      </w:pPr>
    </w:p>
    <w:p w:rsidR="000C6D70" w:rsidRPr="008E12B8" w:rsidRDefault="000C6D70" w:rsidP="000C6D70">
      <w:pPr>
        <w:spacing w:after="0" w:line="240" w:lineRule="auto"/>
        <w:rPr>
          <w:rFonts w:ascii="Arial" w:eastAsia="Times New Roman" w:hAnsi="Arial" w:cs="Arial"/>
          <w:sz w:val="32"/>
          <w:szCs w:val="32"/>
        </w:rPr>
      </w:pPr>
    </w:p>
    <w:p w:rsidR="000C6D70" w:rsidRPr="008E12B8" w:rsidRDefault="000C6D70" w:rsidP="000C6D70">
      <w:pPr>
        <w:spacing w:after="0" w:line="240" w:lineRule="auto"/>
        <w:rPr>
          <w:rFonts w:ascii="Arial" w:eastAsia="Times New Roman" w:hAnsi="Arial" w:cs="Arial"/>
          <w:sz w:val="32"/>
          <w:szCs w:val="32"/>
        </w:rPr>
      </w:pPr>
    </w:p>
    <w:p w:rsidR="000C6D70" w:rsidRPr="008E12B8" w:rsidRDefault="000C6D70" w:rsidP="000C6D70">
      <w:pPr>
        <w:spacing w:after="0" w:line="240" w:lineRule="auto"/>
        <w:rPr>
          <w:rFonts w:ascii="Arial" w:eastAsia="Times New Roman" w:hAnsi="Arial" w:cs="Arial"/>
          <w:sz w:val="32"/>
          <w:szCs w:val="32"/>
        </w:rPr>
      </w:pPr>
    </w:p>
    <w:p w:rsidR="000C6D70" w:rsidRPr="008E12B8" w:rsidRDefault="000C6D70" w:rsidP="000C6D70">
      <w:pPr>
        <w:spacing w:after="0" w:line="240" w:lineRule="auto"/>
        <w:rPr>
          <w:rFonts w:ascii="Arial" w:eastAsia="Times New Roman" w:hAnsi="Arial" w:cs="Arial"/>
          <w:sz w:val="32"/>
          <w:szCs w:val="32"/>
        </w:rPr>
      </w:pPr>
    </w:p>
    <w:p w:rsidR="000C6D70" w:rsidRPr="008E12B8" w:rsidRDefault="000C6D70" w:rsidP="000C6D70">
      <w:pPr>
        <w:spacing w:after="0" w:line="240" w:lineRule="auto"/>
        <w:rPr>
          <w:rFonts w:ascii="Arial" w:eastAsia="Times New Roman" w:hAnsi="Arial" w:cs="Arial"/>
          <w:sz w:val="32"/>
          <w:szCs w:val="32"/>
        </w:rPr>
      </w:pPr>
    </w:p>
    <w:p w:rsidR="000C6D70" w:rsidRPr="008E12B8" w:rsidRDefault="000C6D70" w:rsidP="000C6D70">
      <w:pPr>
        <w:spacing w:after="0" w:line="240" w:lineRule="auto"/>
        <w:rPr>
          <w:rFonts w:ascii="Arial" w:eastAsia="Times New Roman" w:hAnsi="Arial" w:cs="Arial"/>
          <w:sz w:val="32"/>
          <w:szCs w:val="32"/>
        </w:rPr>
      </w:pPr>
    </w:p>
    <w:p w:rsidR="000C6D70" w:rsidRPr="008E12B8" w:rsidRDefault="000C6D70" w:rsidP="000C6D70">
      <w:pPr>
        <w:spacing w:after="0" w:line="240" w:lineRule="auto"/>
        <w:rPr>
          <w:rFonts w:ascii="Arial" w:eastAsia="Times New Roman" w:hAnsi="Arial" w:cs="Arial"/>
          <w:sz w:val="32"/>
          <w:szCs w:val="32"/>
        </w:rPr>
      </w:pPr>
    </w:p>
    <w:p w:rsidR="000C6D70" w:rsidRPr="008E12B8" w:rsidRDefault="000C6D70" w:rsidP="000C6D70">
      <w:pPr>
        <w:spacing w:after="0" w:line="240" w:lineRule="auto"/>
        <w:rPr>
          <w:rFonts w:ascii="Arial" w:eastAsia="Times New Roman" w:hAnsi="Arial" w:cs="Arial"/>
          <w:sz w:val="32"/>
          <w:szCs w:val="32"/>
        </w:rPr>
      </w:pPr>
    </w:p>
    <w:p w:rsidR="000C6D70" w:rsidRPr="008E12B8" w:rsidRDefault="000C6D70" w:rsidP="000C6D70">
      <w:pPr>
        <w:spacing w:after="0" w:line="240" w:lineRule="auto"/>
        <w:rPr>
          <w:rFonts w:ascii="Arial" w:eastAsia="Times New Roman" w:hAnsi="Arial" w:cs="Arial"/>
          <w:sz w:val="32"/>
          <w:szCs w:val="32"/>
        </w:rPr>
      </w:pPr>
    </w:p>
    <w:p w:rsidR="000C6D70" w:rsidRPr="008E12B8" w:rsidRDefault="000C6D70" w:rsidP="000C6D70">
      <w:pPr>
        <w:spacing w:after="0" w:line="240" w:lineRule="auto"/>
        <w:rPr>
          <w:rFonts w:ascii="Arial" w:eastAsia="Times New Roman" w:hAnsi="Arial" w:cs="Arial"/>
          <w:sz w:val="32"/>
          <w:szCs w:val="32"/>
        </w:rPr>
      </w:pPr>
    </w:p>
    <w:p w:rsidR="000C6D70" w:rsidRPr="008E12B8" w:rsidRDefault="000C6D70" w:rsidP="000C6D70">
      <w:pPr>
        <w:spacing w:after="0" w:line="240" w:lineRule="auto"/>
        <w:rPr>
          <w:rFonts w:ascii="Arial" w:eastAsia="Times New Roman" w:hAnsi="Arial" w:cs="Arial"/>
          <w:sz w:val="32"/>
          <w:szCs w:val="32"/>
        </w:rPr>
      </w:pPr>
    </w:p>
    <w:p w:rsidR="000C6D70" w:rsidRPr="000C6D70" w:rsidRDefault="004F0022" w:rsidP="000C6D70">
      <w:pPr>
        <w:spacing w:after="0" w:line="240" w:lineRule="auto"/>
        <w:rPr>
          <w:rFonts w:ascii="Arial" w:eastAsia="Times New Roman" w:hAnsi="Arial" w:cs="Arial"/>
          <w:sz w:val="32"/>
          <w:szCs w:val="32"/>
        </w:rPr>
      </w:pPr>
      <w:r w:rsidRPr="004F0022">
        <w:rPr>
          <w:rFonts w:ascii="Arial" w:eastAsia="Times New Roman" w:hAnsi="Arial" w:cs="Arial"/>
          <w:sz w:val="32"/>
          <w:szCs w:val="32"/>
        </w:rPr>
        <w:t xml:space="preserve">July </w:t>
      </w:r>
      <w:r w:rsidR="00AA53E6">
        <w:rPr>
          <w:rFonts w:ascii="Arial" w:eastAsia="Times New Roman" w:hAnsi="Arial" w:cs="Arial"/>
          <w:sz w:val="32"/>
          <w:szCs w:val="32"/>
        </w:rPr>
        <w:t>1</w:t>
      </w:r>
      <w:r w:rsidR="00D07736">
        <w:rPr>
          <w:rFonts w:ascii="Arial" w:eastAsia="Times New Roman" w:hAnsi="Arial" w:cs="Arial"/>
          <w:sz w:val="32"/>
          <w:szCs w:val="32"/>
        </w:rPr>
        <w:t>1</w:t>
      </w:r>
      <w:r w:rsidRPr="004F0022">
        <w:rPr>
          <w:rFonts w:ascii="Arial" w:eastAsia="Times New Roman" w:hAnsi="Arial" w:cs="Arial"/>
          <w:sz w:val="32"/>
          <w:szCs w:val="32"/>
        </w:rPr>
        <w:t>, 2014</w:t>
      </w:r>
    </w:p>
    <w:p w:rsidR="000C6D70" w:rsidRPr="000C6D70" w:rsidRDefault="000C6D70" w:rsidP="000C6D70">
      <w:pPr>
        <w:spacing w:after="0" w:line="240" w:lineRule="auto"/>
        <w:jc w:val="center"/>
        <w:rPr>
          <w:rFonts w:ascii="Times New Roman" w:eastAsia="Times New Roman" w:hAnsi="Times New Roman" w:cs="Times New Roman"/>
          <w:b/>
          <w:sz w:val="28"/>
          <w:szCs w:val="28"/>
        </w:rPr>
      </w:pPr>
    </w:p>
    <w:p w:rsidR="000C6D70" w:rsidRPr="000C6D70" w:rsidRDefault="000C6D70" w:rsidP="000C6D70">
      <w:pPr>
        <w:spacing w:after="0" w:line="240" w:lineRule="auto"/>
        <w:jc w:val="center"/>
        <w:rPr>
          <w:rFonts w:ascii="Times New Roman" w:eastAsia="Times New Roman" w:hAnsi="Times New Roman" w:cs="Times New Roman"/>
          <w:color w:val="0000FF"/>
          <w:sz w:val="20"/>
          <w:szCs w:val="20"/>
        </w:rPr>
        <w:sectPr w:rsidR="000C6D70" w:rsidRPr="000C6D70">
          <w:footerReference w:type="even" r:id="rId8"/>
          <w:footerReference w:type="default" r:id="rId9"/>
          <w:pgSz w:w="12240" w:h="15840"/>
          <w:pgMar w:top="1008" w:right="1008" w:bottom="1008" w:left="1008" w:header="720" w:footer="720" w:gutter="0"/>
          <w:cols w:space="720"/>
          <w:titlePg/>
          <w:docGrid w:linePitch="360"/>
        </w:sectPr>
      </w:pPr>
    </w:p>
    <w:p w:rsidR="000C6D70" w:rsidRPr="00180DF0" w:rsidRDefault="000C6D70" w:rsidP="000C6D70">
      <w:pPr>
        <w:spacing w:after="0" w:line="240" w:lineRule="auto"/>
        <w:rPr>
          <w:rFonts w:ascii="Times New Roman" w:eastAsia="Times New Roman" w:hAnsi="Times New Roman" w:cs="Times New Roman"/>
          <w:b/>
          <w:sz w:val="28"/>
          <w:szCs w:val="28"/>
        </w:rPr>
      </w:pPr>
      <w:r w:rsidRPr="00180DF0">
        <w:rPr>
          <w:rFonts w:ascii="Times New Roman" w:eastAsia="Times New Roman" w:hAnsi="Times New Roman" w:cs="Times New Roman"/>
          <w:b/>
          <w:sz w:val="28"/>
          <w:szCs w:val="28"/>
        </w:rPr>
        <w:lastRenderedPageBreak/>
        <w:t>Justification</w:t>
      </w:r>
    </w:p>
    <w:p w:rsidR="000C6D70" w:rsidRPr="00623904" w:rsidRDefault="000C6D70" w:rsidP="000C6D70">
      <w:pPr>
        <w:spacing w:after="0" w:line="240" w:lineRule="auto"/>
        <w:rPr>
          <w:rFonts w:ascii="Times New Roman" w:eastAsia="Times New Roman" w:hAnsi="Times New Roman" w:cs="Times New Roman"/>
          <w:sz w:val="14"/>
          <w:szCs w:val="14"/>
        </w:rPr>
      </w:pPr>
    </w:p>
    <w:p w:rsidR="007512BE" w:rsidRDefault="007512BE" w:rsidP="000C24F9">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Beginning in January 201</w:t>
      </w:r>
      <w:r w:rsidR="000675FF">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the </w:t>
      </w:r>
      <w:r w:rsidR="00186201" w:rsidRPr="00180DF0">
        <w:rPr>
          <w:rFonts w:ascii="Times New Roman" w:eastAsia="Times New Roman" w:hAnsi="Times New Roman" w:cs="Times New Roman"/>
          <w:sz w:val="24"/>
          <w:szCs w:val="24"/>
        </w:rPr>
        <w:t>National Household Education Survey (</w:t>
      </w:r>
      <w:r w:rsidR="000C6D70" w:rsidRPr="00180DF0">
        <w:rPr>
          <w:rFonts w:ascii="Times New Roman" w:eastAsia="Times New Roman" w:hAnsi="Times New Roman" w:cs="Times New Roman"/>
          <w:sz w:val="24"/>
          <w:szCs w:val="24"/>
        </w:rPr>
        <w:t>NHES</w:t>
      </w:r>
      <w:r w:rsidR="00186201" w:rsidRPr="00180DF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0675FF">
        <w:rPr>
          <w:rFonts w:ascii="Times New Roman" w:eastAsia="Times New Roman" w:hAnsi="Times New Roman" w:cs="Times New Roman"/>
          <w:sz w:val="24"/>
          <w:szCs w:val="24"/>
        </w:rPr>
        <w:t>is expected to</w:t>
      </w:r>
      <w:r>
        <w:rPr>
          <w:rFonts w:ascii="Times New Roman" w:eastAsia="Times New Roman" w:hAnsi="Times New Roman" w:cs="Times New Roman"/>
          <w:sz w:val="24"/>
          <w:szCs w:val="24"/>
        </w:rPr>
        <w:t xml:space="preserve"> field the </w:t>
      </w:r>
      <w:r w:rsidR="00A60F17">
        <w:rPr>
          <w:rFonts w:ascii="Times New Roman" w:eastAsia="Times New Roman" w:hAnsi="Times New Roman" w:cs="Times New Roman"/>
          <w:sz w:val="24"/>
          <w:szCs w:val="24"/>
        </w:rPr>
        <w:t xml:space="preserve">first full-scale administration of the </w:t>
      </w:r>
      <w:r>
        <w:rPr>
          <w:rFonts w:ascii="Times New Roman" w:eastAsia="Times New Roman" w:hAnsi="Times New Roman" w:cs="Times New Roman"/>
          <w:sz w:val="24"/>
          <w:szCs w:val="24"/>
        </w:rPr>
        <w:t xml:space="preserve">Adult </w:t>
      </w:r>
      <w:r w:rsidR="00CB7107">
        <w:rPr>
          <w:rFonts w:ascii="Times New Roman" w:eastAsia="Times New Roman" w:hAnsi="Times New Roman" w:cs="Times New Roman"/>
          <w:sz w:val="24"/>
          <w:szCs w:val="24"/>
        </w:rPr>
        <w:t>Training and Education Survey (</w:t>
      </w:r>
      <w:r>
        <w:rPr>
          <w:rFonts w:ascii="Times New Roman" w:eastAsia="Times New Roman" w:hAnsi="Times New Roman" w:cs="Times New Roman"/>
          <w:sz w:val="24"/>
          <w:szCs w:val="24"/>
        </w:rPr>
        <w:t>ATES)</w:t>
      </w:r>
      <w:r w:rsidR="0015278A">
        <w:rPr>
          <w:rFonts w:ascii="Times New Roman" w:eastAsia="Times New Roman" w:hAnsi="Times New Roman" w:cs="Times New Roman"/>
          <w:sz w:val="24"/>
          <w:szCs w:val="24"/>
        </w:rPr>
        <w:t>, using instruments and other supporting materials produced in both English and Spanish</w:t>
      </w:r>
      <w:r>
        <w:rPr>
          <w:rFonts w:ascii="Times New Roman" w:eastAsia="Times New Roman" w:hAnsi="Times New Roman" w:cs="Times New Roman"/>
          <w:sz w:val="24"/>
          <w:szCs w:val="24"/>
        </w:rPr>
        <w:t xml:space="preserve">. </w:t>
      </w:r>
      <w:r w:rsidR="00A60F17">
        <w:rPr>
          <w:rFonts w:ascii="Times New Roman" w:eastAsia="Times New Roman" w:hAnsi="Times New Roman" w:cs="Times New Roman"/>
          <w:sz w:val="24"/>
          <w:szCs w:val="24"/>
        </w:rPr>
        <w:t>This</w:t>
      </w:r>
      <w:r>
        <w:rPr>
          <w:rFonts w:ascii="Times New Roman" w:eastAsia="Times New Roman" w:hAnsi="Times New Roman" w:cs="Times New Roman"/>
          <w:sz w:val="24"/>
          <w:szCs w:val="24"/>
        </w:rPr>
        <w:t xml:space="preserve"> will be</w:t>
      </w:r>
      <w:r w:rsidR="000C6D70" w:rsidRPr="00180DF0">
        <w:rPr>
          <w:rFonts w:ascii="Times New Roman" w:eastAsia="Times New Roman" w:hAnsi="Times New Roman" w:cs="Times New Roman"/>
          <w:sz w:val="24"/>
          <w:szCs w:val="24"/>
        </w:rPr>
        <w:t xml:space="preserve"> a </w:t>
      </w:r>
      <w:r w:rsidR="00427270">
        <w:rPr>
          <w:rFonts w:ascii="Times New Roman" w:eastAsia="Times New Roman" w:hAnsi="Times New Roman" w:cs="Times New Roman"/>
          <w:sz w:val="24"/>
          <w:szCs w:val="24"/>
        </w:rPr>
        <w:t>two-</w:t>
      </w:r>
      <w:r w:rsidR="000C6D70" w:rsidRPr="00180DF0">
        <w:rPr>
          <w:rFonts w:ascii="Times New Roman" w:eastAsia="Times New Roman" w:hAnsi="Times New Roman" w:cs="Times New Roman"/>
          <w:sz w:val="24"/>
          <w:szCs w:val="24"/>
        </w:rPr>
        <w:t xml:space="preserve">stage </w:t>
      </w:r>
      <w:r w:rsidR="00A60F17">
        <w:rPr>
          <w:rFonts w:ascii="Times New Roman" w:eastAsia="Times New Roman" w:hAnsi="Times New Roman" w:cs="Times New Roman"/>
          <w:sz w:val="24"/>
          <w:szCs w:val="24"/>
        </w:rPr>
        <w:t xml:space="preserve">mail </w:t>
      </w:r>
      <w:r w:rsidR="000C6D70" w:rsidRPr="00180DF0">
        <w:rPr>
          <w:rFonts w:ascii="Times New Roman" w:eastAsia="Times New Roman" w:hAnsi="Times New Roman" w:cs="Times New Roman"/>
          <w:sz w:val="24"/>
          <w:szCs w:val="24"/>
        </w:rPr>
        <w:t xml:space="preserve">study.  In the first stage households </w:t>
      </w:r>
      <w:r>
        <w:rPr>
          <w:rFonts w:ascii="Times New Roman" w:eastAsia="Times New Roman" w:hAnsi="Times New Roman" w:cs="Times New Roman"/>
          <w:sz w:val="24"/>
          <w:szCs w:val="24"/>
        </w:rPr>
        <w:t>will be</w:t>
      </w:r>
      <w:r w:rsidR="000C6D70" w:rsidRPr="00180DF0">
        <w:rPr>
          <w:rFonts w:ascii="Times New Roman" w:eastAsia="Times New Roman" w:hAnsi="Times New Roman" w:cs="Times New Roman"/>
          <w:sz w:val="24"/>
          <w:szCs w:val="24"/>
        </w:rPr>
        <w:t xml:space="preserve"> screened to determine if they contain eligible members.  If eligible members are in the household, within household sampling </w:t>
      </w:r>
      <w:r w:rsidR="00C231CA">
        <w:rPr>
          <w:rFonts w:ascii="Times New Roman" w:eastAsia="Times New Roman" w:hAnsi="Times New Roman" w:cs="Times New Roman"/>
          <w:sz w:val="24"/>
          <w:szCs w:val="24"/>
        </w:rPr>
        <w:t>will be</w:t>
      </w:r>
      <w:r w:rsidR="00C231CA" w:rsidRPr="00180DF0">
        <w:rPr>
          <w:rFonts w:ascii="Times New Roman" w:eastAsia="Times New Roman" w:hAnsi="Times New Roman" w:cs="Times New Roman"/>
          <w:sz w:val="24"/>
          <w:szCs w:val="24"/>
        </w:rPr>
        <w:t xml:space="preserve"> </w:t>
      </w:r>
      <w:r w:rsidR="000C6D70" w:rsidRPr="00180DF0">
        <w:rPr>
          <w:rFonts w:ascii="Times New Roman" w:eastAsia="Times New Roman" w:hAnsi="Times New Roman" w:cs="Times New Roman"/>
          <w:sz w:val="24"/>
          <w:szCs w:val="24"/>
        </w:rPr>
        <w:t xml:space="preserve">performed.  Finally, topical </w:t>
      </w:r>
      <w:r>
        <w:rPr>
          <w:rFonts w:ascii="Times New Roman" w:eastAsia="Times New Roman" w:hAnsi="Times New Roman" w:cs="Times New Roman"/>
          <w:sz w:val="24"/>
          <w:szCs w:val="24"/>
        </w:rPr>
        <w:t xml:space="preserve">surveys </w:t>
      </w:r>
      <w:r w:rsidR="00C231CA">
        <w:rPr>
          <w:rFonts w:ascii="Times New Roman" w:eastAsia="Times New Roman" w:hAnsi="Times New Roman" w:cs="Times New Roman"/>
          <w:sz w:val="24"/>
          <w:szCs w:val="24"/>
        </w:rPr>
        <w:t>will</w:t>
      </w:r>
      <w:r w:rsidR="00C231CA" w:rsidRPr="00180DF0">
        <w:rPr>
          <w:rFonts w:ascii="Times New Roman" w:eastAsia="Times New Roman" w:hAnsi="Times New Roman" w:cs="Times New Roman"/>
          <w:sz w:val="24"/>
          <w:szCs w:val="24"/>
        </w:rPr>
        <w:t xml:space="preserve"> </w:t>
      </w:r>
      <w:r w:rsidR="007442FD">
        <w:rPr>
          <w:rFonts w:ascii="Times New Roman" w:eastAsia="Times New Roman" w:hAnsi="Times New Roman" w:cs="Times New Roman"/>
          <w:sz w:val="24"/>
          <w:szCs w:val="24"/>
        </w:rPr>
        <w:t xml:space="preserve">be </w:t>
      </w:r>
      <w:r w:rsidR="000C6D70" w:rsidRPr="00180DF0">
        <w:rPr>
          <w:rFonts w:ascii="Times New Roman" w:eastAsia="Times New Roman" w:hAnsi="Times New Roman" w:cs="Times New Roman"/>
          <w:sz w:val="24"/>
          <w:szCs w:val="24"/>
        </w:rPr>
        <w:t>administered to th</w:t>
      </w:r>
      <w:r w:rsidR="00186201" w:rsidRPr="00180DF0">
        <w:rPr>
          <w:rFonts w:ascii="Times New Roman" w:eastAsia="Times New Roman" w:hAnsi="Times New Roman" w:cs="Times New Roman"/>
          <w:sz w:val="24"/>
          <w:szCs w:val="24"/>
        </w:rPr>
        <w:t xml:space="preserve">e selected household members. </w:t>
      </w:r>
      <w:r w:rsidR="000675FF">
        <w:rPr>
          <w:rFonts w:ascii="Times New Roman" w:eastAsia="Times New Roman" w:hAnsi="Times New Roman" w:cs="Times New Roman"/>
          <w:sz w:val="24"/>
          <w:szCs w:val="24"/>
        </w:rPr>
        <w:t>O</w:t>
      </w:r>
      <w:r w:rsidR="00DD2F33">
        <w:rPr>
          <w:rFonts w:ascii="Times New Roman" w:eastAsia="Times New Roman" w:hAnsi="Times New Roman" w:cs="Times New Roman"/>
          <w:sz w:val="24"/>
          <w:szCs w:val="24"/>
        </w:rPr>
        <w:t xml:space="preserve">ut-of-high-school </w:t>
      </w:r>
      <w:r w:rsidR="00CE5DC4">
        <w:rPr>
          <w:rFonts w:ascii="Times New Roman" w:eastAsia="Times New Roman" w:hAnsi="Times New Roman" w:cs="Times New Roman"/>
          <w:sz w:val="24"/>
          <w:szCs w:val="24"/>
        </w:rPr>
        <w:t>adults ages 16 to 65</w:t>
      </w:r>
      <w:r w:rsidR="000675FF">
        <w:rPr>
          <w:rFonts w:ascii="Times New Roman" w:eastAsia="Times New Roman" w:hAnsi="Times New Roman" w:cs="Times New Roman"/>
          <w:sz w:val="24"/>
          <w:szCs w:val="24"/>
        </w:rPr>
        <w:t xml:space="preserve"> will </w:t>
      </w:r>
      <w:r w:rsidR="007442FD">
        <w:rPr>
          <w:rFonts w:ascii="Times New Roman" w:eastAsia="Times New Roman" w:hAnsi="Times New Roman" w:cs="Times New Roman"/>
          <w:sz w:val="24"/>
          <w:szCs w:val="24"/>
        </w:rPr>
        <w:t xml:space="preserve">be eligible to </w:t>
      </w:r>
      <w:r w:rsidR="000675FF">
        <w:rPr>
          <w:rFonts w:ascii="Times New Roman" w:eastAsia="Times New Roman" w:hAnsi="Times New Roman" w:cs="Times New Roman"/>
          <w:sz w:val="24"/>
          <w:szCs w:val="24"/>
        </w:rPr>
        <w:t>receive the ATES</w:t>
      </w:r>
      <w:r>
        <w:rPr>
          <w:rFonts w:ascii="Times New Roman" w:eastAsia="Times New Roman" w:hAnsi="Times New Roman" w:cs="Times New Roman"/>
          <w:sz w:val="24"/>
          <w:szCs w:val="24"/>
        </w:rPr>
        <w:t>.</w:t>
      </w:r>
    </w:p>
    <w:p w:rsidR="000C24F9" w:rsidRDefault="000C24F9" w:rsidP="00DD7BEF">
      <w:pPr>
        <w:spacing w:after="0" w:line="240" w:lineRule="auto"/>
        <w:rPr>
          <w:rFonts w:ascii="Times New Roman" w:eastAsia="Times New Roman" w:hAnsi="Times New Roman" w:cs="Times New Roman"/>
          <w:sz w:val="24"/>
          <w:szCs w:val="24"/>
        </w:rPr>
      </w:pPr>
      <w:r w:rsidRPr="000C24F9">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ATES</w:t>
      </w:r>
      <w:r w:rsidRPr="000C24F9">
        <w:rPr>
          <w:rFonts w:ascii="Times New Roman" w:eastAsia="Times New Roman" w:hAnsi="Times New Roman" w:cs="Times New Roman"/>
          <w:sz w:val="24"/>
          <w:szCs w:val="24"/>
        </w:rPr>
        <w:t xml:space="preserve"> Credentials for Work </w:t>
      </w:r>
      <w:r>
        <w:rPr>
          <w:rFonts w:ascii="Times New Roman" w:eastAsia="Times New Roman" w:hAnsi="Times New Roman" w:cs="Times New Roman"/>
          <w:sz w:val="24"/>
          <w:szCs w:val="24"/>
        </w:rPr>
        <w:t xml:space="preserve">Survey (CWS) </w:t>
      </w:r>
      <w:r w:rsidRPr="000C24F9">
        <w:rPr>
          <w:rFonts w:ascii="Times New Roman" w:eastAsia="Times New Roman" w:hAnsi="Times New Roman" w:cs="Times New Roman"/>
          <w:sz w:val="24"/>
          <w:szCs w:val="24"/>
        </w:rPr>
        <w:t>version provides new measures of adults’ educational and occupational credentials</w:t>
      </w:r>
      <w:r>
        <w:rPr>
          <w:rFonts w:ascii="Times New Roman" w:eastAsia="Times New Roman" w:hAnsi="Times New Roman" w:cs="Times New Roman"/>
          <w:sz w:val="24"/>
          <w:szCs w:val="24"/>
        </w:rPr>
        <w:t xml:space="preserve">; </w:t>
      </w:r>
      <w:r w:rsidRPr="000C24F9">
        <w:rPr>
          <w:rFonts w:ascii="Times New Roman" w:eastAsia="Times New Roman" w:hAnsi="Times New Roman" w:cs="Times New Roman"/>
          <w:sz w:val="24"/>
          <w:szCs w:val="24"/>
        </w:rPr>
        <w:t>identifies adults who have educational certificates, including the subject field of the certificate, its perceived labor market value, and its role in preparing for occupational credentialing</w:t>
      </w:r>
      <w:r>
        <w:rPr>
          <w:rFonts w:ascii="Times New Roman" w:eastAsia="Times New Roman" w:hAnsi="Times New Roman" w:cs="Times New Roman"/>
          <w:sz w:val="24"/>
          <w:szCs w:val="24"/>
        </w:rPr>
        <w:t xml:space="preserve">; and </w:t>
      </w:r>
      <w:r w:rsidRPr="000C24F9">
        <w:rPr>
          <w:rFonts w:ascii="Times New Roman" w:eastAsia="Times New Roman" w:hAnsi="Times New Roman" w:cs="Times New Roman"/>
          <w:sz w:val="24"/>
          <w:szCs w:val="24"/>
        </w:rPr>
        <w:t>counts adults who have an occupational certification or license, including the number of such credentials, type of work they are for, their perceived labor market value, and the role of education in preparing for these occupational credentials. To get a comprehensive picture of adult education and training, the survey also includes brief sections on adult participation in work experience programs (such as apprenticeships), college classes, and workplace training.</w:t>
      </w:r>
    </w:p>
    <w:p w:rsidR="007512BE" w:rsidRPr="00623904" w:rsidRDefault="007512BE" w:rsidP="00DD7BEF">
      <w:pPr>
        <w:spacing w:after="0" w:line="240" w:lineRule="auto"/>
        <w:rPr>
          <w:rFonts w:ascii="Times New Roman" w:eastAsia="Times New Roman" w:hAnsi="Times New Roman" w:cs="Times New Roman"/>
          <w:sz w:val="14"/>
          <w:szCs w:val="14"/>
        </w:rPr>
      </w:pPr>
    </w:p>
    <w:p w:rsidR="000C6D70" w:rsidRDefault="000C6D70" w:rsidP="00DD7BEF">
      <w:pPr>
        <w:spacing w:after="0" w:line="240" w:lineRule="auto"/>
        <w:rPr>
          <w:rFonts w:ascii="Times New Roman" w:eastAsia="Times New Roman" w:hAnsi="Times New Roman" w:cs="Times New Roman"/>
          <w:sz w:val="24"/>
          <w:szCs w:val="24"/>
        </w:rPr>
      </w:pPr>
      <w:r w:rsidRPr="00DD7BEF">
        <w:rPr>
          <w:rFonts w:ascii="Times New Roman" w:eastAsia="Times New Roman" w:hAnsi="Times New Roman" w:cs="Times New Roman"/>
          <w:sz w:val="24"/>
          <w:szCs w:val="24"/>
        </w:rPr>
        <w:t>The purpose of this submission is to conduct cognitive interviews</w:t>
      </w:r>
      <w:r w:rsidR="00EC06ED">
        <w:rPr>
          <w:rFonts w:ascii="Times New Roman" w:eastAsia="Times New Roman" w:hAnsi="Times New Roman" w:cs="Times New Roman"/>
          <w:sz w:val="24"/>
          <w:szCs w:val="24"/>
        </w:rPr>
        <w:t xml:space="preserve"> </w:t>
      </w:r>
      <w:r w:rsidRPr="00DD7BEF">
        <w:rPr>
          <w:rFonts w:ascii="Times New Roman" w:eastAsia="Times New Roman" w:hAnsi="Times New Roman" w:cs="Times New Roman"/>
          <w:sz w:val="24"/>
          <w:szCs w:val="24"/>
        </w:rPr>
        <w:t xml:space="preserve">to </w:t>
      </w:r>
      <w:r w:rsidR="005E2662" w:rsidRPr="00DD7BEF">
        <w:rPr>
          <w:rFonts w:ascii="Times New Roman" w:eastAsia="Times New Roman" w:hAnsi="Times New Roman" w:cs="Times New Roman"/>
          <w:sz w:val="24"/>
          <w:szCs w:val="24"/>
        </w:rPr>
        <w:t xml:space="preserve">refine </w:t>
      </w:r>
      <w:r w:rsidR="006838D8" w:rsidRPr="00DD7BEF">
        <w:rPr>
          <w:rFonts w:ascii="Times New Roman" w:eastAsia="Times New Roman" w:hAnsi="Times New Roman" w:cs="Times New Roman"/>
          <w:sz w:val="24"/>
          <w:szCs w:val="24"/>
        </w:rPr>
        <w:t xml:space="preserve">the </w:t>
      </w:r>
      <w:r w:rsidR="003C7ADD">
        <w:rPr>
          <w:rFonts w:ascii="Times New Roman" w:eastAsia="Times New Roman" w:hAnsi="Times New Roman" w:cs="Times New Roman"/>
          <w:sz w:val="24"/>
          <w:szCs w:val="24"/>
        </w:rPr>
        <w:t>Spanish-</w:t>
      </w:r>
      <w:r w:rsidR="00E43590">
        <w:rPr>
          <w:rFonts w:ascii="Times New Roman" w:eastAsia="Times New Roman" w:hAnsi="Times New Roman" w:cs="Times New Roman"/>
          <w:sz w:val="24"/>
          <w:szCs w:val="24"/>
        </w:rPr>
        <w:t xml:space="preserve">language </w:t>
      </w:r>
      <w:r w:rsidR="003352B2">
        <w:rPr>
          <w:rFonts w:ascii="Times New Roman" w:eastAsia="Times New Roman" w:hAnsi="Times New Roman" w:cs="Times New Roman"/>
          <w:sz w:val="24"/>
          <w:szCs w:val="24"/>
        </w:rPr>
        <w:t>version of</w:t>
      </w:r>
      <w:r w:rsidR="003C7ADD">
        <w:rPr>
          <w:rFonts w:ascii="Times New Roman" w:eastAsia="Times New Roman" w:hAnsi="Times New Roman" w:cs="Times New Roman"/>
          <w:sz w:val="24"/>
          <w:szCs w:val="24"/>
        </w:rPr>
        <w:t xml:space="preserve"> the </w:t>
      </w:r>
      <w:r w:rsidR="000675FF">
        <w:rPr>
          <w:rFonts w:ascii="Times New Roman" w:eastAsia="Times New Roman" w:hAnsi="Times New Roman" w:cs="Times New Roman"/>
          <w:sz w:val="24"/>
          <w:szCs w:val="24"/>
        </w:rPr>
        <w:t xml:space="preserve">ATES </w:t>
      </w:r>
      <w:r w:rsidR="000C24F9">
        <w:rPr>
          <w:rFonts w:ascii="Times New Roman" w:eastAsia="Times New Roman" w:hAnsi="Times New Roman" w:cs="Times New Roman"/>
          <w:sz w:val="24"/>
          <w:szCs w:val="24"/>
        </w:rPr>
        <w:t xml:space="preserve">CWS </w:t>
      </w:r>
      <w:r w:rsidR="006838D8" w:rsidRPr="00DD7BEF">
        <w:rPr>
          <w:rFonts w:ascii="Times New Roman" w:eastAsia="Times New Roman" w:hAnsi="Times New Roman" w:cs="Times New Roman"/>
          <w:sz w:val="24"/>
          <w:szCs w:val="24"/>
        </w:rPr>
        <w:t>instrument</w:t>
      </w:r>
      <w:r w:rsidR="005E2662" w:rsidRPr="00DD7BEF">
        <w:rPr>
          <w:rFonts w:ascii="Times New Roman" w:eastAsia="Times New Roman" w:hAnsi="Times New Roman" w:cs="Times New Roman"/>
          <w:sz w:val="24"/>
          <w:szCs w:val="24"/>
        </w:rPr>
        <w:t xml:space="preserve"> for th</w:t>
      </w:r>
      <w:r w:rsidR="00D36306" w:rsidRPr="00DD7BEF">
        <w:rPr>
          <w:rFonts w:ascii="Times New Roman" w:eastAsia="Times New Roman" w:hAnsi="Times New Roman" w:cs="Times New Roman"/>
          <w:sz w:val="24"/>
          <w:szCs w:val="24"/>
        </w:rPr>
        <w:t>e 201</w:t>
      </w:r>
      <w:r w:rsidR="000675FF">
        <w:rPr>
          <w:rFonts w:ascii="Times New Roman" w:eastAsia="Times New Roman" w:hAnsi="Times New Roman" w:cs="Times New Roman"/>
          <w:sz w:val="24"/>
          <w:szCs w:val="24"/>
        </w:rPr>
        <w:t>5</w:t>
      </w:r>
      <w:r w:rsidR="00186201" w:rsidRPr="00DD7BEF">
        <w:rPr>
          <w:rFonts w:ascii="Times New Roman" w:eastAsia="Times New Roman" w:hAnsi="Times New Roman" w:cs="Times New Roman"/>
          <w:sz w:val="24"/>
          <w:szCs w:val="24"/>
        </w:rPr>
        <w:t xml:space="preserve"> data collection</w:t>
      </w:r>
      <w:r w:rsidR="005E2662" w:rsidRPr="00DD7BEF">
        <w:rPr>
          <w:rFonts w:ascii="Times New Roman" w:eastAsia="Times New Roman" w:hAnsi="Times New Roman" w:cs="Times New Roman"/>
          <w:sz w:val="24"/>
          <w:szCs w:val="24"/>
        </w:rPr>
        <w:t>.</w:t>
      </w:r>
      <w:r w:rsidR="0015278A">
        <w:rPr>
          <w:rFonts w:ascii="Times New Roman" w:eastAsia="Times New Roman" w:hAnsi="Times New Roman" w:cs="Times New Roman"/>
          <w:sz w:val="24"/>
          <w:szCs w:val="24"/>
        </w:rPr>
        <w:t xml:space="preserve"> Approximately 5 percent of ATES returns are expected to be in Spanish.</w:t>
      </w:r>
      <w:r w:rsidR="000675FF">
        <w:rPr>
          <w:rFonts w:ascii="Times New Roman" w:eastAsia="Times New Roman" w:hAnsi="Times New Roman" w:cs="Times New Roman"/>
          <w:sz w:val="24"/>
          <w:szCs w:val="24"/>
        </w:rPr>
        <w:t xml:space="preserve"> Previously</w:t>
      </w:r>
      <w:r w:rsidR="00DF1F14">
        <w:rPr>
          <w:rFonts w:ascii="Times New Roman" w:eastAsia="Times New Roman" w:hAnsi="Times New Roman" w:cs="Times New Roman"/>
          <w:sz w:val="24"/>
          <w:szCs w:val="24"/>
        </w:rPr>
        <w:t>,</w:t>
      </w:r>
      <w:r w:rsidR="00CB7107">
        <w:rPr>
          <w:rFonts w:ascii="Times New Roman" w:eastAsia="Times New Roman" w:hAnsi="Times New Roman" w:cs="Times New Roman"/>
          <w:sz w:val="24"/>
          <w:szCs w:val="24"/>
        </w:rPr>
        <w:t xml:space="preserve"> </w:t>
      </w:r>
      <w:r w:rsidR="000675FF">
        <w:rPr>
          <w:rFonts w:ascii="Times New Roman" w:eastAsia="Times New Roman" w:hAnsi="Times New Roman" w:cs="Times New Roman"/>
          <w:sz w:val="24"/>
          <w:szCs w:val="24"/>
        </w:rPr>
        <w:t xml:space="preserve">ATES conducted focus groups </w:t>
      </w:r>
      <w:r w:rsidR="00427270">
        <w:rPr>
          <w:rFonts w:ascii="Times New Roman" w:eastAsia="Times New Roman" w:hAnsi="Times New Roman" w:cs="Times New Roman"/>
          <w:sz w:val="24"/>
          <w:szCs w:val="24"/>
        </w:rPr>
        <w:t>on</w:t>
      </w:r>
      <w:r w:rsidR="00621515">
        <w:rPr>
          <w:rFonts w:ascii="Times New Roman" w:eastAsia="Times New Roman" w:hAnsi="Times New Roman" w:cs="Times New Roman"/>
          <w:sz w:val="24"/>
          <w:szCs w:val="24"/>
        </w:rPr>
        <w:t xml:space="preserve"> </w:t>
      </w:r>
      <w:r w:rsidR="00CC2556">
        <w:rPr>
          <w:rFonts w:ascii="Times New Roman" w:eastAsia="Times New Roman" w:hAnsi="Times New Roman" w:cs="Times New Roman"/>
          <w:sz w:val="24"/>
          <w:szCs w:val="24"/>
        </w:rPr>
        <w:t xml:space="preserve">characteristics of education certificates and participation in </w:t>
      </w:r>
      <w:r w:rsidR="00621515">
        <w:rPr>
          <w:rFonts w:ascii="Times New Roman" w:eastAsia="Times New Roman" w:hAnsi="Times New Roman" w:cs="Times New Roman"/>
          <w:sz w:val="24"/>
          <w:szCs w:val="24"/>
        </w:rPr>
        <w:t>work-related training</w:t>
      </w:r>
      <w:r w:rsidR="00DF1F14">
        <w:rPr>
          <w:rFonts w:ascii="Times New Roman" w:eastAsia="Times New Roman" w:hAnsi="Times New Roman" w:cs="Times New Roman"/>
          <w:sz w:val="24"/>
          <w:szCs w:val="24"/>
        </w:rPr>
        <w:t xml:space="preserve">, </w:t>
      </w:r>
      <w:r w:rsidR="000675FF">
        <w:rPr>
          <w:rFonts w:ascii="Times New Roman" w:eastAsia="Times New Roman" w:hAnsi="Times New Roman" w:cs="Times New Roman"/>
          <w:sz w:val="24"/>
          <w:szCs w:val="24"/>
        </w:rPr>
        <w:t xml:space="preserve">cognitive interviews to test new </w:t>
      </w:r>
      <w:r w:rsidR="003C7ADD">
        <w:rPr>
          <w:rFonts w:ascii="Times New Roman" w:eastAsia="Times New Roman" w:hAnsi="Times New Roman" w:cs="Times New Roman"/>
          <w:sz w:val="24"/>
          <w:szCs w:val="24"/>
        </w:rPr>
        <w:t xml:space="preserve">and revised English versions of the </w:t>
      </w:r>
      <w:r w:rsidR="0015278A">
        <w:rPr>
          <w:rFonts w:ascii="Times New Roman" w:eastAsia="Times New Roman" w:hAnsi="Times New Roman" w:cs="Times New Roman"/>
          <w:sz w:val="24"/>
          <w:szCs w:val="24"/>
        </w:rPr>
        <w:t>ATES instrument</w:t>
      </w:r>
      <w:r w:rsidR="000675FF">
        <w:rPr>
          <w:rFonts w:ascii="Times New Roman" w:eastAsia="Times New Roman" w:hAnsi="Times New Roman" w:cs="Times New Roman"/>
          <w:sz w:val="24"/>
          <w:szCs w:val="24"/>
        </w:rPr>
        <w:t xml:space="preserve">, </w:t>
      </w:r>
      <w:r w:rsidR="00DF1F14">
        <w:rPr>
          <w:rFonts w:ascii="Times New Roman" w:eastAsia="Times New Roman" w:hAnsi="Times New Roman" w:cs="Times New Roman"/>
          <w:sz w:val="24"/>
          <w:szCs w:val="24"/>
        </w:rPr>
        <w:t>and</w:t>
      </w:r>
      <w:r w:rsidR="007A7EFC">
        <w:rPr>
          <w:rFonts w:ascii="Times New Roman" w:eastAsia="Times New Roman" w:hAnsi="Times New Roman" w:cs="Times New Roman"/>
          <w:sz w:val="24"/>
          <w:szCs w:val="24"/>
        </w:rPr>
        <w:t xml:space="preserve"> a response rate pilot study in early 2013</w:t>
      </w:r>
      <w:r w:rsidR="00DF1F14">
        <w:rPr>
          <w:rFonts w:ascii="Times New Roman" w:eastAsia="Times New Roman" w:hAnsi="Times New Roman" w:cs="Times New Roman"/>
          <w:sz w:val="24"/>
          <w:szCs w:val="24"/>
        </w:rPr>
        <w:t>,</w:t>
      </w:r>
      <w:r w:rsidR="007A7EFC">
        <w:rPr>
          <w:rFonts w:ascii="Times New Roman" w:eastAsia="Times New Roman" w:hAnsi="Times New Roman" w:cs="Times New Roman"/>
          <w:sz w:val="24"/>
          <w:szCs w:val="24"/>
        </w:rPr>
        <w:t xml:space="preserve"> and us</w:t>
      </w:r>
      <w:r w:rsidR="003C7ADD">
        <w:rPr>
          <w:rFonts w:ascii="Times New Roman" w:eastAsia="Times New Roman" w:hAnsi="Times New Roman" w:cs="Times New Roman"/>
          <w:sz w:val="24"/>
          <w:szCs w:val="24"/>
        </w:rPr>
        <w:t>ed these</w:t>
      </w:r>
      <w:r w:rsidR="007A7EFC">
        <w:rPr>
          <w:rFonts w:ascii="Times New Roman" w:eastAsia="Times New Roman" w:hAnsi="Times New Roman" w:cs="Times New Roman"/>
          <w:sz w:val="24"/>
          <w:szCs w:val="24"/>
        </w:rPr>
        <w:t xml:space="preserve"> results to evaluate</w:t>
      </w:r>
      <w:r w:rsidR="00581C4E">
        <w:rPr>
          <w:rFonts w:ascii="Times New Roman" w:eastAsia="Times New Roman" w:hAnsi="Times New Roman" w:cs="Times New Roman"/>
          <w:sz w:val="24"/>
          <w:szCs w:val="24"/>
        </w:rPr>
        <w:t xml:space="preserve"> responses and skip patterns as input to </w:t>
      </w:r>
      <w:r w:rsidR="003C7ADD">
        <w:rPr>
          <w:rFonts w:ascii="Times New Roman" w:eastAsia="Times New Roman" w:hAnsi="Times New Roman" w:cs="Times New Roman"/>
          <w:sz w:val="24"/>
          <w:szCs w:val="24"/>
        </w:rPr>
        <w:t xml:space="preserve">final </w:t>
      </w:r>
      <w:r w:rsidR="00581C4E">
        <w:rPr>
          <w:rFonts w:ascii="Times New Roman" w:eastAsia="Times New Roman" w:hAnsi="Times New Roman" w:cs="Times New Roman"/>
          <w:sz w:val="24"/>
          <w:szCs w:val="24"/>
        </w:rPr>
        <w:t>questionnaire revision</w:t>
      </w:r>
      <w:r w:rsidR="003C7ADD">
        <w:rPr>
          <w:rFonts w:ascii="Times New Roman" w:eastAsia="Times New Roman" w:hAnsi="Times New Roman" w:cs="Times New Roman"/>
          <w:sz w:val="24"/>
          <w:szCs w:val="24"/>
        </w:rPr>
        <w:t>s for 2015</w:t>
      </w:r>
      <w:r w:rsidR="00581C4E">
        <w:rPr>
          <w:rFonts w:ascii="Times New Roman" w:eastAsia="Times New Roman" w:hAnsi="Times New Roman" w:cs="Times New Roman"/>
          <w:sz w:val="24"/>
          <w:szCs w:val="24"/>
        </w:rPr>
        <w:t>.</w:t>
      </w:r>
      <w:r w:rsidR="007A7EFC">
        <w:rPr>
          <w:rFonts w:ascii="Times New Roman" w:eastAsia="Times New Roman" w:hAnsi="Times New Roman" w:cs="Times New Roman"/>
          <w:sz w:val="24"/>
          <w:szCs w:val="24"/>
        </w:rPr>
        <w:t xml:space="preserve"> </w:t>
      </w:r>
      <w:r w:rsidR="000675FF">
        <w:rPr>
          <w:rFonts w:ascii="Times New Roman" w:eastAsia="Times New Roman" w:hAnsi="Times New Roman" w:cs="Times New Roman"/>
          <w:sz w:val="24"/>
          <w:szCs w:val="24"/>
        </w:rPr>
        <w:t>The proposed research will build on these activities</w:t>
      </w:r>
      <w:r w:rsidR="003C7ADD">
        <w:rPr>
          <w:rFonts w:ascii="Times New Roman" w:eastAsia="Times New Roman" w:hAnsi="Times New Roman" w:cs="Times New Roman"/>
          <w:sz w:val="24"/>
          <w:szCs w:val="24"/>
        </w:rPr>
        <w:t xml:space="preserve"> by expanding the cognitive testing to a Spanish version of the 2015 ATES instrument</w:t>
      </w:r>
      <w:r w:rsidR="000675FF">
        <w:rPr>
          <w:rFonts w:ascii="Times New Roman" w:eastAsia="Times New Roman" w:hAnsi="Times New Roman" w:cs="Times New Roman"/>
          <w:sz w:val="24"/>
          <w:szCs w:val="24"/>
        </w:rPr>
        <w:t>.</w:t>
      </w:r>
    </w:p>
    <w:p w:rsidR="005F28B9" w:rsidRPr="00623904" w:rsidRDefault="005F28B9" w:rsidP="00DD7BEF">
      <w:pPr>
        <w:spacing w:after="0" w:line="240" w:lineRule="auto"/>
        <w:rPr>
          <w:rFonts w:ascii="Times New Roman" w:eastAsia="Times New Roman" w:hAnsi="Times New Roman" w:cs="Times New Roman"/>
          <w:sz w:val="14"/>
          <w:szCs w:val="14"/>
        </w:rPr>
      </w:pPr>
    </w:p>
    <w:p w:rsidR="000C6D70" w:rsidRPr="000C6D70" w:rsidRDefault="000C6D70" w:rsidP="000C6D70">
      <w:pPr>
        <w:spacing w:after="0" w:line="240" w:lineRule="auto"/>
        <w:rPr>
          <w:rFonts w:ascii="Times New Roman" w:eastAsia="Times New Roman" w:hAnsi="Times New Roman" w:cs="Times New Roman"/>
          <w:sz w:val="24"/>
          <w:szCs w:val="24"/>
        </w:rPr>
      </w:pPr>
      <w:r w:rsidRPr="000C6D70">
        <w:rPr>
          <w:rFonts w:ascii="Times New Roman" w:eastAsia="Times New Roman" w:hAnsi="Times New Roman" w:cs="Times New Roman"/>
          <w:sz w:val="24"/>
          <w:szCs w:val="24"/>
        </w:rPr>
        <w:t xml:space="preserve">Cognitive </w:t>
      </w:r>
      <w:r w:rsidR="009C66D2">
        <w:rPr>
          <w:rFonts w:ascii="Times New Roman" w:eastAsia="Times New Roman" w:hAnsi="Times New Roman" w:cs="Times New Roman"/>
          <w:sz w:val="24"/>
          <w:szCs w:val="24"/>
        </w:rPr>
        <w:t xml:space="preserve">and qualitative </w:t>
      </w:r>
      <w:r w:rsidRPr="000C6D70">
        <w:rPr>
          <w:rFonts w:ascii="Times New Roman" w:eastAsia="Times New Roman" w:hAnsi="Times New Roman" w:cs="Times New Roman"/>
          <w:sz w:val="24"/>
          <w:szCs w:val="24"/>
        </w:rPr>
        <w:t xml:space="preserve">testing has been </w:t>
      </w:r>
      <w:r w:rsidR="00DF1F14">
        <w:rPr>
          <w:rFonts w:ascii="Times New Roman" w:eastAsia="Times New Roman" w:hAnsi="Times New Roman" w:cs="Times New Roman"/>
          <w:sz w:val="24"/>
          <w:szCs w:val="24"/>
        </w:rPr>
        <w:t xml:space="preserve">used </w:t>
      </w:r>
      <w:r w:rsidR="00CB7107">
        <w:rPr>
          <w:rFonts w:ascii="Times New Roman" w:eastAsia="Times New Roman" w:hAnsi="Times New Roman" w:cs="Times New Roman"/>
          <w:sz w:val="24"/>
          <w:szCs w:val="24"/>
        </w:rPr>
        <w:t>for</w:t>
      </w:r>
      <w:r w:rsidRPr="000C6D70">
        <w:rPr>
          <w:rFonts w:ascii="Times New Roman" w:eastAsia="Times New Roman" w:hAnsi="Times New Roman" w:cs="Times New Roman"/>
          <w:sz w:val="24"/>
          <w:szCs w:val="24"/>
        </w:rPr>
        <w:t xml:space="preserve"> </w:t>
      </w:r>
      <w:r w:rsidR="007512BE">
        <w:rPr>
          <w:rFonts w:ascii="Times New Roman" w:eastAsia="Times New Roman" w:hAnsi="Times New Roman" w:cs="Times New Roman"/>
          <w:sz w:val="24"/>
          <w:szCs w:val="24"/>
        </w:rPr>
        <w:t xml:space="preserve">ATES </w:t>
      </w:r>
      <w:r w:rsidR="00CB7107">
        <w:rPr>
          <w:rFonts w:ascii="Times New Roman" w:eastAsia="Times New Roman" w:hAnsi="Times New Roman" w:cs="Times New Roman"/>
          <w:sz w:val="24"/>
          <w:szCs w:val="24"/>
        </w:rPr>
        <w:t>and other NHES surveys</w:t>
      </w:r>
      <w:r w:rsidR="007512BE">
        <w:rPr>
          <w:rFonts w:ascii="Times New Roman" w:eastAsia="Times New Roman" w:hAnsi="Times New Roman" w:cs="Times New Roman"/>
          <w:sz w:val="24"/>
          <w:szCs w:val="24"/>
        </w:rPr>
        <w:t xml:space="preserve"> in past years</w:t>
      </w:r>
      <w:r w:rsidRPr="000C6D70">
        <w:rPr>
          <w:rFonts w:ascii="Times New Roman" w:eastAsia="Times New Roman" w:hAnsi="Times New Roman" w:cs="Times New Roman"/>
          <w:sz w:val="24"/>
          <w:szCs w:val="24"/>
        </w:rPr>
        <w:t xml:space="preserve">.  The </w:t>
      </w:r>
      <w:r w:rsidR="000675FF">
        <w:rPr>
          <w:rFonts w:ascii="Times New Roman" w:eastAsia="Times New Roman" w:hAnsi="Times New Roman" w:cs="Times New Roman"/>
          <w:sz w:val="24"/>
          <w:szCs w:val="24"/>
        </w:rPr>
        <w:t xml:space="preserve">primary </w:t>
      </w:r>
      <w:r w:rsidRPr="000C6D70">
        <w:rPr>
          <w:rFonts w:ascii="Times New Roman" w:eastAsia="Times New Roman" w:hAnsi="Times New Roman" w:cs="Times New Roman"/>
          <w:sz w:val="24"/>
          <w:szCs w:val="24"/>
        </w:rPr>
        <w:t>objective of the</w:t>
      </w:r>
      <w:r w:rsidR="003C7ADD">
        <w:rPr>
          <w:rFonts w:ascii="Times New Roman" w:eastAsia="Times New Roman" w:hAnsi="Times New Roman" w:cs="Times New Roman"/>
          <w:sz w:val="24"/>
          <w:szCs w:val="24"/>
        </w:rPr>
        <w:t xml:space="preserve"> Spanish-version</w:t>
      </w:r>
      <w:r w:rsidRPr="000C6D70">
        <w:rPr>
          <w:rFonts w:ascii="Times New Roman" w:eastAsia="Times New Roman" w:hAnsi="Times New Roman" w:cs="Times New Roman"/>
          <w:sz w:val="24"/>
          <w:szCs w:val="24"/>
        </w:rPr>
        <w:t xml:space="preserve"> interviewing in 20</w:t>
      </w:r>
      <w:r w:rsidR="005E2662">
        <w:rPr>
          <w:rFonts w:ascii="Times New Roman" w:eastAsia="Times New Roman" w:hAnsi="Times New Roman" w:cs="Times New Roman"/>
          <w:sz w:val="24"/>
          <w:szCs w:val="24"/>
        </w:rPr>
        <w:t>1</w:t>
      </w:r>
      <w:r w:rsidR="000675FF">
        <w:rPr>
          <w:rFonts w:ascii="Times New Roman" w:eastAsia="Times New Roman" w:hAnsi="Times New Roman" w:cs="Times New Roman"/>
          <w:sz w:val="24"/>
          <w:szCs w:val="24"/>
        </w:rPr>
        <w:t>4</w:t>
      </w:r>
      <w:r w:rsidRPr="000C6D70">
        <w:rPr>
          <w:rFonts w:ascii="Times New Roman" w:eastAsia="Times New Roman" w:hAnsi="Times New Roman" w:cs="Times New Roman"/>
          <w:sz w:val="24"/>
          <w:szCs w:val="24"/>
        </w:rPr>
        <w:t xml:space="preserve"> is to </w:t>
      </w:r>
      <w:r w:rsidR="0015278A">
        <w:rPr>
          <w:rFonts w:ascii="Times New Roman" w:eastAsia="Times New Roman" w:hAnsi="Times New Roman" w:cs="Times New Roman"/>
          <w:sz w:val="24"/>
          <w:szCs w:val="24"/>
        </w:rPr>
        <w:t xml:space="preserve">ensure </w:t>
      </w:r>
      <w:r w:rsidR="00EC06ED">
        <w:rPr>
          <w:rFonts w:ascii="Times New Roman" w:eastAsia="Times New Roman" w:hAnsi="Times New Roman" w:cs="Times New Roman"/>
          <w:sz w:val="24"/>
          <w:szCs w:val="24"/>
        </w:rPr>
        <w:t>comprehensio</w:t>
      </w:r>
      <w:r w:rsidR="00C36322">
        <w:rPr>
          <w:rFonts w:ascii="Times New Roman" w:eastAsia="Times New Roman" w:hAnsi="Times New Roman" w:cs="Times New Roman"/>
          <w:sz w:val="24"/>
          <w:szCs w:val="24"/>
        </w:rPr>
        <w:t>n</w:t>
      </w:r>
      <w:r w:rsidR="00EC06ED">
        <w:rPr>
          <w:rFonts w:ascii="Times New Roman" w:eastAsia="Times New Roman" w:hAnsi="Times New Roman" w:cs="Times New Roman"/>
          <w:sz w:val="24"/>
          <w:szCs w:val="24"/>
        </w:rPr>
        <w:t xml:space="preserve"> </w:t>
      </w:r>
      <w:r w:rsidR="009C51DB">
        <w:rPr>
          <w:rFonts w:ascii="Times New Roman" w:eastAsia="Times New Roman" w:hAnsi="Times New Roman" w:cs="Times New Roman"/>
          <w:sz w:val="24"/>
          <w:szCs w:val="24"/>
        </w:rPr>
        <w:t>for</w:t>
      </w:r>
      <w:r w:rsidR="00EC06ED">
        <w:rPr>
          <w:rFonts w:ascii="Times New Roman" w:eastAsia="Times New Roman" w:hAnsi="Times New Roman" w:cs="Times New Roman"/>
          <w:sz w:val="24"/>
          <w:szCs w:val="24"/>
        </w:rPr>
        <w:t xml:space="preserve"> </w:t>
      </w:r>
      <w:r w:rsidR="000675FF">
        <w:rPr>
          <w:rFonts w:ascii="Times New Roman" w:eastAsia="Times New Roman" w:hAnsi="Times New Roman" w:cs="Times New Roman"/>
          <w:sz w:val="24"/>
          <w:szCs w:val="24"/>
        </w:rPr>
        <w:t>Spanish language</w:t>
      </w:r>
      <w:r w:rsidR="007442FD">
        <w:rPr>
          <w:rFonts w:ascii="Times New Roman" w:eastAsia="Times New Roman" w:hAnsi="Times New Roman" w:cs="Times New Roman"/>
          <w:sz w:val="24"/>
          <w:szCs w:val="24"/>
        </w:rPr>
        <w:t xml:space="preserve"> speakers</w:t>
      </w:r>
      <w:r w:rsidR="003C7ADD">
        <w:rPr>
          <w:rFonts w:ascii="Times New Roman" w:eastAsia="Times New Roman" w:hAnsi="Times New Roman" w:cs="Times New Roman"/>
          <w:sz w:val="24"/>
          <w:szCs w:val="24"/>
        </w:rPr>
        <w:t xml:space="preserve">. </w:t>
      </w:r>
      <w:r w:rsidRPr="000C6D70">
        <w:rPr>
          <w:rFonts w:ascii="Times New Roman" w:eastAsia="Times New Roman" w:hAnsi="Times New Roman" w:cs="Times New Roman"/>
          <w:sz w:val="24"/>
          <w:szCs w:val="24"/>
        </w:rPr>
        <w:t xml:space="preserve">The </w:t>
      </w:r>
      <w:r w:rsidR="007512BE">
        <w:rPr>
          <w:rFonts w:ascii="Times New Roman" w:eastAsia="Times New Roman" w:hAnsi="Times New Roman" w:cs="Times New Roman"/>
          <w:sz w:val="24"/>
          <w:szCs w:val="24"/>
        </w:rPr>
        <w:t xml:space="preserve">interviews </w:t>
      </w:r>
      <w:r w:rsidRPr="000C6D70">
        <w:rPr>
          <w:rFonts w:ascii="Times New Roman" w:eastAsia="Times New Roman" w:hAnsi="Times New Roman" w:cs="Times New Roman"/>
          <w:sz w:val="24"/>
          <w:szCs w:val="24"/>
        </w:rPr>
        <w:t xml:space="preserve">should </w:t>
      </w:r>
      <w:r w:rsidR="00DF1F14" w:rsidRPr="000C6D70">
        <w:rPr>
          <w:rFonts w:ascii="Times New Roman" w:eastAsia="Times New Roman" w:hAnsi="Times New Roman" w:cs="Times New Roman"/>
          <w:sz w:val="24"/>
          <w:szCs w:val="24"/>
        </w:rPr>
        <w:t xml:space="preserve">result </w:t>
      </w:r>
      <w:r w:rsidR="00DF1F14">
        <w:rPr>
          <w:rFonts w:ascii="Times New Roman" w:eastAsia="Times New Roman" w:hAnsi="Times New Roman" w:cs="Times New Roman"/>
          <w:sz w:val="24"/>
          <w:szCs w:val="24"/>
        </w:rPr>
        <w:t xml:space="preserve">in </w:t>
      </w:r>
      <w:r w:rsidRPr="000C6D70">
        <w:rPr>
          <w:rFonts w:ascii="Times New Roman" w:eastAsia="Times New Roman" w:hAnsi="Times New Roman" w:cs="Times New Roman"/>
          <w:sz w:val="24"/>
          <w:szCs w:val="24"/>
        </w:rPr>
        <w:t xml:space="preserve">a </w:t>
      </w:r>
      <w:r w:rsidR="000903D0">
        <w:rPr>
          <w:rFonts w:ascii="Times New Roman" w:eastAsia="Times New Roman" w:hAnsi="Times New Roman" w:cs="Times New Roman"/>
          <w:sz w:val="24"/>
          <w:szCs w:val="24"/>
        </w:rPr>
        <w:t>Spanish-version</w:t>
      </w:r>
      <w:r w:rsidRPr="000C6D70">
        <w:rPr>
          <w:rFonts w:ascii="Times New Roman" w:eastAsia="Times New Roman" w:hAnsi="Times New Roman" w:cs="Times New Roman"/>
          <w:sz w:val="24"/>
          <w:szCs w:val="24"/>
        </w:rPr>
        <w:t xml:space="preserve"> questionnaire that </w:t>
      </w:r>
      <w:r w:rsidR="000903D0">
        <w:rPr>
          <w:rFonts w:ascii="Times New Roman" w:eastAsia="Times New Roman" w:hAnsi="Times New Roman" w:cs="Times New Roman"/>
          <w:sz w:val="24"/>
          <w:szCs w:val="24"/>
        </w:rPr>
        <w:t>is</w:t>
      </w:r>
      <w:r w:rsidRPr="000C6D70">
        <w:rPr>
          <w:rFonts w:ascii="Times New Roman" w:eastAsia="Times New Roman" w:hAnsi="Times New Roman" w:cs="Times New Roman"/>
          <w:sz w:val="24"/>
          <w:szCs w:val="24"/>
        </w:rPr>
        <w:t xml:space="preserve"> eas</w:t>
      </w:r>
      <w:r w:rsidR="0015278A">
        <w:rPr>
          <w:rFonts w:ascii="Times New Roman" w:eastAsia="Times New Roman" w:hAnsi="Times New Roman" w:cs="Times New Roman"/>
          <w:sz w:val="24"/>
          <w:szCs w:val="24"/>
        </w:rPr>
        <w:t>y</w:t>
      </w:r>
      <w:r w:rsidRPr="000C6D70">
        <w:rPr>
          <w:rFonts w:ascii="Times New Roman" w:eastAsia="Times New Roman" w:hAnsi="Times New Roman" w:cs="Times New Roman"/>
          <w:sz w:val="24"/>
          <w:szCs w:val="24"/>
        </w:rPr>
        <w:t xml:space="preserve"> to understand </w:t>
      </w:r>
      <w:r w:rsidR="000903D0">
        <w:rPr>
          <w:rFonts w:ascii="Times New Roman" w:eastAsia="Times New Roman" w:hAnsi="Times New Roman" w:cs="Times New Roman"/>
          <w:sz w:val="24"/>
          <w:szCs w:val="24"/>
        </w:rPr>
        <w:t xml:space="preserve">for Spanish-speaking respondents </w:t>
      </w:r>
      <w:r w:rsidRPr="000C6D70">
        <w:rPr>
          <w:rFonts w:ascii="Times New Roman" w:eastAsia="Times New Roman" w:hAnsi="Times New Roman" w:cs="Times New Roman"/>
          <w:sz w:val="24"/>
          <w:szCs w:val="24"/>
        </w:rPr>
        <w:t>and therefore less burdensome for</w:t>
      </w:r>
      <w:r w:rsidR="000903D0">
        <w:rPr>
          <w:rFonts w:ascii="Times New Roman" w:eastAsia="Times New Roman" w:hAnsi="Times New Roman" w:cs="Times New Roman"/>
          <w:sz w:val="24"/>
          <w:szCs w:val="24"/>
        </w:rPr>
        <w:t xml:space="preserve"> those</w:t>
      </w:r>
      <w:r w:rsidRPr="000C6D70">
        <w:rPr>
          <w:rFonts w:ascii="Times New Roman" w:eastAsia="Times New Roman" w:hAnsi="Times New Roman" w:cs="Times New Roman"/>
          <w:sz w:val="24"/>
          <w:szCs w:val="24"/>
        </w:rPr>
        <w:t xml:space="preserve"> respondents</w:t>
      </w:r>
      <w:r w:rsidR="00DF1F14">
        <w:rPr>
          <w:rFonts w:ascii="Times New Roman" w:eastAsia="Times New Roman" w:hAnsi="Times New Roman" w:cs="Times New Roman"/>
          <w:sz w:val="24"/>
          <w:szCs w:val="24"/>
        </w:rPr>
        <w:t>,</w:t>
      </w:r>
      <w:r w:rsidRPr="000C6D70">
        <w:rPr>
          <w:rFonts w:ascii="Times New Roman" w:eastAsia="Times New Roman" w:hAnsi="Times New Roman" w:cs="Times New Roman"/>
          <w:sz w:val="24"/>
          <w:szCs w:val="24"/>
        </w:rPr>
        <w:t xml:space="preserve"> while also yield</w:t>
      </w:r>
      <w:r w:rsidR="00DF1F14">
        <w:rPr>
          <w:rFonts w:ascii="Times New Roman" w:eastAsia="Times New Roman" w:hAnsi="Times New Roman" w:cs="Times New Roman"/>
          <w:sz w:val="24"/>
          <w:szCs w:val="24"/>
        </w:rPr>
        <w:t xml:space="preserve">ing accurate information. </w:t>
      </w:r>
      <w:r w:rsidR="00DF1F14" w:rsidRPr="003943A0">
        <w:rPr>
          <w:rFonts w:ascii="Times New Roman" w:eastAsia="Times New Roman" w:hAnsi="Times New Roman" w:cs="Times New Roman"/>
          <w:sz w:val="24"/>
          <w:szCs w:val="24"/>
        </w:rPr>
        <w:t xml:space="preserve">The primary deliverable from this study will be </w:t>
      </w:r>
      <w:r w:rsidR="00DF1F14">
        <w:rPr>
          <w:rFonts w:ascii="Times New Roman" w:eastAsia="Times New Roman" w:hAnsi="Times New Roman" w:cs="Times New Roman"/>
          <w:sz w:val="24"/>
          <w:szCs w:val="24"/>
        </w:rPr>
        <w:t xml:space="preserve">the </w:t>
      </w:r>
      <w:r w:rsidR="00DF1F14" w:rsidRPr="003943A0">
        <w:rPr>
          <w:rFonts w:ascii="Times New Roman" w:eastAsia="Times New Roman" w:hAnsi="Times New Roman" w:cs="Times New Roman"/>
          <w:sz w:val="24"/>
          <w:szCs w:val="24"/>
        </w:rPr>
        <w:t xml:space="preserve">revised </w:t>
      </w:r>
      <w:r w:rsidR="0015278A">
        <w:rPr>
          <w:rFonts w:ascii="Times New Roman" w:eastAsia="Times New Roman" w:hAnsi="Times New Roman" w:cs="Times New Roman"/>
          <w:sz w:val="24"/>
          <w:szCs w:val="24"/>
        </w:rPr>
        <w:t xml:space="preserve">version of the initial Spanish-translated </w:t>
      </w:r>
      <w:r w:rsidR="00DF1F14" w:rsidRPr="003943A0">
        <w:rPr>
          <w:rFonts w:ascii="Times New Roman" w:eastAsia="Times New Roman" w:hAnsi="Times New Roman" w:cs="Times New Roman"/>
          <w:sz w:val="24"/>
          <w:szCs w:val="24"/>
        </w:rPr>
        <w:t>questionnaire</w:t>
      </w:r>
      <w:r w:rsidR="0015278A">
        <w:rPr>
          <w:rFonts w:ascii="Times New Roman" w:eastAsia="Times New Roman" w:hAnsi="Times New Roman" w:cs="Times New Roman"/>
          <w:sz w:val="24"/>
          <w:szCs w:val="24"/>
        </w:rPr>
        <w:t>,</w:t>
      </w:r>
      <w:r w:rsidR="00AA53E6">
        <w:rPr>
          <w:rFonts w:ascii="Times New Roman" w:eastAsia="Times New Roman" w:hAnsi="Times New Roman" w:cs="Times New Roman"/>
          <w:sz w:val="24"/>
          <w:szCs w:val="24"/>
        </w:rPr>
        <w:t xml:space="preserve"> with improved translation from English to Spanish</w:t>
      </w:r>
      <w:r w:rsidR="00DF1F14" w:rsidRPr="003943A0">
        <w:rPr>
          <w:rFonts w:ascii="Times New Roman" w:eastAsia="Times New Roman" w:hAnsi="Times New Roman" w:cs="Times New Roman"/>
          <w:sz w:val="24"/>
          <w:szCs w:val="24"/>
        </w:rPr>
        <w:t xml:space="preserve">.  A report highlighting key findings will </w:t>
      </w:r>
      <w:r w:rsidR="00DF1F14">
        <w:rPr>
          <w:rFonts w:ascii="Times New Roman" w:eastAsia="Times New Roman" w:hAnsi="Times New Roman" w:cs="Times New Roman"/>
          <w:sz w:val="24"/>
          <w:szCs w:val="24"/>
        </w:rPr>
        <w:t xml:space="preserve">also </w:t>
      </w:r>
      <w:r w:rsidR="00DF1F14" w:rsidRPr="003943A0">
        <w:rPr>
          <w:rFonts w:ascii="Times New Roman" w:eastAsia="Times New Roman" w:hAnsi="Times New Roman" w:cs="Times New Roman"/>
          <w:sz w:val="24"/>
          <w:szCs w:val="24"/>
        </w:rPr>
        <w:t>be prepared.</w:t>
      </w:r>
      <w:r w:rsidR="000C24F9">
        <w:rPr>
          <w:rFonts w:ascii="Times New Roman" w:eastAsia="Times New Roman" w:hAnsi="Times New Roman" w:cs="Times New Roman"/>
          <w:sz w:val="24"/>
          <w:szCs w:val="24"/>
        </w:rPr>
        <w:t xml:space="preserve">  </w:t>
      </w:r>
      <w:r w:rsidRPr="000C6D70">
        <w:rPr>
          <w:rFonts w:ascii="Times New Roman" w:eastAsia="Times New Roman" w:hAnsi="Times New Roman" w:cs="Times New Roman"/>
          <w:sz w:val="24"/>
          <w:szCs w:val="24"/>
        </w:rPr>
        <w:t xml:space="preserve">The interviews will focus on </w:t>
      </w:r>
      <w:r w:rsidR="004F0022">
        <w:rPr>
          <w:rFonts w:ascii="Times New Roman" w:eastAsia="Times New Roman" w:hAnsi="Times New Roman" w:cs="Times New Roman"/>
          <w:sz w:val="24"/>
          <w:szCs w:val="24"/>
        </w:rPr>
        <w:t>two</w:t>
      </w:r>
      <w:r w:rsidR="004F0022" w:rsidRPr="000C6D70">
        <w:rPr>
          <w:rFonts w:ascii="Times New Roman" w:eastAsia="Times New Roman" w:hAnsi="Times New Roman" w:cs="Times New Roman"/>
          <w:sz w:val="24"/>
          <w:szCs w:val="24"/>
        </w:rPr>
        <w:t xml:space="preserve"> </w:t>
      </w:r>
      <w:r w:rsidRPr="000C6D70">
        <w:rPr>
          <w:rFonts w:ascii="Times New Roman" w:eastAsia="Times New Roman" w:hAnsi="Times New Roman" w:cs="Times New Roman"/>
          <w:sz w:val="24"/>
          <w:szCs w:val="24"/>
        </w:rPr>
        <w:t>key areas:</w:t>
      </w:r>
    </w:p>
    <w:p w:rsidR="000C6D70" w:rsidRPr="00623904" w:rsidRDefault="000C6D70" w:rsidP="000C6D70">
      <w:pPr>
        <w:spacing w:after="0" w:line="240" w:lineRule="auto"/>
        <w:rPr>
          <w:rFonts w:ascii="Times New Roman" w:eastAsia="Times New Roman" w:hAnsi="Times New Roman" w:cs="Times New Roman"/>
          <w:sz w:val="14"/>
          <w:szCs w:val="14"/>
        </w:rPr>
      </w:pPr>
    </w:p>
    <w:p w:rsidR="0015278A" w:rsidRPr="007A29C5" w:rsidRDefault="0015278A" w:rsidP="0015278A">
      <w:pPr>
        <w:pStyle w:val="P1-StandPara"/>
        <w:spacing w:line="240" w:lineRule="auto"/>
        <w:ind w:firstLine="0"/>
        <w:jc w:val="left"/>
        <w:rPr>
          <w:sz w:val="24"/>
          <w:szCs w:val="24"/>
        </w:rPr>
      </w:pPr>
      <w:r>
        <w:rPr>
          <w:b/>
          <w:sz w:val="24"/>
          <w:szCs w:val="24"/>
        </w:rPr>
        <w:t>Spanish t</w:t>
      </w:r>
      <w:r w:rsidRPr="007A29C5">
        <w:rPr>
          <w:b/>
          <w:sz w:val="24"/>
          <w:szCs w:val="24"/>
        </w:rPr>
        <w:t>ranslation</w:t>
      </w:r>
      <w:r>
        <w:rPr>
          <w:b/>
          <w:sz w:val="24"/>
          <w:szCs w:val="24"/>
        </w:rPr>
        <w:t xml:space="preserve"> in general. </w:t>
      </w:r>
      <w:r w:rsidRPr="0071682A">
        <w:rPr>
          <w:sz w:val="24"/>
          <w:szCs w:val="24"/>
        </w:rPr>
        <w:t xml:space="preserve">The </w:t>
      </w:r>
      <w:r>
        <w:rPr>
          <w:sz w:val="24"/>
          <w:szCs w:val="24"/>
        </w:rPr>
        <w:t xml:space="preserve">ATES </w:t>
      </w:r>
      <w:r w:rsidRPr="0071682A">
        <w:rPr>
          <w:sz w:val="24"/>
          <w:szCs w:val="24"/>
        </w:rPr>
        <w:t xml:space="preserve">questionnaire has not been tested in Spanish; the interviews will help ensure that </w:t>
      </w:r>
      <w:r>
        <w:rPr>
          <w:sz w:val="24"/>
          <w:szCs w:val="24"/>
        </w:rPr>
        <w:t>the</w:t>
      </w:r>
      <w:r w:rsidRPr="0071682A">
        <w:rPr>
          <w:sz w:val="24"/>
          <w:szCs w:val="24"/>
        </w:rPr>
        <w:t xml:space="preserve"> questionnaire </w:t>
      </w:r>
      <w:r>
        <w:rPr>
          <w:sz w:val="24"/>
          <w:szCs w:val="24"/>
        </w:rPr>
        <w:t xml:space="preserve">items </w:t>
      </w:r>
      <w:r w:rsidRPr="0071682A">
        <w:rPr>
          <w:sz w:val="24"/>
          <w:szCs w:val="24"/>
        </w:rPr>
        <w:t xml:space="preserve">remain clear after </w:t>
      </w:r>
      <w:r w:rsidR="00E43590">
        <w:rPr>
          <w:sz w:val="24"/>
          <w:szCs w:val="24"/>
        </w:rPr>
        <w:t>their initial translation</w:t>
      </w:r>
      <w:r w:rsidRPr="0071682A">
        <w:rPr>
          <w:sz w:val="24"/>
          <w:szCs w:val="24"/>
        </w:rPr>
        <w:t xml:space="preserve"> to Spanish.</w:t>
      </w:r>
    </w:p>
    <w:p w:rsidR="0015278A" w:rsidRDefault="0015278A" w:rsidP="00D871B2">
      <w:pPr>
        <w:pStyle w:val="P1-StandPara"/>
        <w:spacing w:line="240" w:lineRule="auto"/>
        <w:ind w:firstLine="0"/>
        <w:jc w:val="left"/>
        <w:rPr>
          <w:b/>
          <w:sz w:val="24"/>
          <w:szCs w:val="24"/>
        </w:rPr>
      </w:pPr>
    </w:p>
    <w:p w:rsidR="007A29C5" w:rsidRDefault="005D36C9" w:rsidP="00D871B2">
      <w:pPr>
        <w:pStyle w:val="P1-StandPara"/>
        <w:spacing w:line="240" w:lineRule="auto"/>
        <w:ind w:firstLine="0"/>
        <w:jc w:val="left"/>
        <w:rPr>
          <w:sz w:val="24"/>
          <w:szCs w:val="24"/>
        </w:rPr>
      </w:pPr>
      <w:r>
        <w:rPr>
          <w:b/>
          <w:sz w:val="24"/>
          <w:szCs w:val="24"/>
        </w:rPr>
        <w:t>Specific q</w:t>
      </w:r>
      <w:r w:rsidR="007512BE">
        <w:rPr>
          <w:b/>
          <w:sz w:val="24"/>
          <w:szCs w:val="24"/>
        </w:rPr>
        <w:t>uestion wording</w:t>
      </w:r>
      <w:r w:rsidR="000C6D70" w:rsidRPr="00DD7BEF">
        <w:rPr>
          <w:sz w:val="24"/>
          <w:szCs w:val="24"/>
        </w:rPr>
        <w:t xml:space="preserve">. </w:t>
      </w:r>
      <w:r w:rsidR="00275901" w:rsidRPr="00DD7BEF">
        <w:rPr>
          <w:sz w:val="24"/>
          <w:szCs w:val="24"/>
        </w:rPr>
        <w:t xml:space="preserve"> </w:t>
      </w:r>
      <w:r w:rsidR="000675FF">
        <w:rPr>
          <w:sz w:val="24"/>
          <w:szCs w:val="24"/>
        </w:rPr>
        <w:t xml:space="preserve">The cognitive interviews conducted </w:t>
      </w:r>
      <w:r w:rsidR="00BA6EA8">
        <w:rPr>
          <w:sz w:val="24"/>
          <w:szCs w:val="24"/>
        </w:rPr>
        <w:t xml:space="preserve">recently in English </w:t>
      </w:r>
      <w:r w:rsidR="000675FF">
        <w:rPr>
          <w:sz w:val="24"/>
          <w:szCs w:val="24"/>
        </w:rPr>
        <w:t>showed some problems with question wording</w:t>
      </w:r>
      <w:r w:rsidR="007E7021">
        <w:rPr>
          <w:sz w:val="24"/>
          <w:szCs w:val="24"/>
        </w:rPr>
        <w:t xml:space="preserve"> and comprehension</w:t>
      </w:r>
      <w:r w:rsidR="000675FF">
        <w:rPr>
          <w:sz w:val="24"/>
          <w:szCs w:val="24"/>
        </w:rPr>
        <w:t>, particularly for the certificates section and for people with lower reading ability</w:t>
      </w:r>
      <w:r w:rsidR="00CE5DC4">
        <w:rPr>
          <w:sz w:val="24"/>
          <w:szCs w:val="24"/>
        </w:rPr>
        <w:t>.</w:t>
      </w:r>
      <w:r w:rsidR="000675FF">
        <w:rPr>
          <w:sz w:val="24"/>
          <w:szCs w:val="24"/>
        </w:rPr>
        <w:t xml:space="preserve"> These items were revised</w:t>
      </w:r>
      <w:r w:rsidR="003E29FC">
        <w:rPr>
          <w:sz w:val="24"/>
          <w:szCs w:val="24"/>
        </w:rPr>
        <w:t xml:space="preserve"> and retested</w:t>
      </w:r>
      <w:r w:rsidR="00BA6EA8">
        <w:rPr>
          <w:sz w:val="24"/>
          <w:szCs w:val="24"/>
        </w:rPr>
        <w:t xml:space="preserve">. </w:t>
      </w:r>
      <w:r w:rsidR="00FB21F8">
        <w:rPr>
          <w:sz w:val="24"/>
          <w:szCs w:val="24"/>
        </w:rPr>
        <w:t xml:space="preserve">The current research seeks to </w:t>
      </w:r>
      <w:r w:rsidR="0024438A">
        <w:rPr>
          <w:sz w:val="24"/>
          <w:szCs w:val="24"/>
        </w:rPr>
        <w:t xml:space="preserve">test these items </w:t>
      </w:r>
      <w:r w:rsidR="00A12C0E">
        <w:rPr>
          <w:sz w:val="24"/>
          <w:szCs w:val="24"/>
        </w:rPr>
        <w:t xml:space="preserve">further </w:t>
      </w:r>
      <w:r w:rsidR="00FB21F8">
        <w:rPr>
          <w:sz w:val="24"/>
          <w:szCs w:val="24"/>
        </w:rPr>
        <w:t>with</w:t>
      </w:r>
      <w:r w:rsidR="000A59B8">
        <w:rPr>
          <w:sz w:val="24"/>
          <w:szCs w:val="24"/>
        </w:rPr>
        <w:t xml:space="preserve"> individuals </w:t>
      </w:r>
      <w:r w:rsidR="00BA6EA8">
        <w:rPr>
          <w:sz w:val="24"/>
          <w:szCs w:val="24"/>
        </w:rPr>
        <w:t xml:space="preserve">who are Spanish speakers and are </w:t>
      </w:r>
      <w:r w:rsidR="003E29FC">
        <w:rPr>
          <w:sz w:val="24"/>
          <w:szCs w:val="24"/>
        </w:rPr>
        <w:t>likely to have had the types of training and credentials of interest</w:t>
      </w:r>
      <w:r w:rsidR="00FB21F8">
        <w:rPr>
          <w:sz w:val="24"/>
          <w:szCs w:val="24"/>
        </w:rPr>
        <w:t>.</w:t>
      </w:r>
      <w:r w:rsidR="0024438A">
        <w:rPr>
          <w:sz w:val="24"/>
          <w:szCs w:val="24"/>
        </w:rPr>
        <w:t xml:space="preserve"> </w:t>
      </w:r>
    </w:p>
    <w:p w:rsidR="0097556A" w:rsidRPr="00DF1F14" w:rsidRDefault="0097556A" w:rsidP="00D871B2">
      <w:pPr>
        <w:pStyle w:val="P1-StandPara"/>
        <w:spacing w:line="240" w:lineRule="auto"/>
        <w:ind w:firstLine="0"/>
        <w:jc w:val="left"/>
        <w:rPr>
          <w:sz w:val="14"/>
          <w:szCs w:val="14"/>
        </w:rPr>
      </w:pPr>
    </w:p>
    <w:p w:rsidR="007A29C5" w:rsidRPr="00623904" w:rsidRDefault="007A29C5" w:rsidP="00D871B2">
      <w:pPr>
        <w:pStyle w:val="P1-StandPara"/>
        <w:spacing w:line="240" w:lineRule="auto"/>
        <w:ind w:firstLine="0"/>
        <w:jc w:val="left"/>
        <w:rPr>
          <w:sz w:val="14"/>
          <w:szCs w:val="14"/>
        </w:rPr>
      </w:pPr>
    </w:p>
    <w:p w:rsidR="000C6D70" w:rsidRPr="000C6D70" w:rsidRDefault="000C6D70" w:rsidP="000C6D70">
      <w:pPr>
        <w:spacing w:after="0" w:line="240" w:lineRule="auto"/>
        <w:rPr>
          <w:rFonts w:ascii="Times New Roman" w:eastAsia="Times New Roman" w:hAnsi="Times New Roman" w:cs="Times New Roman"/>
          <w:b/>
          <w:sz w:val="28"/>
          <w:szCs w:val="28"/>
        </w:rPr>
      </w:pPr>
      <w:r w:rsidRPr="000C6D70">
        <w:rPr>
          <w:rFonts w:ascii="Times New Roman" w:eastAsia="Times New Roman" w:hAnsi="Times New Roman" w:cs="Times New Roman"/>
          <w:b/>
          <w:sz w:val="28"/>
          <w:szCs w:val="28"/>
        </w:rPr>
        <w:t>Design</w:t>
      </w:r>
    </w:p>
    <w:p w:rsidR="000C6D70" w:rsidRPr="00623904" w:rsidRDefault="000C6D70" w:rsidP="000C6D70">
      <w:pPr>
        <w:spacing w:after="0" w:line="240" w:lineRule="auto"/>
        <w:rPr>
          <w:rFonts w:ascii="Times New Roman" w:eastAsia="Times New Roman" w:hAnsi="Times New Roman" w:cs="Times New Roman"/>
          <w:sz w:val="14"/>
          <w:szCs w:val="14"/>
        </w:rPr>
      </w:pPr>
    </w:p>
    <w:p w:rsidR="000C6D70" w:rsidRPr="000C6D70" w:rsidRDefault="000C6D70" w:rsidP="00D871B2">
      <w:pPr>
        <w:spacing w:after="240" w:line="240" w:lineRule="auto"/>
        <w:rPr>
          <w:rFonts w:ascii="Times New Roman" w:eastAsia="Times New Roman" w:hAnsi="Times New Roman" w:cs="Times New Roman"/>
          <w:sz w:val="24"/>
          <w:szCs w:val="24"/>
        </w:rPr>
      </w:pPr>
      <w:r w:rsidRPr="000C6D70">
        <w:rPr>
          <w:rFonts w:ascii="Times New Roman" w:eastAsia="Times New Roman" w:hAnsi="Times New Roman" w:cs="Times New Roman"/>
          <w:sz w:val="24"/>
          <w:szCs w:val="24"/>
        </w:rPr>
        <w:t>Cognitive interviews are intensive, one-on-one interviews in which respondent</w:t>
      </w:r>
      <w:r w:rsidR="00E43590">
        <w:rPr>
          <w:rFonts w:ascii="Times New Roman" w:eastAsia="Times New Roman" w:hAnsi="Times New Roman" w:cs="Times New Roman"/>
          <w:sz w:val="24"/>
          <w:szCs w:val="24"/>
        </w:rPr>
        <w:t>s are</w:t>
      </w:r>
      <w:r w:rsidRPr="000C6D70">
        <w:rPr>
          <w:rFonts w:ascii="Times New Roman" w:eastAsia="Times New Roman" w:hAnsi="Times New Roman" w:cs="Times New Roman"/>
          <w:sz w:val="24"/>
          <w:szCs w:val="24"/>
        </w:rPr>
        <w:t xml:space="preserve"> asked to “think aloud” as </w:t>
      </w:r>
      <w:r w:rsidR="00E43590">
        <w:rPr>
          <w:rFonts w:ascii="Times New Roman" w:eastAsia="Times New Roman" w:hAnsi="Times New Roman" w:cs="Times New Roman"/>
          <w:sz w:val="24"/>
          <w:szCs w:val="24"/>
        </w:rPr>
        <w:t>they</w:t>
      </w:r>
      <w:r w:rsidRPr="000C6D70">
        <w:rPr>
          <w:rFonts w:ascii="Times New Roman" w:eastAsia="Times New Roman" w:hAnsi="Times New Roman" w:cs="Times New Roman"/>
          <w:sz w:val="24"/>
          <w:szCs w:val="24"/>
        </w:rPr>
        <w:t xml:space="preserve"> answer survey questions, or to answer a series of questions about</w:t>
      </w:r>
      <w:r w:rsidR="00FB21F8">
        <w:rPr>
          <w:rFonts w:ascii="Times New Roman" w:eastAsia="Times New Roman" w:hAnsi="Times New Roman" w:cs="Times New Roman"/>
          <w:sz w:val="24"/>
          <w:szCs w:val="24"/>
        </w:rPr>
        <w:t xml:space="preserve"> the items they just answered. </w:t>
      </w:r>
      <w:r w:rsidRPr="000C6D70">
        <w:rPr>
          <w:rFonts w:ascii="Times New Roman" w:eastAsia="Times New Roman" w:hAnsi="Times New Roman" w:cs="Times New Roman"/>
          <w:sz w:val="24"/>
          <w:szCs w:val="24"/>
        </w:rPr>
        <w:t xml:space="preserve">Techniques include </w:t>
      </w:r>
      <w:r w:rsidR="00DF7E08">
        <w:rPr>
          <w:rFonts w:ascii="Times New Roman" w:eastAsia="Times New Roman" w:hAnsi="Times New Roman" w:cs="Times New Roman"/>
          <w:sz w:val="24"/>
          <w:szCs w:val="24"/>
        </w:rPr>
        <w:t xml:space="preserve">(1) </w:t>
      </w:r>
      <w:r w:rsidRPr="000C6D70">
        <w:rPr>
          <w:rFonts w:ascii="Times New Roman" w:eastAsia="Times New Roman" w:hAnsi="Times New Roman" w:cs="Times New Roman"/>
          <w:sz w:val="24"/>
          <w:szCs w:val="24"/>
        </w:rPr>
        <w:t xml:space="preserve">asking probing questions, as necessary, to clarify points that are not evident from the think-aloud comments and </w:t>
      </w:r>
      <w:r w:rsidR="00DF7E08">
        <w:rPr>
          <w:rFonts w:ascii="Times New Roman" w:eastAsia="Times New Roman" w:hAnsi="Times New Roman" w:cs="Times New Roman"/>
          <w:sz w:val="24"/>
          <w:szCs w:val="24"/>
        </w:rPr>
        <w:t xml:space="preserve">(2) </w:t>
      </w:r>
      <w:r w:rsidRPr="000C6D70">
        <w:rPr>
          <w:rFonts w:ascii="Times New Roman" w:eastAsia="Times New Roman" w:hAnsi="Times New Roman" w:cs="Times New Roman"/>
          <w:sz w:val="24"/>
          <w:szCs w:val="24"/>
        </w:rPr>
        <w:t>responding to scenarios.  Probes</w:t>
      </w:r>
      <w:r w:rsidR="006F27AD">
        <w:rPr>
          <w:rFonts w:ascii="Times New Roman" w:eastAsia="Times New Roman" w:hAnsi="Times New Roman" w:cs="Times New Roman"/>
          <w:sz w:val="24"/>
          <w:szCs w:val="24"/>
        </w:rPr>
        <w:t xml:space="preserve"> that will be used include:</w:t>
      </w:r>
      <w:r w:rsidRPr="000C6D70">
        <w:rPr>
          <w:rFonts w:ascii="Times New Roman" w:eastAsia="Times New Roman" w:hAnsi="Times New Roman" w:cs="Times New Roman"/>
          <w:sz w:val="24"/>
          <w:szCs w:val="24"/>
        </w:rPr>
        <w:t xml:space="preserve"> </w:t>
      </w:r>
    </w:p>
    <w:p w:rsidR="000C6D70" w:rsidRPr="000C6D70" w:rsidRDefault="000C6D70" w:rsidP="000C6D70">
      <w:pPr>
        <w:numPr>
          <w:ilvl w:val="0"/>
          <w:numId w:val="1"/>
        </w:numPr>
        <w:spacing w:after="0" w:line="240" w:lineRule="auto"/>
        <w:rPr>
          <w:rFonts w:ascii="Times New Roman" w:eastAsia="Times New Roman" w:hAnsi="Times New Roman" w:cs="Times New Roman"/>
          <w:sz w:val="24"/>
          <w:szCs w:val="24"/>
        </w:rPr>
      </w:pPr>
      <w:r w:rsidRPr="000C6D70">
        <w:rPr>
          <w:rFonts w:ascii="Times New Roman" w:eastAsia="Times New Roman" w:hAnsi="Times New Roman" w:cs="Times New Roman"/>
          <w:sz w:val="24"/>
          <w:szCs w:val="24"/>
        </w:rPr>
        <w:lastRenderedPageBreak/>
        <w:t xml:space="preserve">probes to verify respondents’ interpretation of the question (e.g. asking for specific examples of activities in which the respondent reports participating), </w:t>
      </w:r>
    </w:p>
    <w:p w:rsidR="000C6D70" w:rsidRPr="000C6D70" w:rsidRDefault="000C6D70" w:rsidP="000C6D70">
      <w:pPr>
        <w:numPr>
          <w:ilvl w:val="0"/>
          <w:numId w:val="1"/>
        </w:numPr>
        <w:spacing w:after="0" w:line="240" w:lineRule="auto"/>
        <w:rPr>
          <w:rFonts w:ascii="Times New Roman" w:eastAsia="Times New Roman" w:hAnsi="Times New Roman" w:cs="Times New Roman"/>
          <w:sz w:val="24"/>
          <w:szCs w:val="24"/>
        </w:rPr>
      </w:pPr>
      <w:r w:rsidRPr="000C6D70">
        <w:rPr>
          <w:rFonts w:ascii="Times New Roman" w:eastAsia="Times New Roman" w:hAnsi="Times New Roman" w:cs="Times New Roman"/>
          <w:sz w:val="24"/>
          <w:szCs w:val="24"/>
        </w:rPr>
        <w:t xml:space="preserve">probes about the meaning of specific terms or phrases used in the questions, </w:t>
      </w:r>
      <w:r w:rsidR="0027104E">
        <w:rPr>
          <w:rFonts w:ascii="Times New Roman" w:eastAsia="Times New Roman" w:hAnsi="Times New Roman" w:cs="Times New Roman"/>
          <w:sz w:val="24"/>
          <w:szCs w:val="24"/>
        </w:rPr>
        <w:t>and</w:t>
      </w:r>
    </w:p>
    <w:p w:rsidR="000C6D70" w:rsidRPr="000C6D70" w:rsidRDefault="000C6D70" w:rsidP="000C6D70">
      <w:pPr>
        <w:numPr>
          <w:ilvl w:val="0"/>
          <w:numId w:val="1"/>
        </w:numPr>
        <w:spacing w:after="0" w:line="240" w:lineRule="auto"/>
        <w:rPr>
          <w:rFonts w:ascii="Times New Roman" w:eastAsia="Times New Roman" w:hAnsi="Times New Roman" w:cs="Times New Roman"/>
          <w:sz w:val="24"/>
          <w:szCs w:val="24"/>
        </w:rPr>
      </w:pPr>
      <w:r w:rsidRPr="000C6D70">
        <w:rPr>
          <w:rFonts w:ascii="Times New Roman" w:eastAsia="Times New Roman" w:hAnsi="Times New Roman" w:cs="Times New Roman"/>
          <w:sz w:val="24"/>
          <w:szCs w:val="24"/>
        </w:rPr>
        <w:t xml:space="preserve">probes for experiences or ideas that the respondent did not think were covered by the question but we would have considered relevant. </w:t>
      </w:r>
    </w:p>
    <w:p w:rsidR="00FB21F8" w:rsidRDefault="00FB21F8" w:rsidP="000C6D70">
      <w:pPr>
        <w:spacing w:after="0" w:line="240" w:lineRule="auto"/>
        <w:rPr>
          <w:rFonts w:ascii="Times New Roman" w:eastAsia="Times New Roman" w:hAnsi="Times New Roman" w:cs="Times New Roman"/>
          <w:sz w:val="24"/>
          <w:szCs w:val="24"/>
        </w:rPr>
      </w:pPr>
    </w:p>
    <w:p w:rsidR="000C6D70" w:rsidRPr="000C6D70" w:rsidRDefault="00441707" w:rsidP="000C6D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 i</w:t>
      </w:r>
      <w:r w:rsidR="005B438A">
        <w:rPr>
          <w:rFonts w:ascii="Times New Roman" w:eastAsia="Times New Roman" w:hAnsi="Times New Roman" w:cs="Times New Roman"/>
          <w:sz w:val="24"/>
          <w:szCs w:val="24"/>
        </w:rPr>
        <w:t xml:space="preserve">nterviews </w:t>
      </w:r>
      <w:r w:rsidR="0027104E">
        <w:rPr>
          <w:rFonts w:ascii="Times New Roman" w:eastAsia="Times New Roman" w:hAnsi="Times New Roman" w:cs="Times New Roman"/>
          <w:sz w:val="24"/>
          <w:szCs w:val="24"/>
        </w:rPr>
        <w:t>are expected to last about 1</w:t>
      </w:r>
      <w:r w:rsidR="0027104E" w:rsidRPr="000C6D70">
        <w:rPr>
          <w:rFonts w:ascii="Times New Roman" w:eastAsia="Times New Roman" w:hAnsi="Times New Roman" w:cs="Times New Roman"/>
          <w:sz w:val="24"/>
          <w:szCs w:val="24"/>
        </w:rPr>
        <w:t xml:space="preserve"> hour</w:t>
      </w:r>
      <w:r w:rsidR="0027104E">
        <w:rPr>
          <w:rFonts w:ascii="Times New Roman" w:eastAsia="Times New Roman" w:hAnsi="Times New Roman" w:cs="Times New Roman"/>
          <w:sz w:val="24"/>
          <w:szCs w:val="24"/>
        </w:rPr>
        <w:t xml:space="preserve"> and </w:t>
      </w:r>
      <w:r w:rsidR="005B438A">
        <w:rPr>
          <w:rFonts w:ascii="Times New Roman" w:eastAsia="Times New Roman" w:hAnsi="Times New Roman" w:cs="Times New Roman"/>
          <w:sz w:val="24"/>
          <w:szCs w:val="24"/>
        </w:rPr>
        <w:t xml:space="preserve">will be conducted </w:t>
      </w:r>
      <w:r w:rsidR="00775351">
        <w:rPr>
          <w:rFonts w:ascii="Times New Roman" w:eastAsia="Times New Roman" w:hAnsi="Times New Roman" w:cs="Times New Roman"/>
          <w:sz w:val="24"/>
          <w:szCs w:val="24"/>
        </w:rPr>
        <w:t xml:space="preserve">in Spanish </w:t>
      </w:r>
      <w:r w:rsidR="005B438A">
        <w:rPr>
          <w:rFonts w:ascii="Times New Roman" w:eastAsia="Times New Roman" w:hAnsi="Times New Roman" w:cs="Times New Roman"/>
          <w:sz w:val="24"/>
          <w:szCs w:val="24"/>
        </w:rPr>
        <w:t xml:space="preserve">by trained interviewers.  </w:t>
      </w:r>
      <w:r w:rsidR="0027104E">
        <w:rPr>
          <w:rFonts w:ascii="Times New Roman" w:eastAsia="Times New Roman" w:hAnsi="Times New Roman" w:cs="Times New Roman"/>
          <w:sz w:val="24"/>
          <w:szCs w:val="24"/>
        </w:rPr>
        <w:t>T</w:t>
      </w:r>
      <w:r w:rsidR="000C6D70" w:rsidRPr="000C6D70">
        <w:rPr>
          <w:rFonts w:ascii="Times New Roman" w:eastAsia="Times New Roman" w:hAnsi="Times New Roman" w:cs="Times New Roman"/>
          <w:sz w:val="24"/>
          <w:szCs w:val="24"/>
        </w:rPr>
        <w:t xml:space="preserve">his submission includes </w:t>
      </w:r>
      <w:r w:rsidR="0027104E">
        <w:rPr>
          <w:rFonts w:ascii="Times New Roman" w:eastAsia="Times New Roman" w:hAnsi="Times New Roman" w:cs="Times New Roman"/>
          <w:sz w:val="24"/>
          <w:szCs w:val="24"/>
        </w:rPr>
        <w:t>the</w:t>
      </w:r>
      <w:r w:rsidR="000C6D70" w:rsidRPr="000C6D70">
        <w:rPr>
          <w:rFonts w:ascii="Times New Roman" w:eastAsia="Times New Roman" w:hAnsi="Times New Roman" w:cs="Times New Roman"/>
          <w:sz w:val="24"/>
          <w:szCs w:val="24"/>
        </w:rPr>
        <w:t xml:space="preserve"> </w:t>
      </w:r>
      <w:r w:rsidR="00775351" w:rsidRPr="000C6D70">
        <w:rPr>
          <w:rFonts w:ascii="Times New Roman" w:eastAsia="Times New Roman" w:hAnsi="Times New Roman" w:cs="Times New Roman"/>
          <w:sz w:val="24"/>
          <w:szCs w:val="24"/>
        </w:rPr>
        <w:t>questionnaire</w:t>
      </w:r>
      <w:r w:rsidR="00775351">
        <w:rPr>
          <w:rFonts w:ascii="Times New Roman" w:eastAsia="Times New Roman" w:hAnsi="Times New Roman" w:cs="Times New Roman"/>
          <w:sz w:val="24"/>
          <w:szCs w:val="24"/>
        </w:rPr>
        <w:t xml:space="preserve"> in English </w:t>
      </w:r>
      <w:r w:rsidR="0027104E">
        <w:rPr>
          <w:rFonts w:ascii="Times New Roman" w:eastAsia="Times New Roman" w:hAnsi="Times New Roman" w:cs="Times New Roman"/>
          <w:sz w:val="24"/>
          <w:szCs w:val="24"/>
        </w:rPr>
        <w:t>to</w:t>
      </w:r>
      <w:r w:rsidR="000C6D70" w:rsidRPr="000C6D70">
        <w:rPr>
          <w:rFonts w:ascii="Times New Roman" w:eastAsia="Times New Roman" w:hAnsi="Times New Roman" w:cs="Times New Roman"/>
          <w:sz w:val="24"/>
          <w:szCs w:val="24"/>
        </w:rPr>
        <w:t xml:space="preserve"> be tested</w:t>
      </w:r>
      <w:r w:rsidR="00DF7E08">
        <w:rPr>
          <w:rFonts w:ascii="Times New Roman" w:eastAsia="Times New Roman" w:hAnsi="Times New Roman" w:cs="Times New Roman"/>
          <w:sz w:val="24"/>
          <w:szCs w:val="24"/>
        </w:rPr>
        <w:t xml:space="preserve"> for the initial cognitive interviews</w:t>
      </w:r>
      <w:r w:rsidR="0027104E">
        <w:rPr>
          <w:rFonts w:ascii="Times New Roman" w:eastAsia="Times New Roman" w:hAnsi="Times New Roman" w:cs="Times New Roman"/>
          <w:sz w:val="24"/>
          <w:szCs w:val="24"/>
        </w:rPr>
        <w:t xml:space="preserve">, and </w:t>
      </w:r>
      <w:r w:rsidR="00DF7E08">
        <w:rPr>
          <w:rFonts w:ascii="Times New Roman" w:eastAsia="Times New Roman" w:hAnsi="Times New Roman" w:cs="Times New Roman"/>
          <w:sz w:val="24"/>
          <w:szCs w:val="24"/>
        </w:rPr>
        <w:t xml:space="preserve">the </w:t>
      </w:r>
      <w:r w:rsidR="008E5542">
        <w:rPr>
          <w:rFonts w:ascii="Times New Roman" w:eastAsia="Times New Roman" w:hAnsi="Times New Roman" w:cs="Times New Roman"/>
          <w:sz w:val="24"/>
          <w:szCs w:val="24"/>
        </w:rPr>
        <w:t>protocol</w:t>
      </w:r>
      <w:r w:rsidR="00FB21F8">
        <w:rPr>
          <w:rFonts w:ascii="Times New Roman" w:eastAsia="Times New Roman" w:hAnsi="Times New Roman" w:cs="Times New Roman"/>
          <w:sz w:val="24"/>
          <w:szCs w:val="24"/>
        </w:rPr>
        <w:t xml:space="preserve"> for conducting the</w:t>
      </w:r>
      <w:r w:rsidR="00DF7E08">
        <w:rPr>
          <w:rFonts w:ascii="Times New Roman" w:eastAsia="Times New Roman" w:hAnsi="Times New Roman" w:cs="Times New Roman"/>
          <w:sz w:val="24"/>
          <w:szCs w:val="24"/>
        </w:rPr>
        <w:t xml:space="preserve"> </w:t>
      </w:r>
      <w:r w:rsidR="004F0022">
        <w:rPr>
          <w:rFonts w:ascii="Times New Roman" w:eastAsia="Times New Roman" w:hAnsi="Times New Roman" w:cs="Times New Roman"/>
          <w:sz w:val="24"/>
          <w:szCs w:val="24"/>
        </w:rPr>
        <w:t xml:space="preserve">cognitive </w:t>
      </w:r>
      <w:r w:rsidR="00FB21F8">
        <w:rPr>
          <w:rFonts w:ascii="Times New Roman" w:eastAsia="Times New Roman" w:hAnsi="Times New Roman" w:cs="Times New Roman"/>
          <w:sz w:val="24"/>
          <w:szCs w:val="24"/>
        </w:rPr>
        <w:t xml:space="preserve">interviews. </w:t>
      </w:r>
      <w:r w:rsidR="00775351">
        <w:rPr>
          <w:rFonts w:ascii="Times New Roman" w:eastAsia="Times New Roman" w:hAnsi="Times New Roman" w:cs="Times New Roman"/>
          <w:sz w:val="24"/>
          <w:szCs w:val="24"/>
        </w:rPr>
        <w:t xml:space="preserve">These documents will be translated by a professional translator. </w:t>
      </w:r>
      <w:r w:rsidR="000C6D70" w:rsidRPr="000C6D70">
        <w:rPr>
          <w:rFonts w:ascii="Times New Roman" w:eastAsia="Times New Roman" w:hAnsi="Times New Roman" w:cs="Times New Roman"/>
          <w:sz w:val="24"/>
          <w:szCs w:val="24"/>
        </w:rPr>
        <w:t xml:space="preserve">The research will be iterative in that question wording and forms design may change during the testing period in response to early findings.  </w:t>
      </w:r>
    </w:p>
    <w:p w:rsidR="000C6D70" w:rsidRPr="00623904" w:rsidRDefault="000C6D70" w:rsidP="000C6D70">
      <w:pPr>
        <w:tabs>
          <w:tab w:val="left" w:pos="1080"/>
        </w:tabs>
        <w:spacing w:after="0" w:line="240" w:lineRule="auto"/>
        <w:rPr>
          <w:rFonts w:ascii="Times New Roman" w:eastAsia="Times New Roman" w:hAnsi="Times New Roman" w:cs="Times New Roman"/>
          <w:sz w:val="14"/>
          <w:szCs w:val="14"/>
        </w:rPr>
      </w:pPr>
      <w:r w:rsidRPr="00623904">
        <w:rPr>
          <w:rFonts w:ascii="Times New Roman" w:eastAsia="Times New Roman" w:hAnsi="Times New Roman" w:cs="Times New Roman"/>
          <w:sz w:val="14"/>
          <w:szCs w:val="14"/>
        </w:rPr>
        <w:tab/>
      </w:r>
    </w:p>
    <w:p w:rsidR="00C54DCC" w:rsidRDefault="000C6D70" w:rsidP="000C6D70">
      <w:pPr>
        <w:spacing w:after="0" w:line="240" w:lineRule="auto"/>
        <w:rPr>
          <w:rFonts w:ascii="Times New Roman" w:eastAsia="Times New Roman" w:hAnsi="Times New Roman" w:cs="Times New Roman"/>
          <w:sz w:val="24"/>
          <w:szCs w:val="24"/>
        </w:rPr>
      </w:pPr>
      <w:r w:rsidRPr="000C6D70">
        <w:rPr>
          <w:rFonts w:ascii="Times New Roman" w:eastAsia="Times New Roman" w:hAnsi="Times New Roman" w:cs="Times New Roman"/>
          <w:sz w:val="24"/>
          <w:szCs w:val="24"/>
        </w:rPr>
        <w:t>To adequately test the instruments, it is necessary to distribute the interviews across respondents who represent the major variations of experience in the target population and</w:t>
      </w:r>
      <w:r w:rsidR="005D36C9">
        <w:rPr>
          <w:rFonts w:ascii="Times New Roman" w:eastAsia="Times New Roman" w:hAnsi="Times New Roman" w:cs="Times New Roman"/>
          <w:sz w:val="24"/>
          <w:szCs w:val="24"/>
        </w:rPr>
        <w:t xml:space="preserve"> who will therefore respond to the different sections of the survey instrument, ensuring that all sections are tested</w:t>
      </w:r>
      <w:r w:rsidR="00C54DCC">
        <w:rPr>
          <w:rFonts w:ascii="Times New Roman" w:eastAsia="Times New Roman" w:hAnsi="Times New Roman" w:cs="Times New Roman"/>
          <w:sz w:val="24"/>
          <w:szCs w:val="24"/>
        </w:rPr>
        <w:t>.</w:t>
      </w:r>
    </w:p>
    <w:p w:rsidR="00C54DCC" w:rsidRDefault="00C54DCC" w:rsidP="000C6D70">
      <w:pPr>
        <w:spacing w:after="0" w:line="240" w:lineRule="auto"/>
        <w:rPr>
          <w:rFonts w:ascii="Times New Roman" w:eastAsia="Times New Roman" w:hAnsi="Times New Roman" w:cs="Times New Roman"/>
          <w:sz w:val="24"/>
          <w:szCs w:val="24"/>
        </w:rPr>
      </w:pPr>
    </w:p>
    <w:p w:rsidR="0071682A" w:rsidRPr="0024438A" w:rsidRDefault="000C6D70" w:rsidP="000C24F9">
      <w:pPr>
        <w:spacing w:after="120" w:line="240" w:lineRule="auto"/>
        <w:rPr>
          <w:rFonts w:ascii="Times New Roman" w:hAnsi="Times New Roman" w:cs="Times New Roman"/>
          <w:sz w:val="24"/>
          <w:szCs w:val="24"/>
        </w:rPr>
      </w:pPr>
      <w:r w:rsidRPr="00441707">
        <w:rPr>
          <w:rFonts w:ascii="Times New Roman" w:eastAsia="Times New Roman" w:hAnsi="Times New Roman" w:cs="Times New Roman"/>
          <w:sz w:val="24"/>
          <w:szCs w:val="24"/>
        </w:rPr>
        <w:t xml:space="preserve">We propose to conduct a total of </w:t>
      </w:r>
      <w:r w:rsidR="004F0022">
        <w:rPr>
          <w:rFonts w:ascii="Times New Roman" w:eastAsia="Times New Roman" w:hAnsi="Times New Roman" w:cs="Times New Roman"/>
          <w:sz w:val="24"/>
          <w:szCs w:val="24"/>
        </w:rPr>
        <w:t>15</w:t>
      </w:r>
      <w:r w:rsidR="004F0022" w:rsidRPr="00441707">
        <w:rPr>
          <w:rFonts w:ascii="Times New Roman" w:eastAsia="Times New Roman" w:hAnsi="Times New Roman" w:cs="Times New Roman"/>
          <w:sz w:val="24"/>
          <w:szCs w:val="24"/>
        </w:rPr>
        <w:t xml:space="preserve"> </w:t>
      </w:r>
      <w:r w:rsidR="00AF399F" w:rsidRPr="00441707">
        <w:rPr>
          <w:rFonts w:ascii="Times New Roman" w:eastAsia="Times New Roman" w:hAnsi="Times New Roman" w:cs="Times New Roman"/>
          <w:sz w:val="24"/>
          <w:szCs w:val="24"/>
        </w:rPr>
        <w:t>interviews</w:t>
      </w:r>
      <w:r w:rsidR="007F4120" w:rsidRPr="00441707">
        <w:rPr>
          <w:rFonts w:ascii="Times New Roman" w:eastAsia="Times New Roman" w:hAnsi="Times New Roman" w:cs="Times New Roman"/>
          <w:sz w:val="24"/>
          <w:szCs w:val="24"/>
        </w:rPr>
        <w:t xml:space="preserve">, </w:t>
      </w:r>
      <w:r w:rsidR="00FB21F8" w:rsidRPr="00441707">
        <w:rPr>
          <w:rFonts w:ascii="Times New Roman" w:eastAsia="Times New Roman" w:hAnsi="Times New Roman" w:cs="Times New Roman"/>
          <w:sz w:val="24"/>
          <w:szCs w:val="24"/>
        </w:rPr>
        <w:t xml:space="preserve">in </w:t>
      </w:r>
      <w:r w:rsidR="004F0022">
        <w:rPr>
          <w:rFonts w:ascii="Times New Roman" w:eastAsia="Times New Roman" w:hAnsi="Times New Roman" w:cs="Times New Roman"/>
          <w:sz w:val="24"/>
          <w:szCs w:val="24"/>
        </w:rPr>
        <w:t>one</w:t>
      </w:r>
      <w:r w:rsidR="004F0022" w:rsidRPr="00441707">
        <w:rPr>
          <w:rFonts w:ascii="Times New Roman" w:eastAsia="Times New Roman" w:hAnsi="Times New Roman" w:cs="Times New Roman"/>
          <w:sz w:val="24"/>
          <w:szCs w:val="24"/>
        </w:rPr>
        <w:t xml:space="preserve"> </w:t>
      </w:r>
      <w:r w:rsidR="00FB21F8" w:rsidRPr="00441707">
        <w:rPr>
          <w:rFonts w:ascii="Times New Roman" w:eastAsia="Times New Roman" w:hAnsi="Times New Roman" w:cs="Times New Roman"/>
          <w:sz w:val="24"/>
          <w:szCs w:val="24"/>
        </w:rPr>
        <w:t xml:space="preserve">round. </w:t>
      </w:r>
      <w:r w:rsidR="00867881">
        <w:rPr>
          <w:rFonts w:ascii="Times New Roman" w:hAnsi="Times New Roman" w:cs="Times New Roman"/>
          <w:sz w:val="24"/>
          <w:szCs w:val="24"/>
        </w:rPr>
        <w:t xml:space="preserve">These interviews will be </w:t>
      </w:r>
      <w:r w:rsidR="0071682A" w:rsidRPr="0024438A">
        <w:rPr>
          <w:rFonts w:ascii="Times New Roman" w:hAnsi="Times New Roman" w:cs="Times New Roman"/>
          <w:sz w:val="24"/>
          <w:szCs w:val="24"/>
        </w:rPr>
        <w:t>conduct</w:t>
      </w:r>
      <w:r w:rsidR="00867881">
        <w:rPr>
          <w:rFonts w:ascii="Times New Roman" w:hAnsi="Times New Roman" w:cs="Times New Roman"/>
          <w:sz w:val="24"/>
          <w:szCs w:val="24"/>
        </w:rPr>
        <w:t>ed</w:t>
      </w:r>
      <w:r w:rsidR="0071682A" w:rsidRPr="0024438A">
        <w:rPr>
          <w:rFonts w:ascii="Times New Roman" w:hAnsi="Times New Roman" w:cs="Times New Roman"/>
          <w:sz w:val="24"/>
          <w:szCs w:val="24"/>
        </w:rPr>
        <w:t xml:space="preserve"> with individuals whose primary language is Spanish. We will focus on respondents with occupations such as construction</w:t>
      </w:r>
      <w:r w:rsidR="00DF7E08">
        <w:rPr>
          <w:rFonts w:ascii="Times New Roman" w:hAnsi="Times New Roman" w:cs="Times New Roman"/>
          <w:sz w:val="24"/>
          <w:szCs w:val="24"/>
        </w:rPr>
        <w:t>, cosmetology, health-care support,</w:t>
      </w:r>
      <w:r w:rsidR="0071682A" w:rsidRPr="0024438A">
        <w:rPr>
          <w:rFonts w:ascii="Times New Roman" w:hAnsi="Times New Roman" w:cs="Times New Roman"/>
          <w:sz w:val="24"/>
          <w:szCs w:val="24"/>
        </w:rPr>
        <w:t xml:space="preserve"> or skilled trades that are likely to require the credentials</w:t>
      </w:r>
      <w:r w:rsidR="00867881">
        <w:rPr>
          <w:rFonts w:ascii="Times New Roman" w:hAnsi="Times New Roman" w:cs="Times New Roman"/>
          <w:sz w:val="24"/>
          <w:szCs w:val="24"/>
        </w:rPr>
        <w:t xml:space="preserve"> and training</w:t>
      </w:r>
      <w:r w:rsidR="0071682A" w:rsidRPr="0024438A">
        <w:rPr>
          <w:rFonts w:ascii="Times New Roman" w:hAnsi="Times New Roman" w:cs="Times New Roman"/>
          <w:sz w:val="24"/>
          <w:szCs w:val="24"/>
        </w:rPr>
        <w:t xml:space="preserve"> that are asked about in ATES. </w:t>
      </w:r>
    </w:p>
    <w:p w:rsidR="000C6D70" w:rsidRPr="000C6D70" w:rsidRDefault="000C6D70" w:rsidP="000C6D70">
      <w:pPr>
        <w:spacing w:after="0" w:line="240" w:lineRule="auto"/>
        <w:rPr>
          <w:rFonts w:ascii="Times New Roman" w:eastAsia="Times New Roman" w:hAnsi="Times New Roman" w:cs="Times New Roman"/>
          <w:b/>
          <w:sz w:val="28"/>
          <w:szCs w:val="28"/>
        </w:rPr>
      </w:pPr>
      <w:r w:rsidRPr="00576792">
        <w:rPr>
          <w:rFonts w:ascii="Times New Roman" w:eastAsia="Times New Roman" w:hAnsi="Times New Roman" w:cs="Times New Roman"/>
          <w:b/>
          <w:sz w:val="28"/>
          <w:szCs w:val="28"/>
        </w:rPr>
        <w:t>Consultations Outside the Agency</w:t>
      </w:r>
    </w:p>
    <w:p w:rsidR="000C6D70" w:rsidRPr="00623904" w:rsidRDefault="000C6D70" w:rsidP="000C6D70">
      <w:pPr>
        <w:spacing w:after="0" w:line="240" w:lineRule="auto"/>
        <w:rPr>
          <w:rFonts w:ascii="Times New Roman" w:eastAsia="Times New Roman" w:hAnsi="Times New Roman" w:cs="Times New Roman"/>
          <w:sz w:val="14"/>
          <w:szCs w:val="14"/>
        </w:rPr>
      </w:pPr>
    </w:p>
    <w:p w:rsidR="000C6D70" w:rsidRPr="000C6D70" w:rsidRDefault="00CB7107" w:rsidP="007665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NCES</w:t>
      </w:r>
      <w:r w:rsidR="00D10A64">
        <w:rPr>
          <w:rFonts w:ascii="Times New Roman" w:eastAsia="Times New Roman" w:hAnsi="Times New Roman" w:cs="Times New Roman"/>
          <w:sz w:val="24"/>
          <w:szCs w:val="24"/>
        </w:rPr>
        <w:t xml:space="preserve"> has an ongoing consultation with a </w:t>
      </w:r>
      <w:r w:rsidR="008F70CD">
        <w:rPr>
          <w:rFonts w:ascii="Times New Roman" w:eastAsia="Times New Roman" w:hAnsi="Times New Roman" w:cs="Times New Roman"/>
          <w:sz w:val="24"/>
          <w:szCs w:val="24"/>
        </w:rPr>
        <w:t xml:space="preserve">government </w:t>
      </w:r>
      <w:r w:rsidR="00D10A64">
        <w:rPr>
          <w:rFonts w:ascii="Times New Roman" w:eastAsia="Times New Roman" w:hAnsi="Times New Roman" w:cs="Times New Roman"/>
          <w:sz w:val="24"/>
          <w:szCs w:val="24"/>
        </w:rPr>
        <w:t xml:space="preserve">interagency working group – </w:t>
      </w:r>
      <w:r w:rsidR="00A12C0E">
        <w:rPr>
          <w:rFonts w:ascii="Times New Roman" w:eastAsia="Times New Roman" w:hAnsi="Times New Roman" w:cs="Times New Roman"/>
          <w:sz w:val="24"/>
          <w:szCs w:val="24"/>
        </w:rPr>
        <w:t xml:space="preserve">the Federal Interagency </w:t>
      </w:r>
      <w:r w:rsidR="00D10A64" w:rsidRPr="00D10A64">
        <w:rPr>
          <w:rFonts w:ascii="Times New Roman" w:eastAsia="Times New Roman" w:hAnsi="Times New Roman" w:cs="Times New Roman"/>
          <w:sz w:val="24"/>
          <w:szCs w:val="24"/>
        </w:rPr>
        <w:t>Working Group on Expanded Measures of Enr</w:t>
      </w:r>
      <w:r w:rsidR="008F70CD">
        <w:rPr>
          <w:rFonts w:ascii="Times New Roman" w:eastAsia="Times New Roman" w:hAnsi="Times New Roman" w:cs="Times New Roman"/>
          <w:sz w:val="24"/>
          <w:szCs w:val="24"/>
        </w:rPr>
        <w:t>ollment and Attainment (</w:t>
      </w:r>
      <w:proofErr w:type="spellStart"/>
      <w:r w:rsidR="008F70CD">
        <w:rPr>
          <w:rFonts w:ascii="Times New Roman" w:eastAsia="Times New Roman" w:hAnsi="Times New Roman" w:cs="Times New Roman"/>
          <w:sz w:val="24"/>
          <w:szCs w:val="24"/>
        </w:rPr>
        <w:t>GEMEnA</w:t>
      </w:r>
      <w:proofErr w:type="spellEnd"/>
      <w:r w:rsidR="008F70CD">
        <w:rPr>
          <w:rFonts w:ascii="Times New Roman" w:eastAsia="Times New Roman" w:hAnsi="Times New Roman" w:cs="Times New Roman"/>
          <w:sz w:val="24"/>
          <w:szCs w:val="24"/>
        </w:rPr>
        <w:t>)</w:t>
      </w:r>
      <w:r w:rsidR="00D10A64">
        <w:rPr>
          <w:rFonts w:ascii="Times New Roman" w:eastAsia="Times New Roman" w:hAnsi="Times New Roman" w:cs="Times New Roman"/>
          <w:sz w:val="24"/>
          <w:szCs w:val="24"/>
        </w:rPr>
        <w:t xml:space="preserve"> – that has been involved with the </w:t>
      </w:r>
      <w:r w:rsidR="005D36C9">
        <w:rPr>
          <w:rFonts w:ascii="Times New Roman" w:eastAsia="Times New Roman" w:hAnsi="Times New Roman" w:cs="Times New Roman"/>
          <w:sz w:val="24"/>
          <w:szCs w:val="24"/>
        </w:rPr>
        <w:t>ATES instrument</w:t>
      </w:r>
      <w:r w:rsidR="00D10A64">
        <w:rPr>
          <w:rFonts w:ascii="Times New Roman" w:eastAsia="Times New Roman" w:hAnsi="Times New Roman" w:cs="Times New Roman"/>
          <w:sz w:val="24"/>
          <w:szCs w:val="24"/>
        </w:rPr>
        <w:t xml:space="preserve"> design since </w:t>
      </w:r>
      <w:r w:rsidR="008F70CD">
        <w:rPr>
          <w:rFonts w:ascii="Times New Roman" w:eastAsia="Times New Roman" w:hAnsi="Times New Roman" w:cs="Times New Roman"/>
          <w:sz w:val="24"/>
          <w:szCs w:val="24"/>
        </w:rPr>
        <w:t>its inception</w:t>
      </w:r>
      <w:r>
        <w:rPr>
          <w:rFonts w:ascii="Times New Roman" w:eastAsia="Times New Roman" w:hAnsi="Times New Roman" w:cs="Times New Roman"/>
          <w:sz w:val="24"/>
          <w:szCs w:val="24"/>
        </w:rPr>
        <w:t xml:space="preserve">. </w:t>
      </w:r>
      <w:r w:rsidR="005349D7">
        <w:rPr>
          <w:rFonts w:ascii="Times New Roman" w:eastAsia="Times New Roman" w:hAnsi="Times New Roman" w:cs="Times New Roman"/>
          <w:sz w:val="24"/>
          <w:szCs w:val="24"/>
        </w:rPr>
        <w:t xml:space="preserve">To date, </w:t>
      </w:r>
      <w:proofErr w:type="spellStart"/>
      <w:r w:rsidR="00DD2F33">
        <w:rPr>
          <w:rFonts w:ascii="Times New Roman" w:eastAsia="Times New Roman" w:hAnsi="Times New Roman" w:cs="Times New Roman"/>
          <w:sz w:val="24"/>
          <w:szCs w:val="24"/>
        </w:rPr>
        <w:t>GEMEnA</w:t>
      </w:r>
      <w:proofErr w:type="spellEnd"/>
      <w:r w:rsidR="00DD2F33">
        <w:rPr>
          <w:rFonts w:ascii="Times New Roman" w:eastAsia="Times New Roman" w:hAnsi="Times New Roman" w:cs="Times New Roman"/>
          <w:sz w:val="24"/>
          <w:szCs w:val="24"/>
        </w:rPr>
        <w:t xml:space="preserve"> </w:t>
      </w:r>
      <w:r w:rsidR="005349D7">
        <w:rPr>
          <w:rFonts w:ascii="Times New Roman" w:eastAsia="Times New Roman" w:hAnsi="Times New Roman" w:cs="Times New Roman"/>
          <w:sz w:val="24"/>
          <w:szCs w:val="24"/>
        </w:rPr>
        <w:t>has reviewed the findings from each of the following stages of ATES instrument development</w:t>
      </w:r>
      <w:r w:rsidR="00E43590">
        <w:rPr>
          <w:rFonts w:ascii="Times New Roman" w:eastAsia="Times New Roman" w:hAnsi="Times New Roman" w:cs="Times New Roman"/>
          <w:sz w:val="24"/>
          <w:szCs w:val="24"/>
        </w:rPr>
        <w:t>:</w:t>
      </w:r>
      <w:r w:rsidR="005349D7">
        <w:rPr>
          <w:rFonts w:ascii="Times New Roman" w:eastAsia="Times New Roman" w:hAnsi="Times New Roman" w:cs="Times New Roman"/>
          <w:sz w:val="24"/>
          <w:szCs w:val="24"/>
        </w:rPr>
        <w:t xml:space="preserve"> (1) three</w:t>
      </w:r>
      <w:r w:rsidR="00D10A64">
        <w:rPr>
          <w:rFonts w:ascii="Times New Roman" w:eastAsia="Times New Roman" w:hAnsi="Times New Roman" w:cs="Times New Roman"/>
          <w:sz w:val="24"/>
          <w:szCs w:val="24"/>
        </w:rPr>
        <w:t xml:space="preserve"> focus groups in</w:t>
      </w:r>
      <w:r w:rsidR="000779F9">
        <w:rPr>
          <w:rFonts w:ascii="Times New Roman" w:eastAsia="Times New Roman" w:hAnsi="Times New Roman" w:cs="Times New Roman"/>
          <w:sz w:val="24"/>
          <w:szCs w:val="24"/>
        </w:rPr>
        <w:t xml:space="preserve"> January 2013 on characteristics </w:t>
      </w:r>
      <w:r w:rsidR="00E43590">
        <w:rPr>
          <w:rFonts w:ascii="Times New Roman" w:eastAsia="Times New Roman" w:hAnsi="Times New Roman" w:cs="Times New Roman"/>
          <w:sz w:val="24"/>
          <w:szCs w:val="24"/>
        </w:rPr>
        <w:t xml:space="preserve">of educational certificates and </w:t>
      </w:r>
      <w:r w:rsidR="000779F9">
        <w:rPr>
          <w:rFonts w:ascii="Times New Roman" w:eastAsia="Times New Roman" w:hAnsi="Times New Roman" w:cs="Times New Roman"/>
          <w:sz w:val="24"/>
          <w:szCs w:val="24"/>
        </w:rPr>
        <w:t>in</w:t>
      </w:r>
      <w:r w:rsidR="00D10A64">
        <w:rPr>
          <w:rFonts w:ascii="Times New Roman" w:eastAsia="Times New Roman" w:hAnsi="Times New Roman" w:cs="Times New Roman"/>
          <w:sz w:val="24"/>
          <w:szCs w:val="24"/>
        </w:rPr>
        <w:t xml:space="preserve"> May 2013 </w:t>
      </w:r>
      <w:r w:rsidR="000779F9">
        <w:rPr>
          <w:rFonts w:ascii="Times New Roman" w:eastAsia="Times New Roman" w:hAnsi="Times New Roman" w:cs="Times New Roman"/>
          <w:sz w:val="24"/>
          <w:szCs w:val="24"/>
        </w:rPr>
        <w:t>on work-related training</w:t>
      </w:r>
      <w:r w:rsidR="005349D7">
        <w:rPr>
          <w:rFonts w:ascii="Times New Roman" w:eastAsia="Times New Roman" w:hAnsi="Times New Roman" w:cs="Times New Roman"/>
          <w:sz w:val="24"/>
          <w:szCs w:val="24"/>
        </w:rPr>
        <w:t xml:space="preserve">; (2) early results from </w:t>
      </w:r>
      <w:r w:rsidR="009C66D2">
        <w:rPr>
          <w:rFonts w:ascii="Times New Roman" w:eastAsia="Times New Roman" w:hAnsi="Times New Roman" w:cs="Times New Roman"/>
          <w:sz w:val="24"/>
          <w:szCs w:val="24"/>
        </w:rPr>
        <w:t xml:space="preserve">a nationally </w:t>
      </w:r>
      <w:r w:rsidR="000779F9">
        <w:rPr>
          <w:rFonts w:ascii="Times New Roman" w:eastAsia="Times New Roman" w:hAnsi="Times New Roman" w:cs="Times New Roman"/>
          <w:sz w:val="24"/>
          <w:szCs w:val="24"/>
        </w:rPr>
        <w:t xml:space="preserve">representative response </w:t>
      </w:r>
      <w:r w:rsidR="00DD2F33">
        <w:rPr>
          <w:rFonts w:ascii="Times New Roman" w:eastAsia="Times New Roman" w:hAnsi="Times New Roman" w:cs="Times New Roman"/>
          <w:sz w:val="24"/>
          <w:szCs w:val="24"/>
        </w:rPr>
        <w:t xml:space="preserve">rate pilot </w:t>
      </w:r>
      <w:r w:rsidR="005349D7">
        <w:rPr>
          <w:rFonts w:ascii="Times New Roman" w:eastAsia="Times New Roman" w:hAnsi="Times New Roman" w:cs="Times New Roman"/>
          <w:sz w:val="24"/>
          <w:szCs w:val="24"/>
        </w:rPr>
        <w:t>study</w:t>
      </w:r>
      <w:r w:rsidR="00DD2F33">
        <w:rPr>
          <w:rFonts w:ascii="Times New Roman" w:eastAsia="Times New Roman" w:hAnsi="Times New Roman" w:cs="Times New Roman"/>
          <w:sz w:val="24"/>
          <w:szCs w:val="24"/>
        </w:rPr>
        <w:t xml:space="preserve"> in early 201</w:t>
      </w:r>
      <w:r w:rsidR="00FB21F8">
        <w:rPr>
          <w:rFonts w:ascii="Times New Roman" w:eastAsia="Times New Roman" w:hAnsi="Times New Roman" w:cs="Times New Roman"/>
          <w:sz w:val="24"/>
          <w:szCs w:val="24"/>
        </w:rPr>
        <w:t>3</w:t>
      </w:r>
      <w:r w:rsidR="005349D7">
        <w:rPr>
          <w:rFonts w:ascii="Times New Roman" w:eastAsia="Times New Roman" w:hAnsi="Times New Roman" w:cs="Times New Roman"/>
          <w:sz w:val="24"/>
          <w:szCs w:val="24"/>
        </w:rPr>
        <w:t xml:space="preserve"> (</w:t>
      </w:r>
      <w:r w:rsidR="00DD2F33">
        <w:rPr>
          <w:rFonts w:ascii="Times New Roman" w:eastAsia="Times New Roman" w:hAnsi="Times New Roman" w:cs="Times New Roman"/>
          <w:sz w:val="24"/>
          <w:szCs w:val="24"/>
        </w:rPr>
        <w:t>the National Adult Training and Education Survey or NATES</w:t>
      </w:r>
      <w:r w:rsidR="005349D7">
        <w:rPr>
          <w:rFonts w:ascii="Times New Roman" w:eastAsia="Times New Roman" w:hAnsi="Times New Roman" w:cs="Times New Roman"/>
          <w:sz w:val="24"/>
          <w:szCs w:val="24"/>
        </w:rPr>
        <w:t>);</w:t>
      </w:r>
      <w:r w:rsidR="00E43590">
        <w:rPr>
          <w:rFonts w:ascii="Times New Roman" w:eastAsia="Times New Roman" w:hAnsi="Times New Roman" w:cs="Times New Roman"/>
          <w:sz w:val="24"/>
          <w:szCs w:val="24"/>
        </w:rPr>
        <w:t xml:space="preserve"> (3)</w:t>
      </w:r>
      <w:r w:rsidR="009F6025">
        <w:rPr>
          <w:rFonts w:ascii="Times New Roman" w:eastAsia="Times New Roman" w:hAnsi="Times New Roman" w:cs="Times New Roman"/>
          <w:sz w:val="24"/>
          <w:szCs w:val="24"/>
        </w:rPr>
        <w:t xml:space="preserve"> over 40 cognitive interviews conducted prior to the 2014 feasibility study</w:t>
      </w:r>
      <w:r w:rsidR="005349D7">
        <w:rPr>
          <w:rFonts w:ascii="Times New Roman" w:eastAsia="Times New Roman" w:hAnsi="Times New Roman" w:cs="Times New Roman"/>
          <w:sz w:val="24"/>
          <w:szCs w:val="24"/>
        </w:rPr>
        <w:t xml:space="preserve"> (</w:t>
      </w:r>
      <w:r w:rsidR="009F6025">
        <w:rPr>
          <w:rFonts w:ascii="Times New Roman" w:eastAsia="Times New Roman" w:hAnsi="Times New Roman" w:cs="Times New Roman"/>
          <w:sz w:val="24"/>
          <w:szCs w:val="24"/>
        </w:rPr>
        <w:t xml:space="preserve">a nationally representative pilot study designed to test the </w:t>
      </w:r>
      <w:r w:rsidR="00053818">
        <w:rPr>
          <w:rFonts w:ascii="Times New Roman" w:eastAsia="Times New Roman" w:hAnsi="Times New Roman" w:cs="Times New Roman"/>
          <w:sz w:val="24"/>
          <w:szCs w:val="24"/>
        </w:rPr>
        <w:t>feasibility of administering</w:t>
      </w:r>
      <w:r w:rsidR="009F6025">
        <w:rPr>
          <w:rFonts w:ascii="Times New Roman" w:eastAsia="Times New Roman" w:hAnsi="Times New Roman" w:cs="Times New Roman"/>
          <w:sz w:val="24"/>
          <w:szCs w:val="24"/>
        </w:rPr>
        <w:t xml:space="preserve"> the ATES </w:t>
      </w:r>
      <w:r w:rsidR="00053818">
        <w:rPr>
          <w:rFonts w:ascii="Times New Roman" w:eastAsia="Times New Roman" w:hAnsi="Times New Roman" w:cs="Times New Roman"/>
          <w:sz w:val="24"/>
          <w:szCs w:val="24"/>
        </w:rPr>
        <w:t>as part of</w:t>
      </w:r>
      <w:r w:rsidR="009F6025">
        <w:rPr>
          <w:rFonts w:ascii="Times New Roman" w:eastAsia="Times New Roman" w:hAnsi="Times New Roman" w:cs="Times New Roman"/>
          <w:sz w:val="24"/>
          <w:szCs w:val="24"/>
        </w:rPr>
        <w:t xml:space="preserve"> the NHES</w:t>
      </w:r>
      <w:r w:rsidR="005349D7">
        <w:rPr>
          <w:rFonts w:ascii="Times New Roman" w:eastAsia="Times New Roman" w:hAnsi="Times New Roman" w:cs="Times New Roman"/>
          <w:sz w:val="24"/>
          <w:szCs w:val="24"/>
        </w:rPr>
        <w:t>)</w:t>
      </w:r>
      <w:r w:rsidR="00E43590">
        <w:rPr>
          <w:rFonts w:ascii="Times New Roman" w:eastAsia="Times New Roman" w:hAnsi="Times New Roman" w:cs="Times New Roman"/>
          <w:sz w:val="24"/>
          <w:szCs w:val="24"/>
        </w:rPr>
        <w:t>,</w:t>
      </w:r>
      <w:r w:rsidR="005349D7">
        <w:rPr>
          <w:rFonts w:ascii="Times New Roman" w:eastAsia="Times New Roman" w:hAnsi="Times New Roman" w:cs="Times New Roman"/>
          <w:sz w:val="24"/>
          <w:szCs w:val="24"/>
        </w:rPr>
        <w:t xml:space="preserve"> and (4) sixty</w:t>
      </w:r>
      <w:r w:rsidR="00053818">
        <w:rPr>
          <w:rFonts w:ascii="Times New Roman" w:eastAsia="Times New Roman" w:hAnsi="Times New Roman" w:cs="Times New Roman"/>
          <w:sz w:val="24"/>
          <w:szCs w:val="24"/>
        </w:rPr>
        <w:t xml:space="preserve"> additional cognitive interviews conducted on the </w:t>
      </w:r>
      <w:r w:rsidR="005349D7">
        <w:rPr>
          <w:rFonts w:ascii="Times New Roman" w:eastAsia="Times New Roman" w:hAnsi="Times New Roman" w:cs="Times New Roman"/>
          <w:sz w:val="24"/>
          <w:szCs w:val="24"/>
        </w:rPr>
        <w:t xml:space="preserve">feasibility-test version of </w:t>
      </w:r>
      <w:r w:rsidR="00053818">
        <w:rPr>
          <w:rFonts w:ascii="Times New Roman" w:eastAsia="Times New Roman" w:hAnsi="Times New Roman" w:cs="Times New Roman"/>
          <w:sz w:val="24"/>
          <w:szCs w:val="24"/>
        </w:rPr>
        <w:t>ATES to further test and refine the certificate and training items</w:t>
      </w:r>
      <w:r w:rsidR="005349D7">
        <w:rPr>
          <w:rFonts w:ascii="Times New Roman" w:eastAsia="Times New Roman" w:hAnsi="Times New Roman" w:cs="Times New Roman"/>
          <w:sz w:val="24"/>
          <w:szCs w:val="24"/>
        </w:rPr>
        <w:t xml:space="preserve"> for administration within NHES in 2015</w:t>
      </w:r>
      <w:r w:rsidR="00053818">
        <w:rPr>
          <w:rFonts w:ascii="Times New Roman" w:eastAsia="Times New Roman" w:hAnsi="Times New Roman" w:cs="Times New Roman"/>
          <w:sz w:val="24"/>
          <w:szCs w:val="24"/>
        </w:rPr>
        <w:t>.</w:t>
      </w:r>
    </w:p>
    <w:p w:rsidR="000C6D70" w:rsidRPr="00623904" w:rsidRDefault="000C6D70" w:rsidP="009C66D2">
      <w:pPr>
        <w:spacing w:after="0"/>
        <w:rPr>
          <w:rFonts w:ascii="Times New Roman" w:eastAsia="Times New Roman" w:hAnsi="Times New Roman" w:cs="Times New Roman"/>
          <w:sz w:val="14"/>
          <w:szCs w:val="14"/>
        </w:rPr>
      </w:pPr>
    </w:p>
    <w:p w:rsidR="000C6D70" w:rsidRPr="000C6D70" w:rsidRDefault="000C6D70" w:rsidP="000C6D70">
      <w:pPr>
        <w:spacing w:after="0" w:line="240" w:lineRule="auto"/>
        <w:rPr>
          <w:rFonts w:ascii="Times New Roman" w:eastAsia="Times New Roman" w:hAnsi="Times New Roman" w:cs="Times New Roman"/>
          <w:sz w:val="24"/>
          <w:szCs w:val="24"/>
        </w:rPr>
      </w:pPr>
      <w:bookmarkStart w:id="1" w:name="OLE_LINK12"/>
      <w:bookmarkStart w:id="2" w:name="OLE_LINK13"/>
      <w:bookmarkStart w:id="3" w:name="OLE_LINK14"/>
      <w:bookmarkStart w:id="4" w:name="OLE_LINK15"/>
      <w:r w:rsidRPr="000C6D70">
        <w:rPr>
          <w:rFonts w:ascii="Times New Roman" w:eastAsia="Times New Roman" w:hAnsi="Times New Roman" w:cs="Times New Roman"/>
          <w:b/>
          <w:sz w:val="28"/>
          <w:szCs w:val="28"/>
        </w:rPr>
        <w:t>Recruiting and Paying Respondents</w:t>
      </w:r>
      <w:r w:rsidRPr="000C6D70">
        <w:rPr>
          <w:rFonts w:ascii="Times New Roman" w:eastAsia="Times New Roman" w:hAnsi="Times New Roman" w:cs="Times New Roman"/>
          <w:sz w:val="24"/>
          <w:szCs w:val="24"/>
        </w:rPr>
        <w:t xml:space="preserve"> </w:t>
      </w:r>
    </w:p>
    <w:p w:rsidR="000C6D70" w:rsidRPr="00623904" w:rsidRDefault="000C6D70" w:rsidP="000C6D70">
      <w:pPr>
        <w:spacing w:after="0" w:line="240" w:lineRule="auto"/>
        <w:rPr>
          <w:rFonts w:ascii="Times New Roman" w:eastAsia="Times New Roman" w:hAnsi="Times New Roman" w:cs="Times New Roman"/>
          <w:sz w:val="14"/>
          <w:szCs w:val="14"/>
        </w:rPr>
      </w:pPr>
    </w:p>
    <w:p w:rsidR="000C6D70" w:rsidRPr="000C6D70" w:rsidRDefault="00293DDB" w:rsidP="007665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assure that p</w:t>
      </w:r>
      <w:r w:rsidR="000C6D70" w:rsidRPr="000C6D70">
        <w:rPr>
          <w:rFonts w:ascii="Times New Roman" w:eastAsia="Times New Roman" w:hAnsi="Times New Roman" w:cs="Times New Roman"/>
          <w:sz w:val="24"/>
          <w:szCs w:val="24"/>
        </w:rPr>
        <w:t xml:space="preserve">articipants </w:t>
      </w:r>
      <w:r>
        <w:rPr>
          <w:rFonts w:ascii="Times New Roman" w:eastAsia="Times New Roman" w:hAnsi="Times New Roman" w:cs="Times New Roman"/>
          <w:sz w:val="24"/>
          <w:szCs w:val="24"/>
        </w:rPr>
        <w:t xml:space="preserve">agree to take part in the cognitive interviews and to thank them for their time and for </w:t>
      </w:r>
      <w:r w:rsidR="000C6D70" w:rsidRPr="000C6D70">
        <w:rPr>
          <w:rFonts w:ascii="Times New Roman" w:eastAsia="Times New Roman" w:hAnsi="Times New Roman" w:cs="Times New Roman"/>
          <w:sz w:val="24"/>
          <w:szCs w:val="24"/>
        </w:rPr>
        <w:t>completing the interview</w:t>
      </w:r>
      <w:r>
        <w:rPr>
          <w:rFonts w:ascii="Times New Roman" w:eastAsia="Times New Roman" w:hAnsi="Times New Roman" w:cs="Times New Roman"/>
          <w:sz w:val="24"/>
          <w:szCs w:val="24"/>
        </w:rPr>
        <w:t>, each will be offered</w:t>
      </w:r>
      <w:r w:rsidR="000C6D70" w:rsidRPr="000C6D70">
        <w:rPr>
          <w:rFonts w:ascii="Times New Roman" w:eastAsia="Times New Roman" w:hAnsi="Times New Roman" w:cs="Times New Roman"/>
          <w:sz w:val="24"/>
          <w:szCs w:val="24"/>
        </w:rPr>
        <w:t xml:space="preserve"> $</w:t>
      </w:r>
      <w:r w:rsidR="00CB7107">
        <w:rPr>
          <w:rFonts w:ascii="Times New Roman" w:eastAsia="Times New Roman" w:hAnsi="Times New Roman" w:cs="Times New Roman"/>
          <w:sz w:val="24"/>
          <w:szCs w:val="24"/>
        </w:rPr>
        <w:t>4</w:t>
      </w:r>
      <w:r w:rsidR="00B76983">
        <w:rPr>
          <w:rFonts w:ascii="Times New Roman" w:eastAsia="Times New Roman" w:hAnsi="Times New Roman" w:cs="Times New Roman"/>
          <w:sz w:val="24"/>
          <w:szCs w:val="24"/>
        </w:rPr>
        <w:t>0</w:t>
      </w:r>
      <w:r w:rsidR="000C6D70" w:rsidRPr="000C6D70">
        <w:rPr>
          <w:rFonts w:ascii="Times New Roman" w:eastAsia="Times New Roman" w:hAnsi="Times New Roman" w:cs="Times New Roman"/>
          <w:sz w:val="24"/>
          <w:szCs w:val="24"/>
        </w:rPr>
        <w:t xml:space="preserve">.  </w:t>
      </w:r>
      <w:r w:rsidR="005D36C9">
        <w:rPr>
          <w:rFonts w:ascii="Times New Roman" w:eastAsia="Times New Roman" w:hAnsi="Times New Roman" w:cs="Times New Roman"/>
          <w:sz w:val="24"/>
          <w:szCs w:val="24"/>
        </w:rPr>
        <w:t>Interviews will take place in the DC metro area; respondents will be reimbursed for parking expenses.</w:t>
      </w:r>
    </w:p>
    <w:p w:rsidR="000C6D70" w:rsidRPr="00623904" w:rsidRDefault="000C6D70" w:rsidP="007665F6">
      <w:pPr>
        <w:spacing w:after="0" w:line="240" w:lineRule="auto"/>
        <w:rPr>
          <w:rFonts w:ascii="Times New Roman" w:eastAsia="Times New Roman" w:hAnsi="Times New Roman" w:cs="Times New Roman"/>
          <w:sz w:val="14"/>
          <w:szCs w:val="14"/>
        </w:rPr>
      </w:pPr>
    </w:p>
    <w:bookmarkEnd w:id="1"/>
    <w:bookmarkEnd w:id="2"/>
    <w:p w:rsidR="000C6D70" w:rsidRDefault="005945EC" w:rsidP="007665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0C6D70" w:rsidRPr="000C6D70">
        <w:rPr>
          <w:rFonts w:ascii="Times New Roman" w:eastAsia="Times New Roman" w:hAnsi="Times New Roman" w:cs="Times New Roman"/>
          <w:sz w:val="24"/>
          <w:szCs w:val="24"/>
        </w:rPr>
        <w:t xml:space="preserve">articipants </w:t>
      </w:r>
      <w:r>
        <w:rPr>
          <w:rFonts w:ascii="Times New Roman" w:eastAsia="Times New Roman" w:hAnsi="Times New Roman" w:cs="Times New Roman"/>
          <w:sz w:val="24"/>
          <w:szCs w:val="24"/>
        </w:rPr>
        <w:t xml:space="preserve">will be recruited </w:t>
      </w:r>
      <w:r w:rsidR="006F27AD" w:rsidRPr="008435FD">
        <w:rPr>
          <w:rFonts w:ascii="Times New Roman" w:eastAsia="Times New Roman" w:hAnsi="Times New Roman" w:cs="Times New Roman"/>
          <w:sz w:val="24"/>
          <w:szCs w:val="24"/>
        </w:rPr>
        <w:t xml:space="preserve">by </w:t>
      </w:r>
      <w:r w:rsidR="004F0022">
        <w:rPr>
          <w:rFonts w:ascii="Times New Roman" w:eastAsia="Times New Roman" w:hAnsi="Times New Roman" w:cs="Times New Roman"/>
          <w:sz w:val="24"/>
          <w:szCs w:val="24"/>
        </w:rPr>
        <w:t>a recruitment firm in the Washington, D.C. area and</w:t>
      </w:r>
      <w:r w:rsidR="00D10A64">
        <w:rPr>
          <w:rFonts w:ascii="Times New Roman" w:eastAsia="Times New Roman" w:hAnsi="Times New Roman" w:cs="Times New Roman"/>
          <w:sz w:val="24"/>
          <w:szCs w:val="24"/>
        </w:rPr>
        <w:t xml:space="preserve"> </w:t>
      </w:r>
      <w:r w:rsidR="005D36C9">
        <w:rPr>
          <w:rFonts w:ascii="Times New Roman" w:eastAsia="Times New Roman" w:hAnsi="Times New Roman" w:cs="Times New Roman"/>
          <w:sz w:val="24"/>
          <w:szCs w:val="24"/>
        </w:rPr>
        <w:t xml:space="preserve">by </w:t>
      </w:r>
      <w:r w:rsidR="00D10A64">
        <w:rPr>
          <w:rFonts w:ascii="Times New Roman" w:eastAsia="Times New Roman" w:hAnsi="Times New Roman" w:cs="Times New Roman"/>
          <w:sz w:val="24"/>
          <w:szCs w:val="24"/>
        </w:rPr>
        <w:t>personal contacts</w:t>
      </w:r>
      <w:r w:rsidR="003A4DB8" w:rsidRPr="000C6D70">
        <w:rPr>
          <w:rFonts w:ascii="Times New Roman" w:eastAsia="Times New Roman" w:hAnsi="Times New Roman" w:cs="Times New Roman"/>
          <w:sz w:val="24"/>
          <w:szCs w:val="24"/>
        </w:rPr>
        <w:t>.</w:t>
      </w:r>
      <w:r w:rsidR="00184D80">
        <w:rPr>
          <w:rFonts w:ascii="Times New Roman" w:eastAsia="Times New Roman" w:hAnsi="Times New Roman" w:cs="Times New Roman"/>
          <w:sz w:val="24"/>
          <w:szCs w:val="24"/>
        </w:rPr>
        <w:t xml:space="preserve"> </w:t>
      </w:r>
      <w:r w:rsidR="006941A9">
        <w:rPr>
          <w:rFonts w:ascii="Times New Roman" w:eastAsia="Times New Roman" w:hAnsi="Times New Roman" w:cs="Times New Roman"/>
          <w:sz w:val="24"/>
          <w:szCs w:val="24"/>
        </w:rPr>
        <w:t xml:space="preserve">The items used to screen respondents for participation are </w:t>
      </w:r>
      <w:r w:rsidR="0097556A">
        <w:rPr>
          <w:rFonts w:ascii="Times New Roman" w:eastAsia="Times New Roman" w:hAnsi="Times New Roman" w:cs="Times New Roman"/>
          <w:sz w:val="24"/>
          <w:szCs w:val="24"/>
        </w:rPr>
        <w:t>included in the submission</w:t>
      </w:r>
      <w:r w:rsidR="005D36C9">
        <w:rPr>
          <w:rFonts w:ascii="Times New Roman" w:eastAsia="Times New Roman" w:hAnsi="Times New Roman" w:cs="Times New Roman"/>
          <w:sz w:val="24"/>
          <w:szCs w:val="24"/>
        </w:rPr>
        <w:t xml:space="preserve"> </w:t>
      </w:r>
    </w:p>
    <w:p w:rsidR="00441707" w:rsidRPr="000C6D70" w:rsidRDefault="00441707" w:rsidP="000C6D70">
      <w:pPr>
        <w:spacing w:after="0" w:line="240" w:lineRule="auto"/>
        <w:rPr>
          <w:rFonts w:ascii="Times New Roman" w:eastAsia="Times New Roman" w:hAnsi="Times New Roman" w:cs="Times New Roman"/>
          <w:sz w:val="24"/>
          <w:szCs w:val="24"/>
        </w:rPr>
      </w:pPr>
    </w:p>
    <w:bookmarkEnd w:id="3"/>
    <w:bookmarkEnd w:id="4"/>
    <w:p w:rsidR="000C6D70" w:rsidRDefault="000C6D70" w:rsidP="0097556A">
      <w:pPr>
        <w:tabs>
          <w:tab w:val="center" w:pos="4320"/>
        </w:tabs>
        <w:spacing w:after="0" w:line="240" w:lineRule="auto"/>
        <w:rPr>
          <w:rFonts w:ascii="Times New Roman" w:eastAsia="Times New Roman" w:hAnsi="Times New Roman" w:cs="Times New Roman"/>
          <w:b/>
          <w:sz w:val="28"/>
          <w:szCs w:val="28"/>
        </w:rPr>
      </w:pPr>
      <w:r w:rsidRPr="000C6D70">
        <w:rPr>
          <w:rFonts w:ascii="Times New Roman" w:eastAsia="Times New Roman" w:hAnsi="Times New Roman" w:cs="Times New Roman"/>
          <w:b/>
          <w:sz w:val="28"/>
          <w:szCs w:val="28"/>
        </w:rPr>
        <w:t>Assurance of Confidentiality</w:t>
      </w:r>
      <w:r w:rsidR="0097556A">
        <w:rPr>
          <w:rFonts w:ascii="Times New Roman" w:eastAsia="Times New Roman" w:hAnsi="Times New Roman" w:cs="Times New Roman"/>
          <w:b/>
          <w:sz w:val="28"/>
          <w:szCs w:val="28"/>
        </w:rPr>
        <w:tab/>
      </w:r>
    </w:p>
    <w:p w:rsidR="00180DF0" w:rsidRPr="00623904" w:rsidRDefault="00180DF0" w:rsidP="000C6D70">
      <w:pPr>
        <w:spacing w:after="0" w:line="240" w:lineRule="auto"/>
        <w:rPr>
          <w:rFonts w:ascii="Times New Roman" w:eastAsia="Times New Roman" w:hAnsi="Times New Roman" w:cs="Times New Roman"/>
          <w:b/>
          <w:sz w:val="14"/>
          <w:szCs w:val="14"/>
        </w:rPr>
      </w:pPr>
    </w:p>
    <w:p w:rsidR="00180DF0" w:rsidRPr="00180DF0" w:rsidRDefault="00180DF0" w:rsidP="00960053">
      <w:pPr>
        <w:autoSpaceDE w:val="0"/>
        <w:autoSpaceDN w:val="0"/>
        <w:adjustRightInd w:val="0"/>
        <w:spacing w:line="240" w:lineRule="auto"/>
        <w:rPr>
          <w:rFonts w:ascii="Times New Roman" w:eastAsia="Times New Roman" w:hAnsi="Times New Roman" w:cs="Times New Roman"/>
          <w:sz w:val="24"/>
          <w:szCs w:val="24"/>
        </w:rPr>
      </w:pPr>
      <w:r w:rsidRPr="00180DF0">
        <w:rPr>
          <w:rFonts w:ascii="Times New Roman" w:eastAsia="Times New Roman" w:hAnsi="Times New Roman" w:cs="Times New Roman"/>
          <w:sz w:val="24"/>
          <w:szCs w:val="24"/>
        </w:rPr>
        <w:t xml:space="preserve">Participation is voluntary and respondents will </w:t>
      </w:r>
      <w:r w:rsidR="006D00AB">
        <w:rPr>
          <w:rFonts w:ascii="Times New Roman" w:eastAsia="Times New Roman" w:hAnsi="Times New Roman" w:cs="Times New Roman"/>
          <w:sz w:val="24"/>
          <w:szCs w:val="24"/>
        </w:rPr>
        <w:t>sign a consent form</w:t>
      </w:r>
      <w:r w:rsidRPr="00180DF0">
        <w:rPr>
          <w:rFonts w:ascii="Times New Roman" w:eastAsia="Times New Roman" w:hAnsi="Times New Roman" w:cs="Times New Roman"/>
          <w:sz w:val="24"/>
          <w:szCs w:val="24"/>
        </w:rPr>
        <w:t xml:space="preserve"> before interviews are conducted. Th</w:t>
      </w:r>
      <w:r w:rsidR="006D00AB">
        <w:rPr>
          <w:rFonts w:ascii="Times New Roman" w:eastAsia="Times New Roman" w:hAnsi="Times New Roman" w:cs="Times New Roman"/>
          <w:sz w:val="24"/>
          <w:szCs w:val="24"/>
        </w:rPr>
        <w:t>e consent form states the following</w:t>
      </w:r>
      <w:r w:rsidRPr="00180DF0">
        <w:rPr>
          <w:rFonts w:ascii="Times New Roman" w:eastAsia="Times New Roman" w:hAnsi="Times New Roman" w:cs="Times New Roman"/>
          <w:sz w:val="24"/>
          <w:szCs w:val="24"/>
        </w:rPr>
        <w:t xml:space="preserve">: “The American Institutes for Research is conducting this study for the National Center for Education Statistics of the U.S. Department of Education. This study is authorized by law under the Education Sciences Reform Act </w:t>
      </w:r>
      <w:r w:rsidR="008E12B8">
        <w:rPr>
          <w:rFonts w:ascii="Times New Roman" w:eastAsia="Times New Roman" w:hAnsi="Times New Roman" w:cs="Times New Roman"/>
          <w:sz w:val="24"/>
          <w:szCs w:val="24"/>
        </w:rPr>
        <w:t xml:space="preserve">[US code title 20, section </w:t>
      </w:r>
      <w:r w:rsidRPr="00180DF0">
        <w:rPr>
          <w:rFonts w:ascii="Times New Roman" w:eastAsia="Times New Roman" w:hAnsi="Times New Roman" w:cs="Times New Roman"/>
          <w:sz w:val="24"/>
          <w:szCs w:val="24"/>
        </w:rPr>
        <w:t>9543</w:t>
      </w:r>
      <w:r w:rsidR="008E12B8">
        <w:rPr>
          <w:rFonts w:ascii="Times New Roman" w:eastAsia="Times New Roman" w:hAnsi="Times New Roman" w:cs="Times New Roman"/>
          <w:sz w:val="24"/>
          <w:szCs w:val="24"/>
        </w:rPr>
        <w:t>]</w:t>
      </w:r>
      <w:r w:rsidRPr="00180DF0">
        <w:rPr>
          <w:rFonts w:ascii="Times New Roman" w:eastAsia="Times New Roman" w:hAnsi="Times New Roman" w:cs="Times New Roman"/>
          <w:sz w:val="24"/>
          <w:szCs w:val="24"/>
        </w:rPr>
        <w:t xml:space="preserve">. Your participation is voluntary. Your responses are protected from disclosure by federal statute </w:t>
      </w:r>
      <w:r w:rsidR="008E12B8">
        <w:rPr>
          <w:rFonts w:ascii="Times New Roman" w:eastAsia="Times New Roman" w:hAnsi="Times New Roman" w:cs="Times New Roman"/>
          <w:sz w:val="24"/>
          <w:szCs w:val="24"/>
        </w:rPr>
        <w:t>[US code title 20, section</w:t>
      </w:r>
      <w:r w:rsidR="008E12B8" w:rsidRPr="00180DF0" w:rsidDel="008E12B8">
        <w:rPr>
          <w:rFonts w:ascii="Times New Roman" w:eastAsia="Times New Roman" w:hAnsi="Times New Roman" w:cs="Times New Roman"/>
          <w:sz w:val="24"/>
          <w:szCs w:val="24"/>
        </w:rPr>
        <w:t xml:space="preserve"> </w:t>
      </w:r>
      <w:r w:rsidRPr="00180DF0">
        <w:rPr>
          <w:rFonts w:ascii="Times New Roman" w:eastAsia="Times New Roman" w:hAnsi="Times New Roman" w:cs="Times New Roman"/>
          <w:sz w:val="24"/>
          <w:szCs w:val="24"/>
        </w:rPr>
        <w:t>9573</w:t>
      </w:r>
      <w:r w:rsidR="008E12B8">
        <w:rPr>
          <w:rFonts w:ascii="Times New Roman" w:eastAsia="Times New Roman" w:hAnsi="Times New Roman" w:cs="Times New Roman"/>
          <w:sz w:val="24"/>
          <w:szCs w:val="24"/>
        </w:rPr>
        <w:t>]</w:t>
      </w:r>
      <w:r w:rsidRPr="00180DF0">
        <w:rPr>
          <w:rFonts w:ascii="Times New Roman" w:eastAsia="Times New Roman" w:hAnsi="Times New Roman" w:cs="Times New Roman"/>
          <w:sz w:val="24"/>
          <w:szCs w:val="24"/>
        </w:rPr>
        <w:t xml:space="preserve">. All responses that relate to or describe identifiable characteristics of individuals may be used only </w:t>
      </w:r>
      <w:r w:rsidRPr="00180DF0">
        <w:rPr>
          <w:rFonts w:ascii="Times New Roman" w:eastAsia="Times New Roman" w:hAnsi="Times New Roman" w:cs="Times New Roman"/>
          <w:sz w:val="24"/>
          <w:szCs w:val="24"/>
        </w:rPr>
        <w:lastRenderedPageBreak/>
        <w:t xml:space="preserve">for statistical purposes and may not be disclosed, or used, in identifiable form for any other purpose, unless otherwise compelled by law.” </w:t>
      </w:r>
    </w:p>
    <w:p w:rsidR="000C6D70" w:rsidRDefault="000C6D70" w:rsidP="00960053">
      <w:pPr>
        <w:spacing w:after="0" w:line="240" w:lineRule="auto"/>
        <w:rPr>
          <w:rFonts w:ascii="Times New Roman" w:eastAsia="Times New Roman" w:hAnsi="Times New Roman" w:cs="Times New Roman"/>
          <w:sz w:val="24"/>
          <w:szCs w:val="24"/>
        </w:rPr>
      </w:pPr>
      <w:r w:rsidRPr="000C6D70">
        <w:rPr>
          <w:rFonts w:ascii="Times New Roman" w:eastAsia="Times New Roman" w:hAnsi="Times New Roman" w:cs="Times New Roman"/>
          <w:sz w:val="24"/>
          <w:szCs w:val="24"/>
        </w:rPr>
        <w:t xml:space="preserve">No personally identifiable information will be maintained after the cognitive laboratory analyses are completed.   </w:t>
      </w:r>
    </w:p>
    <w:p w:rsidR="00D10A64" w:rsidRPr="00623904" w:rsidRDefault="00D10A64" w:rsidP="00960053">
      <w:pPr>
        <w:spacing w:after="0" w:line="240" w:lineRule="auto"/>
        <w:rPr>
          <w:rFonts w:ascii="Times New Roman" w:eastAsia="Times New Roman" w:hAnsi="Times New Roman" w:cs="Times New Roman"/>
          <w:sz w:val="14"/>
          <w:szCs w:val="14"/>
        </w:rPr>
      </w:pPr>
    </w:p>
    <w:p w:rsidR="000C6D70" w:rsidRPr="000C6D70" w:rsidRDefault="000C6D70" w:rsidP="000C6D70">
      <w:pPr>
        <w:spacing w:after="0" w:line="240" w:lineRule="auto"/>
        <w:rPr>
          <w:rFonts w:ascii="Times New Roman" w:eastAsia="Times New Roman" w:hAnsi="Times New Roman" w:cs="Times New Roman"/>
          <w:b/>
          <w:sz w:val="28"/>
          <w:szCs w:val="28"/>
        </w:rPr>
      </w:pPr>
      <w:r w:rsidRPr="00CE0240">
        <w:rPr>
          <w:rFonts w:ascii="Times New Roman" w:eastAsia="Times New Roman" w:hAnsi="Times New Roman" w:cs="Times New Roman"/>
          <w:b/>
          <w:sz w:val="28"/>
          <w:szCs w:val="28"/>
        </w:rPr>
        <w:t>Estimate of Hour Burden</w:t>
      </w:r>
      <w:r w:rsidRPr="000C6D70">
        <w:rPr>
          <w:rFonts w:ascii="Times New Roman" w:eastAsia="Times New Roman" w:hAnsi="Times New Roman" w:cs="Times New Roman"/>
          <w:b/>
          <w:sz w:val="28"/>
          <w:szCs w:val="28"/>
        </w:rPr>
        <w:t xml:space="preserve"> </w:t>
      </w:r>
    </w:p>
    <w:p w:rsidR="000C6D70" w:rsidRPr="00623904" w:rsidRDefault="000C6D70" w:rsidP="000C6D70">
      <w:pPr>
        <w:spacing w:after="0" w:line="240" w:lineRule="auto"/>
        <w:rPr>
          <w:rFonts w:ascii="Times New Roman" w:eastAsia="Times New Roman" w:hAnsi="Times New Roman" w:cs="Times New Roman"/>
          <w:sz w:val="14"/>
          <w:szCs w:val="14"/>
        </w:rPr>
      </w:pPr>
    </w:p>
    <w:p w:rsidR="00441707" w:rsidRDefault="000C6D70" w:rsidP="00441707">
      <w:pPr>
        <w:spacing w:after="0" w:line="240" w:lineRule="auto"/>
        <w:rPr>
          <w:rFonts w:ascii="Times New Roman" w:eastAsia="Times New Roman" w:hAnsi="Times New Roman" w:cs="Times New Roman"/>
          <w:sz w:val="24"/>
          <w:szCs w:val="24"/>
        </w:rPr>
      </w:pPr>
      <w:r w:rsidRPr="006F27AD">
        <w:rPr>
          <w:rFonts w:ascii="Times New Roman" w:eastAsia="Times New Roman" w:hAnsi="Times New Roman" w:cs="Times New Roman"/>
          <w:sz w:val="24"/>
          <w:szCs w:val="24"/>
        </w:rPr>
        <w:t>We expect the cognitive interviews to be approximately one hour in length.</w:t>
      </w:r>
      <w:r w:rsidR="003E60A1">
        <w:rPr>
          <w:rFonts w:ascii="Times New Roman" w:eastAsia="Times New Roman" w:hAnsi="Times New Roman" w:cs="Times New Roman"/>
          <w:sz w:val="24"/>
          <w:szCs w:val="24"/>
        </w:rPr>
        <w:t xml:space="preserve"> </w:t>
      </w:r>
      <w:r w:rsidR="009C66D2">
        <w:rPr>
          <w:rFonts w:ascii="Times New Roman" w:eastAsia="Times New Roman" w:hAnsi="Times New Roman" w:cs="Times New Roman"/>
          <w:sz w:val="24"/>
          <w:szCs w:val="24"/>
        </w:rPr>
        <w:t xml:space="preserve">This </w:t>
      </w:r>
      <w:r w:rsidR="00ED0530" w:rsidRPr="009C66D2">
        <w:rPr>
          <w:rFonts w:ascii="Times New Roman" w:eastAsia="Times New Roman" w:hAnsi="Times New Roman" w:cs="Times New Roman"/>
          <w:sz w:val="24"/>
          <w:szCs w:val="24"/>
        </w:rPr>
        <w:t xml:space="preserve">will result in </w:t>
      </w:r>
      <w:r w:rsidR="009C66D2">
        <w:rPr>
          <w:rFonts w:ascii="Times New Roman" w:eastAsia="Times New Roman" w:hAnsi="Times New Roman" w:cs="Times New Roman"/>
          <w:sz w:val="24"/>
          <w:szCs w:val="24"/>
        </w:rPr>
        <w:t xml:space="preserve">a maximum of </w:t>
      </w:r>
      <w:r w:rsidR="00FE368B">
        <w:rPr>
          <w:rFonts w:ascii="Times New Roman" w:eastAsia="Times New Roman" w:hAnsi="Times New Roman" w:cs="Times New Roman"/>
          <w:sz w:val="24"/>
          <w:szCs w:val="24"/>
        </w:rPr>
        <w:t>15</w:t>
      </w:r>
      <w:r w:rsidRPr="009C66D2">
        <w:rPr>
          <w:rFonts w:ascii="Times New Roman" w:eastAsia="Times New Roman" w:hAnsi="Times New Roman" w:cs="Times New Roman"/>
          <w:sz w:val="24"/>
          <w:szCs w:val="24"/>
        </w:rPr>
        <w:t xml:space="preserve"> burden hours</w:t>
      </w:r>
      <w:r w:rsidR="00F5549D" w:rsidRPr="009C66D2">
        <w:rPr>
          <w:rFonts w:ascii="Times New Roman" w:eastAsia="Times New Roman" w:hAnsi="Times New Roman" w:cs="Times New Roman"/>
          <w:sz w:val="24"/>
          <w:szCs w:val="24"/>
        </w:rPr>
        <w:t xml:space="preserve"> for </w:t>
      </w:r>
      <w:r w:rsidR="009C66D2">
        <w:rPr>
          <w:rFonts w:ascii="Times New Roman" w:eastAsia="Times New Roman" w:hAnsi="Times New Roman" w:cs="Times New Roman"/>
          <w:sz w:val="24"/>
          <w:szCs w:val="24"/>
        </w:rPr>
        <w:t xml:space="preserve">the </w:t>
      </w:r>
      <w:r w:rsidR="00F5549D" w:rsidRPr="009C66D2">
        <w:rPr>
          <w:rFonts w:ascii="Times New Roman" w:eastAsia="Times New Roman" w:hAnsi="Times New Roman" w:cs="Times New Roman"/>
          <w:sz w:val="24"/>
          <w:szCs w:val="24"/>
        </w:rPr>
        <w:t>interviews</w:t>
      </w:r>
      <w:r w:rsidRPr="009C66D2">
        <w:rPr>
          <w:rFonts w:ascii="Times New Roman" w:eastAsia="Times New Roman" w:hAnsi="Times New Roman" w:cs="Times New Roman"/>
          <w:sz w:val="24"/>
          <w:szCs w:val="24"/>
        </w:rPr>
        <w:t xml:space="preserve">.  </w:t>
      </w:r>
      <w:r w:rsidR="00ED0530" w:rsidRPr="009C66D2">
        <w:rPr>
          <w:rFonts w:ascii="Times New Roman" w:eastAsia="Times New Roman" w:hAnsi="Times New Roman" w:cs="Times New Roman"/>
          <w:sz w:val="24"/>
          <w:szCs w:val="24"/>
        </w:rPr>
        <w:t xml:space="preserve">Screening potential participants will require 3 minutes per screening.  We anticipate 12 screening interviews </w:t>
      </w:r>
      <w:r w:rsidR="00E43590">
        <w:rPr>
          <w:rFonts w:ascii="Times New Roman" w:eastAsia="Times New Roman" w:hAnsi="Times New Roman" w:cs="Times New Roman"/>
          <w:sz w:val="24"/>
          <w:szCs w:val="24"/>
        </w:rPr>
        <w:t xml:space="preserve">will be needed </w:t>
      </w:r>
      <w:r w:rsidR="00A12C0E">
        <w:rPr>
          <w:rFonts w:ascii="Times New Roman" w:eastAsia="Times New Roman" w:hAnsi="Times New Roman" w:cs="Times New Roman"/>
          <w:sz w:val="24"/>
          <w:szCs w:val="24"/>
        </w:rPr>
        <w:t>to identify one</w:t>
      </w:r>
      <w:r w:rsidR="00ED0530" w:rsidRPr="009C66D2">
        <w:rPr>
          <w:rFonts w:ascii="Times New Roman" w:eastAsia="Times New Roman" w:hAnsi="Times New Roman" w:cs="Times New Roman"/>
          <w:sz w:val="24"/>
          <w:szCs w:val="24"/>
        </w:rPr>
        <w:t xml:space="preserve"> eligible participant</w:t>
      </w:r>
      <w:r w:rsidR="00F14B8B" w:rsidRPr="009C66D2">
        <w:rPr>
          <w:rFonts w:ascii="Times New Roman" w:eastAsia="Times New Roman" w:hAnsi="Times New Roman" w:cs="Times New Roman"/>
          <w:sz w:val="24"/>
          <w:szCs w:val="24"/>
        </w:rPr>
        <w:t xml:space="preserve"> (thus an estimated </w:t>
      </w:r>
      <w:r w:rsidR="00FE368B">
        <w:rPr>
          <w:rFonts w:ascii="Times New Roman" w:eastAsia="Times New Roman" w:hAnsi="Times New Roman" w:cs="Times New Roman"/>
          <w:sz w:val="24"/>
          <w:szCs w:val="24"/>
        </w:rPr>
        <w:t>180</w:t>
      </w:r>
      <w:r w:rsidR="00613061" w:rsidRPr="009C66D2">
        <w:rPr>
          <w:rFonts w:ascii="Times New Roman" w:eastAsia="Times New Roman" w:hAnsi="Times New Roman" w:cs="Times New Roman"/>
          <w:sz w:val="24"/>
          <w:szCs w:val="24"/>
        </w:rPr>
        <w:t xml:space="preserve"> </w:t>
      </w:r>
      <w:r w:rsidR="00F14B8B" w:rsidRPr="009C66D2">
        <w:rPr>
          <w:rFonts w:ascii="Times New Roman" w:eastAsia="Times New Roman" w:hAnsi="Times New Roman" w:cs="Times New Roman"/>
          <w:sz w:val="24"/>
          <w:szCs w:val="24"/>
        </w:rPr>
        <w:t xml:space="preserve">screenings to yield </w:t>
      </w:r>
      <w:r w:rsidR="00FE368B">
        <w:rPr>
          <w:rFonts w:ascii="Times New Roman" w:eastAsia="Times New Roman" w:hAnsi="Times New Roman" w:cs="Times New Roman"/>
          <w:sz w:val="24"/>
          <w:szCs w:val="24"/>
        </w:rPr>
        <w:t>15</w:t>
      </w:r>
      <w:r w:rsidR="00613061" w:rsidRPr="009C66D2">
        <w:rPr>
          <w:rFonts w:ascii="Times New Roman" w:eastAsia="Times New Roman" w:hAnsi="Times New Roman" w:cs="Times New Roman"/>
          <w:sz w:val="24"/>
          <w:szCs w:val="24"/>
        </w:rPr>
        <w:t xml:space="preserve"> </w:t>
      </w:r>
      <w:r w:rsidR="00F14B8B" w:rsidRPr="009C66D2">
        <w:rPr>
          <w:rFonts w:ascii="Times New Roman" w:eastAsia="Times New Roman" w:hAnsi="Times New Roman" w:cs="Times New Roman"/>
          <w:sz w:val="24"/>
          <w:szCs w:val="24"/>
        </w:rPr>
        <w:t>participants)</w:t>
      </w:r>
      <w:r w:rsidR="00ED0530" w:rsidRPr="009C66D2">
        <w:rPr>
          <w:rFonts w:ascii="Times New Roman" w:eastAsia="Times New Roman" w:hAnsi="Times New Roman" w:cs="Times New Roman"/>
          <w:sz w:val="24"/>
          <w:szCs w:val="24"/>
        </w:rPr>
        <w:t xml:space="preserve">.  This will result in </w:t>
      </w:r>
      <w:r w:rsidR="00FE368B">
        <w:rPr>
          <w:rFonts w:ascii="Times New Roman" w:eastAsia="Times New Roman" w:hAnsi="Times New Roman" w:cs="Times New Roman"/>
          <w:sz w:val="24"/>
          <w:szCs w:val="24"/>
        </w:rPr>
        <w:t>9</w:t>
      </w:r>
      <w:r w:rsidR="00BC5660" w:rsidRPr="009C66D2">
        <w:rPr>
          <w:rFonts w:ascii="Times New Roman" w:eastAsia="Times New Roman" w:hAnsi="Times New Roman" w:cs="Times New Roman"/>
          <w:sz w:val="24"/>
          <w:szCs w:val="24"/>
        </w:rPr>
        <w:t xml:space="preserve"> </w:t>
      </w:r>
      <w:r w:rsidR="00ED0530" w:rsidRPr="009C66D2">
        <w:rPr>
          <w:rFonts w:ascii="Times New Roman" w:eastAsia="Times New Roman" w:hAnsi="Times New Roman" w:cs="Times New Roman"/>
          <w:sz w:val="24"/>
          <w:szCs w:val="24"/>
        </w:rPr>
        <w:t>hours of burden</w:t>
      </w:r>
      <w:r w:rsidR="00F14B8B" w:rsidRPr="009C66D2">
        <w:rPr>
          <w:rFonts w:ascii="Times New Roman" w:eastAsia="Times New Roman" w:hAnsi="Times New Roman" w:cs="Times New Roman"/>
          <w:sz w:val="24"/>
          <w:szCs w:val="24"/>
        </w:rPr>
        <w:t xml:space="preserve"> for the screener and an</w:t>
      </w:r>
      <w:r w:rsidRPr="009C66D2">
        <w:rPr>
          <w:rFonts w:ascii="Times New Roman" w:eastAsia="Times New Roman" w:hAnsi="Times New Roman" w:cs="Times New Roman"/>
          <w:sz w:val="24"/>
          <w:szCs w:val="24"/>
        </w:rPr>
        <w:t xml:space="preserve"> estimated total </w:t>
      </w:r>
      <w:r w:rsidR="00FE368B">
        <w:rPr>
          <w:rFonts w:ascii="Times New Roman" w:eastAsia="Times New Roman" w:hAnsi="Times New Roman" w:cs="Times New Roman"/>
          <w:sz w:val="24"/>
          <w:szCs w:val="24"/>
        </w:rPr>
        <w:t>24</w:t>
      </w:r>
      <w:r w:rsidR="00FE368B" w:rsidRPr="009C66D2">
        <w:rPr>
          <w:rFonts w:ascii="Times New Roman" w:eastAsia="Times New Roman" w:hAnsi="Times New Roman" w:cs="Times New Roman"/>
          <w:sz w:val="24"/>
          <w:szCs w:val="24"/>
        </w:rPr>
        <w:t xml:space="preserve"> </w:t>
      </w:r>
      <w:r w:rsidR="00F14B8B" w:rsidRPr="009C66D2">
        <w:rPr>
          <w:rFonts w:ascii="Times New Roman" w:eastAsia="Times New Roman" w:hAnsi="Times New Roman" w:cs="Times New Roman"/>
          <w:sz w:val="24"/>
          <w:szCs w:val="24"/>
        </w:rPr>
        <w:t xml:space="preserve">hours of </w:t>
      </w:r>
      <w:r w:rsidRPr="009C66D2">
        <w:rPr>
          <w:rFonts w:ascii="Times New Roman" w:eastAsia="Times New Roman" w:hAnsi="Times New Roman" w:cs="Times New Roman"/>
          <w:sz w:val="24"/>
          <w:szCs w:val="24"/>
        </w:rPr>
        <w:t xml:space="preserve">respondent burden </w:t>
      </w:r>
      <w:r w:rsidR="00ED0530" w:rsidRPr="009C66D2">
        <w:rPr>
          <w:rFonts w:ascii="Times New Roman" w:eastAsia="Times New Roman" w:hAnsi="Times New Roman" w:cs="Times New Roman"/>
          <w:sz w:val="24"/>
          <w:szCs w:val="24"/>
        </w:rPr>
        <w:t>for this research</w:t>
      </w:r>
      <w:r w:rsidRPr="009C66D2">
        <w:rPr>
          <w:rFonts w:ascii="Times New Roman" w:eastAsia="Times New Roman" w:hAnsi="Times New Roman" w:cs="Times New Roman"/>
          <w:sz w:val="24"/>
          <w:szCs w:val="24"/>
        </w:rPr>
        <w:t>.</w:t>
      </w:r>
    </w:p>
    <w:p w:rsidR="00441707" w:rsidRDefault="00441707" w:rsidP="00441707">
      <w:pPr>
        <w:spacing w:after="0" w:line="240" w:lineRule="auto"/>
        <w:rPr>
          <w:rFonts w:ascii="Times New Roman" w:eastAsia="Times New Roman" w:hAnsi="Times New Roman" w:cs="Times New Roman"/>
          <w:sz w:val="24"/>
          <w:szCs w:val="24"/>
        </w:rPr>
      </w:pPr>
    </w:p>
    <w:p w:rsidR="00293DDB" w:rsidRPr="00293DDB" w:rsidRDefault="00293DDB" w:rsidP="00441707">
      <w:pPr>
        <w:spacing w:after="0" w:line="240" w:lineRule="auto"/>
        <w:rPr>
          <w:rFonts w:ascii="Times New Roman" w:hAnsi="Times New Roman" w:cs="Times New Roman"/>
        </w:rPr>
      </w:pPr>
      <w:r w:rsidRPr="00293DDB">
        <w:rPr>
          <w:rFonts w:ascii="Times New Roman" w:hAnsi="Times New Roman" w:cs="Times New Roman"/>
        </w:rPr>
        <w:t>Table 1. Estimated response burden</w:t>
      </w:r>
      <w:r w:rsidR="00BC3E15">
        <w:rPr>
          <w:rFonts w:ascii="Times New Roman" w:hAnsi="Times New Roman" w:cs="Times New Roman"/>
        </w:rPr>
        <w:t xml:space="preserve"> for ATES Cognitive Interviews</w:t>
      </w:r>
    </w:p>
    <w:tbl>
      <w:tblPr>
        <w:tblW w:w="494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0"/>
        <w:gridCol w:w="1169"/>
        <w:gridCol w:w="1112"/>
        <w:gridCol w:w="1589"/>
        <w:gridCol w:w="1331"/>
      </w:tblGrid>
      <w:tr w:rsidR="00293DDB" w:rsidRPr="00293DDB">
        <w:trPr>
          <w:trHeight w:val="548"/>
        </w:trPr>
        <w:tc>
          <w:tcPr>
            <w:tcW w:w="2483" w:type="pct"/>
            <w:vAlign w:val="center"/>
          </w:tcPr>
          <w:p w:rsidR="00293DDB" w:rsidRPr="00293DDB" w:rsidRDefault="00293DDB" w:rsidP="00293DDB">
            <w:pPr>
              <w:spacing w:after="0" w:line="240" w:lineRule="auto"/>
              <w:rPr>
                <w:rFonts w:ascii="Times New Roman" w:hAnsi="Times New Roman" w:cs="Times New Roman"/>
                <w:b/>
              </w:rPr>
            </w:pPr>
            <w:r w:rsidRPr="00293DDB">
              <w:rPr>
                <w:rFonts w:ascii="Times New Roman" w:hAnsi="Times New Roman" w:cs="Times New Roman"/>
                <w:b/>
              </w:rPr>
              <w:t>Respondents</w:t>
            </w:r>
          </w:p>
        </w:tc>
        <w:tc>
          <w:tcPr>
            <w:tcW w:w="566" w:type="pct"/>
            <w:vAlign w:val="center"/>
          </w:tcPr>
          <w:p w:rsidR="00293DDB" w:rsidRPr="00293DDB" w:rsidRDefault="00293DDB" w:rsidP="00293DDB">
            <w:pPr>
              <w:spacing w:after="0" w:line="240" w:lineRule="auto"/>
              <w:ind w:left="-89" w:right="-108"/>
              <w:jc w:val="center"/>
              <w:rPr>
                <w:rFonts w:ascii="Times New Roman" w:hAnsi="Times New Roman" w:cs="Times New Roman"/>
                <w:b/>
                <w:sz w:val="20"/>
                <w:szCs w:val="20"/>
              </w:rPr>
            </w:pPr>
            <w:r w:rsidRPr="00293DDB">
              <w:rPr>
                <w:rFonts w:ascii="Times New Roman" w:hAnsi="Times New Roman" w:cs="Times New Roman"/>
                <w:b/>
                <w:sz w:val="20"/>
                <w:szCs w:val="20"/>
              </w:rPr>
              <w:t>Number of Respondents</w:t>
            </w:r>
          </w:p>
        </w:tc>
        <w:tc>
          <w:tcPr>
            <w:tcW w:w="538" w:type="pct"/>
            <w:vAlign w:val="center"/>
          </w:tcPr>
          <w:p w:rsidR="00293DDB" w:rsidRPr="00293DDB" w:rsidRDefault="00293DDB" w:rsidP="00293DDB">
            <w:pPr>
              <w:spacing w:after="0" w:line="240" w:lineRule="auto"/>
              <w:ind w:left="-30" w:right="-77"/>
              <w:jc w:val="center"/>
              <w:rPr>
                <w:rFonts w:ascii="Times New Roman" w:hAnsi="Times New Roman" w:cs="Times New Roman"/>
                <w:b/>
                <w:sz w:val="20"/>
                <w:szCs w:val="20"/>
              </w:rPr>
            </w:pPr>
            <w:r w:rsidRPr="00293DDB">
              <w:rPr>
                <w:rFonts w:ascii="Times New Roman" w:hAnsi="Times New Roman" w:cs="Times New Roman"/>
                <w:b/>
                <w:sz w:val="20"/>
                <w:szCs w:val="20"/>
              </w:rPr>
              <w:t>Number of Responses</w:t>
            </w:r>
          </w:p>
        </w:tc>
        <w:tc>
          <w:tcPr>
            <w:tcW w:w="769" w:type="pct"/>
            <w:vAlign w:val="center"/>
          </w:tcPr>
          <w:p w:rsidR="00293DDB" w:rsidRPr="00293DDB" w:rsidRDefault="00293DDB" w:rsidP="00293DDB">
            <w:pPr>
              <w:spacing w:after="0" w:line="240" w:lineRule="auto"/>
              <w:ind w:left="-49" w:right="-18"/>
              <w:jc w:val="center"/>
              <w:rPr>
                <w:rFonts w:ascii="Times New Roman" w:hAnsi="Times New Roman" w:cs="Times New Roman"/>
                <w:b/>
                <w:sz w:val="20"/>
                <w:szCs w:val="20"/>
              </w:rPr>
            </w:pPr>
            <w:r w:rsidRPr="00293DDB">
              <w:rPr>
                <w:rFonts w:ascii="Times New Roman" w:hAnsi="Times New Roman" w:cs="Times New Roman"/>
                <w:b/>
                <w:sz w:val="20"/>
                <w:szCs w:val="20"/>
              </w:rPr>
              <w:t>Burden Hours per Respondent</w:t>
            </w:r>
          </w:p>
        </w:tc>
        <w:tc>
          <w:tcPr>
            <w:tcW w:w="644" w:type="pct"/>
            <w:vAlign w:val="center"/>
          </w:tcPr>
          <w:p w:rsidR="00293DDB" w:rsidRPr="00293DDB" w:rsidRDefault="00293DDB" w:rsidP="00293DDB">
            <w:pPr>
              <w:spacing w:after="0" w:line="240" w:lineRule="auto"/>
              <w:ind w:left="-18" w:right="-36"/>
              <w:jc w:val="center"/>
              <w:rPr>
                <w:rFonts w:ascii="Times New Roman" w:hAnsi="Times New Roman" w:cs="Times New Roman"/>
                <w:b/>
                <w:sz w:val="20"/>
                <w:szCs w:val="20"/>
              </w:rPr>
            </w:pPr>
            <w:r w:rsidRPr="00293DDB">
              <w:rPr>
                <w:rFonts w:ascii="Times New Roman" w:hAnsi="Times New Roman" w:cs="Times New Roman"/>
                <w:b/>
                <w:sz w:val="20"/>
                <w:szCs w:val="20"/>
              </w:rPr>
              <w:t>Total Burden Hours</w:t>
            </w:r>
          </w:p>
        </w:tc>
      </w:tr>
      <w:tr w:rsidR="007F4120" w:rsidRPr="00293DDB">
        <w:trPr>
          <w:trHeight w:val="288"/>
        </w:trPr>
        <w:tc>
          <w:tcPr>
            <w:tcW w:w="2483" w:type="pct"/>
            <w:vAlign w:val="center"/>
          </w:tcPr>
          <w:p w:rsidR="007F4120" w:rsidRPr="00441707" w:rsidRDefault="007F4120" w:rsidP="00293DDB">
            <w:pPr>
              <w:spacing w:after="0" w:line="240" w:lineRule="auto"/>
              <w:rPr>
                <w:rFonts w:ascii="Times New Roman" w:hAnsi="Times New Roman" w:cs="Times New Roman"/>
                <w:sz w:val="24"/>
                <w:szCs w:val="24"/>
              </w:rPr>
            </w:pPr>
            <w:r w:rsidRPr="00441707">
              <w:rPr>
                <w:rFonts w:ascii="Times New Roman" w:hAnsi="Times New Roman" w:cs="Times New Roman"/>
                <w:sz w:val="24"/>
                <w:szCs w:val="24"/>
              </w:rPr>
              <w:t>Recruitment Screener</w:t>
            </w:r>
          </w:p>
        </w:tc>
        <w:tc>
          <w:tcPr>
            <w:tcW w:w="566" w:type="pct"/>
            <w:vAlign w:val="center"/>
          </w:tcPr>
          <w:p w:rsidR="007F4120" w:rsidRPr="00293DDB" w:rsidRDefault="004F0022" w:rsidP="00293DDB">
            <w:pPr>
              <w:spacing w:after="0" w:line="240" w:lineRule="auto"/>
              <w:jc w:val="center"/>
              <w:rPr>
                <w:rFonts w:ascii="Times New Roman" w:hAnsi="Times New Roman" w:cs="Times New Roman"/>
              </w:rPr>
            </w:pPr>
            <w:r>
              <w:rPr>
                <w:rFonts w:ascii="Times New Roman" w:hAnsi="Times New Roman" w:cs="Times New Roman"/>
              </w:rPr>
              <w:t>180</w:t>
            </w:r>
          </w:p>
        </w:tc>
        <w:tc>
          <w:tcPr>
            <w:tcW w:w="538" w:type="pct"/>
            <w:vAlign w:val="center"/>
          </w:tcPr>
          <w:p w:rsidR="007F4120" w:rsidRPr="00293DDB" w:rsidRDefault="004F0022" w:rsidP="004F0022">
            <w:pPr>
              <w:spacing w:after="0" w:line="240" w:lineRule="auto"/>
              <w:jc w:val="center"/>
              <w:rPr>
                <w:rFonts w:ascii="Times New Roman" w:hAnsi="Times New Roman" w:cs="Times New Roman"/>
              </w:rPr>
            </w:pPr>
            <w:r>
              <w:rPr>
                <w:rFonts w:ascii="Times New Roman" w:hAnsi="Times New Roman" w:cs="Times New Roman"/>
              </w:rPr>
              <w:t>180</w:t>
            </w:r>
          </w:p>
        </w:tc>
        <w:tc>
          <w:tcPr>
            <w:tcW w:w="769" w:type="pct"/>
            <w:vAlign w:val="center"/>
          </w:tcPr>
          <w:p w:rsidR="007F4120" w:rsidRPr="00293DDB" w:rsidRDefault="007F4120" w:rsidP="00293DDB">
            <w:pPr>
              <w:spacing w:after="0" w:line="240" w:lineRule="auto"/>
              <w:jc w:val="center"/>
              <w:rPr>
                <w:rFonts w:ascii="Times New Roman" w:hAnsi="Times New Roman" w:cs="Times New Roman"/>
              </w:rPr>
            </w:pPr>
            <w:r w:rsidRPr="00293DDB">
              <w:rPr>
                <w:rFonts w:ascii="Times New Roman" w:hAnsi="Times New Roman" w:cs="Times New Roman"/>
              </w:rPr>
              <w:t>0.05</w:t>
            </w:r>
          </w:p>
        </w:tc>
        <w:tc>
          <w:tcPr>
            <w:tcW w:w="644" w:type="pct"/>
            <w:vAlign w:val="center"/>
          </w:tcPr>
          <w:p w:rsidR="007F4120" w:rsidRPr="00293DDB" w:rsidRDefault="004F0022" w:rsidP="004F0022">
            <w:pPr>
              <w:spacing w:after="0" w:line="240" w:lineRule="auto"/>
              <w:jc w:val="center"/>
              <w:rPr>
                <w:rFonts w:ascii="Times New Roman" w:hAnsi="Times New Roman" w:cs="Times New Roman"/>
              </w:rPr>
            </w:pPr>
            <w:r>
              <w:rPr>
                <w:rFonts w:ascii="Times New Roman" w:hAnsi="Times New Roman" w:cs="Times New Roman"/>
              </w:rPr>
              <w:t>9</w:t>
            </w:r>
          </w:p>
        </w:tc>
      </w:tr>
      <w:tr w:rsidR="007F4120" w:rsidRPr="00293DDB">
        <w:trPr>
          <w:trHeight w:val="288"/>
        </w:trPr>
        <w:tc>
          <w:tcPr>
            <w:tcW w:w="2483" w:type="pct"/>
            <w:vAlign w:val="center"/>
          </w:tcPr>
          <w:p w:rsidR="007F4120" w:rsidRPr="00441707" w:rsidRDefault="008E12B8" w:rsidP="005D36C9">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Cognitive </w:t>
            </w:r>
            <w:r w:rsidR="007F4120" w:rsidRPr="00441707">
              <w:rPr>
                <w:rFonts w:ascii="Times New Roman" w:eastAsia="Times New Roman" w:hAnsi="Times New Roman" w:cs="Times New Roman"/>
                <w:sz w:val="24"/>
                <w:szCs w:val="24"/>
              </w:rPr>
              <w:t>Interviews</w:t>
            </w:r>
          </w:p>
        </w:tc>
        <w:tc>
          <w:tcPr>
            <w:tcW w:w="566" w:type="pct"/>
            <w:vAlign w:val="center"/>
          </w:tcPr>
          <w:p w:rsidR="007F4120" w:rsidRPr="00293DDB" w:rsidRDefault="004F0022" w:rsidP="004F0022">
            <w:pPr>
              <w:spacing w:after="0" w:line="240" w:lineRule="auto"/>
              <w:jc w:val="center"/>
              <w:rPr>
                <w:rFonts w:ascii="Times New Roman" w:hAnsi="Times New Roman" w:cs="Times New Roman"/>
              </w:rPr>
            </w:pPr>
            <w:r>
              <w:rPr>
                <w:rFonts w:ascii="Times New Roman" w:hAnsi="Times New Roman" w:cs="Times New Roman"/>
              </w:rPr>
              <w:t>15</w:t>
            </w:r>
          </w:p>
        </w:tc>
        <w:tc>
          <w:tcPr>
            <w:tcW w:w="538" w:type="pct"/>
            <w:vAlign w:val="center"/>
          </w:tcPr>
          <w:p w:rsidR="007F4120" w:rsidRPr="00293DDB" w:rsidRDefault="004F0022" w:rsidP="004F0022">
            <w:pPr>
              <w:spacing w:after="0" w:line="240" w:lineRule="auto"/>
              <w:jc w:val="center"/>
              <w:rPr>
                <w:rFonts w:ascii="Times New Roman" w:hAnsi="Times New Roman" w:cs="Times New Roman"/>
              </w:rPr>
            </w:pPr>
            <w:r>
              <w:rPr>
                <w:rFonts w:ascii="Times New Roman" w:hAnsi="Times New Roman" w:cs="Times New Roman"/>
              </w:rPr>
              <w:t>15</w:t>
            </w:r>
          </w:p>
        </w:tc>
        <w:tc>
          <w:tcPr>
            <w:tcW w:w="769" w:type="pct"/>
            <w:vAlign w:val="center"/>
          </w:tcPr>
          <w:p w:rsidR="007F4120" w:rsidRPr="00293DDB" w:rsidRDefault="007F4120" w:rsidP="00293DDB">
            <w:pPr>
              <w:spacing w:after="0" w:line="240" w:lineRule="auto"/>
              <w:jc w:val="center"/>
              <w:rPr>
                <w:rFonts w:ascii="Times New Roman" w:hAnsi="Times New Roman" w:cs="Times New Roman"/>
              </w:rPr>
            </w:pPr>
            <w:r>
              <w:rPr>
                <w:rFonts w:ascii="Times New Roman" w:hAnsi="Times New Roman" w:cs="Times New Roman"/>
              </w:rPr>
              <w:t>1.0</w:t>
            </w:r>
          </w:p>
        </w:tc>
        <w:tc>
          <w:tcPr>
            <w:tcW w:w="644" w:type="pct"/>
            <w:vAlign w:val="center"/>
          </w:tcPr>
          <w:p w:rsidR="007F4120" w:rsidRPr="00293DDB" w:rsidRDefault="004F0022" w:rsidP="00293DDB">
            <w:pPr>
              <w:spacing w:after="0" w:line="240" w:lineRule="auto"/>
              <w:jc w:val="center"/>
              <w:rPr>
                <w:rFonts w:ascii="Times New Roman" w:hAnsi="Times New Roman" w:cs="Times New Roman"/>
              </w:rPr>
            </w:pPr>
            <w:r>
              <w:rPr>
                <w:rFonts w:ascii="Times New Roman" w:hAnsi="Times New Roman" w:cs="Times New Roman"/>
              </w:rPr>
              <w:t>15</w:t>
            </w:r>
          </w:p>
        </w:tc>
      </w:tr>
      <w:tr w:rsidR="00293DDB" w:rsidRPr="00293DDB">
        <w:trPr>
          <w:trHeight w:val="288"/>
        </w:trPr>
        <w:tc>
          <w:tcPr>
            <w:tcW w:w="2483" w:type="pct"/>
            <w:vAlign w:val="center"/>
          </w:tcPr>
          <w:p w:rsidR="00293DDB" w:rsidRPr="00441707" w:rsidRDefault="00293DDB" w:rsidP="00293DDB">
            <w:pPr>
              <w:spacing w:after="0" w:line="240" w:lineRule="auto"/>
              <w:rPr>
                <w:rFonts w:ascii="Times New Roman" w:hAnsi="Times New Roman" w:cs="Times New Roman"/>
                <w:b/>
                <w:sz w:val="24"/>
                <w:szCs w:val="24"/>
              </w:rPr>
            </w:pPr>
            <w:r w:rsidRPr="00441707">
              <w:rPr>
                <w:rFonts w:ascii="Times New Roman" w:hAnsi="Times New Roman" w:cs="Times New Roman"/>
                <w:b/>
                <w:sz w:val="24"/>
                <w:szCs w:val="24"/>
              </w:rPr>
              <w:t>Total</w:t>
            </w:r>
          </w:p>
        </w:tc>
        <w:tc>
          <w:tcPr>
            <w:tcW w:w="566" w:type="pct"/>
            <w:vAlign w:val="center"/>
          </w:tcPr>
          <w:p w:rsidR="00293DDB" w:rsidRPr="00293DDB" w:rsidRDefault="004F0022" w:rsidP="00EE24C2">
            <w:pPr>
              <w:spacing w:after="0" w:line="240" w:lineRule="auto"/>
              <w:jc w:val="center"/>
              <w:rPr>
                <w:rFonts w:ascii="Times New Roman" w:hAnsi="Times New Roman" w:cs="Times New Roman"/>
                <w:b/>
              </w:rPr>
            </w:pPr>
            <w:r>
              <w:rPr>
                <w:rFonts w:ascii="Times New Roman" w:hAnsi="Times New Roman" w:cs="Times New Roman"/>
                <w:b/>
              </w:rPr>
              <w:t>1</w:t>
            </w:r>
            <w:r w:rsidR="00EE24C2">
              <w:rPr>
                <w:rFonts w:ascii="Times New Roman" w:hAnsi="Times New Roman" w:cs="Times New Roman"/>
                <w:b/>
              </w:rPr>
              <w:t>80</w:t>
            </w:r>
          </w:p>
        </w:tc>
        <w:tc>
          <w:tcPr>
            <w:tcW w:w="538" w:type="pct"/>
            <w:vAlign w:val="center"/>
          </w:tcPr>
          <w:p w:rsidR="00293DDB" w:rsidRPr="00293DDB" w:rsidRDefault="004F0022" w:rsidP="00293DDB">
            <w:pPr>
              <w:spacing w:after="0" w:line="240" w:lineRule="auto"/>
              <w:jc w:val="center"/>
              <w:rPr>
                <w:rFonts w:ascii="Times New Roman" w:hAnsi="Times New Roman" w:cs="Times New Roman"/>
                <w:b/>
              </w:rPr>
            </w:pPr>
            <w:r>
              <w:rPr>
                <w:rFonts w:ascii="Times New Roman" w:hAnsi="Times New Roman" w:cs="Times New Roman"/>
                <w:b/>
              </w:rPr>
              <w:t>195</w:t>
            </w:r>
          </w:p>
        </w:tc>
        <w:tc>
          <w:tcPr>
            <w:tcW w:w="769" w:type="pct"/>
            <w:vAlign w:val="center"/>
          </w:tcPr>
          <w:p w:rsidR="00293DDB" w:rsidRPr="00293DDB" w:rsidRDefault="00293DDB" w:rsidP="00293DDB">
            <w:pPr>
              <w:spacing w:after="0" w:line="240" w:lineRule="auto"/>
              <w:jc w:val="center"/>
              <w:rPr>
                <w:rFonts w:ascii="Times New Roman" w:hAnsi="Times New Roman" w:cs="Times New Roman"/>
                <w:b/>
              </w:rPr>
            </w:pPr>
            <w:r w:rsidRPr="00293DDB">
              <w:rPr>
                <w:rFonts w:ascii="Times New Roman" w:hAnsi="Times New Roman" w:cs="Times New Roman"/>
                <w:b/>
              </w:rPr>
              <w:t>-</w:t>
            </w:r>
          </w:p>
        </w:tc>
        <w:tc>
          <w:tcPr>
            <w:tcW w:w="644" w:type="pct"/>
            <w:vAlign w:val="center"/>
          </w:tcPr>
          <w:p w:rsidR="00293DDB" w:rsidRPr="00293DDB" w:rsidRDefault="004F0022" w:rsidP="004F0022">
            <w:pPr>
              <w:spacing w:after="0" w:line="240" w:lineRule="auto"/>
              <w:jc w:val="center"/>
              <w:rPr>
                <w:rFonts w:ascii="Times New Roman" w:hAnsi="Times New Roman" w:cs="Times New Roman"/>
                <w:b/>
              </w:rPr>
            </w:pPr>
            <w:r>
              <w:rPr>
                <w:rFonts w:ascii="Times New Roman" w:hAnsi="Times New Roman" w:cs="Times New Roman"/>
                <w:b/>
              </w:rPr>
              <w:t>24</w:t>
            </w:r>
          </w:p>
        </w:tc>
      </w:tr>
    </w:tbl>
    <w:p w:rsidR="000C6D70" w:rsidRPr="00623904" w:rsidRDefault="000C6D70" w:rsidP="000C6D70">
      <w:pPr>
        <w:spacing w:after="0" w:line="240" w:lineRule="auto"/>
        <w:rPr>
          <w:rFonts w:ascii="Times New Roman" w:eastAsia="Times New Roman" w:hAnsi="Times New Roman" w:cs="Times New Roman"/>
          <w:sz w:val="14"/>
          <w:szCs w:val="14"/>
        </w:rPr>
      </w:pPr>
    </w:p>
    <w:p w:rsidR="000C6D70" w:rsidRPr="000C6D70" w:rsidRDefault="000C6D70" w:rsidP="000C6D70">
      <w:pPr>
        <w:spacing w:after="0" w:line="240" w:lineRule="auto"/>
        <w:rPr>
          <w:rFonts w:ascii="Times New Roman" w:eastAsia="Times New Roman" w:hAnsi="Times New Roman" w:cs="Times New Roman"/>
          <w:b/>
          <w:sz w:val="28"/>
          <w:szCs w:val="28"/>
        </w:rPr>
      </w:pPr>
      <w:r w:rsidRPr="000C6D70">
        <w:rPr>
          <w:rFonts w:ascii="Times New Roman" w:eastAsia="Times New Roman" w:hAnsi="Times New Roman" w:cs="Times New Roman"/>
          <w:b/>
          <w:sz w:val="28"/>
          <w:szCs w:val="28"/>
        </w:rPr>
        <w:t xml:space="preserve">Estimate of Cost Burden </w:t>
      </w:r>
      <w:r w:rsidR="00AD5142">
        <w:rPr>
          <w:rFonts w:ascii="Times New Roman" w:eastAsia="Times New Roman" w:hAnsi="Times New Roman" w:cs="Times New Roman"/>
          <w:b/>
          <w:sz w:val="28"/>
          <w:szCs w:val="28"/>
        </w:rPr>
        <w:t>and Cost to Federal Government</w:t>
      </w:r>
    </w:p>
    <w:p w:rsidR="000C6D70" w:rsidRPr="00623904" w:rsidRDefault="000C6D70" w:rsidP="000C6D70">
      <w:pPr>
        <w:spacing w:after="0" w:line="240" w:lineRule="auto"/>
        <w:rPr>
          <w:rFonts w:ascii="Times New Roman" w:eastAsia="Times New Roman" w:hAnsi="Times New Roman" w:cs="Times New Roman"/>
          <w:sz w:val="14"/>
          <w:szCs w:val="14"/>
        </w:rPr>
      </w:pPr>
    </w:p>
    <w:p w:rsidR="000B1A7D" w:rsidRPr="000B1A7D" w:rsidRDefault="000B1A7D" w:rsidP="000B1A7D">
      <w:pPr>
        <w:spacing w:after="0" w:line="240" w:lineRule="auto"/>
        <w:rPr>
          <w:rFonts w:ascii="Times New Roman" w:eastAsia="Times New Roman" w:hAnsi="Times New Roman" w:cs="Times New Roman"/>
          <w:sz w:val="24"/>
          <w:szCs w:val="24"/>
        </w:rPr>
      </w:pPr>
      <w:r w:rsidRPr="000B1A7D">
        <w:rPr>
          <w:rFonts w:ascii="Times New Roman" w:eastAsia="Times New Roman" w:hAnsi="Times New Roman" w:cs="Times New Roman"/>
          <w:sz w:val="24"/>
          <w:szCs w:val="24"/>
        </w:rPr>
        <w:t xml:space="preserve">There are no additional respondent costs associated with this data collection other than the hour burden accounted for in </w:t>
      </w:r>
      <w:r w:rsidR="00AD5142">
        <w:rPr>
          <w:rFonts w:ascii="Times New Roman" w:eastAsia="Times New Roman" w:hAnsi="Times New Roman" w:cs="Times New Roman"/>
          <w:sz w:val="24"/>
          <w:szCs w:val="24"/>
        </w:rPr>
        <w:t>table 1.</w:t>
      </w:r>
      <w:r w:rsidR="000C24F9">
        <w:rPr>
          <w:rFonts w:ascii="Times New Roman" w:eastAsia="Times New Roman" w:hAnsi="Times New Roman" w:cs="Times New Roman"/>
          <w:sz w:val="24"/>
          <w:szCs w:val="24"/>
        </w:rPr>
        <w:t xml:space="preserve">  </w:t>
      </w:r>
      <w:r w:rsidRPr="000B1A7D">
        <w:rPr>
          <w:rFonts w:ascii="Times New Roman" w:eastAsia="Times New Roman" w:hAnsi="Times New Roman" w:cs="Times New Roman"/>
          <w:sz w:val="24"/>
          <w:szCs w:val="24"/>
        </w:rPr>
        <w:t xml:space="preserve">The estimated cost </w:t>
      </w:r>
      <w:r>
        <w:rPr>
          <w:rFonts w:ascii="Times New Roman" w:eastAsia="Times New Roman" w:hAnsi="Times New Roman" w:cs="Times New Roman"/>
          <w:sz w:val="24"/>
          <w:szCs w:val="24"/>
        </w:rPr>
        <w:t xml:space="preserve">to the federal government </w:t>
      </w:r>
      <w:r w:rsidRPr="000B1A7D">
        <w:rPr>
          <w:rFonts w:ascii="Times New Roman" w:eastAsia="Times New Roman" w:hAnsi="Times New Roman" w:cs="Times New Roman"/>
          <w:sz w:val="24"/>
          <w:szCs w:val="24"/>
        </w:rPr>
        <w:t xml:space="preserve">for the </w:t>
      </w:r>
      <w:r>
        <w:rPr>
          <w:rFonts w:ascii="Times New Roman" w:eastAsia="Times New Roman" w:hAnsi="Times New Roman" w:cs="Times New Roman"/>
          <w:sz w:val="24"/>
          <w:szCs w:val="24"/>
        </w:rPr>
        <w:t>cognitive interviews</w:t>
      </w:r>
      <w:r w:rsidRPr="000B1A7D">
        <w:rPr>
          <w:rFonts w:ascii="Times New Roman" w:eastAsia="Times New Roman" w:hAnsi="Times New Roman" w:cs="Times New Roman"/>
          <w:sz w:val="24"/>
          <w:szCs w:val="24"/>
        </w:rPr>
        <w:t xml:space="preserve">, including development of a detailed </w:t>
      </w:r>
      <w:r>
        <w:rPr>
          <w:rFonts w:ascii="Times New Roman" w:eastAsia="Times New Roman" w:hAnsi="Times New Roman" w:cs="Times New Roman"/>
          <w:sz w:val="24"/>
          <w:szCs w:val="24"/>
        </w:rPr>
        <w:t>protocol</w:t>
      </w:r>
      <w:r w:rsidRPr="000B1A7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revised </w:t>
      </w:r>
      <w:r w:rsidRPr="000B1A7D">
        <w:rPr>
          <w:rFonts w:ascii="Times New Roman" w:eastAsia="Times New Roman" w:hAnsi="Times New Roman" w:cs="Times New Roman"/>
          <w:sz w:val="24"/>
          <w:szCs w:val="24"/>
        </w:rPr>
        <w:t xml:space="preserve">data collection instrument, </w:t>
      </w:r>
      <w:r>
        <w:rPr>
          <w:rFonts w:ascii="Times New Roman" w:eastAsia="Times New Roman" w:hAnsi="Times New Roman" w:cs="Times New Roman"/>
          <w:sz w:val="24"/>
          <w:szCs w:val="24"/>
        </w:rPr>
        <w:t xml:space="preserve">the </w:t>
      </w:r>
      <w:r w:rsidRPr="000B1A7D">
        <w:rPr>
          <w:rFonts w:ascii="Times New Roman" w:eastAsia="Times New Roman" w:hAnsi="Times New Roman" w:cs="Times New Roman"/>
          <w:sz w:val="24"/>
          <w:szCs w:val="24"/>
        </w:rPr>
        <w:t xml:space="preserve">justification package, </w:t>
      </w:r>
      <w:r>
        <w:rPr>
          <w:rFonts w:ascii="Times New Roman" w:eastAsia="Times New Roman" w:hAnsi="Times New Roman" w:cs="Times New Roman"/>
          <w:sz w:val="24"/>
          <w:szCs w:val="24"/>
        </w:rPr>
        <w:t xml:space="preserve">recruitment, </w:t>
      </w:r>
      <w:r w:rsidRPr="000B1A7D">
        <w:rPr>
          <w:rFonts w:ascii="Times New Roman" w:eastAsia="Times New Roman" w:hAnsi="Times New Roman" w:cs="Times New Roman"/>
          <w:sz w:val="24"/>
          <w:szCs w:val="24"/>
        </w:rPr>
        <w:t xml:space="preserve">data collection, data analysis, and preparation of a </w:t>
      </w:r>
      <w:r>
        <w:rPr>
          <w:rFonts w:ascii="Times New Roman" w:eastAsia="Times New Roman" w:hAnsi="Times New Roman" w:cs="Times New Roman"/>
          <w:sz w:val="24"/>
          <w:szCs w:val="24"/>
        </w:rPr>
        <w:t>report on findings is $20,000.</w:t>
      </w:r>
    </w:p>
    <w:p w:rsidR="000C6D70" w:rsidRPr="00623904" w:rsidRDefault="000C6D70" w:rsidP="000C6D70">
      <w:pPr>
        <w:spacing w:after="0" w:line="240" w:lineRule="auto"/>
        <w:rPr>
          <w:rFonts w:ascii="Times New Roman" w:eastAsia="Times New Roman" w:hAnsi="Times New Roman" w:cs="Times New Roman"/>
          <w:sz w:val="14"/>
          <w:szCs w:val="14"/>
        </w:rPr>
      </w:pPr>
    </w:p>
    <w:p w:rsidR="000C6D70" w:rsidRPr="000C6D70" w:rsidRDefault="000C6D70" w:rsidP="000C6D70">
      <w:pPr>
        <w:spacing w:after="0" w:line="240" w:lineRule="auto"/>
        <w:rPr>
          <w:rFonts w:ascii="Times New Roman" w:eastAsia="Times New Roman" w:hAnsi="Times New Roman" w:cs="Times New Roman"/>
          <w:sz w:val="24"/>
          <w:szCs w:val="24"/>
        </w:rPr>
      </w:pPr>
      <w:r w:rsidRPr="00CE0240">
        <w:rPr>
          <w:rFonts w:ascii="Times New Roman" w:eastAsia="Times New Roman" w:hAnsi="Times New Roman" w:cs="Times New Roman"/>
          <w:b/>
          <w:sz w:val="28"/>
          <w:szCs w:val="28"/>
        </w:rPr>
        <w:t>Project Schedule</w:t>
      </w:r>
      <w:r w:rsidRPr="000C6D70">
        <w:rPr>
          <w:rFonts w:ascii="Times New Roman" w:eastAsia="Times New Roman" w:hAnsi="Times New Roman" w:cs="Times New Roman"/>
          <w:sz w:val="24"/>
          <w:szCs w:val="24"/>
        </w:rPr>
        <w:t xml:space="preserve"> </w:t>
      </w:r>
    </w:p>
    <w:p w:rsidR="000C6D70" w:rsidRPr="00623904" w:rsidRDefault="000C6D70" w:rsidP="000C6D70">
      <w:pPr>
        <w:spacing w:after="0" w:line="240" w:lineRule="auto"/>
        <w:rPr>
          <w:rFonts w:ascii="Times New Roman" w:eastAsia="Times New Roman" w:hAnsi="Times New Roman" w:cs="Times New Roman"/>
          <w:sz w:val="14"/>
          <w:szCs w:val="14"/>
        </w:rPr>
      </w:pPr>
    </w:p>
    <w:p w:rsidR="00966334" w:rsidRDefault="000C6D70" w:rsidP="006F27AD">
      <w:pPr>
        <w:spacing w:after="0" w:line="240" w:lineRule="auto"/>
        <w:rPr>
          <w:rFonts w:ascii="Times New Roman" w:eastAsia="Times New Roman" w:hAnsi="Times New Roman" w:cs="Times New Roman"/>
          <w:sz w:val="24"/>
          <w:szCs w:val="24"/>
        </w:rPr>
      </w:pPr>
      <w:r w:rsidRPr="000C6D70">
        <w:rPr>
          <w:rFonts w:ascii="Times New Roman" w:eastAsia="Times New Roman" w:hAnsi="Times New Roman" w:cs="Times New Roman"/>
          <w:sz w:val="24"/>
          <w:szCs w:val="24"/>
        </w:rPr>
        <w:t xml:space="preserve">The project schedule calls for cognitive </w:t>
      </w:r>
      <w:r w:rsidR="00B7168D">
        <w:rPr>
          <w:rFonts w:ascii="Times New Roman" w:eastAsia="Times New Roman" w:hAnsi="Times New Roman" w:cs="Times New Roman"/>
          <w:sz w:val="24"/>
          <w:szCs w:val="24"/>
        </w:rPr>
        <w:t>interview recruitment</w:t>
      </w:r>
      <w:r w:rsidR="0053711B">
        <w:rPr>
          <w:rFonts w:ascii="Times New Roman" w:eastAsia="Times New Roman" w:hAnsi="Times New Roman" w:cs="Times New Roman"/>
          <w:sz w:val="24"/>
          <w:szCs w:val="24"/>
        </w:rPr>
        <w:t xml:space="preserve"> </w:t>
      </w:r>
      <w:r w:rsidRPr="000C6D70">
        <w:rPr>
          <w:rFonts w:ascii="Times New Roman" w:eastAsia="Times New Roman" w:hAnsi="Times New Roman" w:cs="Times New Roman"/>
          <w:sz w:val="24"/>
          <w:szCs w:val="24"/>
        </w:rPr>
        <w:t xml:space="preserve">to </w:t>
      </w:r>
      <w:r w:rsidR="007A29C5">
        <w:rPr>
          <w:rFonts w:ascii="Times New Roman" w:eastAsia="Times New Roman" w:hAnsi="Times New Roman" w:cs="Times New Roman"/>
          <w:sz w:val="24"/>
          <w:szCs w:val="24"/>
        </w:rPr>
        <w:t>begin</w:t>
      </w:r>
      <w:r w:rsidR="0053711B">
        <w:rPr>
          <w:rFonts w:ascii="Times New Roman" w:eastAsia="Times New Roman" w:hAnsi="Times New Roman" w:cs="Times New Roman"/>
          <w:sz w:val="24"/>
          <w:szCs w:val="24"/>
        </w:rPr>
        <w:t xml:space="preserve"> </w:t>
      </w:r>
      <w:r w:rsidR="009A5154">
        <w:rPr>
          <w:rFonts w:ascii="Times New Roman" w:eastAsia="Times New Roman" w:hAnsi="Times New Roman" w:cs="Times New Roman"/>
          <w:sz w:val="24"/>
          <w:szCs w:val="24"/>
        </w:rPr>
        <w:t>in July</w:t>
      </w:r>
      <w:r w:rsidR="004F0022">
        <w:rPr>
          <w:rFonts w:ascii="Times New Roman" w:eastAsia="Times New Roman" w:hAnsi="Times New Roman" w:cs="Times New Roman"/>
          <w:sz w:val="24"/>
          <w:szCs w:val="24"/>
        </w:rPr>
        <w:t xml:space="preserve"> </w:t>
      </w:r>
      <w:r w:rsidR="00441707">
        <w:rPr>
          <w:rFonts w:ascii="Times New Roman" w:eastAsia="Times New Roman" w:hAnsi="Times New Roman" w:cs="Times New Roman"/>
          <w:sz w:val="24"/>
          <w:szCs w:val="24"/>
        </w:rPr>
        <w:t>2014</w:t>
      </w:r>
      <w:r w:rsidR="00FB21F8">
        <w:rPr>
          <w:rFonts w:ascii="Times New Roman" w:eastAsia="Times New Roman" w:hAnsi="Times New Roman" w:cs="Times New Roman"/>
          <w:sz w:val="24"/>
          <w:szCs w:val="24"/>
        </w:rPr>
        <w:t xml:space="preserve"> </w:t>
      </w:r>
      <w:r w:rsidR="00F14B8B">
        <w:rPr>
          <w:rFonts w:ascii="Times New Roman" w:eastAsia="Times New Roman" w:hAnsi="Times New Roman" w:cs="Times New Roman"/>
          <w:sz w:val="24"/>
          <w:szCs w:val="24"/>
        </w:rPr>
        <w:t>and</w:t>
      </w:r>
      <w:r w:rsidR="00B7168D">
        <w:rPr>
          <w:rFonts w:ascii="Times New Roman" w:eastAsia="Times New Roman" w:hAnsi="Times New Roman" w:cs="Times New Roman"/>
          <w:sz w:val="24"/>
          <w:szCs w:val="24"/>
        </w:rPr>
        <w:t xml:space="preserve"> for the interviews</w:t>
      </w:r>
      <w:r w:rsidR="00F14B8B">
        <w:rPr>
          <w:rFonts w:ascii="Times New Roman" w:eastAsia="Times New Roman" w:hAnsi="Times New Roman" w:cs="Times New Roman"/>
          <w:sz w:val="24"/>
          <w:szCs w:val="24"/>
        </w:rPr>
        <w:t xml:space="preserve"> </w:t>
      </w:r>
      <w:r w:rsidR="00441707">
        <w:rPr>
          <w:rFonts w:ascii="Times New Roman" w:eastAsia="Times New Roman" w:hAnsi="Times New Roman" w:cs="Times New Roman"/>
          <w:sz w:val="24"/>
          <w:szCs w:val="24"/>
        </w:rPr>
        <w:t xml:space="preserve">to be completed </w:t>
      </w:r>
      <w:r w:rsidR="00441707" w:rsidRPr="0071682A">
        <w:rPr>
          <w:rFonts w:ascii="Times New Roman" w:eastAsia="Times New Roman" w:hAnsi="Times New Roman" w:cs="Times New Roman"/>
          <w:sz w:val="24"/>
          <w:szCs w:val="24"/>
        </w:rPr>
        <w:t>by</w:t>
      </w:r>
      <w:r w:rsidR="0053711B" w:rsidRPr="0071682A">
        <w:rPr>
          <w:rFonts w:ascii="Times New Roman" w:eastAsia="Times New Roman" w:hAnsi="Times New Roman" w:cs="Times New Roman"/>
          <w:sz w:val="24"/>
          <w:szCs w:val="24"/>
        </w:rPr>
        <w:t xml:space="preserve"> </w:t>
      </w:r>
      <w:r w:rsidR="004F0022">
        <w:rPr>
          <w:rFonts w:ascii="Times New Roman" w:eastAsia="Times New Roman" w:hAnsi="Times New Roman" w:cs="Times New Roman"/>
          <w:sz w:val="24"/>
          <w:szCs w:val="24"/>
        </w:rPr>
        <w:t>September</w:t>
      </w:r>
      <w:r w:rsidR="004F0022" w:rsidRPr="0071682A">
        <w:rPr>
          <w:rFonts w:ascii="Times New Roman" w:eastAsia="Times New Roman" w:hAnsi="Times New Roman" w:cs="Times New Roman"/>
          <w:sz w:val="24"/>
          <w:szCs w:val="24"/>
        </w:rPr>
        <w:t xml:space="preserve"> </w:t>
      </w:r>
      <w:r w:rsidR="00441707" w:rsidRPr="0071682A">
        <w:rPr>
          <w:rFonts w:ascii="Times New Roman" w:eastAsia="Times New Roman" w:hAnsi="Times New Roman" w:cs="Times New Roman"/>
          <w:sz w:val="24"/>
          <w:szCs w:val="24"/>
        </w:rPr>
        <w:t>1</w:t>
      </w:r>
      <w:r w:rsidR="00184D80">
        <w:rPr>
          <w:rFonts w:ascii="Times New Roman" w:eastAsia="Times New Roman" w:hAnsi="Times New Roman" w:cs="Times New Roman"/>
          <w:sz w:val="24"/>
          <w:szCs w:val="24"/>
        </w:rPr>
        <w:t>9</w:t>
      </w:r>
      <w:r w:rsidRPr="0071682A">
        <w:rPr>
          <w:rFonts w:ascii="Times New Roman" w:eastAsia="Times New Roman" w:hAnsi="Times New Roman" w:cs="Times New Roman"/>
          <w:sz w:val="24"/>
          <w:szCs w:val="24"/>
        </w:rPr>
        <w:t>.</w:t>
      </w:r>
      <w:r w:rsidRPr="000C6D70">
        <w:rPr>
          <w:rFonts w:ascii="Times New Roman" w:eastAsia="Times New Roman" w:hAnsi="Times New Roman" w:cs="Times New Roman"/>
          <w:sz w:val="24"/>
          <w:szCs w:val="24"/>
        </w:rPr>
        <w:t xml:space="preserve">  </w:t>
      </w:r>
      <w:r w:rsidR="0053711B">
        <w:rPr>
          <w:rFonts w:ascii="Times New Roman" w:eastAsia="Times New Roman" w:hAnsi="Times New Roman" w:cs="Times New Roman"/>
          <w:sz w:val="24"/>
          <w:szCs w:val="24"/>
        </w:rPr>
        <w:t xml:space="preserve">After </w:t>
      </w:r>
      <w:r w:rsidR="00B7168D">
        <w:rPr>
          <w:rFonts w:ascii="Times New Roman" w:eastAsia="Times New Roman" w:hAnsi="Times New Roman" w:cs="Times New Roman"/>
          <w:sz w:val="24"/>
          <w:szCs w:val="24"/>
        </w:rPr>
        <w:t xml:space="preserve">completion of the </w:t>
      </w:r>
      <w:r w:rsidR="00F14B8B">
        <w:rPr>
          <w:rFonts w:ascii="Times New Roman" w:eastAsia="Times New Roman" w:hAnsi="Times New Roman" w:cs="Times New Roman"/>
          <w:sz w:val="24"/>
          <w:szCs w:val="24"/>
        </w:rPr>
        <w:t>interviews</w:t>
      </w:r>
      <w:r w:rsidR="0053711B">
        <w:rPr>
          <w:rFonts w:ascii="Times New Roman" w:eastAsia="Times New Roman" w:hAnsi="Times New Roman" w:cs="Times New Roman"/>
          <w:sz w:val="24"/>
          <w:szCs w:val="24"/>
        </w:rPr>
        <w:t xml:space="preserve">, </w:t>
      </w:r>
      <w:r w:rsidR="00184D80">
        <w:rPr>
          <w:rFonts w:ascii="Times New Roman" w:eastAsia="Times New Roman" w:hAnsi="Times New Roman" w:cs="Times New Roman"/>
          <w:sz w:val="24"/>
          <w:szCs w:val="24"/>
        </w:rPr>
        <w:t xml:space="preserve">the </w:t>
      </w:r>
      <w:r w:rsidR="00F14B8B">
        <w:rPr>
          <w:rFonts w:ascii="Times New Roman" w:eastAsia="Times New Roman" w:hAnsi="Times New Roman" w:cs="Times New Roman"/>
          <w:sz w:val="24"/>
          <w:szCs w:val="24"/>
        </w:rPr>
        <w:t xml:space="preserve">data collection </w:t>
      </w:r>
      <w:r w:rsidR="0053711B">
        <w:rPr>
          <w:rFonts w:ascii="Times New Roman" w:eastAsia="Times New Roman" w:hAnsi="Times New Roman" w:cs="Times New Roman"/>
          <w:sz w:val="24"/>
          <w:szCs w:val="24"/>
        </w:rPr>
        <w:t xml:space="preserve">instrument will be </w:t>
      </w:r>
      <w:r w:rsidR="00F14B8B">
        <w:rPr>
          <w:rFonts w:ascii="Times New Roman" w:eastAsia="Times New Roman" w:hAnsi="Times New Roman" w:cs="Times New Roman"/>
          <w:sz w:val="24"/>
          <w:szCs w:val="24"/>
        </w:rPr>
        <w:t>revised</w:t>
      </w:r>
      <w:r w:rsidR="0053711B">
        <w:rPr>
          <w:rFonts w:ascii="Times New Roman" w:eastAsia="Times New Roman" w:hAnsi="Times New Roman" w:cs="Times New Roman"/>
          <w:sz w:val="24"/>
          <w:szCs w:val="24"/>
        </w:rPr>
        <w:t xml:space="preserve"> </w:t>
      </w:r>
      <w:r w:rsidR="00184D80">
        <w:rPr>
          <w:rFonts w:ascii="Times New Roman" w:eastAsia="Times New Roman" w:hAnsi="Times New Roman" w:cs="Times New Roman"/>
          <w:sz w:val="24"/>
          <w:szCs w:val="24"/>
        </w:rPr>
        <w:t>to be more understandable to Spanish-speaking respondents</w:t>
      </w:r>
      <w:r w:rsidR="005349D7">
        <w:rPr>
          <w:rFonts w:ascii="Times New Roman" w:eastAsia="Times New Roman" w:hAnsi="Times New Roman" w:cs="Times New Roman"/>
          <w:sz w:val="24"/>
          <w:szCs w:val="24"/>
        </w:rPr>
        <w:t>,</w:t>
      </w:r>
      <w:r w:rsidR="00184D80">
        <w:rPr>
          <w:rFonts w:ascii="Times New Roman" w:eastAsia="Times New Roman" w:hAnsi="Times New Roman" w:cs="Times New Roman"/>
          <w:sz w:val="24"/>
          <w:szCs w:val="24"/>
        </w:rPr>
        <w:t xml:space="preserve"> </w:t>
      </w:r>
      <w:r w:rsidR="00B7168D">
        <w:rPr>
          <w:rFonts w:ascii="Times New Roman" w:eastAsia="Times New Roman" w:hAnsi="Times New Roman" w:cs="Times New Roman"/>
          <w:sz w:val="24"/>
          <w:szCs w:val="24"/>
        </w:rPr>
        <w:t xml:space="preserve">in preparation </w:t>
      </w:r>
      <w:r w:rsidR="00F14B8B">
        <w:rPr>
          <w:rFonts w:ascii="Times New Roman" w:eastAsia="Times New Roman" w:hAnsi="Times New Roman" w:cs="Times New Roman"/>
          <w:sz w:val="24"/>
          <w:szCs w:val="24"/>
        </w:rPr>
        <w:t>for</w:t>
      </w:r>
      <w:r w:rsidR="0053711B">
        <w:rPr>
          <w:rFonts w:ascii="Times New Roman" w:eastAsia="Times New Roman" w:hAnsi="Times New Roman" w:cs="Times New Roman"/>
          <w:sz w:val="24"/>
          <w:szCs w:val="24"/>
        </w:rPr>
        <w:t xml:space="preserve"> the </w:t>
      </w:r>
      <w:r w:rsidR="0087488B">
        <w:rPr>
          <w:rFonts w:ascii="Times New Roman" w:eastAsia="Times New Roman" w:hAnsi="Times New Roman" w:cs="Times New Roman"/>
          <w:sz w:val="24"/>
          <w:szCs w:val="24"/>
        </w:rPr>
        <w:t>January 201</w:t>
      </w:r>
      <w:r w:rsidR="00FB21F8">
        <w:rPr>
          <w:rFonts w:ascii="Times New Roman" w:eastAsia="Times New Roman" w:hAnsi="Times New Roman" w:cs="Times New Roman"/>
          <w:sz w:val="24"/>
          <w:szCs w:val="24"/>
        </w:rPr>
        <w:t>5</w:t>
      </w:r>
      <w:r w:rsidR="0087488B">
        <w:rPr>
          <w:rFonts w:ascii="Times New Roman" w:eastAsia="Times New Roman" w:hAnsi="Times New Roman" w:cs="Times New Roman"/>
          <w:sz w:val="24"/>
          <w:szCs w:val="24"/>
        </w:rPr>
        <w:t xml:space="preserve"> </w:t>
      </w:r>
      <w:r w:rsidR="00FB21F8">
        <w:rPr>
          <w:rFonts w:ascii="Times New Roman" w:eastAsia="Times New Roman" w:hAnsi="Times New Roman" w:cs="Times New Roman"/>
          <w:sz w:val="24"/>
          <w:szCs w:val="24"/>
        </w:rPr>
        <w:t>NHES</w:t>
      </w:r>
      <w:r w:rsidR="0087488B">
        <w:rPr>
          <w:rFonts w:ascii="Times New Roman" w:eastAsia="Times New Roman" w:hAnsi="Times New Roman" w:cs="Times New Roman"/>
          <w:sz w:val="24"/>
          <w:szCs w:val="24"/>
        </w:rPr>
        <w:t xml:space="preserve"> study.</w:t>
      </w:r>
      <w:r w:rsidR="004F0022">
        <w:rPr>
          <w:rFonts w:ascii="Times New Roman" w:eastAsia="Times New Roman" w:hAnsi="Times New Roman" w:cs="Times New Roman"/>
          <w:sz w:val="24"/>
          <w:szCs w:val="24"/>
        </w:rPr>
        <w:t xml:space="preserve"> </w:t>
      </w:r>
    </w:p>
    <w:p w:rsidR="00097E73" w:rsidRDefault="00097E73" w:rsidP="006F27AD">
      <w:pPr>
        <w:pBdr>
          <w:bottom w:val="single" w:sz="6" w:space="1" w:color="auto"/>
        </w:pBdr>
        <w:spacing w:after="0" w:line="240" w:lineRule="auto"/>
        <w:rPr>
          <w:rFonts w:ascii="Times New Roman" w:eastAsia="Times New Roman" w:hAnsi="Times New Roman" w:cs="Times New Roman"/>
          <w:sz w:val="24"/>
          <w:szCs w:val="24"/>
        </w:rPr>
      </w:pPr>
    </w:p>
    <w:p w:rsidR="00097E73" w:rsidRDefault="00097E73" w:rsidP="000C24F9">
      <w:pPr>
        <w:pStyle w:val="Default"/>
        <w:spacing w:before="120"/>
        <w:jc w:val="center"/>
        <w:rPr>
          <w:sz w:val="23"/>
          <w:szCs w:val="23"/>
        </w:rPr>
      </w:pPr>
      <w:r>
        <w:rPr>
          <w:b/>
          <w:bCs/>
          <w:sz w:val="23"/>
          <w:szCs w:val="23"/>
        </w:rPr>
        <w:t xml:space="preserve">Consent Form </w:t>
      </w:r>
    </w:p>
    <w:p w:rsidR="00097E73" w:rsidRDefault="00097E73" w:rsidP="00097E73">
      <w:pPr>
        <w:pStyle w:val="Default"/>
        <w:rPr>
          <w:sz w:val="23"/>
          <w:szCs w:val="23"/>
        </w:rPr>
      </w:pPr>
    </w:p>
    <w:p w:rsidR="00097E73" w:rsidRDefault="00097E73" w:rsidP="00097E73">
      <w:pPr>
        <w:pStyle w:val="Default"/>
        <w:rPr>
          <w:sz w:val="23"/>
          <w:szCs w:val="23"/>
        </w:rPr>
      </w:pPr>
      <w:r w:rsidRPr="006D00AB">
        <w:rPr>
          <w:sz w:val="23"/>
          <w:szCs w:val="23"/>
        </w:rPr>
        <w:t>The American Institutes for Research is conducting this study for the National Center for Education Statistics of the U.S. Department of Education. This study is authorized by law under the Education Sciences Reform Act [US code title 20, section 9543]. Your participation is voluntary. Your responses are protected from disclosure by federal statute [US code title 20, section</w:t>
      </w:r>
      <w:r w:rsidRPr="006D00AB" w:rsidDel="008E12B8">
        <w:rPr>
          <w:sz w:val="23"/>
          <w:szCs w:val="23"/>
        </w:rPr>
        <w:t xml:space="preserve"> </w:t>
      </w:r>
      <w:r w:rsidRPr="006D00AB">
        <w:rPr>
          <w:sz w:val="23"/>
          <w:szCs w:val="23"/>
        </w:rPr>
        <w:t>9573]. All responses that relate to or describe identifiable characteristics of individuals may be used only for statistical purposes and may not be disclosed, or used, in identifiable form for any other purpose, unless otherwise compelled by law.</w:t>
      </w:r>
    </w:p>
    <w:p w:rsidR="00097E73" w:rsidRDefault="00097E73" w:rsidP="00097E73">
      <w:pPr>
        <w:pStyle w:val="Default"/>
        <w:rPr>
          <w:sz w:val="23"/>
          <w:szCs w:val="23"/>
        </w:rPr>
      </w:pPr>
    </w:p>
    <w:p w:rsidR="00097E73" w:rsidRDefault="00097E73" w:rsidP="00097E73">
      <w:pPr>
        <w:pStyle w:val="Default"/>
        <w:rPr>
          <w:sz w:val="23"/>
          <w:szCs w:val="23"/>
        </w:rPr>
      </w:pPr>
      <w:r>
        <w:rPr>
          <w:b/>
          <w:bCs/>
          <w:sz w:val="23"/>
          <w:szCs w:val="23"/>
        </w:rPr>
        <w:t xml:space="preserve">Please sign below to indicate that you have read the assurance of confidentiality. </w:t>
      </w:r>
    </w:p>
    <w:p w:rsidR="00097E73" w:rsidRDefault="00097E73" w:rsidP="00097E73">
      <w:pPr>
        <w:pStyle w:val="Default"/>
        <w:rPr>
          <w:sz w:val="23"/>
          <w:szCs w:val="23"/>
        </w:rPr>
      </w:pPr>
    </w:p>
    <w:p w:rsidR="00097E73" w:rsidRDefault="00097E73" w:rsidP="00097E73">
      <w:pPr>
        <w:pStyle w:val="Default"/>
        <w:rPr>
          <w:sz w:val="23"/>
          <w:szCs w:val="23"/>
        </w:rPr>
      </w:pPr>
      <w:r>
        <w:rPr>
          <w:sz w:val="23"/>
          <w:szCs w:val="23"/>
        </w:rPr>
        <w:t xml:space="preserve">Print Name ___________________________________ </w:t>
      </w:r>
    </w:p>
    <w:p w:rsidR="00097E73" w:rsidRDefault="00097E73" w:rsidP="00097E73">
      <w:pPr>
        <w:pStyle w:val="Default"/>
        <w:rPr>
          <w:sz w:val="23"/>
          <w:szCs w:val="23"/>
        </w:rPr>
      </w:pPr>
      <w:r>
        <w:rPr>
          <w:sz w:val="23"/>
          <w:szCs w:val="23"/>
        </w:rPr>
        <w:t xml:space="preserve">Signature _____________________________________ </w:t>
      </w:r>
    </w:p>
    <w:p w:rsidR="00097E73" w:rsidRPr="00A75CD8" w:rsidRDefault="00097E73" w:rsidP="00097E73">
      <w:pPr>
        <w:spacing w:after="0" w:line="240" w:lineRule="auto"/>
        <w:rPr>
          <w:rFonts w:ascii="Times New Roman" w:eastAsia="Times New Roman" w:hAnsi="Times New Roman" w:cs="Times New Roman"/>
          <w:sz w:val="24"/>
          <w:szCs w:val="24"/>
        </w:rPr>
      </w:pPr>
      <w:r>
        <w:rPr>
          <w:sz w:val="23"/>
          <w:szCs w:val="23"/>
        </w:rPr>
        <w:t>Date_________________________________________</w:t>
      </w:r>
    </w:p>
    <w:sectPr w:rsidR="00097E73" w:rsidRPr="00A75CD8" w:rsidSect="00FF7353">
      <w:headerReference w:type="default" r:id="rId10"/>
      <w:pgSz w:w="12240" w:h="15840"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001" w:rsidRDefault="00327001" w:rsidP="00CC0EB2">
      <w:pPr>
        <w:spacing w:after="0" w:line="240" w:lineRule="auto"/>
      </w:pPr>
      <w:r>
        <w:separator/>
      </w:r>
    </w:p>
  </w:endnote>
  <w:endnote w:type="continuationSeparator" w:id="0">
    <w:p w:rsidR="00327001" w:rsidRDefault="00327001" w:rsidP="00CC0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FBA" w:rsidRDefault="008E5AA4">
    <w:pPr>
      <w:pStyle w:val="Footer"/>
      <w:framePr w:wrap="around" w:vAnchor="text" w:hAnchor="margin" w:xAlign="right" w:y="1"/>
      <w:rPr>
        <w:rStyle w:val="PageNumber"/>
        <w:rFonts w:asciiTheme="minorHAnsi" w:eastAsiaTheme="minorEastAsia" w:hAnsiTheme="minorHAnsi"/>
        <w:sz w:val="22"/>
        <w:szCs w:val="22"/>
      </w:rPr>
    </w:pPr>
    <w:r>
      <w:rPr>
        <w:rStyle w:val="PageNumber"/>
      </w:rPr>
      <w:fldChar w:fldCharType="begin"/>
    </w:r>
    <w:r w:rsidR="00A14FBA">
      <w:rPr>
        <w:rStyle w:val="PageNumber"/>
      </w:rPr>
      <w:instrText xml:space="preserve">PAGE  </w:instrText>
    </w:r>
    <w:r>
      <w:rPr>
        <w:rStyle w:val="PageNumber"/>
      </w:rPr>
      <w:fldChar w:fldCharType="end"/>
    </w:r>
  </w:p>
  <w:p w:rsidR="00A14FBA" w:rsidRDefault="00A14FB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FBA" w:rsidRDefault="008E5AA4">
    <w:pPr>
      <w:pStyle w:val="Footer"/>
      <w:framePr w:wrap="around" w:vAnchor="text" w:hAnchor="margin" w:xAlign="right" w:y="1"/>
      <w:rPr>
        <w:rStyle w:val="PageNumber"/>
        <w:rFonts w:asciiTheme="minorHAnsi" w:eastAsiaTheme="minorEastAsia" w:hAnsiTheme="minorHAnsi"/>
        <w:sz w:val="22"/>
        <w:szCs w:val="22"/>
      </w:rPr>
    </w:pPr>
    <w:r>
      <w:rPr>
        <w:rStyle w:val="PageNumber"/>
      </w:rPr>
      <w:fldChar w:fldCharType="begin"/>
    </w:r>
    <w:r w:rsidR="00A14FBA">
      <w:rPr>
        <w:rStyle w:val="PageNumber"/>
      </w:rPr>
      <w:instrText xml:space="preserve">PAGE  </w:instrText>
    </w:r>
    <w:r>
      <w:rPr>
        <w:rStyle w:val="PageNumber"/>
      </w:rPr>
      <w:fldChar w:fldCharType="separate"/>
    </w:r>
    <w:r w:rsidR="00546DB3">
      <w:rPr>
        <w:rStyle w:val="PageNumber"/>
        <w:noProof/>
      </w:rPr>
      <w:t>2</w:t>
    </w:r>
    <w:r>
      <w:rPr>
        <w:rStyle w:val="PageNumber"/>
      </w:rPr>
      <w:fldChar w:fldCharType="end"/>
    </w:r>
  </w:p>
  <w:p w:rsidR="00A14FBA" w:rsidRDefault="00A14FB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001" w:rsidRDefault="00327001" w:rsidP="00CC0EB2">
      <w:pPr>
        <w:spacing w:after="0" w:line="240" w:lineRule="auto"/>
      </w:pPr>
      <w:r>
        <w:separator/>
      </w:r>
    </w:p>
  </w:footnote>
  <w:footnote w:type="continuationSeparator" w:id="0">
    <w:p w:rsidR="00327001" w:rsidRDefault="00327001" w:rsidP="00CC0E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FBA" w:rsidRPr="00707758" w:rsidRDefault="00A14FBA">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D5534"/>
    <w:multiLevelType w:val="hybridMultilevel"/>
    <w:tmpl w:val="015C86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59F2F6E"/>
    <w:multiLevelType w:val="hybridMultilevel"/>
    <w:tmpl w:val="5114FF48"/>
    <w:lvl w:ilvl="0" w:tplc="4496A40C">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91E4B49"/>
    <w:multiLevelType w:val="hybridMultilevel"/>
    <w:tmpl w:val="E654C3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9B833A3"/>
    <w:multiLevelType w:val="hybridMultilevel"/>
    <w:tmpl w:val="A5B6D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C22E07"/>
    <w:multiLevelType w:val="hybridMultilevel"/>
    <w:tmpl w:val="F7284F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29103C3"/>
    <w:multiLevelType w:val="hybridMultilevel"/>
    <w:tmpl w:val="3112E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5"/>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NotTrackMove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C6D70"/>
    <w:rsid w:val="00000668"/>
    <w:rsid w:val="00053818"/>
    <w:rsid w:val="000675FF"/>
    <w:rsid w:val="000711EC"/>
    <w:rsid w:val="000779F9"/>
    <w:rsid w:val="000903D0"/>
    <w:rsid w:val="00094B42"/>
    <w:rsid w:val="00097E73"/>
    <w:rsid w:val="000A59B8"/>
    <w:rsid w:val="000B1A7D"/>
    <w:rsid w:val="000C24F9"/>
    <w:rsid w:val="000C311F"/>
    <w:rsid w:val="000C6D70"/>
    <w:rsid w:val="000D42B0"/>
    <w:rsid w:val="000E00BF"/>
    <w:rsid w:val="000E7CFF"/>
    <w:rsid w:val="0015278A"/>
    <w:rsid w:val="00173857"/>
    <w:rsid w:val="00180DF0"/>
    <w:rsid w:val="00184D80"/>
    <w:rsid w:val="00186201"/>
    <w:rsid w:val="001C765A"/>
    <w:rsid w:val="001D1C0A"/>
    <w:rsid w:val="001E04D2"/>
    <w:rsid w:val="001F1651"/>
    <w:rsid w:val="002001B0"/>
    <w:rsid w:val="00241F1F"/>
    <w:rsid w:val="0024438A"/>
    <w:rsid w:val="0027104E"/>
    <w:rsid w:val="002733CA"/>
    <w:rsid w:val="00275901"/>
    <w:rsid w:val="00286387"/>
    <w:rsid w:val="00293DDB"/>
    <w:rsid w:val="002B4083"/>
    <w:rsid w:val="002C2E84"/>
    <w:rsid w:val="002E73B0"/>
    <w:rsid w:val="00321AEC"/>
    <w:rsid w:val="00324B54"/>
    <w:rsid w:val="00327001"/>
    <w:rsid w:val="003352B2"/>
    <w:rsid w:val="00337907"/>
    <w:rsid w:val="003614D9"/>
    <w:rsid w:val="00362DA3"/>
    <w:rsid w:val="003943A0"/>
    <w:rsid w:val="003A2EF0"/>
    <w:rsid w:val="003A4DB8"/>
    <w:rsid w:val="003B0788"/>
    <w:rsid w:val="003C7ADD"/>
    <w:rsid w:val="003E138C"/>
    <w:rsid w:val="003E29FC"/>
    <w:rsid w:val="003E60A1"/>
    <w:rsid w:val="00427270"/>
    <w:rsid w:val="004333CE"/>
    <w:rsid w:val="0043690E"/>
    <w:rsid w:val="00441707"/>
    <w:rsid w:val="004459E0"/>
    <w:rsid w:val="00447854"/>
    <w:rsid w:val="004A2FF1"/>
    <w:rsid w:val="004F0022"/>
    <w:rsid w:val="005349D7"/>
    <w:rsid w:val="0053711B"/>
    <w:rsid w:val="00546DB3"/>
    <w:rsid w:val="00551580"/>
    <w:rsid w:val="00576792"/>
    <w:rsid w:val="00577171"/>
    <w:rsid w:val="00581C4E"/>
    <w:rsid w:val="00587690"/>
    <w:rsid w:val="005945EC"/>
    <w:rsid w:val="005B2391"/>
    <w:rsid w:val="005B2930"/>
    <w:rsid w:val="005B438A"/>
    <w:rsid w:val="005D36C9"/>
    <w:rsid w:val="005D5BB0"/>
    <w:rsid w:val="005E2662"/>
    <w:rsid w:val="005F28B9"/>
    <w:rsid w:val="0060635F"/>
    <w:rsid w:val="006066E9"/>
    <w:rsid w:val="00613061"/>
    <w:rsid w:val="00621515"/>
    <w:rsid w:val="00623904"/>
    <w:rsid w:val="006838D8"/>
    <w:rsid w:val="006941A9"/>
    <w:rsid w:val="006C075C"/>
    <w:rsid w:val="006C6B38"/>
    <w:rsid w:val="006D00AB"/>
    <w:rsid w:val="006F27AD"/>
    <w:rsid w:val="00707758"/>
    <w:rsid w:val="0071682A"/>
    <w:rsid w:val="007442FD"/>
    <w:rsid w:val="007512BE"/>
    <w:rsid w:val="007536F2"/>
    <w:rsid w:val="007665F6"/>
    <w:rsid w:val="00775351"/>
    <w:rsid w:val="007A29C5"/>
    <w:rsid w:val="007A7EFC"/>
    <w:rsid w:val="007D5132"/>
    <w:rsid w:val="007D691A"/>
    <w:rsid w:val="007E7021"/>
    <w:rsid w:val="007F0984"/>
    <w:rsid w:val="007F4120"/>
    <w:rsid w:val="008435FD"/>
    <w:rsid w:val="00856D36"/>
    <w:rsid w:val="00867881"/>
    <w:rsid w:val="0087488B"/>
    <w:rsid w:val="00892CDF"/>
    <w:rsid w:val="008B5C57"/>
    <w:rsid w:val="008E071E"/>
    <w:rsid w:val="008E12B8"/>
    <w:rsid w:val="008E5542"/>
    <w:rsid w:val="008E5AA4"/>
    <w:rsid w:val="008F70CD"/>
    <w:rsid w:val="00960053"/>
    <w:rsid w:val="00966334"/>
    <w:rsid w:val="0097556A"/>
    <w:rsid w:val="009A5154"/>
    <w:rsid w:val="009B6A04"/>
    <w:rsid w:val="009C51DB"/>
    <w:rsid w:val="009C66D2"/>
    <w:rsid w:val="009D1EE7"/>
    <w:rsid w:val="009F6025"/>
    <w:rsid w:val="00A05E13"/>
    <w:rsid w:val="00A12C0E"/>
    <w:rsid w:val="00A1458D"/>
    <w:rsid w:val="00A14FBA"/>
    <w:rsid w:val="00A60F17"/>
    <w:rsid w:val="00A65F24"/>
    <w:rsid w:val="00A7285A"/>
    <w:rsid w:val="00A75CD8"/>
    <w:rsid w:val="00AA53E6"/>
    <w:rsid w:val="00AB120C"/>
    <w:rsid w:val="00AD4F02"/>
    <w:rsid w:val="00AD5142"/>
    <w:rsid w:val="00AF399F"/>
    <w:rsid w:val="00B0411E"/>
    <w:rsid w:val="00B13168"/>
    <w:rsid w:val="00B235F6"/>
    <w:rsid w:val="00B67628"/>
    <w:rsid w:val="00B7168D"/>
    <w:rsid w:val="00B76983"/>
    <w:rsid w:val="00BA00BE"/>
    <w:rsid w:val="00BA6EA8"/>
    <w:rsid w:val="00BC3E15"/>
    <w:rsid w:val="00BC5660"/>
    <w:rsid w:val="00BE06F1"/>
    <w:rsid w:val="00BF3149"/>
    <w:rsid w:val="00BF5AC9"/>
    <w:rsid w:val="00C231CA"/>
    <w:rsid w:val="00C36322"/>
    <w:rsid w:val="00C54DCC"/>
    <w:rsid w:val="00CB6A39"/>
    <w:rsid w:val="00CB7107"/>
    <w:rsid w:val="00CC0EB2"/>
    <w:rsid w:val="00CC2556"/>
    <w:rsid w:val="00CD683E"/>
    <w:rsid w:val="00CE0240"/>
    <w:rsid w:val="00CE5DC4"/>
    <w:rsid w:val="00CF0483"/>
    <w:rsid w:val="00D05FB8"/>
    <w:rsid w:val="00D07736"/>
    <w:rsid w:val="00D10A64"/>
    <w:rsid w:val="00D36306"/>
    <w:rsid w:val="00D61982"/>
    <w:rsid w:val="00D871B2"/>
    <w:rsid w:val="00DD2F33"/>
    <w:rsid w:val="00DD4AB6"/>
    <w:rsid w:val="00DD7BEF"/>
    <w:rsid w:val="00DF1F14"/>
    <w:rsid w:val="00DF7E08"/>
    <w:rsid w:val="00E1249E"/>
    <w:rsid w:val="00E36E69"/>
    <w:rsid w:val="00E43590"/>
    <w:rsid w:val="00E6026F"/>
    <w:rsid w:val="00E62487"/>
    <w:rsid w:val="00E72545"/>
    <w:rsid w:val="00EA724A"/>
    <w:rsid w:val="00EC06ED"/>
    <w:rsid w:val="00EC1022"/>
    <w:rsid w:val="00ED0530"/>
    <w:rsid w:val="00EE1C7A"/>
    <w:rsid w:val="00EE24C2"/>
    <w:rsid w:val="00F11D65"/>
    <w:rsid w:val="00F14B8B"/>
    <w:rsid w:val="00F1558E"/>
    <w:rsid w:val="00F411F2"/>
    <w:rsid w:val="00F52368"/>
    <w:rsid w:val="00F5549D"/>
    <w:rsid w:val="00F72BF5"/>
    <w:rsid w:val="00F84BFA"/>
    <w:rsid w:val="00FB21F8"/>
    <w:rsid w:val="00FD2596"/>
    <w:rsid w:val="00FE368B"/>
    <w:rsid w:val="00FF735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A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0C6D70"/>
    <w:rPr>
      <w:rFonts w:ascii="Times New Roman" w:eastAsia="Times New Roman" w:hAnsi="Times New Roman" w:cs="Times New Roman"/>
      <w:sz w:val="20"/>
      <w:szCs w:val="20"/>
    </w:rPr>
  </w:style>
  <w:style w:type="character" w:styleId="PageNumber">
    <w:name w:val="page number"/>
    <w:basedOn w:val="DefaultParagraphFont"/>
    <w:uiPriority w:val="99"/>
    <w:rsid w:val="000C6D70"/>
    <w:rPr>
      <w:rFonts w:cs="Times New Roman"/>
    </w:rPr>
  </w:style>
  <w:style w:type="paragraph" w:styleId="Header">
    <w:name w:val="header"/>
    <w:basedOn w:val="Normal"/>
    <w:link w:val="Head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0C6D70"/>
    <w:rPr>
      <w:rFonts w:ascii="Times New Roman" w:eastAsia="Times New Roman" w:hAnsi="Times New Roman" w:cs="Times New Roman"/>
      <w:sz w:val="20"/>
      <w:szCs w:val="20"/>
    </w:rPr>
  </w:style>
  <w:style w:type="paragraph" w:customStyle="1" w:styleId="SL-FlLftSgl">
    <w:name w:val="SL-Fl Lft Sgl"/>
    <w:uiPriority w:val="99"/>
    <w:rsid w:val="000C6D70"/>
    <w:pPr>
      <w:spacing w:after="0" w:line="240" w:lineRule="atLeast"/>
      <w:jc w:val="both"/>
    </w:pPr>
    <w:rPr>
      <w:rFonts w:ascii="Times New Roman" w:eastAsia="Times New Roman" w:hAnsi="Times New Roman" w:cs="Times New Roman"/>
      <w:szCs w:val="20"/>
    </w:rPr>
  </w:style>
  <w:style w:type="table" w:styleId="TableGrid">
    <w:name w:val="Table Grid"/>
    <w:basedOn w:val="TableNormal"/>
    <w:uiPriority w:val="59"/>
    <w:rsid w:val="00F11D6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1-StandPara">
    <w:name w:val="P1-Stand Para"/>
    <w:rsid w:val="00577171"/>
    <w:pPr>
      <w:spacing w:after="0" w:line="360" w:lineRule="atLeast"/>
      <w:ind w:firstLine="1152"/>
      <w:jc w:val="both"/>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0D42B0"/>
    <w:rPr>
      <w:sz w:val="16"/>
      <w:szCs w:val="16"/>
    </w:rPr>
  </w:style>
  <w:style w:type="paragraph" w:styleId="CommentText">
    <w:name w:val="annotation text"/>
    <w:basedOn w:val="Normal"/>
    <w:link w:val="CommentTextChar"/>
    <w:uiPriority w:val="99"/>
    <w:semiHidden/>
    <w:unhideWhenUsed/>
    <w:rsid w:val="000D42B0"/>
    <w:pPr>
      <w:spacing w:line="240" w:lineRule="auto"/>
    </w:pPr>
    <w:rPr>
      <w:sz w:val="20"/>
      <w:szCs w:val="20"/>
    </w:rPr>
  </w:style>
  <w:style w:type="character" w:customStyle="1" w:styleId="CommentTextChar">
    <w:name w:val="Comment Text Char"/>
    <w:basedOn w:val="DefaultParagraphFont"/>
    <w:link w:val="CommentText"/>
    <w:uiPriority w:val="99"/>
    <w:semiHidden/>
    <w:rsid w:val="000D42B0"/>
    <w:rPr>
      <w:sz w:val="20"/>
      <w:szCs w:val="20"/>
    </w:rPr>
  </w:style>
  <w:style w:type="paragraph" w:styleId="CommentSubject">
    <w:name w:val="annotation subject"/>
    <w:basedOn w:val="CommentText"/>
    <w:next w:val="CommentText"/>
    <w:link w:val="CommentSubjectChar"/>
    <w:uiPriority w:val="99"/>
    <w:semiHidden/>
    <w:unhideWhenUsed/>
    <w:rsid w:val="000D42B0"/>
    <w:rPr>
      <w:b/>
      <w:bCs/>
    </w:rPr>
  </w:style>
  <w:style w:type="character" w:customStyle="1" w:styleId="CommentSubjectChar">
    <w:name w:val="Comment Subject Char"/>
    <w:basedOn w:val="CommentTextChar"/>
    <w:link w:val="CommentSubject"/>
    <w:uiPriority w:val="99"/>
    <w:semiHidden/>
    <w:rsid w:val="000D42B0"/>
    <w:rPr>
      <w:b/>
      <w:bCs/>
      <w:sz w:val="20"/>
      <w:szCs w:val="20"/>
    </w:rPr>
  </w:style>
  <w:style w:type="paragraph" w:styleId="BalloonText">
    <w:name w:val="Balloon Text"/>
    <w:basedOn w:val="Normal"/>
    <w:link w:val="BalloonTextChar"/>
    <w:uiPriority w:val="99"/>
    <w:semiHidden/>
    <w:unhideWhenUsed/>
    <w:rsid w:val="000D4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2B0"/>
    <w:rPr>
      <w:rFonts w:ascii="Tahoma" w:hAnsi="Tahoma" w:cs="Tahoma"/>
      <w:sz w:val="16"/>
      <w:szCs w:val="16"/>
    </w:rPr>
  </w:style>
  <w:style w:type="paragraph" w:styleId="ListParagraph">
    <w:name w:val="List Paragraph"/>
    <w:basedOn w:val="Normal"/>
    <w:uiPriority w:val="34"/>
    <w:qFormat/>
    <w:rsid w:val="0071682A"/>
    <w:pPr>
      <w:ind w:left="720"/>
      <w:contextualSpacing/>
    </w:pPr>
  </w:style>
  <w:style w:type="paragraph" w:customStyle="1" w:styleId="Default">
    <w:name w:val="Default"/>
    <w:rsid w:val="00097E73"/>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
    <w:name w:val="Body Text 2"/>
    <w:basedOn w:val="Normal"/>
    <w:link w:val="BodyText2Char"/>
    <w:rsid w:val="000B1A7D"/>
    <w:pPr>
      <w:spacing w:after="0" w:line="240" w:lineRule="auto"/>
    </w:pPr>
    <w:rPr>
      <w:rFonts w:ascii="Book Antiqua" w:eastAsia="Times New Roman" w:hAnsi="Book Antiqua" w:cs="Times New Roman"/>
      <w:i/>
      <w:iCs/>
      <w:szCs w:val="24"/>
    </w:rPr>
  </w:style>
  <w:style w:type="character" w:customStyle="1" w:styleId="BodyText2Char">
    <w:name w:val="Body Text 2 Char"/>
    <w:basedOn w:val="DefaultParagraphFont"/>
    <w:link w:val="BodyText2"/>
    <w:rsid w:val="000B1A7D"/>
    <w:rPr>
      <w:rFonts w:ascii="Book Antiqua" w:eastAsia="Times New Roman" w:hAnsi="Book Antiqua" w:cs="Times New Roman"/>
      <w:i/>
      <w:i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0C6D70"/>
    <w:rPr>
      <w:rFonts w:ascii="Times New Roman" w:eastAsia="Times New Roman" w:hAnsi="Times New Roman" w:cs="Times New Roman"/>
      <w:sz w:val="20"/>
      <w:szCs w:val="20"/>
    </w:rPr>
  </w:style>
  <w:style w:type="character" w:styleId="PageNumber">
    <w:name w:val="page number"/>
    <w:basedOn w:val="DefaultParagraphFont"/>
    <w:uiPriority w:val="99"/>
    <w:rsid w:val="000C6D70"/>
    <w:rPr>
      <w:rFonts w:cs="Times New Roman"/>
    </w:rPr>
  </w:style>
  <w:style w:type="paragraph" w:styleId="Header">
    <w:name w:val="header"/>
    <w:basedOn w:val="Normal"/>
    <w:link w:val="Head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0C6D70"/>
    <w:rPr>
      <w:rFonts w:ascii="Times New Roman" w:eastAsia="Times New Roman" w:hAnsi="Times New Roman" w:cs="Times New Roman"/>
      <w:sz w:val="20"/>
      <w:szCs w:val="20"/>
    </w:rPr>
  </w:style>
  <w:style w:type="paragraph" w:customStyle="1" w:styleId="SL-FlLftSgl">
    <w:name w:val="SL-Fl Lft Sgl"/>
    <w:uiPriority w:val="99"/>
    <w:rsid w:val="000C6D70"/>
    <w:pPr>
      <w:spacing w:after="0" w:line="240" w:lineRule="atLeast"/>
      <w:jc w:val="both"/>
    </w:pPr>
    <w:rPr>
      <w:rFonts w:ascii="Times New Roman" w:eastAsia="Times New Roman" w:hAnsi="Times New Roman" w:cs="Times New Roman"/>
      <w:szCs w:val="20"/>
    </w:rPr>
  </w:style>
  <w:style w:type="table" w:styleId="TableGrid">
    <w:name w:val="Table Grid"/>
    <w:basedOn w:val="TableNormal"/>
    <w:uiPriority w:val="59"/>
    <w:rsid w:val="00F11D6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1-StandPara">
    <w:name w:val="P1-Stand Para"/>
    <w:rsid w:val="00577171"/>
    <w:pPr>
      <w:spacing w:after="0" w:line="360" w:lineRule="atLeast"/>
      <w:ind w:firstLine="1152"/>
      <w:jc w:val="both"/>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0D42B0"/>
    <w:rPr>
      <w:sz w:val="16"/>
      <w:szCs w:val="16"/>
    </w:rPr>
  </w:style>
  <w:style w:type="paragraph" w:styleId="CommentText">
    <w:name w:val="annotation text"/>
    <w:basedOn w:val="Normal"/>
    <w:link w:val="CommentTextChar"/>
    <w:uiPriority w:val="99"/>
    <w:semiHidden/>
    <w:unhideWhenUsed/>
    <w:rsid w:val="000D42B0"/>
    <w:pPr>
      <w:spacing w:line="240" w:lineRule="auto"/>
    </w:pPr>
    <w:rPr>
      <w:sz w:val="20"/>
      <w:szCs w:val="20"/>
    </w:rPr>
  </w:style>
  <w:style w:type="character" w:customStyle="1" w:styleId="CommentTextChar">
    <w:name w:val="Comment Text Char"/>
    <w:basedOn w:val="DefaultParagraphFont"/>
    <w:link w:val="CommentText"/>
    <w:uiPriority w:val="99"/>
    <w:semiHidden/>
    <w:rsid w:val="000D42B0"/>
    <w:rPr>
      <w:sz w:val="20"/>
      <w:szCs w:val="20"/>
    </w:rPr>
  </w:style>
  <w:style w:type="paragraph" w:styleId="CommentSubject">
    <w:name w:val="annotation subject"/>
    <w:basedOn w:val="CommentText"/>
    <w:next w:val="CommentText"/>
    <w:link w:val="CommentSubjectChar"/>
    <w:uiPriority w:val="99"/>
    <w:semiHidden/>
    <w:unhideWhenUsed/>
    <w:rsid w:val="000D42B0"/>
    <w:rPr>
      <w:b/>
      <w:bCs/>
    </w:rPr>
  </w:style>
  <w:style w:type="character" w:customStyle="1" w:styleId="CommentSubjectChar">
    <w:name w:val="Comment Subject Char"/>
    <w:basedOn w:val="CommentTextChar"/>
    <w:link w:val="CommentSubject"/>
    <w:uiPriority w:val="99"/>
    <w:semiHidden/>
    <w:rsid w:val="000D42B0"/>
    <w:rPr>
      <w:b/>
      <w:bCs/>
      <w:sz w:val="20"/>
      <w:szCs w:val="20"/>
    </w:rPr>
  </w:style>
  <w:style w:type="paragraph" w:styleId="BalloonText">
    <w:name w:val="Balloon Text"/>
    <w:basedOn w:val="Normal"/>
    <w:link w:val="BalloonTextChar"/>
    <w:uiPriority w:val="99"/>
    <w:semiHidden/>
    <w:unhideWhenUsed/>
    <w:rsid w:val="000D4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2B0"/>
    <w:rPr>
      <w:rFonts w:ascii="Tahoma" w:hAnsi="Tahoma" w:cs="Tahoma"/>
      <w:sz w:val="16"/>
      <w:szCs w:val="16"/>
    </w:rPr>
  </w:style>
  <w:style w:type="paragraph" w:styleId="ListParagraph">
    <w:name w:val="List Paragraph"/>
    <w:basedOn w:val="Normal"/>
    <w:uiPriority w:val="34"/>
    <w:qFormat/>
    <w:rsid w:val="0071682A"/>
    <w:pPr>
      <w:ind w:left="720"/>
      <w:contextualSpacing/>
    </w:pPr>
  </w:style>
  <w:style w:type="paragraph" w:customStyle="1" w:styleId="Default">
    <w:name w:val="Default"/>
    <w:rsid w:val="00097E73"/>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
    <w:name w:val="Body Text 2"/>
    <w:basedOn w:val="Normal"/>
    <w:link w:val="BodyText2Char"/>
    <w:rsid w:val="000B1A7D"/>
    <w:pPr>
      <w:spacing w:after="0" w:line="240" w:lineRule="auto"/>
    </w:pPr>
    <w:rPr>
      <w:rFonts w:ascii="Book Antiqua" w:eastAsia="Times New Roman" w:hAnsi="Book Antiqua" w:cs="Times New Roman"/>
      <w:i/>
      <w:iCs/>
      <w:szCs w:val="24"/>
    </w:rPr>
  </w:style>
  <w:style w:type="character" w:customStyle="1" w:styleId="BodyText2Char">
    <w:name w:val="Body Text 2 Char"/>
    <w:basedOn w:val="DefaultParagraphFont"/>
    <w:link w:val="BodyText2"/>
    <w:rsid w:val="000B1A7D"/>
    <w:rPr>
      <w:rFonts w:ascii="Book Antiqua" w:eastAsia="Times New Roman" w:hAnsi="Book Antiqua" w:cs="Times New Roman"/>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605009">
      <w:bodyDiv w:val="1"/>
      <w:marLeft w:val="0"/>
      <w:marRight w:val="0"/>
      <w:marTop w:val="0"/>
      <w:marBottom w:val="0"/>
      <w:divBdr>
        <w:top w:val="none" w:sz="0" w:space="0" w:color="auto"/>
        <w:left w:val="none" w:sz="0" w:space="0" w:color="auto"/>
        <w:bottom w:val="none" w:sz="0" w:space="0" w:color="auto"/>
        <w:right w:val="none" w:sz="0" w:space="0" w:color="auto"/>
      </w:divBdr>
    </w:div>
    <w:div w:id="1378314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1596</Words>
  <Characters>9098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10673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dc:creator>
  <cp:lastModifiedBy>Kubzdela,Kashka</cp:lastModifiedBy>
  <cp:revision>6</cp:revision>
  <cp:lastPrinted>2013-03-22T19:40:00Z</cp:lastPrinted>
  <dcterms:created xsi:type="dcterms:W3CDTF">2014-07-17T13:46:00Z</dcterms:created>
  <dcterms:modified xsi:type="dcterms:W3CDTF">2014-07-17T18:14:00Z</dcterms:modified>
</cp:coreProperties>
</file>