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05" w:rsidRPr="000B5778" w:rsidRDefault="00637105" w:rsidP="00637105">
      <w:pPr>
        <w:spacing w:after="0" w:line="240" w:lineRule="auto"/>
        <w:jc w:val="center"/>
        <w:rPr>
          <w:b/>
          <w:color w:val="000099"/>
          <w:sz w:val="36"/>
          <w:szCs w:val="36"/>
        </w:rPr>
      </w:pPr>
      <w:r w:rsidRPr="000B5778">
        <w:rPr>
          <w:b/>
          <w:color w:val="000099"/>
          <w:sz w:val="36"/>
          <w:szCs w:val="36"/>
        </w:rPr>
        <w:t xml:space="preserve">Attachment 1 – </w:t>
      </w:r>
    </w:p>
    <w:p w:rsidR="00637105" w:rsidRPr="000B5778" w:rsidRDefault="00637105" w:rsidP="00637105">
      <w:pPr>
        <w:spacing w:after="0" w:line="240" w:lineRule="auto"/>
        <w:jc w:val="center"/>
        <w:rPr>
          <w:b/>
          <w:color w:val="000099"/>
          <w:sz w:val="36"/>
          <w:szCs w:val="36"/>
        </w:rPr>
      </w:pPr>
      <w:r w:rsidRPr="000B5778">
        <w:rPr>
          <w:b/>
          <w:color w:val="000099"/>
          <w:sz w:val="36"/>
          <w:szCs w:val="36"/>
        </w:rPr>
        <w:t>Contact, Consent, and Receipt Acknowledgment Materials</w:t>
      </w:r>
    </w:p>
    <w:p w:rsidR="00637105" w:rsidRPr="000B5778" w:rsidRDefault="00637105" w:rsidP="00637105">
      <w:pPr>
        <w:spacing w:after="0" w:line="240" w:lineRule="auto"/>
        <w:jc w:val="center"/>
        <w:rPr>
          <w:b/>
          <w:color w:val="000099"/>
          <w:sz w:val="36"/>
          <w:szCs w:val="36"/>
        </w:rPr>
      </w:pPr>
      <w:r w:rsidRPr="000B5778">
        <w:rPr>
          <w:b/>
          <w:color w:val="000099"/>
          <w:sz w:val="36"/>
          <w:szCs w:val="36"/>
        </w:rPr>
        <w:t>NHES</w:t>
      </w:r>
      <w:proofErr w:type="gramStart"/>
      <w:r w:rsidRPr="000B5778">
        <w:rPr>
          <w:b/>
          <w:color w:val="000099"/>
          <w:sz w:val="36"/>
          <w:szCs w:val="36"/>
        </w:rPr>
        <w:t>:2017</w:t>
      </w:r>
      <w:proofErr w:type="gramEnd"/>
      <w:r w:rsidRPr="000B5778">
        <w:rPr>
          <w:b/>
          <w:color w:val="000099"/>
          <w:sz w:val="36"/>
          <w:szCs w:val="36"/>
        </w:rPr>
        <w:t xml:space="preserve"> Usability Testing</w:t>
      </w:r>
    </w:p>
    <w:p w:rsidR="008B406B" w:rsidRDefault="008B406B" w:rsidP="006B5B48">
      <w:pPr>
        <w:spacing w:after="0" w:line="240" w:lineRule="auto"/>
        <w:jc w:val="center"/>
        <w:rPr>
          <w:b/>
          <w:color w:val="548DD4" w:themeColor="text2" w:themeTint="99"/>
          <w:sz w:val="36"/>
          <w:szCs w:val="36"/>
        </w:rPr>
      </w:pPr>
    </w:p>
    <w:p w:rsidR="006B5B48" w:rsidRDefault="006B5B48" w:rsidP="006B5B48">
      <w:pPr>
        <w:spacing w:after="0" w:line="240" w:lineRule="auto"/>
        <w:rPr>
          <w:u w:val="single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69013112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6B5B48" w:rsidRDefault="00450742" w:rsidP="006B5B48">
          <w:pPr>
            <w:pStyle w:val="TOCHeading"/>
          </w:pPr>
          <w:r>
            <w:t xml:space="preserve">Table of </w:t>
          </w:r>
          <w:r w:rsidR="006B5B48">
            <w:t>Contents</w:t>
          </w:r>
        </w:p>
        <w:p w:rsidR="003E4040" w:rsidRDefault="006B5B48">
          <w:pPr>
            <w:pStyle w:val="TOC1"/>
            <w:tabs>
              <w:tab w:val="right" w:leader="dot" w:pos="1021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9697445" w:history="1">
            <w:r w:rsidR="003E4040" w:rsidRPr="005F3103">
              <w:rPr>
                <w:rStyle w:val="Hyperlink"/>
                <w:rFonts w:eastAsia="Times New Roman"/>
                <w:noProof/>
              </w:rPr>
              <w:t>Email text for personal and professional contacts</w:t>
            </w:r>
            <w:r w:rsidR="003E4040">
              <w:rPr>
                <w:noProof/>
                <w:webHidden/>
              </w:rPr>
              <w:tab/>
            </w:r>
            <w:r w:rsidR="003E4040">
              <w:rPr>
                <w:noProof/>
                <w:webHidden/>
              </w:rPr>
              <w:fldChar w:fldCharType="begin"/>
            </w:r>
            <w:r w:rsidR="003E4040">
              <w:rPr>
                <w:noProof/>
                <w:webHidden/>
              </w:rPr>
              <w:instrText xml:space="preserve"> PAGEREF _Toc449697445 \h </w:instrText>
            </w:r>
            <w:r w:rsidR="003E4040">
              <w:rPr>
                <w:noProof/>
                <w:webHidden/>
              </w:rPr>
            </w:r>
            <w:r w:rsidR="003E4040">
              <w:rPr>
                <w:noProof/>
                <w:webHidden/>
              </w:rPr>
              <w:fldChar w:fldCharType="separate"/>
            </w:r>
            <w:r w:rsidR="000B5778">
              <w:rPr>
                <w:noProof/>
                <w:webHidden/>
              </w:rPr>
              <w:t>7</w:t>
            </w:r>
            <w:r w:rsidR="003E4040">
              <w:rPr>
                <w:noProof/>
                <w:webHidden/>
              </w:rPr>
              <w:fldChar w:fldCharType="end"/>
            </w:r>
          </w:hyperlink>
        </w:p>
        <w:p w:rsidR="003E4040" w:rsidRDefault="000B5778">
          <w:pPr>
            <w:pStyle w:val="TOC2"/>
            <w:tabs>
              <w:tab w:val="right" w:leader="dot" w:pos="10214"/>
            </w:tabs>
            <w:rPr>
              <w:noProof/>
            </w:rPr>
          </w:pPr>
          <w:hyperlink w:anchor="_Toc449697446" w:history="1">
            <w:r w:rsidR="003E4040" w:rsidRPr="005F3103">
              <w:rPr>
                <w:rStyle w:val="Hyperlink"/>
                <w:noProof/>
              </w:rPr>
              <w:t>PFI-Enrolled-eligible</w:t>
            </w:r>
            <w:r w:rsidR="003E4040">
              <w:rPr>
                <w:noProof/>
                <w:webHidden/>
              </w:rPr>
              <w:tab/>
            </w:r>
            <w:bookmarkStart w:id="0" w:name="_GoBack"/>
            <w:bookmarkEnd w:id="0"/>
            <w:r w:rsidR="003E4040">
              <w:rPr>
                <w:noProof/>
                <w:webHidden/>
              </w:rPr>
              <w:fldChar w:fldCharType="begin"/>
            </w:r>
            <w:r w:rsidR="003E4040">
              <w:rPr>
                <w:noProof/>
                <w:webHidden/>
              </w:rPr>
              <w:instrText xml:space="preserve"> PAGEREF _Toc449697446 \h </w:instrText>
            </w:r>
            <w:r w:rsidR="003E4040">
              <w:rPr>
                <w:noProof/>
                <w:webHidden/>
              </w:rPr>
            </w:r>
            <w:r w:rsidR="003E404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E4040">
              <w:rPr>
                <w:noProof/>
                <w:webHidden/>
              </w:rPr>
              <w:fldChar w:fldCharType="end"/>
            </w:r>
          </w:hyperlink>
        </w:p>
        <w:p w:rsidR="003E4040" w:rsidRDefault="000B5778">
          <w:pPr>
            <w:pStyle w:val="TOC2"/>
            <w:tabs>
              <w:tab w:val="right" w:leader="dot" w:pos="10214"/>
            </w:tabs>
            <w:rPr>
              <w:noProof/>
            </w:rPr>
          </w:pPr>
          <w:hyperlink w:anchor="_Toc449697447" w:history="1">
            <w:r w:rsidR="003E4040" w:rsidRPr="005F3103">
              <w:rPr>
                <w:rStyle w:val="Hyperlink"/>
                <w:noProof/>
              </w:rPr>
              <w:t>PFI-Homeschool-eligible</w:t>
            </w:r>
            <w:r w:rsidR="003E4040">
              <w:rPr>
                <w:noProof/>
                <w:webHidden/>
              </w:rPr>
              <w:tab/>
            </w:r>
            <w:r w:rsidR="003E4040">
              <w:rPr>
                <w:noProof/>
                <w:webHidden/>
              </w:rPr>
              <w:fldChar w:fldCharType="begin"/>
            </w:r>
            <w:r w:rsidR="003E4040">
              <w:rPr>
                <w:noProof/>
                <w:webHidden/>
              </w:rPr>
              <w:instrText xml:space="preserve"> PAGEREF _Toc449697447 \h </w:instrText>
            </w:r>
            <w:r w:rsidR="003E4040">
              <w:rPr>
                <w:noProof/>
                <w:webHidden/>
              </w:rPr>
            </w:r>
            <w:r w:rsidR="003E404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E4040">
              <w:rPr>
                <w:noProof/>
                <w:webHidden/>
              </w:rPr>
              <w:fldChar w:fldCharType="end"/>
            </w:r>
          </w:hyperlink>
        </w:p>
        <w:p w:rsidR="003E4040" w:rsidRDefault="000B5778">
          <w:pPr>
            <w:pStyle w:val="TOC2"/>
            <w:tabs>
              <w:tab w:val="right" w:leader="dot" w:pos="10214"/>
            </w:tabs>
            <w:rPr>
              <w:noProof/>
            </w:rPr>
          </w:pPr>
          <w:hyperlink w:anchor="_Toc449697448" w:history="1">
            <w:r w:rsidR="003E4040" w:rsidRPr="005F3103">
              <w:rPr>
                <w:rStyle w:val="Hyperlink"/>
                <w:noProof/>
              </w:rPr>
              <w:t>ECPP-eligible</w:t>
            </w:r>
            <w:r w:rsidR="003E4040">
              <w:rPr>
                <w:noProof/>
                <w:webHidden/>
              </w:rPr>
              <w:tab/>
            </w:r>
            <w:r w:rsidR="003E4040">
              <w:rPr>
                <w:noProof/>
                <w:webHidden/>
              </w:rPr>
              <w:fldChar w:fldCharType="begin"/>
            </w:r>
            <w:r w:rsidR="003E4040">
              <w:rPr>
                <w:noProof/>
                <w:webHidden/>
              </w:rPr>
              <w:instrText xml:space="preserve"> PAGEREF _Toc449697448 \h </w:instrText>
            </w:r>
            <w:r w:rsidR="003E4040">
              <w:rPr>
                <w:noProof/>
                <w:webHidden/>
              </w:rPr>
            </w:r>
            <w:r w:rsidR="003E404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3E4040">
              <w:rPr>
                <w:noProof/>
                <w:webHidden/>
              </w:rPr>
              <w:fldChar w:fldCharType="end"/>
            </w:r>
          </w:hyperlink>
        </w:p>
        <w:p w:rsidR="003E4040" w:rsidRDefault="000B5778">
          <w:pPr>
            <w:pStyle w:val="TOC2"/>
            <w:tabs>
              <w:tab w:val="right" w:leader="dot" w:pos="10214"/>
            </w:tabs>
            <w:rPr>
              <w:noProof/>
            </w:rPr>
          </w:pPr>
          <w:hyperlink w:anchor="_Toc449697449" w:history="1">
            <w:r w:rsidR="003E4040" w:rsidRPr="005F3103">
              <w:rPr>
                <w:rStyle w:val="Hyperlink"/>
                <w:noProof/>
              </w:rPr>
              <w:t>ATES-eligible</w:t>
            </w:r>
            <w:r w:rsidR="003E4040">
              <w:rPr>
                <w:noProof/>
                <w:webHidden/>
              </w:rPr>
              <w:tab/>
            </w:r>
            <w:r w:rsidR="003E4040">
              <w:rPr>
                <w:noProof/>
                <w:webHidden/>
              </w:rPr>
              <w:fldChar w:fldCharType="begin"/>
            </w:r>
            <w:r w:rsidR="003E4040">
              <w:rPr>
                <w:noProof/>
                <w:webHidden/>
              </w:rPr>
              <w:instrText xml:space="preserve"> PAGEREF _Toc449697449 \h </w:instrText>
            </w:r>
            <w:r w:rsidR="003E4040">
              <w:rPr>
                <w:noProof/>
                <w:webHidden/>
              </w:rPr>
            </w:r>
            <w:r w:rsidR="003E404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3E4040">
              <w:rPr>
                <w:noProof/>
                <w:webHidden/>
              </w:rPr>
              <w:fldChar w:fldCharType="end"/>
            </w:r>
          </w:hyperlink>
        </w:p>
        <w:p w:rsidR="003E4040" w:rsidRDefault="000B5778">
          <w:pPr>
            <w:pStyle w:val="TOC1"/>
            <w:tabs>
              <w:tab w:val="right" w:leader="dot" w:pos="1021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449697450" w:history="1">
            <w:r w:rsidR="003E4040" w:rsidRPr="005F3103">
              <w:rPr>
                <w:rStyle w:val="Hyperlink"/>
                <w:rFonts w:eastAsia="Times New Roman"/>
                <w:noProof/>
              </w:rPr>
              <w:t>Text for advertisements on social media and/or Craig’s List</w:t>
            </w:r>
            <w:r w:rsidR="003E4040">
              <w:rPr>
                <w:noProof/>
                <w:webHidden/>
              </w:rPr>
              <w:tab/>
            </w:r>
            <w:r w:rsidR="003E4040">
              <w:rPr>
                <w:noProof/>
                <w:webHidden/>
              </w:rPr>
              <w:fldChar w:fldCharType="begin"/>
            </w:r>
            <w:r w:rsidR="003E4040">
              <w:rPr>
                <w:noProof/>
                <w:webHidden/>
              </w:rPr>
              <w:instrText xml:space="preserve"> PAGEREF _Toc449697450 \h </w:instrText>
            </w:r>
            <w:r w:rsidR="003E4040">
              <w:rPr>
                <w:noProof/>
                <w:webHidden/>
              </w:rPr>
            </w:r>
            <w:r w:rsidR="003E404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3E4040">
              <w:rPr>
                <w:noProof/>
                <w:webHidden/>
              </w:rPr>
              <w:fldChar w:fldCharType="end"/>
            </w:r>
          </w:hyperlink>
        </w:p>
        <w:p w:rsidR="003E4040" w:rsidRDefault="000B5778">
          <w:pPr>
            <w:pStyle w:val="TOC1"/>
            <w:tabs>
              <w:tab w:val="right" w:leader="dot" w:pos="1021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449697451" w:history="1">
            <w:r w:rsidR="003E4040" w:rsidRPr="005F3103">
              <w:rPr>
                <w:rStyle w:val="Hyperlink"/>
                <w:rFonts w:eastAsia="Times New Roman"/>
                <w:noProof/>
              </w:rPr>
              <w:t>Recruiting Flyer</w:t>
            </w:r>
            <w:r w:rsidR="003E4040">
              <w:rPr>
                <w:noProof/>
                <w:webHidden/>
              </w:rPr>
              <w:tab/>
            </w:r>
            <w:r w:rsidR="003E4040">
              <w:rPr>
                <w:noProof/>
                <w:webHidden/>
              </w:rPr>
              <w:fldChar w:fldCharType="begin"/>
            </w:r>
            <w:r w:rsidR="003E4040">
              <w:rPr>
                <w:noProof/>
                <w:webHidden/>
              </w:rPr>
              <w:instrText xml:space="preserve"> PAGEREF _Toc449697451 \h </w:instrText>
            </w:r>
            <w:r w:rsidR="003E4040">
              <w:rPr>
                <w:noProof/>
                <w:webHidden/>
              </w:rPr>
            </w:r>
            <w:r w:rsidR="003E404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3E4040">
              <w:rPr>
                <w:noProof/>
                <w:webHidden/>
              </w:rPr>
              <w:fldChar w:fldCharType="end"/>
            </w:r>
          </w:hyperlink>
        </w:p>
        <w:p w:rsidR="003E4040" w:rsidRDefault="000B5778">
          <w:pPr>
            <w:pStyle w:val="TOC1"/>
            <w:tabs>
              <w:tab w:val="right" w:leader="dot" w:pos="1021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449697452" w:history="1">
            <w:r w:rsidR="003E4040" w:rsidRPr="005F3103">
              <w:rPr>
                <w:rStyle w:val="Hyperlink"/>
                <w:rFonts w:eastAsia="Times New Roman"/>
                <w:noProof/>
              </w:rPr>
              <w:t>Informed Consent</w:t>
            </w:r>
            <w:r w:rsidR="003E4040">
              <w:rPr>
                <w:noProof/>
                <w:webHidden/>
              </w:rPr>
              <w:tab/>
            </w:r>
            <w:r w:rsidR="003E4040">
              <w:rPr>
                <w:noProof/>
                <w:webHidden/>
              </w:rPr>
              <w:fldChar w:fldCharType="begin"/>
            </w:r>
            <w:r w:rsidR="003E4040">
              <w:rPr>
                <w:noProof/>
                <w:webHidden/>
              </w:rPr>
              <w:instrText xml:space="preserve"> PAGEREF _Toc449697452 \h </w:instrText>
            </w:r>
            <w:r w:rsidR="003E4040">
              <w:rPr>
                <w:noProof/>
                <w:webHidden/>
              </w:rPr>
            </w:r>
            <w:r w:rsidR="003E404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3E4040">
              <w:rPr>
                <w:noProof/>
                <w:webHidden/>
              </w:rPr>
              <w:fldChar w:fldCharType="end"/>
            </w:r>
          </w:hyperlink>
        </w:p>
        <w:p w:rsidR="003E4040" w:rsidRDefault="000B5778">
          <w:pPr>
            <w:pStyle w:val="TOC1"/>
            <w:tabs>
              <w:tab w:val="right" w:leader="dot" w:pos="1021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449697453" w:history="1">
            <w:r w:rsidR="003E4040" w:rsidRPr="005F3103">
              <w:rPr>
                <w:rStyle w:val="Hyperlink"/>
                <w:rFonts w:eastAsia="Times New Roman"/>
                <w:noProof/>
              </w:rPr>
              <w:t>Incentive Receipt Acknowledgement Form</w:t>
            </w:r>
            <w:r w:rsidR="003E4040">
              <w:rPr>
                <w:noProof/>
                <w:webHidden/>
              </w:rPr>
              <w:tab/>
            </w:r>
            <w:r w:rsidR="003E4040">
              <w:rPr>
                <w:noProof/>
                <w:webHidden/>
              </w:rPr>
              <w:fldChar w:fldCharType="begin"/>
            </w:r>
            <w:r w:rsidR="003E4040">
              <w:rPr>
                <w:noProof/>
                <w:webHidden/>
              </w:rPr>
              <w:instrText xml:space="preserve"> PAGEREF _Toc449697453 \h </w:instrText>
            </w:r>
            <w:r w:rsidR="003E4040">
              <w:rPr>
                <w:noProof/>
                <w:webHidden/>
              </w:rPr>
            </w:r>
            <w:r w:rsidR="003E404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3E4040">
              <w:rPr>
                <w:noProof/>
                <w:webHidden/>
              </w:rPr>
              <w:fldChar w:fldCharType="end"/>
            </w:r>
          </w:hyperlink>
        </w:p>
        <w:p w:rsidR="003E4040" w:rsidRDefault="000B5778">
          <w:pPr>
            <w:pStyle w:val="TOC1"/>
            <w:tabs>
              <w:tab w:val="right" w:leader="dot" w:pos="1021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449697454" w:history="1">
            <w:r w:rsidR="003E4040" w:rsidRPr="005F3103">
              <w:rPr>
                <w:rStyle w:val="Hyperlink"/>
                <w:rFonts w:eastAsia="Times New Roman"/>
                <w:noProof/>
              </w:rPr>
              <w:t>Screener Letter To Be Used During Interviews</w:t>
            </w:r>
            <w:r w:rsidR="003E4040">
              <w:rPr>
                <w:noProof/>
                <w:webHidden/>
              </w:rPr>
              <w:tab/>
            </w:r>
            <w:r w:rsidR="003E4040">
              <w:rPr>
                <w:noProof/>
                <w:webHidden/>
              </w:rPr>
              <w:fldChar w:fldCharType="begin"/>
            </w:r>
            <w:r w:rsidR="003E4040">
              <w:rPr>
                <w:noProof/>
                <w:webHidden/>
              </w:rPr>
              <w:instrText xml:space="preserve"> PAGEREF _Toc449697454 \h </w:instrText>
            </w:r>
            <w:r w:rsidR="003E4040">
              <w:rPr>
                <w:noProof/>
                <w:webHidden/>
              </w:rPr>
            </w:r>
            <w:r w:rsidR="003E404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3E4040">
              <w:rPr>
                <w:noProof/>
                <w:webHidden/>
              </w:rPr>
              <w:fldChar w:fldCharType="end"/>
            </w:r>
          </w:hyperlink>
        </w:p>
        <w:p w:rsidR="006B5B48" w:rsidRDefault="006B5B48" w:rsidP="006B5B48">
          <w:r>
            <w:rPr>
              <w:b/>
              <w:bCs/>
              <w:noProof/>
            </w:rPr>
            <w:fldChar w:fldCharType="end"/>
          </w:r>
        </w:p>
      </w:sdtContent>
    </w:sdt>
    <w:p w:rsidR="006B5B48" w:rsidRDefault="006B5B48" w:rsidP="006B5B48">
      <w:pPr>
        <w:spacing w:after="0" w:line="240" w:lineRule="auto"/>
        <w:ind w:left="1440"/>
        <w:rPr>
          <w:rFonts w:asciiTheme="majorHAnsi" w:hAnsiTheme="majorHAnsi"/>
          <w:b/>
          <w:bCs/>
          <w:caps/>
          <w:sz w:val="24"/>
          <w:szCs w:val="24"/>
        </w:rPr>
      </w:pPr>
    </w:p>
    <w:p w:rsidR="00045AB3" w:rsidRDefault="00045AB3">
      <w:pPr>
        <w:rPr>
          <w:rFonts w:asciiTheme="majorHAnsi" w:hAnsiTheme="majorHAnsi"/>
          <w:b/>
          <w:bCs/>
          <w:caps/>
          <w:sz w:val="24"/>
          <w:szCs w:val="24"/>
        </w:rPr>
      </w:pPr>
      <w:r>
        <w:rPr>
          <w:rFonts w:asciiTheme="majorHAnsi" w:hAnsiTheme="majorHAnsi"/>
          <w:b/>
          <w:bCs/>
          <w:caps/>
          <w:sz w:val="24"/>
          <w:szCs w:val="24"/>
        </w:rPr>
        <w:br w:type="page"/>
      </w:r>
    </w:p>
    <w:p w:rsidR="006B5B48" w:rsidRDefault="006B5B48" w:rsidP="006B5B48">
      <w:pPr>
        <w:spacing w:after="0" w:line="240" w:lineRule="auto"/>
        <w:ind w:left="1440"/>
        <w:rPr>
          <w:rFonts w:asciiTheme="majorHAnsi" w:hAnsiTheme="majorHAnsi"/>
          <w:b/>
          <w:bCs/>
          <w:caps/>
          <w:sz w:val="24"/>
          <w:szCs w:val="24"/>
        </w:rPr>
      </w:pPr>
    </w:p>
    <w:p w:rsidR="006B5B48" w:rsidRDefault="006B5B48" w:rsidP="006B5B48">
      <w:pPr>
        <w:pStyle w:val="Heading1"/>
        <w:spacing w:before="240"/>
        <w:rPr>
          <w:rFonts w:eastAsia="Times New Roman"/>
        </w:rPr>
      </w:pPr>
      <w:bookmarkStart w:id="1" w:name="_Toc449697445"/>
      <w:bookmarkStart w:id="2" w:name="_Toc406491660"/>
      <w:r w:rsidRPr="00684C8F">
        <w:rPr>
          <w:rFonts w:eastAsia="Times New Roman"/>
        </w:rPr>
        <w:t>Email text for personal and professional contacts</w:t>
      </w:r>
      <w:bookmarkEnd w:id="1"/>
      <w:r w:rsidRPr="00684C8F">
        <w:rPr>
          <w:rFonts w:eastAsia="Times New Roman"/>
        </w:rPr>
        <w:t xml:space="preserve"> </w:t>
      </w:r>
      <w:bookmarkEnd w:id="2"/>
    </w:p>
    <w:p w:rsidR="006B5B48" w:rsidRDefault="006B5B48" w:rsidP="006B5B48">
      <w:pPr>
        <w:pStyle w:val="Heading2"/>
      </w:pPr>
      <w:bookmarkStart w:id="3" w:name="_Toc424722193"/>
      <w:bookmarkStart w:id="4" w:name="_Toc424722223"/>
      <w:bookmarkStart w:id="5" w:name="_Toc426466734"/>
      <w:bookmarkStart w:id="6" w:name="_Toc449697446"/>
      <w:r>
        <w:t>PFI-Enrolled-eligible</w:t>
      </w:r>
      <w:bookmarkEnd w:id="3"/>
      <w:bookmarkEnd w:id="4"/>
      <w:bookmarkEnd w:id="5"/>
      <w:bookmarkEnd w:id="6"/>
      <w:r>
        <w:t xml:space="preserve"> </w:t>
      </w:r>
    </w:p>
    <w:p w:rsidR="006B5B48" w:rsidRPr="000F650C" w:rsidRDefault="006B5B48" w:rsidP="006B5B4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Dear [contact]:</w:t>
      </w:r>
    </w:p>
    <w:p w:rsidR="006B5B48" w:rsidRPr="000F650C" w:rsidRDefault="003D151C" w:rsidP="006B5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U.S. Census Bureau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 is assisting with a study </w:t>
      </w:r>
      <w:r w:rsidR="008464EB">
        <w:rPr>
          <w:rFonts w:ascii="Times New Roman" w:hAnsi="Times New Roman" w:cs="Times New Roman"/>
          <w:sz w:val="24"/>
          <w:szCs w:val="24"/>
        </w:rPr>
        <w:t>by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 the National Center for Education Statistics (NCES) of the U.S. Department of Education. </w:t>
      </w:r>
      <w:r w:rsidR="006B5B48">
        <w:rPr>
          <w:rFonts w:ascii="Times New Roman" w:hAnsi="Times New Roman" w:cs="Times New Roman"/>
          <w:sz w:val="24"/>
          <w:szCs w:val="24"/>
        </w:rPr>
        <w:t>In an effort to improve a web survey, w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e are specifically </w:t>
      </w:r>
      <w:r w:rsidR="006B5B48" w:rsidRPr="00840C20">
        <w:rPr>
          <w:rFonts w:ascii="Times New Roman" w:hAnsi="Times New Roman" w:cs="Times New Roman"/>
          <w:color w:val="000000"/>
          <w:sz w:val="24"/>
          <w:szCs w:val="24"/>
        </w:rPr>
        <w:t xml:space="preserve">looking for parents </w:t>
      </w:r>
      <w:r w:rsidR="006B5B48">
        <w:rPr>
          <w:rFonts w:ascii="Times New Roman" w:hAnsi="Times New Roman" w:cs="Times New Roman"/>
          <w:color w:val="000000"/>
          <w:sz w:val="24"/>
          <w:szCs w:val="24"/>
        </w:rPr>
        <w:t>of children enrolled in grades K-12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 to participate in a one-time voluntary </w:t>
      </w:r>
      <w:r w:rsidR="006B5B48">
        <w:rPr>
          <w:rFonts w:ascii="Times New Roman" w:hAnsi="Times New Roman" w:cs="Times New Roman"/>
          <w:sz w:val="24"/>
          <w:szCs w:val="24"/>
        </w:rPr>
        <w:t>web survey and provide feedback after taking it</w:t>
      </w:r>
      <w:r w:rsidR="006B5B48" w:rsidRPr="000F650C">
        <w:rPr>
          <w:rFonts w:ascii="Times New Roman" w:hAnsi="Times New Roman" w:cs="Times New Roman"/>
          <w:sz w:val="24"/>
          <w:szCs w:val="24"/>
        </w:rPr>
        <w:t>.</w:t>
      </w:r>
      <w:r w:rsidR="008E4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B48" w:rsidRDefault="006B5B48" w:rsidP="006B5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</w:t>
      </w:r>
      <w:r w:rsidR="00354A48">
        <w:rPr>
          <w:rFonts w:ascii="Times New Roman" w:hAnsi="Times New Roman" w:cs="Times New Roman"/>
          <w:sz w:val="24"/>
          <w:szCs w:val="24"/>
        </w:rPr>
        <w:t>are eligible and participate in the study</w:t>
      </w:r>
      <w:r>
        <w:rPr>
          <w:rFonts w:ascii="Times New Roman" w:hAnsi="Times New Roman" w:cs="Times New Roman"/>
          <w:sz w:val="24"/>
          <w:szCs w:val="24"/>
        </w:rPr>
        <w:t>, you will receive</w:t>
      </w:r>
      <w:r w:rsidRPr="000F650C">
        <w:rPr>
          <w:rFonts w:ascii="Times New Roman" w:hAnsi="Times New Roman" w:cs="Times New Roman"/>
          <w:sz w:val="24"/>
          <w:szCs w:val="24"/>
        </w:rPr>
        <w:t xml:space="preserve"> $</w:t>
      </w:r>
      <w:r w:rsidR="00C17291">
        <w:rPr>
          <w:rFonts w:ascii="Times New Roman" w:hAnsi="Times New Roman" w:cs="Times New Roman"/>
          <w:sz w:val="24"/>
          <w:szCs w:val="24"/>
        </w:rPr>
        <w:t>60</w:t>
      </w:r>
      <w:r w:rsidR="003D151C">
        <w:rPr>
          <w:rFonts w:ascii="Times New Roman" w:hAnsi="Times New Roman" w:cs="Times New Roman"/>
          <w:sz w:val="24"/>
          <w:szCs w:val="24"/>
        </w:rPr>
        <w:t xml:space="preserve"> </w:t>
      </w:r>
      <w:r w:rsidR="00874234">
        <w:rPr>
          <w:rFonts w:ascii="Times New Roman" w:hAnsi="Times New Roman" w:cs="Times New Roman"/>
          <w:sz w:val="24"/>
          <w:szCs w:val="24"/>
        </w:rPr>
        <w:t>as a thank you for your</w:t>
      </w:r>
      <w:r>
        <w:rPr>
          <w:rFonts w:ascii="Times New Roman" w:hAnsi="Times New Roman" w:cs="Times New Roman"/>
          <w:sz w:val="24"/>
          <w:szCs w:val="24"/>
        </w:rPr>
        <w:t xml:space="preserve"> participat</w:t>
      </w:r>
      <w:r w:rsidR="00874234">
        <w:rPr>
          <w:rFonts w:ascii="Times New Roman" w:hAnsi="Times New Roman" w:cs="Times New Roman"/>
          <w:sz w:val="24"/>
          <w:szCs w:val="24"/>
        </w:rPr>
        <w:t>ion</w:t>
      </w:r>
      <w:r w:rsidRPr="000F650C">
        <w:rPr>
          <w:rFonts w:ascii="Times New Roman" w:hAnsi="Times New Roman" w:cs="Times New Roman"/>
          <w:sz w:val="24"/>
          <w:szCs w:val="24"/>
        </w:rPr>
        <w:t>.</w:t>
      </w:r>
    </w:p>
    <w:p w:rsidR="006B5B48" w:rsidRPr="001F3D73" w:rsidRDefault="006B5B48" w:rsidP="006B5B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What will I be doing in a usability study?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 xml:space="preserve">You will be asked to </w:t>
      </w:r>
      <w:r>
        <w:rPr>
          <w:rFonts w:ascii="Times New Roman" w:hAnsi="Times New Roman" w:cs="Times New Roman"/>
          <w:sz w:val="24"/>
          <w:szCs w:val="24"/>
        </w:rPr>
        <w:t>complete the web survey and do several short tasks using the</w:t>
      </w:r>
      <w:r w:rsidRPr="001F3D73">
        <w:rPr>
          <w:rFonts w:ascii="Times New Roman" w:hAnsi="Times New Roman" w:cs="Times New Roman"/>
          <w:sz w:val="24"/>
          <w:szCs w:val="24"/>
        </w:rPr>
        <w:t xml:space="preserve"> web. You will also be asked questions about your experience and perceptions of the </w:t>
      </w:r>
      <w:r>
        <w:rPr>
          <w:rFonts w:ascii="Times New Roman" w:hAnsi="Times New Roman" w:cs="Times New Roman"/>
          <w:sz w:val="24"/>
          <w:szCs w:val="24"/>
        </w:rPr>
        <w:t>web survey</w:t>
      </w:r>
      <w:r w:rsidRPr="001F3D73">
        <w:rPr>
          <w:rFonts w:ascii="Times New Roman" w:hAnsi="Times New Roman" w:cs="Times New Roman"/>
          <w:sz w:val="24"/>
          <w:szCs w:val="24"/>
        </w:rPr>
        <w:t>.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How long is a session?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="003D151C">
        <w:rPr>
          <w:rFonts w:ascii="Times New Roman" w:hAnsi="Times New Roman" w:cs="Times New Roman"/>
          <w:sz w:val="24"/>
          <w:szCs w:val="24"/>
        </w:rPr>
        <w:t>90 minutes</w:t>
      </w:r>
    </w:p>
    <w:p w:rsidR="006B5B48" w:rsidRPr="001F3D73" w:rsidRDefault="006B5B48" w:rsidP="006B5B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When and where?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>The study will be held [DAYS, DATES].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 xml:space="preserve">You will be asked to participate [in person at our office in </w:t>
      </w:r>
      <w:r w:rsidR="00C17291">
        <w:rPr>
          <w:rFonts w:ascii="Times New Roman" w:hAnsi="Times New Roman" w:cs="Times New Roman"/>
          <w:sz w:val="24"/>
          <w:szCs w:val="24"/>
        </w:rPr>
        <w:t>Suitland, MD</w:t>
      </w:r>
      <w:r w:rsidRPr="001F3D73">
        <w:rPr>
          <w:rFonts w:ascii="Times New Roman" w:hAnsi="Times New Roman" w:cs="Times New Roman"/>
          <w:sz w:val="24"/>
          <w:szCs w:val="24"/>
        </w:rPr>
        <w:t xml:space="preserve">.] </w:t>
      </w:r>
      <w:proofErr w:type="gramStart"/>
      <w:r w:rsidRPr="001F3D73">
        <w:rPr>
          <w:rFonts w:ascii="Times New Roman" w:hAnsi="Times New Roman" w:cs="Times New Roman"/>
          <w:sz w:val="24"/>
          <w:szCs w:val="24"/>
        </w:rPr>
        <w:t>OR [</w:t>
      </w:r>
      <w:r w:rsidR="003D151C">
        <w:rPr>
          <w:rFonts w:ascii="Times New Roman" w:hAnsi="Times New Roman" w:cs="Times New Roman"/>
          <w:sz w:val="24"/>
          <w:szCs w:val="24"/>
        </w:rPr>
        <w:t>at a local library</w:t>
      </w:r>
      <w:r w:rsidRPr="001F3D73">
        <w:rPr>
          <w:rFonts w:ascii="Times New Roman" w:hAnsi="Times New Roman" w:cs="Times New Roman"/>
          <w:sz w:val="24"/>
          <w:szCs w:val="24"/>
        </w:rPr>
        <w:t>.]</w:t>
      </w:r>
      <w:proofErr w:type="gramEnd"/>
    </w:p>
    <w:p w:rsidR="006B5B48" w:rsidRPr="001F3D73" w:rsidRDefault="006B5B48" w:rsidP="006B5B48">
      <w:pPr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Interested in participating?</w:t>
      </w:r>
      <w:r w:rsidR="008464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 xml:space="preserve">Please reply to this email with your contact information or call me at </w:t>
      </w:r>
      <w:r w:rsidRPr="00E405F2">
        <w:rPr>
          <w:rFonts w:ascii="Times New Roman" w:hAnsi="Times New Roman" w:cs="Times New Roman"/>
          <w:sz w:val="24"/>
          <w:szCs w:val="24"/>
        </w:rPr>
        <w:t>[ADD PHONE].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 xml:space="preserve">I’ll ask you some questions to help us determine if you </w:t>
      </w:r>
      <w:r w:rsidR="00354A48">
        <w:rPr>
          <w:rFonts w:ascii="Times New Roman" w:hAnsi="Times New Roman" w:cs="Times New Roman"/>
          <w:sz w:val="24"/>
          <w:szCs w:val="24"/>
        </w:rPr>
        <w:t>are eligible</w:t>
      </w:r>
      <w:r w:rsidR="00354A48" w:rsidRPr="001F3D73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>for the study.</w:t>
      </w:r>
    </w:p>
    <w:p w:rsidR="006B5B48" w:rsidRPr="000F650C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If someone you know is interested in participating, please contact [contact info].</w:t>
      </w:r>
    </w:p>
    <w:p w:rsidR="006B5B48" w:rsidRPr="000F650C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Thank you for your time and help with this important study.</w:t>
      </w:r>
    </w:p>
    <w:p w:rsidR="006B5B48" w:rsidRPr="000F650C" w:rsidRDefault="006B5B48" w:rsidP="006B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Sincerely,</w:t>
      </w:r>
    </w:p>
    <w:p w:rsidR="006B5B48" w:rsidRDefault="006B5B48" w:rsidP="006B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[Recruitment Contact Info]</w:t>
      </w:r>
    </w:p>
    <w:p w:rsidR="006B5B48" w:rsidRDefault="006B5B48" w:rsidP="00874234">
      <w:pPr>
        <w:pStyle w:val="Heading2"/>
        <w:spacing w:before="240"/>
      </w:pPr>
      <w:bookmarkStart w:id="7" w:name="_Toc424722194"/>
      <w:bookmarkStart w:id="8" w:name="_Toc424722224"/>
      <w:bookmarkStart w:id="9" w:name="_Toc426466735"/>
      <w:bookmarkStart w:id="10" w:name="_Toc449697447"/>
      <w:r>
        <w:t>PFI-Homeschool-eligible</w:t>
      </w:r>
      <w:bookmarkEnd w:id="7"/>
      <w:bookmarkEnd w:id="8"/>
      <w:bookmarkEnd w:id="9"/>
      <w:bookmarkEnd w:id="10"/>
      <w:r>
        <w:t xml:space="preserve"> </w:t>
      </w:r>
    </w:p>
    <w:p w:rsidR="006B5B48" w:rsidRPr="000F650C" w:rsidRDefault="006B5B48" w:rsidP="006B5B4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Dear [contact]:</w:t>
      </w:r>
    </w:p>
    <w:p w:rsidR="000664DB" w:rsidRPr="000F650C" w:rsidRDefault="003D151C" w:rsidP="00066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U.S. Census Bureau 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is assisting with a study </w:t>
      </w:r>
      <w:r w:rsidR="00616AD4">
        <w:rPr>
          <w:rFonts w:ascii="Times New Roman" w:hAnsi="Times New Roman" w:cs="Times New Roman"/>
          <w:sz w:val="24"/>
          <w:szCs w:val="24"/>
        </w:rPr>
        <w:t>by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 the National Center for Education Statistics (NCES) of the U.S. Department of Education. </w:t>
      </w:r>
      <w:r w:rsidR="006B5B48">
        <w:rPr>
          <w:rFonts w:ascii="Times New Roman" w:hAnsi="Times New Roman" w:cs="Times New Roman"/>
          <w:sz w:val="24"/>
          <w:szCs w:val="24"/>
        </w:rPr>
        <w:t>In an effort to improve a web survey, w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e are specifically </w:t>
      </w:r>
      <w:r w:rsidR="006B5B48" w:rsidRPr="00840C20">
        <w:rPr>
          <w:rFonts w:ascii="Times New Roman" w:hAnsi="Times New Roman" w:cs="Times New Roman"/>
          <w:color w:val="000000"/>
          <w:sz w:val="24"/>
          <w:szCs w:val="24"/>
        </w:rPr>
        <w:t xml:space="preserve">looking for parents </w:t>
      </w:r>
      <w:r w:rsidR="006B5B48">
        <w:rPr>
          <w:rFonts w:ascii="Times New Roman" w:hAnsi="Times New Roman" w:cs="Times New Roman"/>
          <w:color w:val="000000"/>
          <w:sz w:val="24"/>
          <w:szCs w:val="24"/>
        </w:rPr>
        <w:t>of children who are homeschooled in grades equivalent to K-12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 to participate in a one-time voluntary </w:t>
      </w:r>
      <w:r w:rsidR="006B5B48">
        <w:rPr>
          <w:rFonts w:ascii="Times New Roman" w:hAnsi="Times New Roman" w:cs="Times New Roman"/>
          <w:sz w:val="24"/>
          <w:szCs w:val="24"/>
        </w:rPr>
        <w:t>web survey and provide feedback after taking it</w:t>
      </w:r>
      <w:r w:rsidR="006B5B48" w:rsidRPr="000F650C">
        <w:rPr>
          <w:rFonts w:ascii="Times New Roman" w:hAnsi="Times New Roman" w:cs="Times New Roman"/>
          <w:sz w:val="24"/>
          <w:szCs w:val="24"/>
        </w:rPr>
        <w:t>.</w:t>
      </w:r>
      <w:r w:rsidR="000664DB" w:rsidRPr="00066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B48" w:rsidRDefault="00874234" w:rsidP="006B5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</w:t>
      </w:r>
      <w:r w:rsidR="00354A48">
        <w:rPr>
          <w:rFonts w:ascii="Times New Roman" w:hAnsi="Times New Roman" w:cs="Times New Roman"/>
          <w:sz w:val="24"/>
          <w:szCs w:val="24"/>
        </w:rPr>
        <w:t xml:space="preserve">are eligible and </w:t>
      </w:r>
      <w:proofErr w:type="gramStart"/>
      <w:r w:rsidR="00354A48">
        <w:rPr>
          <w:rFonts w:ascii="Times New Roman" w:hAnsi="Times New Roman" w:cs="Times New Roman"/>
          <w:sz w:val="24"/>
          <w:szCs w:val="24"/>
        </w:rPr>
        <w:t>participate</w:t>
      </w:r>
      <w:proofErr w:type="gramEnd"/>
      <w:r w:rsidR="00354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A4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54A48">
        <w:rPr>
          <w:rFonts w:ascii="Times New Roman" w:hAnsi="Times New Roman" w:cs="Times New Roman"/>
          <w:sz w:val="24"/>
          <w:szCs w:val="24"/>
        </w:rPr>
        <w:t xml:space="preserve"> the study</w:t>
      </w:r>
      <w:r>
        <w:rPr>
          <w:rFonts w:ascii="Times New Roman" w:hAnsi="Times New Roman" w:cs="Times New Roman"/>
          <w:sz w:val="24"/>
          <w:szCs w:val="24"/>
        </w:rPr>
        <w:t>, you will receive</w:t>
      </w:r>
      <w:r w:rsidRPr="000F650C">
        <w:rPr>
          <w:rFonts w:ascii="Times New Roman" w:hAnsi="Times New Roman" w:cs="Times New Roman"/>
          <w:sz w:val="24"/>
          <w:szCs w:val="24"/>
        </w:rPr>
        <w:t xml:space="preserve"> $</w:t>
      </w:r>
      <w:r w:rsidR="00C17291">
        <w:rPr>
          <w:rFonts w:ascii="Times New Roman" w:hAnsi="Times New Roman" w:cs="Times New Roman"/>
          <w:sz w:val="24"/>
          <w:szCs w:val="24"/>
        </w:rPr>
        <w:t>60</w:t>
      </w:r>
      <w:r w:rsidRPr="000F6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 thank you for your participation</w:t>
      </w:r>
      <w:r w:rsidR="006B5B48" w:rsidRPr="000F650C">
        <w:rPr>
          <w:rFonts w:ascii="Times New Roman" w:hAnsi="Times New Roman" w:cs="Times New Roman"/>
          <w:sz w:val="24"/>
          <w:szCs w:val="24"/>
        </w:rPr>
        <w:t>.</w:t>
      </w:r>
    </w:p>
    <w:p w:rsidR="006B5B48" w:rsidRPr="001F3D73" w:rsidRDefault="006B5B48" w:rsidP="006B5B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What will I be doing in a usability study?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 xml:space="preserve">You will be asked to </w:t>
      </w:r>
      <w:r>
        <w:rPr>
          <w:rFonts w:ascii="Times New Roman" w:hAnsi="Times New Roman" w:cs="Times New Roman"/>
          <w:sz w:val="24"/>
          <w:szCs w:val="24"/>
        </w:rPr>
        <w:t>complete the web survey and do several short tasks using the</w:t>
      </w:r>
      <w:r w:rsidRPr="001F3D73">
        <w:rPr>
          <w:rFonts w:ascii="Times New Roman" w:hAnsi="Times New Roman" w:cs="Times New Roman"/>
          <w:sz w:val="24"/>
          <w:szCs w:val="24"/>
        </w:rPr>
        <w:t xml:space="preserve"> web. You will also be asked questions about your experience and perceptions of the </w:t>
      </w:r>
      <w:r>
        <w:rPr>
          <w:rFonts w:ascii="Times New Roman" w:hAnsi="Times New Roman" w:cs="Times New Roman"/>
          <w:sz w:val="24"/>
          <w:szCs w:val="24"/>
        </w:rPr>
        <w:t>web survey</w:t>
      </w:r>
      <w:r w:rsidRPr="001F3D73">
        <w:rPr>
          <w:rFonts w:ascii="Times New Roman" w:hAnsi="Times New Roman" w:cs="Times New Roman"/>
          <w:sz w:val="24"/>
          <w:szCs w:val="24"/>
        </w:rPr>
        <w:t>.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lastRenderedPageBreak/>
        <w:t>How long is a session?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="003D151C">
        <w:rPr>
          <w:rFonts w:ascii="Times New Roman" w:hAnsi="Times New Roman" w:cs="Times New Roman"/>
          <w:sz w:val="24"/>
          <w:szCs w:val="24"/>
        </w:rPr>
        <w:t>90 minutes</w:t>
      </w:r>
    </w:p>
    <w:p w:rsidR="006B5B48" w:rsidRPr="001F3D73" w:rsidRDefault="006B5B48" w:rsidP="006B5B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When and where?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>The study will be held [DAYS, DATES].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 xml:space="preserve">You will be asked to participate [in person at our office in </w:t>
      </w:r>
      <w:r w:rsidR="00C17291">
        <w:rPr>
          <w:rFonts w:ascii="Times New Roman" w:hAnsi="Times New Roman" w:cs="Times New Roman"/>
          <w:sz w:val="24"/>
          <w:szCs w:val="24"/>
        </w:rPr>
        <w:t>Suitland, MD</w:t>
      </w:r>
      <w:r w:rsidRPr="001F3D73">
        <w:rPr>
          <w:rFonts w:ascii="Times New Roman" w:hAnsi="Times New Roman" w:cs="Times New Roman"/>
          <w:sz w:val="24"/>
          <w:szCs w:val="24"/>
        </w:rPr>
        <w:t xml:space="preserve">.] </w:t>
      </w:r>
      <w:proofErr w:type="gramStart"/>
      <w:r w:rsidRPr="001F3D73">
        <w:rPr>
          <w:rFonts w:ascii="Times New Roman" w:hAnsi="Times New Roman" w:cs="Times New Roman"/>
          <w:sz w:val="24"/>
          <w:szCs w:val="24"/>
        </w:rPr>
        <w:t>OR [</w:t>
      </w:r>
      <w:r w:rsidR="003D151C">
        <w:rPr>
          <w:rFonts w:ascii="Times New Roman" w:hAnsi="Times New Roman" w:cs="Times New Roman"/>
          <w:sz w:val="24"/>
          <w:szCs w:val="24"/>
        </w:rPr>
        <w:t>at a local library</w:t>
      </w:r>
      <w:r w:rsidRPr="001F3D73">
        <w:rPr>
          <w:rFonts w:ascii="Times New Roman" w:hAnsi="Times New Roman" w:cs="Times New Roman"/>
          <w:sz w:val="24"/>
          <w:szCs w:val="24"/>
        </w:rPr>
        <w:t>.]</w:t>
      </w:r>
      <w:proofErr w:type="gramEnd"/>
    </w:p>
    <w:p w:rsidR="006B5B48" w:rsidRPr="001F3D73" w:rsidRDefault="006B5B48" w:rsidP="006B5B48">
      <w:pPr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Interested in participating?</w:t>
      </w:r>
      <w:r w:rsidR="008464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 xml:space="preserve">Please reply to this email with your contact information or call me at </w:t>
      </w:r>
      <w:r w:rsidRPr="00E405F2">
        <w:rPr>
          <w:rFonts w:ascii="Times New Roman" w:hAnsi="Times New Roman" w:cs="Times New Roman"/>
          <w:sz w:val="24"/>
          <w:szCs w:val="24"/>
        </w:rPr>
        <w:t>[ADD PHONE].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 xml:space="preserve">I’ll ask you some questions to help us determine if you </w:t>
      </w:r>
      <w:r w:rsidR="00354A48">
        <w:rPr>
          <w:rFonts w:ascii="Times New Roman" w:hAnsi="Times New Roman" w:cs="Times New Roman"/>
          <w:sz w:val="24"/>
          <w:szCs w:val="24"/>
        </w:rPr>
        <w:t>are eligible</w:t>
      </w:r>
      <w:r w:rsidR="00354A48" w:rsidRPr="001F3D73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>for the study.</w:t>
      </w:r>
    </w:p>
    <w:p w:rsidR="006B5B48" w:rsidRPr="000F650C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If someone you know is interested in participating, please contact [contact info].</w:t>
      </w:r>
    </w:p>
    <w:p w:rsidR="006B5B48" w:rsidRPr="000F650C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Thank you for your time and help with this important study.</w:t>
      </w:r>
    </w:p>
    <w:p w:rsidR="006B5B48" w:rsidRPr="000F650C" w:rsidRDefault="006B5B48" w:rsidP="006B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Sincerely,</w:t>
      </w:r>
    </w:p>
    <w:p w:rsidR="006B5B48" w:rsidRDefault="006B5B48" w:rsidP="006B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[Recruitment Contact Info]</w:t>
      </w:r>
    </w:p>
    <w:p w:rsidR="006B5B48" w:rsidRDefault="006B5B48" w:rsidP="00B046E6">
      <w:pPr>
        <w:pStyle w:val="Heading2"/>
        <w:spacing w:before="240"/>
      </w:pPr>
      <w:bookmarkStart w:id="11" w:name="_Toc424722195"/>
      <w:bookmarkStart w:id="12" w:name="_Toc424722225"/>
      <w:bookmarkStart w:id="13" w:name="_Toc426466736"/>
      <w:bookmarkStart w:id="14" w:name="_Toc449697448"/>
      <w:r>
        <w:t>ECPP-eligible</w:t>
      </w:r>
      <w:bookmarkEnd w:id="11"/>
      <w:bookmarkEnd w:id="12"/>
      <w:bookmarkEnd w:id="13"/>
      <w:bookmarkEnd w:id="14"/>
      <w:r>
        <w:t xml:space="preserve"> </w:t>
      </w:r>
    </w:p>
    <w:p w:rsidR="006B5B48" w:rsidRPr="000F650C" w:rsidRDefault="006B5B48" w:rsidP="006B5B4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Dear [contact]:</w:t>
      </w:r>
    </w:p>
    <w:p w:rsidR="003D151C" w:rsidRDefault="003D151C" w:rsidP="006B5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U.S. Census Bureau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 is assisting with a study </w:t>
      </w:r>
      <w:r w:rsidR="00A01240">
        <w:rPr>
          <w:rFonts w:ascii="Times New Roman" w:hAnsi="Times New Roman" w:cs="Times New Roman"/>
          <w:sz w:val="24"/>
          <w:szCs w:val="24"/>
        </w:rPr>
        <w:t>by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 the National Center for Education Statistics (NCES) of the U.S. Department of Education. </w:t>
      </w:r>
      <w:r w:rsidR="006B5B48">
        <w:rPr>
          <w:rFonts w:ascii="Times New Roman" w:hAnsi="Times New Roman" w:cs="Times New Roman"/>
          <w:sz w:val="24"/>
          <w:szCs w:val="24"/>
        </w:rPr>
        <w:t xml:space="preserve">In an effort to improve a web survey, we are </w:t>
      </w:r>
      <w:r w:rsidR="006B5B48" w:rsidRPr="00840C20">
        <w:rPr>
          <w:rFonts w:ascii="Times New Roman" w:hAnsi="Times New Roman" w:cs="Times New Roman"/>
          <w:color w:val="000000"/>
          <w:sz w:val="24"/>
          <w:szCs w:val="24"/>
        </w:rPr>
        <w:t xml:space="preserve">specifically looking for parents </w:t>
      </w:r>
      <w:r w:rsidR="006B5B48">
        <w:rPr>
          <w:rFonts w:ascii="Times New Roman" w:hAnsi="Times New Roman" w:cs="Times New Roman"/>
          <w:color w:val="000000"/>
          <w:sz w:val="24"/>
          <w:szCs w:val="24"/>
        </w:rPr>
        <w:t xml:space="preserve">of children </w:t>
      </w:r>
      <w:r w:rsidR="00CC3C9F">
        <w:rPr>
          <w:rFonts w:ascii="Times New Roman" w:hAnsi="Times New Roman" w:cs="Times New Roman"/>
          <w:color w:val="000000"/>
          <w:sz w:val="24"/>
          <w:szCs w:val="24"/>
        </w:rPr>
        <w:t>who are</w:t>
      </w:r>
      <w:r w:rsidR="006B5B48">
        <w:rPr>
          <w:rFonts w:ascii="Times New Roman" w:hAnsi="Times New Roman" w:cs="Times New Roman"/>
          <w:color w:val="000000"/>
          <w:sz w:val="24"/>
          <w:szCs w:val="24"/>
        </w:rPr>
        <w:t xml:space="preserve"> not </w:t>
      </w:r>
      <w:r w:rsidR="00CC3C9F">
        <w:rPr>
          <w:rFonts w:ascii="Times New Roman" w:hAnsi="Times New Roman" w:cs="Times New Roman"/>
          <w:color w:val="000000"/>
          <w:sz w:val="24"/>
          <w:szCs w:val="24"/>
        </w:rPr>
        <w:t xml:space="preserve">yet </w:t>
      </w:r>
      <w:r w:rsidR="006B5B48">
        <w:rPr>
          <w:rFonts w:ascii="Times New Roman" w:hAnsi="Times New Roman" w:cs="Times New Roman"/>
          <w:color w:val="000000"/>
          <w:sz w:val="24"/>
          <w:szCs w:val="24"/>
        </w:rPr>
        <w:t xml:space="preserve">enrolled in </w:t>
      </w:r>
      <w:r w:rsidR="00CC3C9F">
        <w:rPr>
          <w:rFonts w:ascii="Times New Roman" w:hAnsi="Times New Roman" w:cs="Times New Roman"/>
          <w:color w:val="000000"/>
          <w:sz w:val="24"/>
          <w:szCs w:val="24"/>
        </w:rPr>
        <w:t xml:space="preserve">K-12 </w:t>
      </w:r>
      <w:r w:rsidR="006B5B48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 </w:t>
      </w:r>
      <w:r w:rsidR="00CC3C9F">
        <w:rPr>
          <w:rFonts w:ascii="Times New Roman" w:hAnsi="Times New Roman" w:cs="Times New Roman"/>
          <w:sz w:val="24"/>
          <w:szCs w:val="24"/>
        </w:rPr>
        <w:t>(ages birth</w:t>
      </w:r>
      <w:r w:rsidR="005229A0">
        <w:rPr>
          <w:rFonts w:ascii="Times New Roman" w:hAnsi="Times New Roman" w:cs="Times New Roman"/>
          <w:sz w:val="24"/>
          <w:szCs w:val="24"/>
        </w:rPr>
        <w:t xml:space="preserve"> </w:t>
      </w:r>
      <w:r w:rsidR="00CC3C9F">
        <w:rPr>
          <w:rFonts w:ascii="Times New Roman" w:hAnsi="Times New Roman" w:cs="Times New Roman"/>
          <w:sz w:val="24"/>
          <w:szCs w:val="24"/>
        </w:rPr>
        <w:t>-</w:t>
      </w:r>
      <w:r w:rsidR="005229A0">
        <w:rPr>
          <w:rFonts w:ascii="Times New Roman" w:hAnsi="Times New Roman" w:cs="Times New Roman"/>
          <w:sz w:val="24"/>
          <w:szCs w:val="24"/>
        </w:rPr>
        <w:t xml:space="preserve"> </w:t>
      </w:r>
      <w:r w:rsidR="00396049">
        <w:rPr>
          <w:rFonts w:ascii="Times New Roman" w:hAnsi="Times New Roman" w:cs="Times New Roman"/>
          <w:sz w:val="24"/>
          <w:szCs w:val="24"/>
        </w:rPr>
        <w:t>6</w:t>
      </w:r>
      <w:r w:rsidR="00CC3C9F">
        <w:rPr>
          <w:rFonts w:ascii="Times New Roman" w:hAnsi="Times New Roman" w:cs="Times New Roman"/>
          <w:sz w:val="24"/>
          <w:szCs w:val="24"/>
        </w:rPr>
        <w:t xml:space="preserve">) 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to participate in a one-time voluntary </w:t>
      </w:r>
      <w:r w:rsidR="006B5B48">
        <w:rPr>
          <w:rFonts w:ascii="Times New Roman" w:hAnsi="Times New Roman" w:cs="Times New Roman"/>
          <w:sz w:val="24"/>
          <w:szCs w:val="24"/>
        </w:rPr>
        <w:t>web survey and provide feedback after taking it</w:t>
      </w:r>
      <w:r w:rsidR="006B5B48" w:rsidRPr="000F650C">
        <w:rPr>
          <w:rFonts w:ascii="Times New Roman" w:hAnsi="Times New Roman" w:cs="Times New Roman"/>
          <w:sz w:val="24"/>
          <w:szCs w:val="24"/>
        </w:rPr>
        <w:t>.</w:t>
      </w:r>
      <w:r w:rsidR="008E4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B48" w:rsidRDefault="00B046E6" w:rsidP="006B5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</w:t>
      </w:r>
      <w:r w:rsidR="00354A48">
        <w:rPr>
          <w:rFonts w:ascii="Times New Roman" w:hAnsi="Times New Roman" w:cs="Times New Roman"/>
          <w:sz w:val="24"/>
          <w:szCs w:val="24"/>
        </w:rPr>
        <w:t>are eligible and participate in the study</w:t>
      </w:r>
      <w:r>
        <w:rPr>
          <w:rFonts w:ascii="Times New Roman" w:hAnsi="Times New Roman" w:cs="Times New Roman"/>
          <w:sz w:val="24"/>
          <w:szCs w:val="24"/>
        </w:rPr>
        <w:t>, you will receive</w:t>
      </w:r>
      <w:r w:rsidR="003D151C">
        <w:rPr>
          <w:rFonts w:ascii="Times New Roman" w:hAnsi="Times New Roman" w:cs="Times New Roman"/>
          <w:sz w:val="24"/>
          <w:szCs w:val="24"/>
        </w:rPr>
        <w:t xml:space="preserve"> $</w:t>
      </w:r>
      <w:r w:rsidR="00C17291">
        <w:rPr>
          <w:rFonts w:ascii="Times New Roman" w:hAnsi="Times New Roman" w:cs="Times New Roman"/>
          <w:sz w:val="24"/>
          <w:szCs w:val="24"/>
        </w:rPr>
        <w:t>60</w:t>
      </w:r>
      <w:r w:rsidRPr="000F6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 thank you for your participation</w:t>
      </w:r>
      <w:r w:rsidR="006B5B48" w:rsidRPr="000F650C">
        <w:rPr>
          <w:rFonts w:ascii="Times New Roman" w:hAnsi="Times New Roman" w:cs="Times New Roman"/>
          <w:sz w:val="24"/>
          <w:szCs w:val="24"/>
        </w:rPr>
        <w:t>.</w:t>
      </w:r>
    </w:p>
    <w:p w:rsidR="006B5B48" w:rsidRPr="001F3D73" w:rsidRDefault="006B5B48" w:rsidP="006B5B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What will I be doing in a usability study?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 xml:space="preserve">You will be asked to </w:t>
      </w:r>
      <w:r>
        <w:rPr>
          <w:rFonts w:ascii="Times New Roman" w:hAnsi="Times New Roman" w:cs="Times New Roman"/>
          <w:sz w:val="24"/>
          <w:szCs w:val="24"/>
        </w:rPr>
        <w:t>complete the web survey and do several short tasks using the</w:t>
      </w:r>
      <w:r w:rsidRPr="001F3D73">
        <w:rPr>
          <w:rFonts w:ascii="Times New Roman" w:hAnsi="Times New Roman" w:cs="Times New Roman"/>
          <w:sz w:val="24"/>
          <w:szCs w:val="24"/>
        </w:rPr>
        <w:t xml:space="preserve"> web. You will also be asked questions about your experience and perceptions of the </w:t>
      </w:r>
      <w:r>
        <w:rPr>
          <w:rFonts w:ascii="Times New Roman" w:hAnsi="Times New Roman" w:cs="Times New Roman"/>
          <w:sz w:val="24"/>
          <w:szCs w:val="24"/>
        </w:rPr>
        <w:t>web survey</w:t>
      </w:r>
      <w:r w:rsidRPr="001F3D73">
        <w:rPr>
          <w:rFonts w:ascii="Times New Roman" w:hAnsi="Times New Roman" w:cs="Times New Roman"/>
          <w:sz w:val="24"/>
          <w:szCs w:val="24"/>
        </w:rPr>
        <w:t>.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How long is a session?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="003D151C">
        <w:rPr>
          <w:rFonts w:ascii="Times New Roman" w:hAnsi="Times New Roman" w:cs="Times New Roman"/>
          <w:sz w:val="24"/>
          <w:szCs w:val="24"/>
        </w:rPr>
        <w:t>90 minutes</w:t>
      </w:r>
    </w:p>
    <w:p w:rsidR="006B5B48" w:rsidRPr="001F3D73" w:rsidRDefault="006B5B48" w:rsidP="006B5B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When and where?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>The study will be held [DAYS, DATES].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 xml:space="preserve">You will be asked to participate [in person at our office in </w:t>
      </w:r>
      <w:r w:rsidR="00C17291">
        <w:rPr>
          <w:rFonts w:ascii="Times New Roman" w:hAnsi="Times New Roman" w:cs="Times New Roman"/>
          <w:sz w:val="24"/>
          <w:szCs w:val="24"/>
        </w:rPr>
        <w:t>Suitland, MD</w:t>
      </w:r>
      <w:r w:rsidRPr="001F3D73">
        <w:rPr>
          <w:rFonts w:ascii="Times New Roman" w:hAnsi="Times New Roman" w:cs="Times New Roman"/>
          <w:sz w:val="24"/>
          <w:szCs w:val="24"/>
        </w:rPr>
        <w:t xml:space="preserve">.] </w:t>
      </w:r>
      <w:proofErr w:type="gramStart"/>
      <w:r w:rsidRPr="001F3D73">
        <w:rPr>
          <w:rFonts w:ascii="Times New Roman" w:hAnsi="Times New Roman" w:cs="Times New Roman"/>
          <w:sz w:val="24"/>
          <w:szCs w:val="24"/>
        </w:rPr>
        <w:t>OR [</w:t>
      </w:r>
      <w:r w:rsidR="003D151C">
        <w:rPr>
          <w:rFonts w:ascii="Times New Roman" w:hAnsi="Times New Roman" w:cs="Times New Roman"/>
          <w:sz w:val="24"/>
          <w:szCs w:val="24"/>
        </w:rPr>
        <w:t>at a local library</w:t>
      </w:r>
      <w:r w:rsidRPr="001F3D73">
        <w:rPr>
          <w:rFonts w:ascii="Times New Roman" w:hAnsi="Times New Roman" w:cs="Times New Roman"/>
          <w:sz w:val="24"/>
          <w:szCs w:val="24"/>
        </w:rPr>
        <w:t>.]</w:t>
      </w:r>
      <w:proofErr w:type="gramEnd"/>
    </w:p>
    <w:p w:rsidR="006B5B48" w:rsidRPr="001F3D73" w:rsidRDefault="006B5B48" w:rsidP="006B5B48">
      <w:pPr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Interested in participating?</w:t>
      </w:r>
      <w:r w:rsidR="008464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 xml:space="preserve">Please reply to this email with your contact information or call me at </w:t>
      </w:r>
      <w:r w:rsidRPr="00E405F2">
        <w:rPr>
          <w:rFonts w:ascii="Times New Roman" w:hAnsi="Times New Roman" w:cs="Times New Roman"/>
          <w:sz w:val="24"/>
          <w:szCs w:val="24"/>
        </w:rPr>
        <w:t>[ADD PHONE].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 xml:space="preserve">I’ll ask you some questions to help us determine if you </w:t>
      </w:r>
      <w:r w:rsidR="00354A48">
        <w:rPr>
          <w:rFonts w:ascii="Times New Roman" w:hAnsi="Times New Roman" w:cs="Times New Roman"/>
          <w:sz w:val="24"/>
          <w:szCs w:val="24"/>
        </w:rPr>
        <w:t>are eligible</w:t>
      </w:r>
      <w:r w:rsidR="00354A48" w:rsidRPr="001F3D73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>for the study.</w:t>
      </w:r>
    </w:p>
    <w:p w:rsidR="006B5B48" w:rsidRPr="000F650C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If someone you know is interested in participating, please contact [contact info].</w:t>
      </w:r>
    </w:p>
    <w:p w:rsidR="006B5B48" w:rsidRPr="000F650C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Thank you for your time and help with this important study.</w:t>
      </w:r>
    </w:p>
    <w:p w:rsidR="006B5B48" w:rsidRPr="000F650C" w:rsidRDefault="006B5B48" w:rsidP="006B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Sincerely,</w:t>
      </w:r>
    </w:p>
    <w:p w:rsidR="006B5B48" w:rsidRDefault="006B5B48" w:rsidP="006B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[Recruitment Contact Info]</w:t>
      </w:r>
    </w:p>
    <w:p w:rsidR="006B5B48" w:rsidRPr="000F650C" w:rsidRDefault="006B5B48" w:rsidP="006B5B48">
      <w:pPr>
        <w:pStyle w:val="Heading2"/>
      </w:pPr>
      <w:bookmarkStart w:id="15" w:name="_Toc424722196"/>
      <w:bookmarkStart w:id="16" w:name="_Toc424722226"/>
      <w:bookmarkStart w:id="17" w:name="_Toc426466737"/>
      <w:bookmarkStart w:id="18" w:name="_Toc449697449"/>
      <w:r>
        <w:lastRenderedPageBreak/>
        <w:t>ATES-eligible</w:t>
      </w:r>
      <w:bookmarkEnd w:id="15"/>
      <w:bookmarkEnd w:id="16"/>
      <w:bookmarkEnd w:id="17"/>
      <w:bookmarkEnd w:id="18"/>
      <w:r>
        <w:t xml:space="preserve"> </w:t>
      </w:r>
    </w:p>
    <w:p w:rsidR="006B5B48" w:rsidRPr="00750947" w:rsidRDefault="006B5B48" w:rsidP="006B5B48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10"/>
          <w:szCs w:val="10"/>
        </w:rPr>
      </w:pPr>
    </w:p>
    <w:p w:rsidR="006B5B48" w:rsidRPr="000F650C" w:rsidRDefault="006B5B48" w:rsidP="006B5B4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bookmarkStart w:id="19" w:name="_Toc406513328"/>
      <w:r w:rsidRPr="000F650C">
        <w:rPr>
          <w:rFonts w:ascii="Times New Roman" w:hAnsi="Times New Roman" w:cs="Times New Roman"/>
          <w:sz w:val="24"/>
          <w:szCs w:val="24"/>
        </w:rPr>
        <w:t>Dear [contact]:</w:t>
      </w:r>
    </w:p>
    <w:p w:rsidR="003D151C" w:rsidRDefault="003D151C" w:rsidP="006B5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U.S. Census Bureau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 is assisting with a study </w:t>
      </w:r>
      <w:r w:rsidR="00A01240">
        <w:rPr>
          <w:rFonts w:ascii="Times New Roman" w:hAnsi="Times New Roman" w:cs="Times New Roman"/>
          <w:sz w:val="24"/>
          <w:szCs w:val="24"/>
        </w:rPr>
        <w:t>by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 the National Center for Education Statistics (NCES) of the U.S. Department of Education. </w:t>
      </w:r>
      <w:r w:rsidR="006B5B48">
        <w:rPr>
          <w:rFonts w:ascii="Times New Roman" w:hAnsi="Times New Roman" w:cs="Times New Roman"/>
          <w:sz w:val="24"/>
          <w:szCs w:val="24"/>
        </w:rPr>
        <w:t>In an effort to improve a web survey, w</w:t>
      </w:r>
      <w:r w:rsidR="006B5B48" w:rsidRPr="000F650C">
        <w:rPr>
          <w:rFonts w:ascii="Times New Roman" w:hAnsi="Times New Roman" w:cs="Times New Roman"/>
          <w:sz w:val="24"/>
          <w:szCs w:val="24"/>
        </w:rPr>
        <w:t>e are specifically looking for adults ages 18 to 65 who have a credential for work, such as a certification</w:t>
      </w:r>
      <w:r w:rsidR="002E1DAA">
        <w:rPr>
          <w:rFonts w:ascii="Times New Roman" w:hAnsi="Times New Roman" w:cs="Times New Roman"/>
          <w:sz w:val="24"/>
          <w:szCs w:val="24"/>
        </w:rPr>
        <w:t>, license, or post-high-school certificate</w:t>
      </w:r>
      <w:r w:rsidR="000367B8">
        <w:rPr>
          <w:rFonts w:ascii="Times New Roman" w:hAnsi="Times New Roman" w:cs="Times New Roman"/>
          <w:sz w:val="24"/>
          <w:szCs w:val="24"/>
        </w:rPr>
        <w:t>,</w:t>
      </w:r>
      <w:r w:rsidR="00354A48">
        <w:rPr>
          <w:rFonts w:ascii="Times New Roman" w:hAnsi="Times New Roman" w:cs="Times New Roman"/>
          <w:sz w:val="24"/>
          <w:szCs w:val="24"/>
        </w:rPr>
        <w:t xml:space="preserve"> </w:t>
      </w:r>
      <w:r w:rsidR="006B5B48" w:rsidRPr="000F650C">
        <w:rPr>
          <w:rFonts w:ascii="Times New Roman" w:hAnsi="Times New Roman" w:cs="Times New Roman"/>
          <w:sz w:val="24"/>
          <w:szCs w:val="24"/>
        </w:rPr>
        <w:t xml:space="preserve">to participate in a one-time voluntary </w:t>
      </w:r>
      <w:r w:rsidR="006B5B48">
        <w:rPr>
          <w:rFonts w:ascii="Times New Roman" w:hAnsi="Times New Roman" w:cs="Times New Roman"/>
          <w:sz w:val="24"/>
          <w:szCs w:val="24"/>
        </w:rPr>
        <w:t>web survey and provide feedback after taking it</w:t>
      </w:r>
      <w:r w:rsidR="006B5B48" w:rsidRPr="000F650C">
        <w:rPr>
          <w:rFonts w:ascii="Times New Roman" w:hAnsi="Times New Roman" w:cs="Times New Roman"/>
          <w:sz w:val="24"/>
          <w:szCs w:val="24"/>
        </w:rPr>
        <w:t>.</w:t>
      </w:r>
      <w:r w:rsidR="008E4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B48" w:rsidRDefault="006B5B48" w:rsidP="006B5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</w:t>
      </w:r>
      <w:r w:rsidR="00354A48">
        <w:rPr>
          <w:rFonts w:ascii="Times New Roman" w:hAnsi="Times New Roman" w:cs="Times New Roman"/>
          <w:sz w:val="24"/>
          <w:szCs w:val="24"/>
        </w:rPr>
        <w:t>are eligible and participate in the study</w:t>
      </w:r>
      <w:r>
        <w:rPr>
          <w:rFonts w:ascii="Times New Roman" w:hAnsi="Times New Roman" w:cs="Times New Roman"/>
          <w:sz w:val="24"/>
          <w:szCs w:val="24"/>
        </w:rPr>
        <w:t>, you will receive</w:t>
      </w:r>
      <w:r w:rsidRPr="000F650C">
        <w:rPr>
          <w:rFonts w:ascii="Times New Roman" w:hAnsi="Times New Roman" w:cs="Times New Roman"/>
          <w:sz w:val="24"/>
          <w:szCs w:val="24"/>
        </w:rPr>
        <w:t xml:space="preserve"> $</w:t>
      </w:r>
      <w:r w:rsidR="00C17291">
        <w:rPr>
          <w:rFonts w:ascii="Times New Roman" w:hAnsi="Times New Roman" w:cs="Times New Roman"/>
          <w:sz w:val="24"/>
          <w:szCs w:val="24"/>
        </w:rPr>
        <w:t>60</w:t>
      </w:r>
      <w:r w:rsidRPr="000F650C">
        <w:rPr>
          <w:rFonts w:ascii="Times New Roman" w:hAnsi="Times New Roman" w:cs="Times New Roman"/>
          <w:sz w:val="24"/>
          <w:szCs w:val="24"/>
        </w:rPr>
        <w:t xml:space="preserve"> </w:t>
      </w:r>
      <w:r w:rsidR="00354A48">
        <w:rPr>
          <w:rFonts w:ascii="Times New Roman" w:hAnsi="Times New Roman" w:cs="Times New Roman"/>
          <w:sz w:val="24"/>
          <w:szCs w:val="24"/>
        </w:rPr>
        <w:t>as a thank you for your participation</w:t>
      </w:r>
      <w:r w:rsidRPr="000F650C">
        <w:rPr>
          <w:rFonts w:ascii="Times New Roman" w:hAnsi="Times New Roman" w:cs="Times New Roman"/>
          <w:sz w:val="24"/>
          <w:szCs w:val="24"/>
        </w:rPr>
        <w:t>.</w:t>
      </w:r>
    </w:p>
    <w:p w:rsidR="006B5B48" w:rsidRPr="001F3D73" w:rsidRDefault="006B5B48" w:rsidP="006B5B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What will I be doing in a usability study?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 xml:space="preserve">You will be asked to </w:t>
      </w:r>
      <w:r>
        <w:rPr>
          <w:rFonts w:ascii="Times New Roman" w:hAnsi="Times New Roman" w:cs="Times New Roman"/>
          <w:sz w:val="24"/>
          <w:szCs w:val="24"/>
        </w:rPr>
        <w:t>complete the web survey and do several short tasks using the</w:t>
      </w:r>
      <w:r w:rsidRPr="001F3D73">
        <w:rPr>
          <w:rFonts w:ascii="Times New Roman" w:hAnsi="Times New Roman" w:cs="Times New Roman"/>
          <w:sz w:val="24"/>
          <w:szCs w:val="24"/>
        </w:rPr>
        <w:t xml:space="preserve"> web. You will also be asked questions about your experience and perceptions of the </w:t>
      </w:r>
      <w:r>
        <w:rPr>
          <w:rFonts w:ascii="Times New Roman" w:hAnsi="Times New Roman" w:cs="Times New Roman"/>
          <w:sz w:val="24"/>
          <w:szCs w:val="24"/>
        </w:rPr>
        <w:t>web survey</w:t>
      </w:r>
      <w:r w:rsidRPr="001F3D73">
        <w:rPr>
          <w:rFonts w:ascii="Times New Roman" w:hAnsi="Times New Roman" w:cs="Times New Roman"/>
          <w:sz w:val="24"/>
          <w:szCs w:val="24"/>
        </w:rPr>
        <w:t>.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How long is a session?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="003D151C">
        <w:rPr>
          <w:rFonts w:ascii="Times New Roman" w:hAnsi="Times New Roman" w:cs="Times New Roman"/>
          <w:sz w:val="24"/>
          <w:szCs w:val="24"/>
        </w:rPr>
        <w:t>90 minutes</w:t>
      </w:r>
    </w:p>
    <w:p w:rsidR="006B5B48" w:rsidRPr="001F3D73" w:rsidRDefault="006B5B48" w:rsidP="006B5B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When and where?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>The study will be held [DAYS, DATES].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 xml:space="preserve">You will be asked to participate [in person at our office in </w:t>
      </w:r>
      <w:r w:rsidR="00C17291">
        <w:rPr>
          <w:rFonts w:ascii="Times New Roman" w:hAnsi="Times New Roman" w:cs="Times New Roman"/>
          <w:sz w:val="24"/>
          <w:szCs w:val="24"/>
        </w:rPr>
        <w:t>Suitland, MD</w:t>
      </w:r>
      <w:r w:rsidRPr="001F3D73">
        <w:rPr>
          <w:rFonts w:ascii="Times New Roman" w:hAnsi="Times New Roman" w:cs="Times New Roman"/>
          <w:sz w:val="24"/>
          <w:szCs w:val="24"/>
        </w:rPr>
        <w:t xml:space="preserve">.] </w:t>
      </w:r>
      <w:proofErr w:type="gramStart"/>
      <w:r w:rsidRPr="001F3D73">
        <w:rPr>
          <w:rFonts w:ascii="Times New Roman" w:hAnsi="Times New Roman" w:cs="Times New Roman"/>
          <w:sz w:val="24"/>
          <w:szCs w:val="24"/>
        </w:rPr>
        <w:t>OR [</w:t>
      </w:r>
      <w:r w:rsidR="003D151C">
        <w:rPr>
          <w:rFonts w:ascii="Times New Roman" w:hAnsi="Times New Roman" w:cs="Times New Roman"/>
          <w:sz w:val="24"/>
          <w:szCs w:val="24"/>
        </w:rPr>
        <w:t>at a local library</w:t>
      </w:r>
      <w:r w:rsidRPr="001F3D73">
        <w:rPr>
          <w:rFonts w:ascii="Times New Roman" w:hAnsi="Times New Roman" w:cs="Times New Roman"/>
          <w:sz w:val="24"/>
          <w:szCs w:val="24"/>
        </w:rPr>
        <w:t>.]</w:t>
      </w:r>
      <w:proofErr w:type="gramEnd"/>
    </w:p>
    <w:p w:rsidR="006B5B48" w:rsidRPr="001F3D73" w:rsidRDefault="006B5B48" w:rsidP="006B5B48">
      <w:pPr>
        <w:rPr>
          <w:rFonts w:ascii="Times New Roman" w:hAnsi="Times New Roman" w:cs="Times New Roman"/>
          <w:b/>
          <w:sz w:val="24"/>
          <w:szCs w:val="24"/>
        </w:rPr>
      </w:pPr>
      <w:r w:rsidRPr="001F3D73">
        <w:rPr>
          <w:rFonts w:ascii="Times New Roman" w:hAnsi="Times New Roman" w:cs="Times New Roman"/>
          <w:b/>
          <w:sz w:val="24"/>
          <w:szCs w:val="24"/>
        </w:rPr>
        <w:t>Interested in participating?</w:t>
      </w:r>
      <w:r w:rsidR="008464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B48" w:rsidRPr="001F3D73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 xml:space="preserve">Please reply to this email with your contact information or call me at </w:t>
      </w:r>
      <w:r w:rsidRPr="00E405F2">
        <w:rPr>
          <w:rFonts w:ascii="Times New Roman" w:hAnsi="Times New Roman" w:cs="Times New Roman"/>
          <w:sz w:val="24"/>
          <w:szCs w:val="24"/>
        </w:rPr>
        <w:t>[ADD PHONE].</w:t>
      </w:r>
      <w:r w:rsidR="008464EB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 xml:space="preserve">I’ll ask you some questions to help us determine if you </w:t>
      </w:r>
      <w:r w:rsidR="00354A48">
        <w:rPr>
          <w:rFonts w:ascii="Times New Roman" w:hAnsi="Times New Roman" w:cs="Times New Roman"/>
          <w:sz w:val="24"/>
          <w:szCs w:val="24"/>
        </w:rPr>
        <w:t>are eligible</w:t>
      </w:r>
      <w:r w:rsidR="00354A48" w:rsidRPr="001F3D73">
        <w:rPr>
          <w:rFonts w:ascii="Times New Roman" w:hAnsi="Times New Roman" w:cs="Times New Roman"/>
          <w:sz w:val="24"/>
          <w:szCs w:val="24"/>
        </w:rPr>
        <w:t xml:space="preserve"> </w:t>
      </w:r>
      <w:r w:rsidRPr="001F3D73">
        <w:rPr>
          <w:rFonts w:ascii="Times New Roman" w:hAnsi="Times New Roman" w:cs="Times New Roman"/>
          <w:sz w:val="24"/>
          <w:szCs w:val="24"/>
        </w:rPr>
        <w:t>for the study.</w:t>
      </w:r>
    </w:p>
    <w:p w:rsidR="006B5B48" w:rsidRPr="000F650C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If someone you know is interested in participating, please contact [contact info].</w:t>
      </w:r>
    </w:p>
    <w:p w:rsidR="006B5B48" w:rsidRPr="000F650C" w:rsidRDefault="006B5B48" w:rsidP="006B5B48">
      <w:pPr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Thank you for your time and help with this important study.</w:t>
      </w:r>
    </w:p>
    <w:p w:rsidR="006B5B48" w:rsidRPr="000F650C" w:rsidRDefault="006B5B48" w:rsidP="006B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Sincerely,</w:t>
      </w:r>
    </w:p>
    <w:p w:rsidR="006B5B48" w:rsidRDefault="006B5B48" w:rsidP="006B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50C">
        <w:rPr>
          <w:rFonts w:ascii="Times New Roman" w:hAnsi="Times New Roman" w:cs="Times New Roman"/>
          <w:sz w:val="24"/>
          <w:szCs w:val="24"/>
        </w:rPr>
        <w:t>[Recruitment Contact Info]</w:t>
      </w:r>
    </w:p>
    <w:p w:rsidR="006B5B48" w:rsidRDefault="006B5B48" w:rsidP="006B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240" w:rsidRDefault="00A01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5B48" w:rsidRPr="00750947" w:rsidRDefault="006B5B48" w:rsidP="006B5B48">
      <w:pPr>
        <w:pStyle w:val="Heading1"/>
        <w:spacing w:before="240"/>
        <w:rPr>
          <w:rFonts w:eastAsia="Times New Roman"/>
        </w:rPr>
      </w:pPr>
      <w:bookmarkStart w:id="20" w:name="_Toc449697450"/>
      <w:r w:rsidRPr="00750947">
        <w:rPr>
          <w:rFonts w:eastAsia="Times New Roman"/>
        </w:rPr>
        <w:lastRenderedPageBreak/>
        <w:t>Text for advertisements on social media and/or Craig’s List</w:t>
      </w:r>
      <w:bookmarkEnd w:id="19"/>
      <w:bookmarkEnd w:id="20"/>
    </w:p>
    <w:p w:rsidR="006B5B48" w:rsidRDefault="006B5B48" w:rsidP="006B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5B48" w:rsidRPr="000513F8" w:rsidRDefault="006B5B48" w:rsidP="006B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F8">
        <w:rPr>
          <w:rFonts w:ascii="Times New Roman" w:hAnsi="Times New Roman" w:cs="Times New Roman"/>
          <w:b/>
          <w:color w:val="000000"/>
          <w:sz w:val="24"/>
          <w:szCs w:val="24"/>
        </w:rPr>
        <w:t>Education Research Study –Participants Needed</w:t>
      </w:r>
    </w:p>
    <w:p w:rsidR="006B5B48" w:rsidRPr="000513F8" w:rsidRDefault="006B5B48" w:rsidP="006B5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5B48" w:rsidRPr="000513F8" w:rsidRDefault="0061217A" w:rsidP="006B5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U.S. Census Bureau</w:t>
      </w:r>
      <w:r w:rsidR="006B5B48"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 is looking for participants to help evaluate a </w:t>
      </w:r>
      <w:r w:rsidR="0032099D">
        <w:rPr>
          <w:rFonts w:ascii="Times New Roman" w:hAnsi="Times New Roman" w:cs="Times New Roman"/>
          <w:color w:val="000000"/>
          <w:sz w:val="24"/>
          <w:szCs w:val="24"/>
        </w:rPr>
        <w:t>new web survey</w:t>
      </w:r>
      <w:r w:rsidR="006B5B48"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1240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6B5B48"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 the National Center for Education Statistics (NCES), part of the U.S. Department of Education. Th</w:t>
      </w:r>
      <w:r w:rsidR="0032099D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6B5B48"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 survey </w:t>
      </w:r>
      <w:r w:rsidR="0032099D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6B5B48"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 part of the National Household Education Surveys</w:t>
      </w:r>
      <w:r w:rsidR="00396049">
        <w:rPr>
          <w:rFonts w:ascii="Times New Roman" w:hAnsi="Times New Roman" w:cs="Times New Roman"/>
          <w:color w:val="000000"/>
          <w:sz w:val="24"/>
          <w:szCs w:val="24"/>
        </w:rPr>
        <w:t xml:space="preserve"> Program</w:t>
      </w:r>
      <w:r w:rsidR="006B5B48"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r w:rsidR="0032099D">
        <w:rPr>
          <w:rFonts w:ascii="Times New Roman" w:hAnsi="Times New Roman" w:cs="Times New Roman"/>
          <w:color w:val="000000"/>
          <w:sz w:val="24"/>
          <w:szCs w:val="24"/>
        </w:rPr>
        <w:t>study that helps educators, researchers, and policy makers</w:t>
      </w:r>
      <w:r w:rsidR="006B5B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B48" w:rsidRPr="000513F8">
        <w:rPr>
          <w:rFonts w:ascii="Times New Roman" w:hAnsi="Times New Roman" w:cs="Times New Roman"/>
          <w:color w:val="000000"/>
          <w:sz w:val="24"/>
          <w:szCs w:val="24"/>
        </w:rPr>
        <w:t>better understand children’s care and schooling and adults</w:t>
      </w:r>
      <w:r w:rsidR="0032099D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6B5B48"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 education</w:t>
      </w:r>
      <w:r w:rsidR="006B5B48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4E7E60">
        <w:rPr>
          <w:rFonts w:ascii="Times New Roman" w:hAnsi="Times New Roman" w:cs="Times New Roman"/>
          <w:color w:val="000000"/>
          <w:sz w:val="24"/>
          <w:szCs w:val="24"/>
        </w:rPr>
        <w:t>work credentials</w:t>
      </w:r>
      <w:r w:rsidR="006B5B48"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B5B48" w:rsidRPr="000513F8" w:rsidRDefault="006B5B48" w:rsidP="006B5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5B48" w:rsidRPr="000513F8" w:rsidRDefault="006B5B48" w:rsidP="006B5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3F8">
        <w:rPr>
          <w:rFonts w:ascii="Times New Roman" w:hAnsi="Times New Roman" w:cs="Times New Roman"/>
          <w:color w:val="000000"/>
          <w:sz w:val="24"/>
          <w:szCs w:val="24"/>
        </w:rPr>
        <w:t>We are looking for the following groups of participants:</w:t>
      </w:r>
    </w:p>
    <w:p w:rsidR="006B5B48" w:rsidRPr="0055059F" w:rsidRDefault="006B5B48" w:rsidP="006B5B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Adults </w:t>
      </w:r>
      <w:r>
        <w:rPr>
          <w:rFonts w:ascii="Times New Roman" w:hAnsi="Times New Roman" w:cs="Times New Roman"/>
          <w:color w:val="000000"/>
          <w:sz w:val="24"/>
          <w:szCs w:val="24"/>
        </w:rPr>
        <w:t>ages 18-65 not enrolled in high school</w:t>
      </w:r>
    </w:p>
    <w:p w:rsidR="006B5B48" w:rsidRPr="000513F8" w:rsidRDefault="006B5B48" w:rsidP="006B5B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Parents of children age </w:t>
      </w:r>
      <w:r w:rsidR="0039604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43C4E"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3F8">
        <w:rPr>
          <w:rFonts w:ascii="Times New Roman" w:hAnsi="Times New Roman" w:cs="Times New Roman"/>
          <w:color w:val="000000"/>
          <w:sz w:val="24"/>
          <w:szCs w:val="24"/>
        </w:rPr>
        <w:t>and younger not currently enrolled in school</w:t>
      </w:r>
    </w:p>
    <w:p w:rsidR="006B5B48" w:rsidRPr="000513F8" w:rsidRDefault="006B5B48" w:rsidP="006B5B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3F8">
        <w:rPr>
          <w:rFonts w:ascii="Times New Roman" w:hAnsi="Times New Roman" w:cs="Times New Roman"/>
          <w:color w:val="000000"/>
          <w:sz w:val="24"/>
          <w:szCs w:val="24"/>
        </w:rPr>
        <w:t>Parents of students in grades K-12</w:t>
      </w:r>
    </w:p>
    <w:p w:rsidR="006B5B48" w:rsidRPr="000513F8" w:rsidRDefault="006B5B48" w:rsidP="006B5B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3F8">
        <w:rPr>
          <w:rFonts w:ascii="Times New Roman" w:hAnsi="Times New Roman" w:cs="Times New Roman"/>
          <w:color w:val="000000"/>
          <w:sz w:val="24"/>
          <w:szCs w:val="24"/>
        </w:rPr>
        <w:t>Parent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 of children homeschooled in grades equivalent to K-12</w:t>
      </w:r>
    </w:p>
    <w:p w:rsidR="006B5B48" w:rsidRPr="000513F8" w:rsidRDefault="006B5B48" w:rsidP="006B5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29A0" w:rsidRDefault="006B5B48" w:rsidP="006B5B4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3D73">
        <w:rPr>
          <w:rFonts w:ascii="Times New Roman" w:hAnsi="Times New Roman" w:cs="Times New Roman"/>
          <w:sz w:val="24"/>
          <w:szCs w:val="24"/>
        </w:rPr>
        <w:t xml:space="preserve">You will be asked to </w:t>
      </w:r>
      <w:r>
        <w:rPr>
          <w:rFonts w:ascii="Times New Roman" w:hAnsi="Times New Roman" w:cs="Times New Roman"/>
          <w:sz w:val="24"/>
          <w:szCs w:val="24"/>
        </w:rPr>
        <w:t xml:space="preserve">complete the web survey and do several short tasks </w:t>
      </w:r>
      <w:r w:rsidR="00090303">
        <w:rPr>
          <w:rFonts w:ascii="Times New Roman" w:hAnsi="Times New Roman" w:cs="Times New Roman"/>
          <w:sz w:val="24"/>
          <w:szCs w:val="24"/>
        </w:rPr>
        <w:t>on the web</w:t>
      </w:r>
      <w:r w:rsidRPr="001F3D73">
        <w:rPr>
          <w:rFonts w:ascii="Times New Roman" w:hAnsi="Times New Roman" w:cs="Times New Roman"/>
          <w:sz w:val="24"/>
          <w:szCs w:val="24"/>
        </w:rPr>
        <w:t xml:space="preserve">. You will also be asked questions about your experience and perceptions of the </w:t>
      </w:r>
      <w:r>
        <w:rPr>
          <w:rFonts w:ascii="Times New Roman" w:hAnsi="Times New Roman" w:cs="Times New Roman"/>
          <w:sz w:val="24"/>
          <w:szCs w:val="24"/>
        </w:rPr>
        <w:t>web survey</w:t>
      </w:r>
      <w:r w:rsidRPr="001F3D73">
        <w:rPr>
          <w:rFonts w:ascii="Times New Roman" w:hAnsi="Times New Roman" w:cs="Times New Roman"/>
          <w:sz w:val="24"/>
          <w:szCs w:val="24"/>
        </w:rPr>
        <w:t>.</w:t>
      </w:r>
      <w:r w:rsidR="008464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This type of research is known as </w:t>
      </w:r>
      <w:r>
        <w:rPr>
          <w:rFonts w:ascii="Times New Roman" w:hAnsi="Times New Roman" w:cs="Times New Roman"/>
          <w:color w:val="000000"/>
          <w:sz w:val="24"/>
          <w:szCs w:val="24"/>
        </w:rPr>
        <w:t>usability testing</w:t>
      </w:r>
      <w:r w:rsidRPr="000513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464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="00354A48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="00CC3C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13F8">
        <w:rPr>
          <w:rFonts w:ascii="Times New Roman" w:hAnsi="Times New Roman" w:cs="Times New Roman"/>
          <w:color w:val="000000"/>
          <w:sz w:val="24"/>
          <w:szCs w:val="24"/>
        </w:rPr>
        <w:t>record your</w:t>
      </w:r>
      <w:r w:rsidR="005229A0">
        <w:rPr>
          <w:rFonts w:ascii="Times New Roman" w:hAnsi="Times New Roman" w:cs="Times New Roman"/>
          <w:color w:val="000000"/>
          <w:sz w:val="24"/>
          <w:szCs w:val="24"/>
        </w:rPr>
        <w:t xml:space="preserve"> device </w:t>
      </w:r>
      <w:r w:rsidR="00671E06">
        <w:rPr>
          <w:rFonts w:ascii="Times New Roman" w:hAnsi="Times New Roman" w:cs="Times New Roman"/>
          <w:color w:val="000000"/>
          <w:sz w:val="24"/>
          <w:szCs w:val="24"/>
        </w:rPr>
        <w:t xml:space="preserve">and audio-record your voice </w:t>
      </w:r>
      <w:r w:rsidR="005229A0">
        <w:rPr>
          <w:rFonts w:ascii="Times New Roman" w:hAnsi="Times New Roman" w:cs="Times New Roman"/>
          <w:color w:val="000000"/>
          <w:sz w:val="24"/>
          <w:szCs w:val="24"/>
        </w:rPr>
        <w:t>as you</w:t>
      </w:r>
      <w:r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9A0">
        <w:rPr>
          <w:rFonts w:ascii="Times New Roman" w:hAnsi="Times New Roman" w:cs="Times New Roman"/>
          <w:color w:val="000000"/>
          <w:sz w:val="24"/>
          <w:szCs w:val="24"/>
        </w:rPr>
        <w:t>respond</w:t>
      </w:r>
      <w:r w:rsidR="005229A0"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7EDC">
        <w:rPr>
          <w:rFonts w:ascii="Times New Roman" w:hAnsi="Times New Roman" w:cs="Times New Roman"/>
          <w:color w:val="000000"/>
          <w:sz w:val="24"/>
          <w:szCs w:val="24"/>
        </w:rPr>
        <w:t xml:space="preserve">to the survey questions </w:t>
      </w:r>
      <w:r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and take other notes as necessary; information collected during this study will be </w:t>
      </w:r>
      <w:r w:rsidR="00090303">
        <w:rPr>
          <w:rFonts w:ascii="Times New Roman" w:hAnsi="Times New Roman" w:cs="Times New Roman"/>
          <w:color w:val="000000"/>
          <w:sz w:val="24"/>
          <w:szCs w:val="24"/>
        </w:rPr>
        <w:t xml:space="preserve">used </w:t>
      </w:r>
      <w:r w:rsidRPr="000513F8">
        <w:rPr>
          <w:rFonts w:ascii="Times New Roman" w:hAnsi="Times New Roman" w:cs="Times New Roman"/>
          <w:color w:val="000000"/>
          <w:sz w:val="24"/>
          <w:szCs w:val="24"/>
        </w:rPr>
        <w:t xml:space="preserve">for research purposes only.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Usability testing sessions will last approximately </w:t>
      </w:r>
      <w:r w:rsidR="0061217A">
        <w:rPr>
          <w:rFonts w:ascii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minutes. </w:t>
      </w:r>
      <w:r w:rsidRPr="00EE4B14">
        <w:rPr>
          <w:rFonts w:ascii="Times New Roman" w:hAnsi="Times New Roman" w:cs="Times New Roman"/>
          <w:color w:val="000000"/>
          <w:sz w:val="24"/>
          <w:szCs w:val="24"/>
        </w:rPr>
        <w:t xml:space="preserve">The research interviews will be conducted between [DATES] and will be held 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[LOCATIONS] </w:t>
      </w:r>
      <w:r w:rsidRPr="00EE4B14">
        <w:rPr>
          <w:rFonts w:ascii="Times New Roman" w:hAnsi="Times New Roman" w:cs="Times New Roman"/>
          <w:color w:val="000000"/>
          <w:sz w:val="24"/>
          <w:szCs w:val="24"/>
        </w:rPr>
        <w:t xml:space="preserve">near public parking and public transportation. </w:t>
      </w:r>
    </w:p>
    <w:p w:rsidR="006B5B48" w:rsidRPr="00EE4B14" w:rsidRDefault="006B5B48" w:rsidP="006B5B48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4B14">
        <w:rPr>
          <w:rFonts w:ascii="Times New Roman" w:hAnsi="Times New Roman" w:cs="Times New Roman"/>
          <w:b/>
          <w:color w:val="000000"/>
          <w:sz w:val="24"/>
          <w:szCs w:val="24"/>
        </w:rPr>
        <w:t>Eligibility to Participate:</w:t>
      </w:r>
    </w:p>
    <w:p w:rsidR="00443C4E" w:rsidRDefault="006B5B48" w:rsidP="00970856">
      <w:pPr>
        <w:rPr>
          <w:rFonts w:ascii="Times New Roman" w:hAnsi="Times New Roman" w:cs="Times New Roman"/>
          <w:sz w:val="24"/>
          <w:szCs w:val="24"/>
        </w:rPr>
      </w:pPr>
      <w:r w:rsidRPr="00EE4B14">
        <w:rPr>
          <w:rFonts w:ascii="Times New Roman" w:hAnsi="Times New Roman" w:cs="Times New Roman"/>
          <w:color w:val="000000"/>
          <w:sz w:val="24"/>
          <w:szCs w:val="24"/>
        </w:rPr>
        <w:t xml:space="preserve">If interested, please call [PHONE] to complete a brief telephone screening in order to determine if you are eligible. The telephone screening will take approximately </w:t>
      </w:r>
      <w:r w:rsidR="00C1729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E4B14">
        <w:rPr>
          <w:rFonts w:ascii="Times New Roman" w:hAnsi="Times New Roman" w:cs="Times New Roman"/>
          <w:color w:val="000000"/>
          <w:sz w:val="24"/>
          <w:szCs w:val="24"/>
        </w:rPr>
        <w:t xml:space="preserve"> minutes to complete. If eligible, </w:t>
      </w:r>
      <w:r w:rsidR="0061217A">
        <w:rPr>
          <w:rFonts w:ascii="Times New Roman" w:hAnsi="Times New Roman" w:cs="Times New Roman"/>
          <w:color w:val="000000"/>
          <w:sz w:val="24"/>
          <w:szCs w:val="24"/>
        </w:rPr>
        <w:t>the U.S. Census Bureau</w:t>
      </w:r>
      <w:r w:rsidRPr="00EE4B14">
        <w:rPr>
          <w:rFonts w:ascii="Times New Roman" w:hAnsi="Times New Roman" w:cs="Times New Roman"/>
          <w:color w:val="000000"/>
          <w:sz w:val="24"/>
          <w:szCs w:val="24"/>
        </w:rPr>
        <w:t xml:space="preserve"> will schedule an interview at your convenience. Please contact [CONTACT NAME] using the information below with questions. </w:t>
      </w:r>
      <w:r w:rsidR="007D087D">
        <w:rPr>
          <w:rFonts w:ascii="Times New Roman" w:hAnsi="Times New Roman" w:cs="Times New Roman"/>
          <w:sz w:val="24"/>
          <w:szCs w:val="24"/>
        </w:rPr>
        <w:t xml:space="preserve">If you </w:t>
      </w:r>
      <w:r w:rsidR="00354A48">
        <w:rPr>
          <w:rFonts w:ascii="Times New Roman" w:hAnsi="Times New Roman" w:cs="Times New Roman"/>
          <w:sz w:val="24"/>
          <w:szCs w:val="24"/>
        </w:rPr>
        <w:t>are eligible and participate in the study</w:t>
      </w:r>
      <w:r w:rsidR="007D087D">
        <w:rPr>
          <w:rFonts w:ascii="Times New Roman" w:hAnsi="Times New Roman" w:cs="Times New Roman"/>
          <w:sz w:val="24"/>
          <w:szCs w:val="24"/>
        </w:rPr>
        <w:t>, you will receive</w:t>
      </w:r>
      <w:r w:rsidR="007D087D" w:rsidRPr="000F650C">
        <w:rPr>
          <w:rFonts w:ascii="Times New Roman" w:hAnsi="Times New Roman" w:cs="Times New Roman"/>
          <w:sz w:val="24"/>
          <w:szCs w:val="24"/>
        </w:rPr>
        <w:t xml:space="preserve"> $</w:t>
      </w:r>
      <w:r w:rsidR="00C17291">
        <w:rPr>
          <w:rFonts w:ascii="Times New Roman" w:hAnsi="Times New Roman" w:cs="Times New Roman"/>
          <w:sz w:val="24"/>
          <w:szCs w:val="24"/>
        </w:rPr>
        <w:t>60</w:t>
      </w:r>
      <w:r w:rsidR="007D087D" w:rsidRPr="000F650C">
        <w:rPr>
          <w:rFonts w:ascii="Times New Roman" w:hAnsi="Times New Roman" w:cs="Times New Roman"/>
          <w:sz w:val="24"/>
          <w:szCs w:val="24"/>
        </w:rPr>
        <w:t xml:space="preserve"> </w:t>
      </w:r>
      <w:r w:rsidR="007D087D">
        <w:rPr>
          <w:rFonts w:ascii="Times New Roman" w:hAnsi="Times New Roman" w:cs="Times New Roman"/>
          <w:sz w:val="24"/>
          <w:szCs w:val="24"/>
        </w:rPr>
        <w:t>as a thank you for your participation</w:t>
      </w:r>
      <w:r w:rsidR="00970856">
        <w:rPr>
          <w:rFonts w:ascii="Times New Roman" w:hAnsi="Times New Roman" w:cs="Times New Roman"/>
          <w:sz w:val="24"/>
          <w:szCs w:val="24"/>
        </w:rPr>
        <w:t>.</w:t>
      </w:r>
    </w:p>
    <w:p w:rsidR="004926F1" w:rsidRDefault="00492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0C82" w:rsidRDefault="004C017C" w:rsidP="00BF0C82">
      <w:pPr>
        <w:pStyle w:val="Heading1"/>
        <w:spacing w:before="240"/>
        <w:rPr>
          <w:rFonts w:eastAsia="Times New Roman"/>
        </w:rPr>
      </w:pPr>
      <w:bookmarkStart w:id="21" w:name="_Toc449697451"/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54656" behindDoc="0" locked="0" layoutInCell="1" allowOverlap="1" wp14:anchorId="6B4CE928" wp14:editId="00999966">
            <wp:simplePos x="0" y="0"/>
            <wp:positionH relativeFrom="column">
              <wp:posOffset>4607769</wp:posOffset>
            </wp:positionH>
            <wp:positionV relativeFrom="paragraph">
              <wp:posOffset>-66910</wp:posOffset>
            </wp:positionV>
            <wp:extent cx="1383030" cy="134112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1F9E86E5" wp14:editId="1FA9B272">
                <wp:simplePos x="0" y="0"/>
                <wp:positionH relativeFrom="column">
                  <wp:posOffset>1598295</wp:posOffset>
                </wp:positionH>
                <wp:positionV relativeFrom="paragraph">
                  <wp:posOffset>8603615</wp:posOffset>
                </wp:positionV>
                <wp:extent cx="914400" cy="914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9A0" w:rsidRDefault="005229A0" w:rsidP="004C017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5.85pt;margin-top:677.45pt;width:1in;height:1in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" filled="f" stroked="f" strokecolor="black [0]" insetpen="t">
                <v:textbox inset="2.88pt,2.88pt,2.88pt,2.88pt">
                  <w:txbxContent>
                    <w:p w:rsidR="005229A0" w:rsidRDefault="005229A0" w:rsidP="004C017C"/>
                  </w:txbxContent>
                </v:textbox>
              </v:shape>
            </w:pict>
          </mc:Fallback>
        </mc:AlternateContent>
      </w:r>
      <w:r w:rsidR="004A6EA1">
        <w:rPr>
          <w:rFonts w:eastAsia="Times New Roman"/>
        </w:rPr>
        <w:t>Recruiting Flyer</w:t>
      </w:r>
      <w:bookmarkEnd w:id="21"/>
      <w:r w:rsidR="004A6EA1">
        <w:rPr>
          <w:rFonts w:eastAsia="Times New Roman"/>
        </w:rPr>
        <w:t xml:space="preserve"> </w:t>
      </w:r>
    </w:p>
    <w:p w:rsidR="00BF0C82" w:rsidRDefault="00A01240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115CDEE8" wp14:editId="32E0306A">
                <wp:simplePos x="0" y="0"/>
                <wp:positionH relativeFrom="column">
                  <wp:posOffset>-1905</wp:posOffset>
                </wp:positionH>
                <wp:positionV relativeFrom="paragraph">
                  <wp:posOffset>1214755</wp:posOffset>
                </wp:positionV>
                <wp:extent cx="6550025" cy="1932305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025" cy="193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9A0" w:rsidRDefault="005229A0" w:rsidP="004C017C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The U.S. Census Bureau is looking for</w:t>
                            </w:r>
                          </w:p>
                          <w:p w:rsidR="005229A0" w:rsidRDefault="005229A0" w:rsidP="00A01240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t>Participants for an Education Research Study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  <w:t>$60 for a 90-minute session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 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Aug 2016 - Sept 2016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.15pt;margin-top:95.65pt;width:515.75pt;height:152.1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5229A0" w:rsidRDefault="005229A0" w:rsidP="004C017C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The U.S. Census Bureau is looking for</w:t>
                      </w:r>
                    </w:p>
                    <w:p w:rsidR="005229A0" w:rsidRDefault="005229A0" w:rsidP="00A01240">
                      <w:pPr>
                        <w:widowControl w:val="0"/>
                        <w:spacing w:after="120"/>
                        <w:jc w:val="center"/>
                        <w:rPr>
                          <w:rFonts w:ascii="Times New Roman" w:hAnsi="Times New Roman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/>
                          <w:sz w:val="52"/>
                          <w:szCs w:val="52"/>
                        </w:rPr>
                        <w:t>Participants for an Education Research Study</w:t>
                      </w:r>
                    </w:p>
                    <w:p w:rsidR="005229A0" w:rsidRDefault="005229A0" w:rsidP="004C017C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hAnsi="Times New Roman"/>
                          <w:sz w:val="8"/>
                          <w:szCs w:val="8"/>
                        </w:rPr>
                        <w:t xml:space="preserve"> </w:t>
                      </w:r>
                    </w:p>
                    <w:p w:rsidR="005229A0" w:rsidRDefault="005229A0" w:rsidP="004C017C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  <w:t>$60 for a 90-minute session</w:t>
                      </w:r>
                    </w:p>
                    <w:p w:rsidR="005229A0" w:rsidRDefault="005229A0" w:rsidP="004C017C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 </w:t>
                      </w:r>
                    </w:p>
                    <w:p w:rsidR="005229A0" w:rsidRDefault="005229A0" w:rsidP="004C017C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Aug 2016 - Sept 2016</w:t>
                      </w:r>
                    </w:p>
                    <w:p w:rsidR="005229A0" w:rsidRDefault="005229A0" w:rsidP="004C017C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62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6EB486F7" wp14:editId="1EAA9683">
                <wp:simplePos x="0" y="0"/>
                <wp:positionH relativeFrom="column">
                  <wp:posOffset>-179705</wp:posOffset>
                </wp:positionH>
                <wp:positionV relativeFrom="paragraph">
                  <wp:posOffset>6195695</wp:posOffset>
                </wp:positionV>
                <wp:extent cx="6506210" cy="591820"/>
                <wp:effectExtent l="0" t="0" r="27940" b="177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59182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29A0" w:rsidRDefault="005229A0" w:rsidP="004C017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Call Kevin at: 301-763-4979</w:t>
                            </w:r>
                          </w:p>
                          <w:p w:rsidR="005229A0" w:rsidRDefault="008464EB" w:rsidP="004C017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229A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 w:rsidR="005229A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-14.15pt;margin-top:487.85pt;width:512.3pt;height:46.6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" filled="f" strokecolor="black [0]" insetpen="t">
                <v:shadow color="#eeece1"/>
                <v:textbox inset="2.88pt,2.88pt,2.88pt,2.88pt">
                  <w:txbxContent>
                    <w:p w:rsidR="005229A0" w:rsidRDefault="005229A0" w:rsidP="004C017C">
                      <w:pPr>
                        <w:widowControl w:val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Call Kevin at: 301-763-4979</w:t>
                      </w:r>
                    </w:p>
                    <w:p w:rsidR="005229A0" w:rsidRDefault="008464EB" w:rsidP="004C017C">
                      <w:pPr>
                        <w:widowControl w:val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5229A0"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 w:rsidR="005229A0"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C017C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752" behindDoc="0" locked="0" layoutInCell="1" allowOverlap="1" wp14:anchorId="7F4780AD" wp14:editId="752070B8">
            <wp:simplePos x="0" y="0"/>
            <wp:positionH relativeFrom="column">
              <wp:posOffset>2112645</wp:posOffset>
            </wp:positionH>
            <wp:positionV relativeFrom="paragraph">
              <wp:posOffset>262890</wp:posOffset>
            </wp:positionV>
            <wp:extent cx="1911350" cy="7499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17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7891370E" wp14:editId="75FA09CC">
                <wp:simplePos x="0" y="0"/>
                <wp:positionH relativeFrom="column">
                  <wp:posOffset>-252730</wp:posOffset>
                </wp:positionH>
                <wp:positionV relativeFrom="paragraph">
                  <wp:posOffset>6871335</wp:posOffset>
                </wp:positionV>
                <wp:extent cx="6739255" cy="1841500"/>
                <wp:effectExtent l="0" t="0" r="42545" b="444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39255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EEECE1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9A0" w:rsidRDefault="00A01240" w:rsidP="004C017C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Kevin.J.</w:t>
                            </w:r>
                            <w:r w:rsidR="005229A0">
                              <w:rPr>
                                <w:b/>
                                <w:bCs/>
                              </w:rPr>
                              <w:t>Younes@census.gov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301-763-4979 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————————-</w:t>
                            </w:r>
                          </w:p>
                          <w:p w:rsidR="005229A0" w:rsidRDefault="008464EB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229A0">
                              <w:rPr>
                                <w:b/>
                                <w:bCs/>
                              </w:rPr>
                              <w:t>Kevin.J.Younes@census.gov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301-763-4979 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————————-</w:t>
                            </w:r>
                          </w:p>
                          <w:p w:rsidR="005229A0" w:rsidRDefault="00A0124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Kevin.J.</w:t>
                            </w:r>
                            <w:r w:rsidR="005229A0">
                              <w:rPr>
                                <w:b/>
                                <w:bCs/>
                              </w:rPr>
                              <w:t>Younes@census.gov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301-763-4979 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————————-</w:t>
                            </w:r>
                          </w:p>
                          <w:p w:rsidR="005229A0" w:rsidRDefault="00A0124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Kevin.J.</w:t>
                            </w:r>
                            <w:r w:rsidR="005229A0">
                              <w:rPr>
                                <w:b/>
                                <w:bCs/>
                              </w:rPr>
                              <w:t>Younes@census.gov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301-763-4979 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————————-</w:t>
                            </w:r>
                          </w:p>
                          <w:p w:rsidR="005229A0" w:rsidRDefault="00A0124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Kevin.J.</w:t>
                            </w:r>
                            <w:r w:rsidR="005229A0">
                              <w:rPr>
                                <w:b/>
                                <w:bCs/>
                              </w:rPr>
                              <w:t>Younes@census.gov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301-763-4979 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————————-</w:t>
                            </w:r>
                          </w:p>
                          <w:p w:rsidR="005229A0" w:rsidRDefault="00A0124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Kevin.J.</w:t>
                            </w:r>
                            <w:r w:rsidR="005229A0">
                              <w:rPr>
                                <w:b/>
                                <w:bCs/>
                              </w:rPr>
                              <w:t>Younes@census.gov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301-763-4979 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————————-</w:t>
                            </w:r>
                          </w:p>
                          <w:p w:rsidR="005229A0" w:rsidRDefault="00A0124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Kevin.J.</w:t>
                            </w:r>
                            <w:r w:rsidR="005229A0">
                              <w:rPr>
                                <w:b/>
                                <w:bCs/>
                              </w:rPr>
                              <w:t>Younes@census.gov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301-763-4979 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  <w:t>————————-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Kevin.J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 Younes@census.gov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301-763-4979 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————————-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Kevin.J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 Younes@census.gov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301-763-4979</w:t>
                            </w:r>
                          </w:p>
                        </w:txbxContent>
                      </wps:txbx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19.9pt;margin-top:541.05pt;width:530.65pt;height:145pt;flip:x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" stroked="f" strokecolor="black [0]" insetpen="t">
                <v:shadow on="t" color="#eeece1"/>
                <v:textbox style="layout-flow:vertical-ideographic" inset="2.88pt,2.88pt,2.88pt,2.88pt">
                  <w:txbxContent>
                    <w:p w:rsidR="005229A0" w:rsidRDefault="00A01240" w:rsidP="004C017C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Kevin.J.</w:t>
                      </w:r>
                      <w:r w:rsidR="005229A0">
                        <w:rPr>
                          <w:b/>
                          <w:bCs/>
                        </w:rPr>
                        <w:t>Younes@census.gov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301-763-4979 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————————-</w:t>
                      </w:r>
                    </w:p>
                    <w:p w:rsidR="005229A0" w:rsidRDefault="008464EB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5229A0">
                        <w:rPr>
                          <w:b/>
                          <w:bCs/>
                        </w:rPr>
                        <w:t>Kevin.J.Younes@census.gov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301-763-4979 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————————-</w:t>
                      </w:r>
                    </w:p>
                    <w:p w:rsidR="005229A0" w:rsidRDefault="00A0124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Kevin.J.</w:t>
                      </w:r>
                      <w:r w:rsidR="005229A0">
                        <w:rPr>
                          <w:b/>
                          <w:bCs/>
                        </w:rPr>
                        <w:t>Younes@census.gov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301-763-4979 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————————-</w:t>
                      </w:r>
                    </w:p>
                    <w:p w:rsidR="005229A0" w:rsidRDefault="00A0124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Kevin.J.</w:t>
                      </w:r>
                      <w:r w:rsidR="005229A0">
                        <w:rPr>
                          <w:b/>
                          <w:bCs/>
                        </w:rPr>
                        <w:t>Younes@census.gov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301-763-4979 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————————-</w:t>
                      </w:r>
                    </w:p>
                    <w:p w:rsidR="005229A0" w:rsidRDefault="00A0124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Kevin.J.</w:t>
                      </w:r>
                      <w:r w:rsidR="005229A0">
                        <w:rPr>
                          <w:b/>
                          <w:bCs/>
                        </w:rPr>
                        <w:t>Younes@census.gov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301-763-4979 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————————-</w:t>
                      </w:r>
                    </w:p>
                    <w:p w:rsidR="005229A0" w:rsidRDefault="00A0124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Kevin.J.</w:t>
                      </w:r>
                      <w:r w:rsidR="005229A0">
                        <w:rPr>
                          <w:b/>
                          <w:bCs/>
                        </w:rPr>
                        <w:t>Younes@census.gov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301-763-4979 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————————-</w:t>
                      </w:r>
                    </w:p>
                    <w:p w:rsidR="005229A0" w:rsidRDefault="00A0124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Kevin.J.</w:t>
                      </w:r>
                      <w:r w:rsidR="005229A0">
                        <w:rPr>
                          <w:b/>
                          <w:bCs/>
                        </w:rPr>
                        <w:t>Younes@census.gov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301-763-4979 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  <w:t>————————-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Kevin.J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 Younes@census.gov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301-763-4979 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————————-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Kevin.J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 Younes@census.gov</w:t>
                      </w:r>
                    </w:p>
                    <w:p w:rsidR="005229A0" w:rsidRDefault="005229A0" w:rsidP="004C017C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301-763-4979</w:t>
                      </w:r>
                    </w:p>
                  </w:txbxContent>
                </v:textbox>
              </v:shape>
            </w:pict>
          </mc:Fallback>
        </mc:AlternateContent>
      </w:r>
      <w:r w:rsidR="004C017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1456BEBD" wp14:editId="5EE0143A">
                <wp:simplePos x="0" y="0"/>
                <wp:positionH relativeFrom="column">
                  <wp:posOffset>-176009</wp:posOffset>
                </wp:positionH>
                <wp:positionV relativeFrom="paragraph">
                  <wp:posOffset>3248660</wp:posOffset>
                </wp:positionV>
                <wp:extent cx="6795770" cy="2913797"/>
                <wp:effectExtent l="0" t="0" r="508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2913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9A0" w:rsidRDefault="005229A0" w:rsidP="004C017C">
                            <w:pPr>
                              <w:widowControl w:val="0"/>
                              <w:spacing w:after="280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You can participate if you are: 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Age 18 to 65, not enrolled in High School, and have professional certifications / licenses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Parent of a child age 6 and younger who is not yet enrolled in school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Parent of a student in grades K to 12</w:t>
                            </w:r>
                          </w:p>
                          <w:p w:rsidR="005229A0" w:rsidRDefault="005229A0" w:rsidP="004C017C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Parent of a child who is homeschooled in grades equivalent to K to 12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13.85pt;margin-top:255.8pt;width:535.1pt;height:229.4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5229A0" w:rsidRDefault="005229A0" w:rsidP="004C017C">
                      <w:pPr>
                        <w:widowControl w:val="0"/>
                        <w:spacing w:after="280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 xml:space="preserve">You can participate if you are: </w:t>
                      </w:r>
                    </w:p>
                    <w:p w:rsidR="005229A0" w:rsidRDefault="005229A0" w:rsidP="004C017C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Age 18 to 65, not enrolled in High School, and have professional certifications / licenses</w:t>
                      </w:r>
                    </w:p>
                    <w:p w:rsidR="005229A0" w:rsidRDefault="005229A0" w:rsidP="004C017C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Parent of a child age 6 and younger who is not yet enrolled in school</w:t>
                      </w:r>
                    </w:p>
                    <w:p w:rsidR="005229A0" w:rsidRDefault="005229A0" w:rsidP="004C017C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Parent of a student in grades K to 12</w:t>
                      </w:r>
                    </w:p>
                    <w:p w:rsidR="005229A0" w:rsidRDefault="005229A0" w:rsidP="004C017C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Parent of a child who is homeschooled in grades equivalent to K to 12</w:t>
                      </w:r>
                    </w:p>
                  </w:txbxContent>
                </v:textbox>
              </v:shape>
            </w:pict>
          </mc:Fallback>
        </mc:AlternateContent>
      </w:r>
      <w:r w:rsidR="00BF0C82">
        <w:rPr>
          <w:rFonts w:eastAsia="Times New Roman"/>
        </w:rPr>
        <w:br w:type="page"/>
      </w:r>
    </w:p>
    <w:p w:rsidR="004926F1" w:rsidRDefault="00E160C7" w:rsidP="004926F1">
      <w:pPr>
        <w:pStyle w:val="Heading1"/>
        <w:spacing w:before="240"/>
        <w:rPr>
          <w:rFonts w:eastAsia="Times New Roman"/>
        </w:rPr>
      </w:pPr>
      <w:bookmarkStart w:id="22" w:name="_Toc449697452"/>
      <w:r>
        <w:rPr>
          <w:rFonts w:eastAsia="Times New Roman"/>
        </w:rPr>
        <w:lastRenderedPageBreak/>
        <w:t>Informed Consent</w:t>
      </w:r>
      <w:bookmarkEnd w:id="22"/>
      <w:r w:rsidR="004926F1" w:rsidRPr="00684C8F">
        <w:rPr>
          <w:rFonts w:eastAsia="Times New Roman"/>
        </w:rPr>
        <w:t xml:space="preserve"> </w:t>
      </w:r>
    </w:p>
    <w:p w:rsidR="004926F1" w:rsidRDefault="004926F1" w:rsidP="004926F1">
      <w:pPr>
        <w:jc w:val="center"/>
      </w:pPr>
      <w:r>
        <w:object w:dxaOrig="8985" w:dyaOrig="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85pt;height:99.55pt" o:ole="">
            <v:imagedata r:id="rId11" o:title="" cropright="49367f"/>
          </v:shape>
          <o:OLEObject Type="Embed" ProgID="WP12Doc" ShapeID="_x0000_i1025" DrawAspect="Content" ObjectID="_1524855736" r:id="rId12"/>
        </w:object>
      </w:r>
    </w:p>
    <w:p w:rsidR="005229A0" w:rsidRDefault="004926F1" w:rsidP="005229A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Consent Form</w:t>
      </w:r>
    </w:p>
    <w:p w:rsidR="005229A0" w:rsidRDefault="004926F1" w:rsidP="005229A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Individual Participants</w:t>
      </w:r>
    </w:p>
    <w:p w:rsidR="004926F1" w:rsidRPr="00E07C3E" w:rsidRDefault="004926F1" w:rsidP="005229A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Usability Testing </w:t>
      </w:r>
      <w:r w:rsidRPr="00E07C3E"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</w:rPr>
        <w:t>2017 NHES</w:t>
      </w:r>
    </w:p>
    <w:p w:rsidR="004926F1" w:rsidRPr="00E07C3E" w:rsidRDefault="004926F1" w:rsidP="004926F1">
      <w:pPr>
        <w:rPr>
          <w:rFonts w:ascii="Arial" w:hAnsi="Arial" w:cs="Arial"/>
          <w:b/>
          <w:bCs/>
        </w:rPr>
      </w:pPr>
    </w:p>
    <w:p w:rsidR="004926F1" w:rsidRPr="00E07C3E" w:rsidRDefault="004926F1" w:rsidP="004926F1">
      <w:pPr>
        <w:rPr>
          <w:rFonts w:ascii="Arial" w:hAnsi="Arial" w:cs="Arial"/>
        </w:rPr>
      </w:pPr>
      <w:r w:rsidRPr="00E07C3E">
        <w:rPr>
          <w:rFonts w:ascii="Arial" w:hAnsi="Arial" w:cs="Arial"/>
        </w:rPr>
        <w:t>Each year the Census Bureau conducts many different usability evaluations.</w:t>
      </w:r>
      <w:r w:rsidR="008464EB">
        <w:rPr>
          <w:rFonts w:ascii="Arial" w:hAnsi="Arial" w:cs="Arial"/>
        </w:rPr>
        <w:t xml:space="preserve"> </w:t>
      </w:r>
      <w:r w:rsidRPr="00E07C3E">
        <w:rPr>
          <w:rFonts w:ascii="Arial" w:hAnsi="Arial" w:cs="Arial"/>
        </w:rPr>
        <w:t xml:space="preserve">For example, the Census Bureau routinely tests the wording, layout and behavior of products, such as </w:t>
      </w:r>
      <w:r>
        <w:rPr>
          <w:rFonts w:ascii="Arial" w:hAnsi="Arial" w:cs="Arial"/>
        </w:rPr>
        <w:t>Web sites</w:t>
      </w:r>
      <w:r w:rsidRPr="00E07C3E">
        <w:rPr>
          <w:rFonts w:ascii="Arial" w:hAnsi="Arial" w:cs="Arial"/>
        </w:rPr>
        <w:t xml:space="preserve"> and online surveys</w:t>
      </w:r>
      <w:r>
        <w:rPr>
          <w:rFonts w:ascii="Arial" w:hAnsi="Arial" w:cs="Arial"/>
        </w:rPr>
        <w:t xml:space="preserve"> and questionnaires</w:t>
      </w:r>
      <w:r w:rsidRPr="00E07C3E">
        <w:rPr>
          <w:rFonts w:ascii="Arial" w:hAnsi="Arial" w:cs="Arial"/>
        </w:rPr>
        <w:t xml:space="preserve"> in order to obtain the best information possible.</w:t>
      </w:r>
    </w:p>
    <w:p w:rsidR="000B5778" w:rsidRDefault="004926F1" w:rsidP="004926F1">
      <w:pPr>
        <w:rPr>
          <w:rFonts w:ascii="Arial" w:hAnsi="Arial" w:cs="Arial"/>
        </w:rPr>
      </w:pPr>
      <w:r w:rsidRPr="00E07C3E">
        <w:rPr>
          <w:rFonts w:ascii="Arial" w:hAnsi="Arial" w:cs="Arial"/>
        </w:rPr>
        <w:t>You have volunteered to take part in a st</w:t>
      </w:r>
      <w:r>
        <w:rPr>
          <w:rFonts w:ascii="Arial" w:hAnsi="Arial" w:cs="Arial"/>
        </w:rPr>
        <w:t>udy to improve the usability of the National Household and Education Survey</w:t>
      </w:r>
      <w:r w:rsidR="00A01240">
        <w:rPr>
          <w:rFonts w:ascii="Arial" w:hAnsi="Arial" w:cs="Arial"/>
        </w:rPr>
        <w:t xml:space="preserve"> (NHES)</w:t>
      </w:r>
      <w:r w:rsidRPr="00E07C3E">
        <w:rPr>
          <w:rFonts w:ascii="Arial" w:hAnsi="Arial" w:cs="Arial"/>
        </w:rPr>
        <w:t>.</w:t>
      </w:r>
      <w:r w:rsidR="008464EB">
        <w:rPr>
          <w:rFonts w:ascii="Arial" w:hAnsi="Arial" w:cs="Arial"/>
        </w:rPr>
        <w:t xml:space="preserve"> </w:t>
      </w:r>
      <w:r w:rsidR="000B5778" w:rsidRPr="00E07C3E">
        <w:rPr>
          <w:rFonts w:ascii="Arial" w:hAnsi="Arial" w:cs="Arial"/>
        </w:rPr>
        <w:t>Census Bureau</w:t>
      </w:r>
      <w:r w:rsidR="000B5778">
        <w:rPr>
          <w:rFonts w:ascii="Arial" w:hAnsi="Arial" w:cs="Arial"/>
        </w:rPr>
        <w:t xml:space="preserve"> is administering the NHES usability testing on behalf of the National Center of Education Statistics (NCES). NCES is </w:t>
      </w:r>
      <w:r w:rsidR="000B5778" w:rsidRPr="00A01240">
        <w:rPr>
          <w:rFonts w:ascii="Arial" w:hAnsi="Arial" w:cs="Arial"/>
        </w:rPr>
        <w:t xml:space="preserve">authorized to conduct this </w:t>
      </w:r>
      <w:r w:rsidR="000B5778">
        <w:rPr>
          <w:rFonts w:ascii="Arial" w:hAnsi="Arial" w:cs="Arial"/>
        </w:rPr>
        <w:t xml:space="preserve">study by </w:t>
      </w:r>
      <w:r w:rsidR="000B5778" w:rsidRPr="000B5778">
        <w:rPr>
          <w:rFonts w:ascii="Arial" w:hAnsi="Arial" w:cs="Arial"/>
        </w:rPr>
        <w:t>ESRA 2002</w:t>
      </w:r>
      <w:r w:rsidR="000B5778">
        <w:rPr>
          <w:rFonts w:ascii="Arial" w:hAnsi="Arial" w:cs="Arial"/>
        </w:rPr>
        <w:t xml:space="preserve"> (</w:t>
      </w:r>
      <w:r w:rsidR="000B5778" w:rsidRPr="000B5778">
        <w:rPr>
          <w:rFonts w:ascii="Arial" w:hAnsi="Arial" w:cs="Arial"/>
        </w:rPr>
        <w:t>20 U.S.C., § 9543</w:t>
      </w:r>
      <w:r w:rsidR="000B5778">
        <w:rPr>
          <w:rFonts w:ascii="Arial" w:hAnsi="Arial" w:cs="Arial"/>
        </w:rPr>
        <w:t>)</w:t>
      </w:r>
      <w:r w:rsidR="000B5778">
        <w:rPr>
          <w:rFonts w:ascii="Arial" w:hAnsi="Arial" w:cs="Arial"/>
        </w:rPr>
        <w:t>.</w:t>
      </w:r>
    </w:p>
    <w:p w:rsidR="004926F1" w:rsidRPr="00E07C3E" w:rsidRDefault="004926F1" w:rsidP="004926F1">
      <w:pPr>
        <w:rPr>
          <w:rFonts w:ascii="Arial" w:hAnsi="Arial" w:cs="Arial"/>
        </w:rPr>
      </w:pPr>
      <w:r w:rsidRPr="00E07C3E">
        <w:rPr>
          <w:rFonts w:ascii="Arial" w:hAnsi="Arial" w:cs="Arial"/>
        </w:rPr>
        <w:t xml:space="preserve">In order to have a complete record of your comments, your usability session will be </w:t>
      </w:r>
      <w:r w:rsidR="00671E06">
        <w:rPr>
          <w:rFonts w:ascii="Arial" w:hAnsi="Arial" w:cs="Arial"/>
        </w:rPr>
        <w:t xml:space="preserve">audio and </w:t>
      </w:r>
      <w:r w:rsidR="009E16C6">
        <w:rPr>
          <w:rFonts w:ascii="Arial" w:hAnsi="Arial" w:cs="Arial"/>
        </w:rPr>
        <w:t>v</w:t>
      </w:r>
      <w:r w:rsidR="00D10266">
        <w:rPr>
          <w:rFonts w:ascii="Arial" w:hAnsi="Arial" w:cs="Arial"/>
        </w:rPr>
        <w:t>ideo-</w:t>
      </w:r>
      <w:r w:rsidR="009E16C6">
        <w:rPr>
          <w:rFonts w:ascii="Arial" w:hAnsi="Arial" w:cs="Arial"/>
        </w:rPr>
        <w:t>recorded</w:t>
      </w:r>
      <w:r w:rsidRPr="00E07C3E">
        <w:rPr>
          <w:rFonts w:ascii="Arial" w:hAnsi="Arial" w:cs="Arial"/>
        </w:rPr>
        <w:t>.</w:t>
      </w:r>
      <w:r w:rsidR="008464EB">
        <w:rPr>
          <w:rFonts w:ascii="Arial" w:hAnsi="Arial" w:cs="Arial"/>
        </w:rPr>
        <w:t xml:space="preserve"> </w:t>
      </w:r>
      <w:r w:rsidR="00D10266">
        <w:rPr>
          <w:rFonts w:ascii="Arial" w:hAnsi="Arial" w:cs="Arial"/>
        </w:rPr>
        <w:t xml:space="preserve">Only your device will be </w:t>
      </w:r>
      <w:r w:rsidR="00671E06">
        <w:rPr>
          <w:rFonts w:ascii="Arial" w:hAnsi="Arial" w:cs="Arial"/>
        </w:rPr>
        <w:t>video-</w:t>
      </w:r>
      <w:r w:rsidR="00D10266">
        <w:rPr>
          <w:rFonts w:ascii="Arial" w:hAnsi="Arial" w:cs="Arial"/>
        </w:rPr>
        <w:t xml:space="preserve">recorded. </w:t>
      </w:r>
      <w:r w:rsidRPr="00E07C3E">
        <w:rPr>
          <w:rFonts w:ascii="Arial" w:hAnsi="Arial" w:cs="Arial"/>
        </w:rPr>
        <w:t xml:space="preserve">We plan to use the </w:t>
      </w:r>
      <w:r w:rsidR="009E16C6">
        <w:rPr>
          <w:rFonts w:ascii="Arial" w:hAnsi="Arial" w:cs="Arial"/>
        </w:rPr>
        <w:t>recordings</w:t>
      </w:r>
      <w:r w:rsidR="009E16C6" w:rsidRPr="00E07C3E">
        <w:rPr>
          <w:rFonts w:ascii="Arial" w:hAnsi="Arial" w:cs="Arial"/>
        </w:rPr>
        <w:t xml:space="preserve"> </w:t>
      </w:r>
      <w:r w:rsidRPr="00E07C3E">
        <w:rPr>
          <w:rFonts w:ascii="Arial" w:hAnsi="Arial" w:cs="Arial"/>
        </w:rPr>
        <w:t>to improve the design of the product.</w:t>
      </w:r>
      <w:r w:rsidR="008464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Only s</w:t>
      </w:r>
      <w:r w:rsidRPr="00E07C3E">
        <w:rPr>
          <w:rFonts w:ascii="Arial" w:hAnsi="Arial" w:cs="Arial"/>
        </w:rPr>
        <w:t>taff</w:t>
      </w:r>
      <w:r>
        <w:rPr>
          <w:rFonts w:ascii="Arial" w:hAnsi="Arial" w:cs="Arial"/>
        </w:rPr>
        <w:t xml:space="preserve"> directly involved in the </w:t>
      </w:r>
      <w:r w:rsidRPr="00E07C3E">
        <w:rPr>
          <w:rFonts w:ascii="Arial" w:hAnsi="Arial" w:cs="Arial"/>
        </w:rPr>
        <w:t xml:space="preserve">research project will have access to the </w:t>
      </w:r>
      <w:r w:rsidR="009E16C6">
        <w:rPr>
          <w:rFonts w:ascii="Arial" w:hAnsi="Arial" w:cs="Arial"/>
        </w:rPr>
        <w:t>recordings</w:t>
      </w:r>
      <w:r w:rsidRPr="00E07C3E">
        <w:rPr>
          <w:rFonts w:ascii="Arial" w:hAnsi="Arial" w:cs="Arial"/>
        </w:rPr>
        <w:t>.</w:t>
      </w:r>
      <w:r w:rsidR="008464EB">
        <w:rPr>
          <w:rFonts w:ascii="Arial" w:hAnsi="Arial" w:cs="Arial"/>
        </w:rPr>
        <w:t xml:space="preserve"> </w:t>
      </w:r>
      <w:r w:rsidRPr="00E07C3E">
        <w:rPr>
          <w:rFonts w:ascii="Arial" w:hAnsi="Arial" w:cs="Arial"/>
        </w:rPr>
        <w:t xml:space="preserve">Your participation is voluntary and </w:t>
      </w:r>
      <w:r w:rsidR="000B5778">
        <w:rPr>
          <w:rFonts w:ascii="Arial" w:hAnsi="Arial" w:cs="Arial"/>
        </w:rPr>
        <w:t>all</w:t>
      </w:r>
      <w:r w:rsidR="000B5778" w:rsidRPr="000B5778">
        <w:rPr>
          <w:rFonts w:ascii="Arial" w:hAnsi="Arial" w:cs="Arial"/>
        </w:rPr>
        <w:t xml:space="preserve"> of the information you provide may be used only for </w:t>
      </w:r>
      <w:r w:rsidR="000B5778">
        <w:rPr>
          <w:rFonts w:ascii="Arial" w:hAnsi="Arial" w:cs="Arial"/>
        </w:rPr>
        <w:t>research</w:t>
      </w:r>
      <w:r w:rsidR="000B5778" w:rsidRPr="000B5778">
        <w:rPr>
          <w:rFonts w:ascii="Arial" w:hAnsi="Arial" w:cs="Arial"/>
        </w:rPr>
        <w:t xml:space="preserve"> purposes and may not be disclosed, or used, in identifiable form for any other pur</w:t>
      </w:r>
      <w:r w:rsidR="000B5778">
        <w:rPr>
          <w:rFonts w:ascii="Arial" w:hAnsi="Arial" w:cs="Arial"/>
        </w:rPr>
        <w:t>pose except as required by law (</w:t>
      </w:r>
      <w:r w:rsidR="000B5778" w:rsidRPr="000B5778">
        <w:rPr>
          <w:rFonts w:ascii="Arial" w:hAnsi="Arial" w:cs="Arial"/>
        </w:rPr>
        <w:t xml:space="preserve">20 U.S. Code, </w:t>
      </w:r>
      <w:r w:rsidR="000B5778" w:rsidRPr="000B5778">
        <w:rPr>
          <w:rFonts w:ascii="Arial" w:hAnsi="Arial" w:cs="Arial"/>
        </w:rPr>
        <w:t>§</w:t>
      </w:r>
      <w:r w:rsidR="000B5778">
        <w:rPr>
          <w:rFonts w:ascii="Arial" w:hAnsi="Arial" w:cs="Arial"/>
        </w:rPr>
        <w:t xml:space="preserve"> </w:t>
      </w:r>
      <w:r w:rsidR="000B5778" w:rsidRPr="000B5778">
        <w:rPr>
          <w:rFonts w:ascii="Arial" w:hAnsi="Arial" w:cs="Arial"/>
        </w:rPr>
        <w:t>9573</w:t>
      </w:r>
      <w:r w:rsidR="000B5778">
        <w:rPr>
          <w:rFonts w:ascii="Arial" w:hAnsi="Arial" w:cs="Arial"/>
        </w:rPr>
        <w:t>)</w:t>
      </w:r>
      <w:r w:rsidR="000B5778" w:rsidRPr="000B5778">
        <w:rPr>
          <w:rFonts w:ascii="Arial" w:hAnsi="Arial" w:cs="Arial"/>
        </w:rPr>
        <w:t>.</w:t>
      </w:r>
      <w:r w:rsidR="000B5778">
        <w:rPr>
          <w:rFonts w:ascii="Arial" w:hAnsi="Arial" w:cs="Arial"/>
        </w:rPr>
        <w:t xml:space="preserve"> </w:t>
      </w:r>
      <w:r w:rsidRPr="00E07C3E">
        <w:rPr>
          <w:rFonts w:ascii="Arial" w:hAnsi="Arial" w:cs="Arial"/>
        </w:rPr>
        <w:t xml:space="preserve">The OMB control number for </w:t>
      </w:r>
      <w:r w:rsidRPr="00C868D1">
        <w:rPr>
          <w:rFonts w:ascii="Arial" w:hAnsi="Arial" w:cs="Arial"/>
        </w:rPr>
        <w:t xml:space="preserve">this study is </w:t>
      </w:r>
      <w:r w:rsidR="00396049">
        <w:rPr>
          <w:rFonts w:ascii="Arial" w:hAnsi="Arial" w:cs="Arial"/>
        </w:rPr>
        <w:t>1850-0803</w:t>
      </w:r>
      <w:r w:rsidRPr="00E07C3E">
        <w:rPr>
          <w:rFonts w:ascii="Arial" w:hAnsi="Arial" w:cs="Arial"/>
        </w:rPr>
        <w:t>.</w:t>
      </w:r>
    </w:p>
    <w:p w:rsidR="004926F1" w:rsidRPr="00E07C3E" w:rsidRDefault="004926F1" w:rsidP="004926F1">
      <w:pPr>
        <w:rPr>
          <w:rFonts w:ascii="Arial" w:hAnsi="Arial" w:cs="Arial"/>
        </w:rPr>
      </w:pPr>
      <w:r w:rsidRPr="00E07C3E">
        <w:rPr>
          <w:rFonts w:ascii="Arial" w:hAnsi="Arial" w:cs="Arial"/>
          <w:b/>
          <w:bCs/>
        </w:rPr>
        <w:t xml:space="preserve">I have volunteered to participate in this usability study, and I give permission for my </w:t>
      </w:r>
      <w:r w:rsidR="009E16C6">
        <w:rPr>
          <w:rFonts w:ascii="Arial" w:hAnsi="Arial" w:cs="Arial"/>
          <w:b/>
          <w:bCs/>
        </w:rPr>
        <w:t>recordings</w:t>
      </w:r>
      <w:r w:rsidRPr="00E07C3E">
        <w:rPr>
          <w:rFonts w:ascii="Arial" w:hAnsi="Arial" w:cs="Arial"/>
          <w:b/>
          <w:bCs/>
        </w:rPr>
        <w:t xml:space="preserve"> to be used for the purposes stated above.</w:t>
      </w:r>
    </w:p>
    <w:p w:rsidR="004926F1" w:rsidRPr="00E07C3E" w:rsidRDefault="004926F1" w:rsidP="004926F1">
      <w:pPr>
        <w:rPr>
          <w:rFonts w:ascii="Arial" w:hAnsi="Arial" w:cs="Arial"/>
        </w:rPr>
      </w:pPr>
    </w:p>
    <w:p w:rsidR="004926F1" w:rsidRDefault="004926F1" w:rsidP="004926F1">
      <w:r w:rsidRPr="00E07C3E">
        <w:rPr>
          <w:rFonts w:ascii="Arial" w:hAnsi="Arial" w:cs="Arial"/>
        </w:rPr>
        <w:t>Participant’s Name</w:t>
      </w:r>
      <w:r>
        <w:rPr>
          <w:rFonts w:ascii="Arial" w:hAnsi="Arial" w:cs="Arial"/>
        </w:rPr>
        <w:t>:</w:t>
      </w:r>
      <w:r w:rsidRPr="00E065B0">
        <w:t xml:space="preserve"> ____________________________</w:t>
      </w:r>
      <w:r>
        <w:t>__________</w:t>
      </w:r>
      <w:r w:rsidRPr="00E065B0">
        <w:tab/>
      </w:r>
    </w:p>
    <w:p w:rsidR="004926F1" w:rsidRDefault="004926F1" w:rsidP="004926F1">
      <w:pPr>
        <w:rPr>
          <w:rFonts w:ascii="Arial" w:hAnsi="Arial" w:cs="Arial"/>
        </w:rPr>
      </w:pPr>
    </w:p>
    <w:p w:rsidR="004926F1" w:rsidRDefault="004926F1" w:rsidP="004926F1">
      <w:r w:rsidRPr="00E07C3E">
        <w:rPr>
          <w:rFonts w:ascii="Arial" w:hAnsi="Arial" w:cs="Arial"/>
        </w:rPr>
        <w:t>Participant's Signature</w:t>
      </w:r>
      <w:r>
        <w:rPr>
          <w:rFonts w:ascii="Arial" w:hAnsi="Arial" w:cs="Arial"/>
        </w:rPr>
        <w:t>:</w:t>
      </w:r>
      <w:r w:rsidRPr="00E065B0">
        <w:t xml:space="preserve"> _____________________________</w:t>
      </w:r>
      <w:r>
        <w:t>_______</w:t>
      </w:r>
      <w:r w:rsidRPr="00E065B0">
        <w:t xml:space="preserve"> </w:t>
      </w:r>
      <w:r>
        <w:rPr>
          <w:rFonts w:ascii="Arial" w:hAnsi="Arial" w:cs="Arial"/>
        </w:rPr>
        <w:tab/>
        <w:t xml:space="preserve"> Date: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 w:rsidRPr="00E065B0">
        <w:t>____</w:t>
      </w:r>
      <w:r>
        <w:t>_</w:t>
      </w:r>
      <w:r w:rsidRPr="00E065B0">
        <w:t>_____</w:t>
      </w:r>
      <w:r w:rsidRPr="00E065B0">
        <w:tab/>
      </w:r>
    </w:p>
    <w:p w:rsidR="004926F1" w:rsidRPr="00E07C3E" w:rsidRDefault="008464EB" w:rsidP="004926F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26F1" w:rsidRDefault="004926F1" w:rsidP="004926F1">
      <w:pPr>
        <w:rPr>
          <w:rFonts w:ascii="Arial" w:hAnsi="Arial" w:cs="Arial"/>
        </w:rPr>
      </w:pPr>
      <w:r w:rsidRPr="00E07C3E">
        <w:rPr>
          <w:rFonts w:ascii="Arial" w:hAnsi="Arial" w:cs="Arial"/>
        </w:rPr>
        <w:t>Researcher’s Name</w:t>
      </w:r>
      <w:r>
        <w:rPr>
          <w:rFonts w:ascii="Arial" w:hAnsi="Arial" w:cs="Arial"/>
        </w:rPr>
        <w:t>:</w:t>
      </w:r>
      <w:r w:rsidR="008464EB">
        <w:t xml:space="preserve"> </w:t>
      </w:r>
      <w:r w:rsidRPr="00E065B0">
        <w:t>__________________________</w:t>
      </w:r>
      <w:r>
        <w:t>___________</w:t>
      </w:r>
      <w:r>
        <w:rPr>
          <w:rFonts w:ascii="Arial" w:hAnsi="Arial" w:cs="Arial"/>
        </w:rPr>
        <w:t xml:space="preserve"> </w:t>
      </w:r>
    </w:p>
    <w:p w:rsidR="004926F1" w:rsidRDefault="004926F1" w:rsidP="004926F1">
      <w:pPr>
        <w:rPr>
          <w:rFonts w:ascii="Arial" w:hAnsi="Arial" w:cs="Arial"/>
        </w:rPr>
      </w:pPr>
    </w:p>
    <w:p w:rsidR="004926F1" w:rsidRDefault="004926F1" w:rsidP="004926F1">
      <w:pPr>
        <w:rPr>
          <w:rFonts w:ascii="Arial" w:hAnsi="Arial" w:cs="Arial"/>
        </w:rPr>
      </w:pPr>
      <w:r w:rsidRPr="00E07C3E">
        <w:rPr>
          <w:rFonts w:ascii="Arial" w:hAnsi="Arial" w:cs="Arial"/>
        </w:rPr>
        <w:t>R</w:t>
      </w:r>
      <w:r>
        <w:rPr>
          <w:rFonts w:ascii="Arial" w:hAnsi="Arial" w:cs="Arial"/>
        </w:rPr>
        <w:t>esearcher's Signature:</w:t>
      </w:r>
      <w:r w:rsidR="008464EB">
        <w:rPr>
          <w:rFonts w:ascii="Arial" w:hAnsi="Arial" w:cs="Arial"/>
        </w:rPr>
        <w:t xml:space="preserve"> </w:t>
      </w:r>
      <w:r w:rsidRPr="00E065B0">
        <w:t>_____________________________</w:t>
      </w:r>
      <w:r>
        <w:t>______</w:t>
      </w:r>
      <w:r w:rsidR="008464EB">
        <w:rPr>
          <w:rFonts w:ascii="Arial" w:hAnsi="Arial" w:cs="Arial"/>
        </w:rPr>
        <w:t xml:space="preserve"> </w:t>
      </w:r>
      <w:r w:rsidRPr="00E07C3E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: </w:t>
      </w:r>
      <w:r w:rsidRPr="00E065B0">
        <w:t>__________</w:t>
      </w:r>
    </w:p>
    <w:p w:rsidR="004926F1" w:rsidRDefault="004926F1" w:rsidP="004926F1">
      <w:pPr>
        <w:rPr>
          <w:rFonts w:ascii="Arial" w:hAnsi="Arial" w:cs="Arial"/>
        </w:rPr>
      </w:pPr>
    </w:p>
    <w:p w:rsidR="00BF0C82" w:rsidRDefault="00BF0C82">
      <w:r>
        <w:br w:type="page"/>
      </w:r>
    </w:p>
    <w:p w:rsidR="00BF0C82" w:rsidRPr="00750947" w:rsidRDefault="00BF0C82" w:rsidP="00BF0C82">
      <w:pPr>
        <w:pStyle w:val="Heading1"/>
        <w:spacing w:before="240"/>
        <w:rPr>
          <w:rFonts w:eastAsia="Times New Roman"/>
        </w:rPr>
      </w:pPr>
      <w:bookmarkStart w:id="23" w:name="_Toc449697453"/>
      <w:r>
        <w:rPr>
          <w:rFonts w:eastAsia="Times New Roman"/>
        </w:rPr>
        <w:lastRenderedPageBreak/>
        <w:t>Incentive Receipt Acknowledgement Form</w:t>
      </w:r>
      <w:bookmarkEnd w:id="23"/>
    </w:p>
    <w:p w:rsidR="00741337" w:rsidRDefault="00616AD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16AD4">
        <w:rPr>
          <w:sz w:val="16"/>
          <w:szCs w:val="16"/>
        </w:rPr>
        <w:object w:dxaOrig="9180" w:dyaOrig="11880">
          <v:shape id="_x0000_i1026" type="#_x0000_t75" style="width:520.85pt;height:675.55pt" o:ole="">
            <v:imagedata r:id="rId13" o:title=""/>
          </v:shape>
          <o:OLEObject Type="Embed" ProgID="AcroExch.Document.11" ShapeID="_x0000_i1026" DrawAspect="Content" ObjectID="_1524855737" r:id="rId14"/>
        </w:object>
      </w:r>
      <w:r w:rsidR="00741337">
        <w:br w:type="page"/>
      </w:r>
    </w:p>
    <w:p w:rsidR="00741337" w:rsidRPr="00750947" w:rsidRDefault="00741337" w:rsidP="00741337">
      <w:pPr>
        <w:pStyle w:val="Heading1"/>
        <w:spacing w:before="240"/>
        <w:rPr>
          <w:rFonts w:eastAsia="Times New Roman"/>
        </w:rPr>
      </w:pPr>
      <w:bookmarkStart w:id="24" w:name="_Toc449697454"/>
      <w:r>
        <w:rPr>
          <w:rFonts w:eastAsia="Times New Roman"/>
        </w:rPr>
        <w:lastRenderedPageBreak/>
        <w:t>Screener Letter To Be Used During Interviews</w:t>
      </w:r>
      <w:bookmarkEnd w:id="24"/>
    </w:p>
    <w:p w:rsidR="004926F1" w:rsidRPr="00616AD4" w:rsidRDefault="00616AD4" w:rsidP="00616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object w:dxaOrig="9180" w:dyaOrig="11881">
          <v:shape id="_x0000_i1027" type="#_x0000_t75" style="width:520.85pt;height:675.55pt" o:ole="">
            <v:imagedata r:id="rId15" o:title=""/>
          </v:shape>
          <o:OLEObject Type="Embed" ProgID="AcroExch.Document.11" ShapeID="_x0000_i1027" DrawAspect="Content" ObjectID="_1524855738" r:id="rId16"/>
        </w:object>
      </w:r>
    </w:p>
    <w:sectPr w:rsidR="004926F1" w:rsidRPr="00616AD4" w:rsidSect="00450742">
      <w:footerReference w:type="default" r:id="rId17"/>
      <w:pgSz w:w="12240" w:h="15840" w:code="1"/>
      <w:pgMar w:top="792" w:right="1008" w:bottom="792" w:left="1008" w:header="432" w:footer="432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A0" w:rsidRDefault="005229A0" w:rsidP="00450742">
      <w:pPr>
        <w:spacing w:after="0" w:line="240" w:lineRule="auto"/>
      </w:pPr>
      <w:r>
        <w:separator/>
      </w:r>
    </w:p>
  </w:endnote>
  <w:endnote w:type="continuationSeparator" w:id="0">
    <w:p w:rsidR="005229A0" w:rsidRDefault="005229A0" w:rsidP="0045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934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29A0" w:rsidRDefault="00445A64" w:rsidP="00616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77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A0" w:rsidRDefault="005229A0" w:rsidP="00450742">
      <w:pPr>
        <w:spacing w:after="0" w:line="240" w:lineRule="auto"/>
      </w:pPr>
      <w:r>
        <w:separator/>
      </w:r>
    </w:p>
  </w:footnote>
  <w:footnote w:type="continuationSeparator" w:id="0">
    <w:p w:rsidR="005229A0" w:rsidRDefault="005229A0" w:rsidP="00450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157BE"/>
    <w:multiLevelType w:val="hybridMultilevel"/>
    <w:tmpl w:val="CA3C0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48"/>
    <w:rsid w:val="00036452"/>
    <w:rsid w:val="000367B8"/>
    <w:rsid w:val="00043FDE"/>
    <w:rsid w:val="00045AB3"/>
    <w:rsid w:val="000664DB"/>
    <w:rsid w:val="00090303"/>
    <w:rsid w:val="000977B8"/>
    <w:rsid w:val="000B5778"/>
    <w:rsid w:val="000D7A06"/>
    <w:rsid w:val="000E09B0"/>
    <w:rsid w:val="000E7E8C"/>
    <w:rsid w:val="001228AF"/>
    <w:rsid w:val="00167EDC"/>
    <w:rsid w:val="001A541F"/>
    <w:rsid w:val="001E1679"/>
    <w:rsid w:val="001E6F1A"/>
    <w:rsid w:val="00231E80"/>
    <w:rsid w:val="00263A0B"/>
    <w:rsid w:val="00276C01"/>
    <w:rsid w:val="002E1DAA"/>
    <w:rsid w:val="0032099D"/>
    <w:rsid w:val="00354A48"/>
    <w:rsid w:val="003662D8"/>
    <w:rsid w:val="00377393"/>
    <w:rsid w:val="00396049"/>
    <w:rsid w:val="003D151C"/>
    <w:rsid w:val="003E4040"/>
    <w:rsid w:val="003E45DA"/>
    <w:rsid w:val="003F3096"/>
    <w:rsid w:val="00443C4E"/>
    <w:rsid w:val="00445A64"/>
    <w:rsid w:val="00450742"/>
    <w:rsid w:val="004926F1"/>
    <w:rsid w:val="004A6EA1"/>
    <w:rsid w:val="004C017C"/>
    <w:rsid w:val="004E7E60"/>
    <w:rsid w:val="004F3295"/>
    <w:rsid w:val="00505AE6"/>
    <w:rsid w:val="005229A0"/>
    <w:rsid w:val="00573939"/>
    <w:rsid w:val="005A1BF9"/>
    <w:rsid w:val="005E75EE"/>
    <w:rsid w:val="0061217A"/>
    <w:rsid w:val="00616AD4"/>
    <w:rsid w:val="00637105"/>
    <w:rsid w:val="00671E06"/>
    <w:rsid w:val="00676994"/>
    <w:rsid w:val="006B5B48"/>
    <w:rsid w:val="006C1508"/>
    <w:rsid w:val="00714572"/>
    <w:rsid w:val="00741337"/>
    <w:rsid w:val="007A6B7B"/>
    <w:rsid w:val="007D087D"/>
    <w:rsid w:val="008464EB"/>
    <w:rsid w:val="0086751D"/>
    <w:rsid w:val="00874234"/>
    <w:rsid w:val="0087618E"/>
    <w:rsid w:val="008A49DF"/>
    <w:rsid w:val="008B406B"/>
    <w:rsid w:val="008D053B"/>
    <w:rsid w:val="008E44AF"/>
    <w:rsid w:val="00945941"/>
    <w:rsid w:val="00960FBC"/>
    <w:rsid w:val="00970856"/>
    <w:rsid w:val="009A1B30"/>
    <w:rsid w:val="009E16C6"/>
    <w:rsid w:val="00A01240"/>
    <w:rsid w:val="00A11FEE"/>
    <w:rsid w:val="00A243EC"/>
    <w:rsid w:val="00AE4AC1"/>
    <w:rsid w:val="00B046E6"/>
    <w:rsid w:val="00B5730B"/>
    <w:rsid w:val="00BA7895"/>
    <w:rsid w:val="00BF02BA"/>
    <w:rsid w:val="00BF0C82"/>
    <w:rsid w:val="00C17291"/>
    <w:rsid w:val="00CC3C9F"/>
    <w:rsid w:val="00CC6FDB"/>
    <w:rsid w:val="00CD0A91"/>
    <w:rsid w:val="00D10266"/>
    <w:rsid w:val="00D26EBC"/>
    <w:rsid w:val="00E0012E"/>
    <w:rsid w:val="00E160C7"/>
    <w:rsid w:val="00E767FB"/>
    <w:rsid w:val="00E871C1"/>
    <w:rsid w:val="00EA47AB"/>
    <w:rsid w:val="00EF77EB"/>
    <w:rsid w:val="00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B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B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5B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rsid w:val="006B5B4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5B48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5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B48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5B48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B5B48"/>
    <w:pPr>
      <w:spacing w:before="120" w:after="0"/>
    </w:pPr>
    <w:rPr>
      <w:rFonts w:eastAsiaTheme="minorHAnsi" w:cstheme="minorHAnsi"/>
      <w:b/>
      <w:bCs/>
      <w:i/>
      <w:iCs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B48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B5B48"/>
    <w:pPr>
      <w:spacing w:after="100"/>
      <w:ind w:left="220"/>
    </w:pPr>
  </w:style>
  <w:style w:type="table" w:styleId="TableGrid">
    <w:name w:val="Table Grid"/>
    <w:basedOn w:val="TableNormal"/>
    <w:uiPriority w:val="59"/>
    <w:rsid w:val="006B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48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742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2BA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B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B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5B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rsid w:val="006B5B4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5B48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5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B48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5B48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B5B48"/>
    <w:pPr>
      <w:spacing w:before="120" w:after="0"/>
    </w:pPr>
    <w:rPr>
      <w:rFonts w:eastAsiaTheme="minorHAnsi" w:cstheme="minorHAnsi"/>
      <w:b/>
      <w:bCs/>
      <w:i/>
      <w:iCs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B48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B5B48"/>
    <w:pPr>
      <w:spacing w:after="100"/>
      <w:ind w:left="220"/>
    </w:pPr>
  </w:style>
  <w:style w:type="table" w:styleId="TableGrid">
    <w:name w:val="Table Grid"/>
    <w:basedOn w:val="TableNormal"/>
    <w:uiPriority w:val="59"/>
    <w:rsid w:val="006B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48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742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2BA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8893-0135-413E-8592-0BD8F348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U.S. Department of Education</cp:lastModifiedBy>
  <cp:revision>3</cp:revision>
  <dcterms:created xsi:type="dcterms:W3CDTF">2016-05-02T01:45:00Z</dcterms:created>
  <dcterms:modified xsi:type="dcterms:W3CDTF">2016-05-16T02:16:00Z</dcterms:modified>
</cp:coreProperties>
</file>