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rsidR="003628E8" w:rsidRPr="003628E8" w:rsidRDefault="00056338" w:rsidP="003628E8">
      <w:pPr>
        <w:rPr>
          <w:rFonts w:ascii="Calibri" w:hAnsi="Calibri"/>
        </w:rPr>
      </w:pPr>
      <w:r>
        <w:rPr>
          <w:b/>
          <w:noProof/>
        </w:rPr>
        <mc:AlternateContent>
          <mc:Choice Requires="wps">
            <w:drawing>
              <wp:anchor distT="4294967295" distB="4294967295" distL="114300" distR="114300" simplePos="0" relativeHeight="251659264" behindDoc="0" locked="0" layoutInCell="0" allowOverlap="1" wp14:anchorId="1D753290" wp14:editId="34217B6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3628E8" w:rsidRPr="001B445C">
        <w:t>Survey on Bullying of AAPI Students</w:t>
      </w:r>
    </w:p>
    <w:p w:rsidR="003628E8" w:rsidRPr="009D45C0" w:rsidRDefault="003628E8" w:rsidP="00056338"/>
    <w:p w:rsidR="003628E8" w:rsidRPr="00255806" w:rsidRDefault="00056338" w:rsidP="003628E8">
      <w:pPr>
        <w:rPr>
          <w:rFonts w:ascii="Calibri" w:hAnsi="Calibri"/>
        </w:rPr>
      </w:pPr>
      <w:r w:rsidRPr="009D45C0">
        <w:rPr>
          <w:b/>
        </w:rPr>
        <w:t xml:space="preserve">PURPOSE:  </w:t>
      </w:r>
      <w:r w:rsidR="003628E8" w:rsidRPr="003628E8">
        <w:t xml:space="preserve">The purpose of the survey is to gather information about what bullying of AAPI students looks like, who is being bullied, on what basis, and whether AAPI students are talking to adults and peers in their schools and communities about bullying they experience. In addition, questions are also aimed at determining general respondent’s perceptions of bullying, and </w:t>
      </w:r>
      <w:r w:rsidR="003628E8">
        <w:t>the most effective ways that this community receives information on school-age bullying</w:t>
      </w:r>
      <w:r w:rsidR="003628E8" w:rsidRPr="003628E8">
        <w:t>.</w:t>
      </w:r>
    </w:p>
    <w:p w:rsidR="00056338" w:rsidRPr="009D45C0" w:rsidRDefault="00056338" w:rsidP="00056338"/>
    <w:p w:rsidR="00056338" w:rsidRPr="00737D38" w:rsidRDefault="00056338" w:rsidP="00056338">
      <w:pPr>
        <w:pStyle w:val="Header"/>
        <w:tabs>
          <w:tab w:val="clear" w:pos="4320"/>
          <w:tab w:val="clear" w:pos="8640"/>
        </w:tabs>
        <w:rPr>
          <w:i/>
          <w:snapToGrid/>
        </w:rPr>
      </w:pPr>
      <w:r w:rsidRPr="009D45C0">
        <w:rPr>
          <w:b/>
        </w:rPr>
        <w:t>DESCRIPTION OF RESPONDENTS</w:t>
      </w:r>
      <w:r w:rsidRPr="009D45C0">
        <w:t xml:space="preserve">: </w:t>
      </w:r>
      <w:r w:rsidR="00737D38">
        <w:t>AAPI Students, Adults and Community Leaders</w:t>
      </w:r>
    </w:p>
    <w:p w:rsidR="00056338" w:rsidRPr="009D45C0" w:rsidRDefault="00056338" w:rsidP="00056338">
      <w:pPr>
        <w:rPr>
          <w:b/>
        </w:rPr>
      </w:pPr>
    </w:p>
    <w:p w:rsidR="00056338" w:rsidRPr="009D45C0" w:rsidRDefault="00056338" w:rsidP="00056338">
      <w:pPr>
        <w:rPr>
          <w:b/>
        </w:rPr>
      </w:pPr>
      <w:r w:rsidRPr="009D45C0">
        <w:rPr>
          <w:b/>
        </w:rPr>
        <w:t>TYPE OF COLLECTION:</w:t>
      </w:r>
      <w:r w:rsidRPr="009D45C0">
        <w:t xml:space="preserve"> (Check one)</w:t>
      </w:r>
    </w:p>
    <w:p w:rsidR="00056338" w:rsidRPr="009D45C0"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9D45C0">
        <w:rPr>
          <w:bCs/>
          <w:sz w:val="24"/>
        </w:rPr>
        <w:t xml:space="preserve">[ ] Customer Comment Card/Complaint Form </w:t>
      </w:r>
      <w:r w:rsidRPr="009D45C0">
        <w:rPr>
          <w:bCs/>
          <w:sz w:val="24"/>
        </w:rPr>
        <w:tab/>
        <w:t>[</w:t>
      </w:r>
      <w:r w:rsidR="005D1E80">
        <w:rPr>
          <w:b/>
          <w:bCs/>
          <w:sz w:val="24"/>
        </w:rPr>
        <w:t xml:space="preserve"> </w:t>
      </w:r>
      <w:r w:rsidRPr="009D45C0">
        <w:rPr>
          <w:bCs/>
          <w:sz w:val="24"/>
        </w:rPr>
        <w:t>] Cus</w:t>
      </w:r>
      <w:r w:rsidRPr="00F06866">
        <w:rPr>
          <w:bCs/>
          <w:sz w:val="24"/>
        </w:rPr>
        <w:t xml:space="preserve">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56338" w:rsidRDefault="00056338" w:rsidP="006C2AE2">
      <w:pPr>
        <w:pStyle w:val="BodyTextIndent"/>
        <w:tabs>
          <w:tab w:val="left" w:pos="360"/>
        </w:tabs>
        <w:ind w:left="0"/>
        <w:rPr>
          <w:bCs/>
          <w:sz w:val="24"/>
          <w:u w:val="single"/>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6C2AE2" w:rsidRPr="006C2AE2">
        <w:rPr>
          <w:b/>
          <w:bCs/>
          <w:sz w:val="24"/>
        </w:rPr>
        <w:t>X</w:t>
      </w:r>
      <w:r w:rsidRPr="00F06866">
        <w:rPr>
          <w:bCs/>
          <w:sz w:val="24"/>
        </w:rPr>
        <w:t>]</w:t>
      </w:r>
      <w:r>
        <w:rPr>
          <w:bCs/>
          <w:sz w:val="24"/>
        </w:rPr>
        <w:t xml:space="preserve"> Other:</w:t>
      </w:r>
      <w:r w:rsidRPr="00F06866">
        <w:rPr>
          <w:bCs/>
          <w:sz w:val="24"/>
          <w:u w:val="single"/>
        </w:rPr>
        <w:t xml:space="preserve"> </w:t>
      </w:r>
      <w:r w:rsidR="006C2AE2">
        <w:rPr>
          <w:bCs/>
          <w:sz w:val="24"/>
          <w:u w:val="single"/>
        </w:rPr>
        <w:t>Informational Survey</w:t>
      </w:r>
    </w:p>
    <w:p w:rsidR="006C2AE2" w:rsidRDefault="006C2AE2" w:rsidP="006C2AE2">
      <w:pPr>
        <w:pStyle w:val="BodyTextIndent"/>
        <w:tabs>
          <w:tab w:val="left" w:pos="360"/>
        </w:tabs>
        <w:ind w:left="0"/>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Pr="009D45C0" w:rsidRDefault="00056338" w:rsidP="00E02DBA">
      <w:pPr>
        <w:pStyle w:val="PlainText"/>
        <w:rPr>
          <w:rFonts w:ascii="Times New Roman" w:hAnsi="Times New Roman"/>
          <w:i/>
          <w:iCs/>
          <w:sz w:val="24"/>
          <w:szCs w:val="24"/>
        </w:rPr>
      </w:pPr>
      <w:r w:rsidRPr="009D45C0">
        <w:rPr>
          <w:rFonts w:ascii="Times New Roman" w:hAnsi="Times New Roman"/>
          <w:sz w:val="24"/>
          <w:szCs w:val="24"/>
        </w:rPr>
        <w:t>Name</w:t>
      </w:r>
      <w:r w:rsidRPr="009D45C0">
        <w:rPr>
          <w:rFonts w:ascii="Times New Roman" w:hAnsi="Times New Roman"/>
          <w:sz w:val="24"/>
          <w:szCs w:val="24"/>
          <w:u w:val="single"/>
        </w:rPr>
        <w:t>:</w:t>
      </w:r>
      <w:r w:rsidR="009D45C0" w:rsidRPr="009D45C0">
        <w:rPr>
          <w:rFonts w:ascii="Times New Roman" w:hAnsi="Times New Roman"/>
          <w:sz w:val="24"/>
          <w:szCs w:val="24"/>
          <w:u w:val="single"/>
        </w:rPr>
        <w:t xml:space="preserve"> </w:t>
      </w:r>
      <w:r w:rsidR="005D1E80">
        <w:rPr>
          <w:rFonts w:ascii="Times New Roman" w:hAnsi="Times New Roman"/>
          <w:sz w:val="24"/>
          <w:szCs w:val="24"/>
          <w:u w:val="single"/>
        </w:rPr>
        <w:t>Mary Lam, mary</w:t>
      </w:r>
      <w:r w:rsidR="002F6190">
        <w:rPr>
          <w:rFonts w:ascii="Times New Roman" w:hAnsi="Times New Roman"/>
          <w:sz w:val="24"/>
          <w:szCs w:val="24"/>
          <w:u w:val="single"/>
        </w:rPr>
        <w:t>.</w:t>
      </w:r>
      <w:r w:rsidR="005D1E80">
        <w:rPr>
          <w:rFonts w:ascii="Times New Roman" w:hAnsi="Times New Roman"/>
          <w:sz w:val="24"/>
          <w:szCs w:val="24"/>
          <w:u w:val="single"/>
        </w:rPr>
        <w:t>lam</w:t>
      </w:r>
      <w:r w:rsidR="002F6190">
        <w:rPr>
          <w:rFonts w:ascii="Times New Roman" w:hAnsi="Times New Roman"/>
          <w:sz w:val="24"/>
          <w:szCs w:val="24"/>
          <w:u w:val="single"/>
        </w:rPr>
        <w:t>@ed.gov</w:t>
      </w:r>
    </w:p>
    <w:p w:rsidR="00056338" w:rsidRDefault="00056338" w:rsidP="00056338">
      <w:pPr>
        <w:pStyle w:val="ListParagraph"/>
        <w:ind w:left="360"/>
      </w:pPr>
    </w:p>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C86E91">
        <w:rPr>
          <w:b/>
        </w:rPr>
        <w:t>Personally Identifiable Information:</w:t>
      </w:r>
    </w:p>
    <w:p w:rsidR="00056338" w:rsidRPr="009D45C0" w:rsidRDefault="00056338" w:rsidP="00056338">
      <w:pPr>
        <w:pStyle w:val="ListParagraph"/>
        <w:numPr>
          <w:ilvl w:val="0"/>
          <w:numId w:val="4"/>
        </w:numPr>
      </w:pPr>
      <w:r>
        <w:t>Is personally identifiable information (PII) collected?  [ ] Yes</w:t>
      </w:r>
      <w:r w:rsidRPr="009D45C0">
        <w:t xml:space="preserve">  [</w:t>
      </w:r>
      <w:r w:rsidR="00E02DBA" w:rsidRPr="009D45C0">
        <w:rPr>
          <w:b/>
          <w:bCs/>
        </w:rPr>
        <w:t>X</w:t>
      </w:r>
      <w:r w:rsidRPr="009D45C0">
        <w:t xml:space="preserve">]  No </w:t>
      </w:r>
    </w:p>
    <w:p w:rsidR="00056338" w:rsidRPr="009D45C0" w:rsidRDefault="00056338" w:rsidP="00056338">
      <w:pPr>
        <w:pStyle w:val="ListParagraph"/>
        <w:numPr>
          <w:ilvl w:val="0"/>
          <w:numId w:val="4"/>
        </w:numPr>
      </w:pPr>
      <w:r w:rsidRPr="009D45C0">
        <w:t xml:space="preserve">If Yes, is the information that will be collected included in records that are subject to the Privacy Act of 1974?   [  ] Yes [  ] No   </w:t>
      </w:r>
    </w:p>
    <w:p w:rsidR="00056338" w:rsidRPr="009D45C0" w:rsidRDefault="00056338" w:rsidP="00056338">
      <w:pPr>
        <w:pStyle w:val="ListParagraph"/>
        <w:numPr>
          <w:ilvl w:val="0"/>
          <w:numId w:val="4"/>
        </w:numPr>
      </w:pPr>
      <w:r w:rsidRPr="009D45C0">
        <w:t>If Applicable, has a System or Records Notice been published?  [  ] Yes  [</w:t>
      </w:r>
      <w:r w:rsidR="00E02DBA" w:rsidRPr="009D45C0">
        <w:rPr>
          <w:b/>
          <w:bCs/>
        </w:rPr>
        <w:t>X</w:t>
      </w:r>
      <w:r w:rsidRPr="009D45C0">
        <w:t>] No</w:t>
      </w:r>
    </w:p>
    <w:p w:rsidR="00056338" w:rsidRPr="009D45C0" w:rsidRDefault="00056338" w:rsidP="00056338">
      <w:pPr>
        <w:pStyle w:val="ListParagraph"/>
        <w:ind w:left="0"/>
        <w:rPr>
          <w:b/>
        </w:rPr>
      </w:pPr>
      <w:r w:rsidRPr="009D45C0">
        <w:rPr>
          <w:b/>
        </w:rPr>
        <w:t>Gifts or Payments:</w:t>
      </w:r>
    </w:p>
    <w:p w:rsidR="00056338" w:rsidRPr="009D45C0" w:rsidRDefault="00056338" w:rsidP="00056338">
      <w:r w:rsidRPr="009D45C0">
        <w:t>Is an incentive (e.g., money or reimbursement of expenses, token of appreciation) provided to participants?  [  ] Yes [</w:t>
      </w:r>
      <w:r w:rsidR="00E02DBA" w:rsidRPr="009D45C0">
        <w:rPr>
          <w:b/>
          <w:bCs/>
        </w:rPr>
        <w:t>X</w:t>
      </w:r>
      <w:r w:rsidRPr="009D45C0">
        <w:t xml:space="preserve">] No  </w:t>
      </w:r>
    </w:p>
    <w:p w:rsidR="00056338" w:rsidRDefault="00056338" w:rsidP="00056338">
      <w:pPr>
        <w:rPr>
          <w:b/>
        </w:rPr>
      </w:pPr>
    </w:p>
    <w:p w:rsidR="00056338" w:rsidRDefault="00056338" w:rsidP="00056338">
      <w:pPr>
        <w:rPr>
          <w:i/>
        </w:rPr>
      </w:pPr>
      <w:r>
        <w:rPr>
          <w:b/>
        </w:rPr>
        <w:t>BURDEN HOURS</w:t>
      </w:r>
      <w:r>
        <w:t xml:space="preserve"> </w:t>
      </w:r>
    </w:p>
    <w:p w:rsidR="00056338" w:rsidRPr="006832D9" w:rsidRDefault="00056338" w:rsidP="00056338">
      <w:pPr>
        <w:keepNext/>
        <w:keepLines/>
        <w:rPr>
          <w:b/>
        </w:rPr>
      </w:pPr>
    </w:p>
    <w:tbl>
      <w:tblPr>
        <w:tblStyle w:val="TableGrid"/>
        <w:tblW w:w="10008" w:type="dxa"/>
        <w:tblLayout w:type="fixed"/>
        <w:tblLook w:val="01E0" w:firstRow="1" w:lastRow="1" w:firstColumn="1" w:lastColumn="1" w:noHBand="0" w:noVBand="0"/>
      </w:tblPr>
      <w:tblGrid>
        <w:gridCol w:w="5418"/>
        <w:gridCol w:w="1530"/>
        <w:gridCol w:w="1710"/>
        <w:gridCol w:w="1003"/>
        <w:gridCol w:w="347"/>
      </w:tblGrid>
      <w:tr w:rsidR="00056338" w:rsidTr="0017446E">
        <w:trPr>
          <w:trHeight w:val="274"/>
        </w:trPr>
        <w:tc>
          <w:tcPr>
            <w:tcW w:w="5418" w:type="dxa"/>
          </w:tcPr>
          <w:p w:rsidR="00056338" w:rsidRPr="00370298" w:rsidRDefault="00056338" w:rsidP="00685D7C">
            <w:pPr>
              <w:rPr>
                <w:b/>
              </w:rPr>
            </w:pPr>
            <w:r w:rsidRPr="00370298">
              <w:rPr>
                <w:b/>
              </w:rPr>
              <w:t xml:space="preserve">Category of Respondent </w:t>
            </w:r>
          </w:p>
        </w:tc>
        <w:tc>
          <w:tcPr>
            <w:tcW w:w="1530" w:type="dxa"/>
          </w:tcPr>
          <w:p w:rsidR="00056338" w:rsidRPr="00370298" w:rsidRDefault="00056338" w:rsidP="00685D7C">
            <w:pPr>
              <w:rPr>
                <w:b/>
              </w:rPr>
            </w:pPr>
            <w:r w:rsidRPr="00370298">
              <w:rPr>
                <w:b/>
              </w:rPr>
              <w:t>No. of Respondents</w:t>
            </w:r>
          </w:p>
        </w:tc>
        <w:tc>
          <w:tcPr>
            <w:tcW w:w="1710" w:type="dxa"/>
          </w:tcPr>
          <w:p w:rsidR="00056338" w:rsidRPr="00370298" w:rsidRDefault="00056338" w:rsidP="00685D7C">
            <w:pPr>
              <w:rPr>
                <w:b/>
              </w:rPr>
            </w:pPr>
            <w:r w:rsidRPr="00370298">
              <w:rPr>
                <w:b/>
              </w:rPr>
              <w:t>Participation Time</w:t>
            </w:r>
          </w:p>
        </w:tc>
        <w:tc>
          <w:tcPr>
            <w:tcW w:w="1350" w:type="dxa"/>
            <w:gridSpan w:val="2"/>
          </w:tcPr>
          <w:p w:rsidR="00056338" w:rsidRPr="00370298" w:rsidRDefault="00056338" w:rsidP="00685D7C">
            <w:pPr>
              <w:rPr>
                <w:b/>
              </w:rPr>
            </w:pPr>
            <w:r w:rsidRPr="00370298">
              <w:rPr>
                <w:b/>
              </w:rPr>
              <w:t>Burden</w:t>
            </w:r>
          </w:p>
        </w:tc>
      </w:tr>
      <w:tr w:rsidR="009D45C0" w:rsidRPr="009D45C0" w:rsidTr="0017446E">
        <w:trPr>
          <w:gridAfter w:val="1"/>
          <w:wAfter w:w="347" w:type="dxa"/>
          <w:trHeight w:val="274"/>
        </w:trPr>
        <w:tc>
          <w:tcPr>
            <w:tcW w:w="5418" w:type="dxa"/>
          </w:tcPr>
          <w:p w:rsidR="00056338" w:rsidRPr="009D45C0" w:rsidRDefault="00056338" w:rsidP="00685D7C">
            <w:r w:rsidRPr="009D45C0">
              <w:t>Individuals or Households</w:t>
            </w:r>
          </w:p>
        </w:tc>
        <w:tc>
          <w:tcPr>
            <w:tcW w:w="1530" w:type="dxa"/>
          </w:tcPr>
          <w:p w:rsidR="00056338" w:rsidRPr="009D45C0" w:rsidRDefault="00F81140" w:rsidP="0068507B">
            <w:r>
              <w:t>32</w:t>
            </w:r>
            <w:r w:rsidR="0017446E">
              <w:t>,</w:t>
            </w:r>
            <w:r w:rsidR="0068507B">
              <w:t>100</w:t>
            </w:r>
          </w:p>
        </w:tc>
        <w:tc>
          <w:tcPr>
            <w:tcW w:w="1710" w:type="dxa"/>
          </w:tcPr>
          <w:p w:rsidR="00056338" w:rsidRPr="009D45C0" w:rsidRDefault="00F81140" w:rsidP="00685D7C">
            <w:r>
              <w:t xml:space="preserve">5 </w:t>
            </w:r>
            <w:proofErr w:type="spellStart"/>
            <w:r>
              <w:t>mins</w:t>
            </w:r>
            <w:proofErr w:type="spellEnd"/>
          </w:p>
        </w:tc>
        <w:tc>
          <w:tcPr>
            <w:tcW w:w="1003" w:type="dxa"/>
          </w:tcPr>
          <w:p w:rsidR="00056338" w:rsidRPr="009D45C0" w:rsidRDefault="0017446E" w:rsidP="00E02DBA">
            <w:r>
              <w:t>2,675 hrs.</w:t>
            </w:r>
          </w:p>
        </w:tc>
      </w:tr>
      <w:tr w:rsidR="009D45C0" w:rsidRPr="009D45C0" w:rsidTr="0017446E">
        <w:trPr>
          <w:gridAfter w:val="1"/>
          <w:wAfter w:w="347" w:type="dxa"/>
          <w:trHeight w:val="274"/>
        </w:trPr>
        <w:tc>
          <w:tcPr>
            <w:tcW w:w="5418" w:type="dxa"/>
          </w:tcPr>
          <w:p w:rsidR="00056338" w:rsidRPr="009D45C0" w:rsidRDefault="00F81140" w:rsidP="00685D7C">
            <w:r>
              <w:t>Community Leaders</w:t>
            </w:r>
          </w:p>
        </w:tc>
        <w:tc>
          <w:tcPr>
            <w:tcW w:w="1530" w:type="dxa"/>
          </w:tcPr>
          <w:p w:rsidR="00056338" w:rsidRPr="009D45C0" w:rsidRDefault="00D74ED2" w:rsidP="00685D7C">
            <w:r>
              <w:t>180</w:t>
            </w:r>
          </w:p>
        </w:tc>
        <w:tc>
          <w:tcPr>
            <w:tcW w:w="1710" w:type="dxa"/>
          </w:tcPr>
          <w:p w:rsidR="00056338" w:rsidRPr="009D45C0" w:rsidRDefault="00F81140" w:rsidP="00685D7C">
            <w:r>
              <w:t xml:space="preserve">20 </w:t>
            </w:r>
            <w:proofErr w:type="spellStart"/>
            <w:r>
              <w:t>mins</w:t>
            </w:r>
            <w:proofErr w:type="spellEnd"/>
          </w:p>
        </w:tc>
        <w:tc>
          <w:tcPr>
            <w:tcW w:w="1003" w:type="dxa"/>
          </w:tcPr>
          <w:p w:rsidR="00056338" w:rsidRPr="009D45C0" w:rsidRDefault="00253BA6" w:rsidP="00685D7C">
            <w:r>
              <w:t xml:space="preserve">60 </w:t>
            </w:r>
            <w:proofErr w:type="spellStart"/>
            <w:r>
              <w:t>hrs</w:t>
            </w:r>
            <w:proofErr w:type="spellEnd"/>
          </w:p>
        </w:tc>
      </w:tr>
      <w:tr w:rsidR="00056338" w:rsidRPr="009D45C0" w:rsidTr="0017446E">
        <w:trPr>
          <w:gridAfter w:val="1"/>
          <w:wAfter w:w="347" w:type="dxa"/>
          <w:trHeight w:val="289"/>
        </w:trPr>
        <w:tc>
          <w:tcPr>
            <w:tcW w:w="5418" w:type="dxa"/>
          </w:tcPr>
          <w:p w:rsidR="00056338" w:rsidRPr="009D45C0" w:rsidRDefault="00056338" w:rsidP="00685D7C">
            <w:pPr>
              <w:rPr>
                <w:b/>
              </w:rPr>
            </w:pPr>
            <w:r w:rsidRPr="009D45C0">
              <w:rPr>
                <w:b/>
              </w:rPr>
              <w:t>Totals</w:t>
            </w:r>
          </w:p>
        </w:tc>
        <w:tc>
          <w:tcPr>
            <w:tcW w:w="1530" w:type="dxa"/>
          </w:tcPr>
          <w:p w:rsidR="00056338" w:rsidRPr="009D45C0" w:rsidRDefault="00737D38" w:rsidP="00685D7C">
            <w:pPr>
              <w:rPr>
                <w:b/>
              </w:rPr>
            </w:pPr>
            <w:r>
              <w:rPr>
                <w:b/>
              </w:rPr>
              <w:t>32,280</w:t>
            </w:r>
            <w:bookmarkStart w:id="0" w:name="_GoBack"/>
            <w:bookmarkEnd w:id="0"/>
          </w:p>
        </w:tc>
        <w:tc>
          <w:tcPr>
            <w:tcW w:w="1710" w:type="dxa"/>
          </w:tcPr>
          <w:p w:rsidR="00056338" w:rsidRPr="009D45C0" w:rsidRDefault="00056338" w:rsidP="00685D7C">
            <w:pPr>
              <w:rPr>
                <w:b/>
              </w:rPr>
            </w:pPr>
          </w:p>
        </w:tc>
        <w:tc>
          <w:tcPr>
            <w:tcW w:w="1003" w:type="dxa"/>
          </w:tcPr>
          <w:p w:rsidR="00056338" w:rsidRPr="009D45C0" w:rsidRDefault="00253BA6" w:rsidP="00685D7C">
            <w:pPr>
              <w:rPr>
                <w:b/>
              </w:rPr>
            </w:pPr>
            <w:r w:rsidRPr="00253BA6">
              <w:rPr>
                <w:b/>
              </w:rPr>
              <w:t>2735</w:t>
            </w:r>
            <w:r>
              <w:rPr>
                <w:b/>
              </w:rPr>
              <w:t xml:space="preserve"> hrs.</w:t>
            </w:r>
          </w:p>
        </w:tc>
      </w:tr>
    </w:tbl>
    <w:p w:rsidR="00056338" w:rsidRPr="009D45C0" w:rsidRDefault="00056338" w:rsidP="00056338"/>
    <w:p w:rsidR="00056338" w:rsidRPr="009D45C0" w:rsidRDefault="00056338" w:rsidP="00056338"/>
    <w:p w:rsidR="00056338" w:rsidRPr="009D45C0" w:rsidRDefault="00056338" w:rsidP="00056338">
      <w:pPr>
        <w:rPr>
          <w:b/>
        </w:rPr>
      </w:pPr>
      <w:r w:rsidRPr="009D45C0">
        <w:rPr>
          <w:b/>
        </w:rPr>
        <w:t xml:space="preserve">FEDERAL COST:  </w:t>
      </w:r>
      <w:r w:rsidRPr="009D45C0">
        <w:t xml:space="preserve">The estimated annual cost to the Federal government is </w:t>
      </w:r>
      <w:r w:rsidR="00EB60F7" w:rsidRPr="009D45C0">
        <w:t>$_</w:t>
      </w:r>
      <w:r w:rsidR="00EB60F7" w:rsidRPr="009D45C0">
        <w:rPr>
          <w:b/>
          <w:u w:val="single"/>
        </w:rPr>
        <w:t>0</w:t>
      </w:r>
      <w:r w:rsidRPr="009D45C0">
        <w:t>___</w:t>
      </w:r>
    </w:p>
    <w:p w:rsidR="00056338" w:rsidRPr="009D45C0" w:rsidRDefault="00056338" w:rsidP="00056338">
      <w:pPr>
        <w:rPr>
          <w:b/>
          <w:bCs/>
          <w:u w:val="single"/>
        </w:rPr>
      </w:pPr>
    </w:p>
    <w:p w:rsidR="00056338" w:rsidRDefault="00056338" w:rsidP="00056338">
      <w:pPr>
        <w:rPr>
          <w:b/>
        </w:rPr>
      </w:pPr>
      <w:r>
        <w:rPr>
          <w:b/>
          <w:bCs/>
          <w:u w:val="single"/>
        </w:rPr>
        <w:t>If you are conducting a focus group, survey, or plan to employ statistical methods, please  provide answers to the following questions:</w:t>
      </w:r>
    </w:p>
    <w:p w:rsidR="00056338" w:rsidRDefault="00056338" w:rsidP="00056338">
      <w:pPr>
        <w:rPr>
          <w:b/>
        </w:rPr>
      </w:pPr>
    </w:p>
    <w:p w:rsidR="00056338" w:rsidRPr="00370298" w:rsidRDefault="00056338" w:rsidP="00056338">
      <w:pPr>
        <w:rPr>
          <w:b/>
        </w:rPr>
      </w:pPr>
      <w:r w:rsidRPr="00370298">
        <w:rPr>
          <w:b/>
        </w:rPr>
        <w:t>The selection of your targeted respondents</w:t>
      </w:r>
    </w:p>
    <w:p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00056338" w:rsidRPr="00370298" w:rsidRDefault="00056338" w:rsidP="00056338">
      <w:pPr>
        <w:pStyle w:val="ListParagraph"/>
        <w:ind w:left="360"/>
      </w:pPr>
      <w:r w:rsidRPr="00370298">
        <w:t>[</w:t>
      </w:r>
      <w:r w:rsidR="000F48C3">
        <w:t>x] Yes</w:t>
      </w:r>
      <w:r w:rsidR="000F48C3">
        <w:tab/>
        <w:t>[</w:t>
      </w:r>
      <w:r w:rsidRPr="00370298">
        <w:t>] No</w:t>
      </w:r>
    </w:p>
    <w:p w:rsidR="00056338" w:rsidRPr="00370298" w:rsidRDefault="00056338" w:rsidP="00056338">
      <w:pPr>
        <w:pStyle w:val="ListParagraph"/>
      </w:pPr>
    </w:p>
    <w:p w:rsidR="0005633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rsidR="004C3C47" w:rsidRDefault="009D45C0" w:rsidP="00056338">
      <w:r>
        <w:tab/>
      </w:r>
    </w:p>
    <w:p w:rsidR="009D45C0" w:rsidRPr="00B9571B" w:rsidRDefault="00202A3B" w:rsidP="007E0AF2">
      <w:pPr>
        <w:ind w:left="720"/>
      </w:pPr>
      <w:r>
        <w:t>T</w:t>
      </w:r>
      <w:r w:rsidR="009D45C0">
        <w:t xml:space="preserve">he </w:t>
      </w:r>
      <w:r w:rsidR="005A5C50">
        <w:t xml:space="preserve">short-form </w:t>
      </w:r>
      <w:r w:rsidR="009D45C0">
        <w:t xml:space="preserve">survey will be distributed </w:t>
      </w:r>
      <w:r w:rsidR="005A5C50">
        <w:t>to subscribers of the WHIAAPI general mailing list, whereas the long-form survey will be distributed to a smaller group of community leaders that are currently involved with the anti-bullying task force</w:t>
      </w:r>
      <w:r>
        <w:t>.</w:t>
      </w:r>
      <w:r w:rsidR="005A5C50">
        <w:t xml:space="preserve"> </w:t>
      </w:r>
    </w:p>
    <w:p w:rsidR="00056338" w:rsidRPr="00370298" w:rsidRDefault="00056338" w:rsidP="00056338"/>
    <w:p w:rsidR="00056338" w:rsidRPr="00370298" w:rsidRDefault="00056338" w:rsidP="00056338">
      <w:pPr>
        <w:rPr>
          <w:b/>
        </w:rPr>
      </w:pPr>
      <w:r w:rsidRPr="00370298">
        <w:rPr>
          <w:b/>
        </w:rPr>
        <w:t>Administration of the Instrument</w:t>
      </w:r>
    </w:p>
    <w:p w:rsidR="00056338" w:rsidRPr="00370298" w:rsidRDefault="00056338" w:rsidP="00056338">
      <w:pPr>
        <w:pStyle w:val="ListParagraph"/>
        <w:numPr>
          <w:ilvl w:val="0"/>
          <w:numId w:val="3"/>
        </w:numPr>
      </w:pPr>
      <w:r w:rsidRPr="00370298">
        <w:t>How will you collect the information? (Check all that apply)</w:t>
      </w:r>
    </w:p>
    <w:p w:rsidR="00056338" w:rsidRPr="00370298" w:rsidRDefault="00056338" w:rsidP="00056338">
      <w:pPr>
        <w:ind w:left="720"/>
      </w:pPr>
      <w:r w:rsidRPr="00370298">
        <w:t>[</w:t>
      </w:r>
      <w:r w:rsidR="00E02DBA" w:rsidRPr="009D45C0">
        <w:rPr>
          <w:b/>
          <w:bCs/>
        </w:rPr>
        <w:t>X</w:t>
      </w:r>
      <w:r w:rsidRPr="00370298">
        <w:t xml:space="preserve">] Web-based or other forms of Social Media </w:t>
      </w:r>
    </w:p>
    <w:p w:rsidR="00056338" w:rsidRPr="00370298" w:rsidRDefault="00056338" w:rsidP="00056338">
      <w:pPr>
        <w:ind w:left="720"/>
      </w:pPr>
      <w:r w:rsidRPr="00370298">
        <w:t>[</w:t>
      </w:r>
      <w:r>
        <w:t xml:space="preserve"> </w:t>
      </w:r>
      <w:r w:rsidRPr="00370298">
        <w:t xml:space="preserve"> ] Telephone</w:t>
      </w:r>
      <w:r w:rsidRPr="00370298">
        <w:tab/>
      </w:r>
    </w:p>
    <w:p w:rsidR="00056338" w:rsidRPr="00370298" w:rsidRDefault="00056338" w:rsidP="00056338">
      <w:pPr>
        <w:ind w:left="720"/>
      </w:pPr>
      <w:r w:rsidRPr="00370298">
        <w:t>[</w:t>
      </w:r>
      <w:r w:rsidR="00F81140">
        <w:t xml:space="preserve">  </w:t>
      </w:r>
      <w:r w:rsidRPr="00370298">
        <w:t>] In-person</w:t>
      </w:r>
      <w:r w:rsidRPr="00370298">
        <w:tab/>
      </w:r>
    </w:p>
    <w:p w:rsidR="00056338" w:rsidRPr="00370298" w:rsidRDefault="00056338" w:rsidP="00056338">
      <w:pPr>
        <w:ind w:left="720"/>
      </w:pPr>
      <w:r w:rsidRPr="00370298">
        <w:t xml:space="preserve">[ </w:t>
      </w:r>
      <w:r>
        <w:t xml:space="preserve"> </w:t>
      </w:r>
      <w:r w:rsidRPr="00370298">
        <w:t xml:space="preserve">] Mail </w:t>
      </w:r>
    </w:p>
    <w:p w:rsidR="00056338" w:rsidRPr="00370298" w:rsidRDefault="00056338" w:rsidP="00056338">
      <w:pPr>
        <w:ind w:left="720"/>
      </w:pPr>
      <w:r w:rsidRPr="00370298">
        <w:t>[  ] Other, Explain</w:t>
      </w:r>
    </w:p>
    <w:p w:rsidR="00056338" w:rsidRPr="00370298" w:rsidRDefault="00056338" w:rsidP="00056338">
      <w:pPr>
        <w:pStyle w:val="ListParagraph"/>
        <w:numPr>
          <w:ilvl w:val="0"/>
          <w:numId w:val="3"/>
        </w:numPr>
      </w:pPr>
      <w:r w:rsidRPr="00370298">
        <w:t>Will interviewers or facilitators be used?  [  ] Yes [</w:t>
      </w:r>
      <w:r w:rsidR="00E02DBA" w:rsidRPr="009D45C0">
        <w:rPr>
          <w:b/>
          <w:bCs/>
        </w:rPr>
        <w:t>X</w:t>
      </w:r>
      <w:r w:rsidRPr="00370298">
        <w:t>] No</w:t>
      </w:r>
    </w:p>
    <w:p w:rsidR="00056338" w:rsidRDefault="00056338" w:rsidP="00056338">
      <w:pPr>
        <w:pStyle w:val="ListParagraph"/>
        <w:ind w:left="360"/>
      </w:pPr>
    </w:p>
    <w:p w:rsidR="00056338" w:rsidRPr="00370298" w:rsidRDefault="00056338" w:rsidP="00056338">
      <w:pPr>
        <w:pStyle w:val="ListParagraph"/>
        <w:ind w:left="360"/>
      </w:pPr>
    </w:p>
    <w:p w:rsidR="00056338" w:rsidRPr="00370298" w:rsidRDefault="00056338" w:rsidP="00056338">
      <w:pPr>
        <w:rPr>
          <w:b/>
        </w:rPr>
      </w:pPr>
      <w:r w:rsidRPr="00370298">
        <w:rPr>
          <w:b/>
        </w:rPr>
        <w:t>Please make sure that all instruments, instructions, and scripts are submitted with the request.</w:t>
      </w:r>
    </w:p>
    <w:p w:rsidR="00056338" w:rsidRDefault="00056338" w:rsidP="00056338"/>
    <w:sectPr w:rsidR="00056338"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6E" w:rsidRDefault="00BD4F6E">
      <w:r>
        <w:separator/>
      </w:r>
    </w:p>
  </w:endnote>
  <w:endnote w:type="continuationSeparator" w:id="0">
    <w:p w:rsidR="00BD4F6E" w:rsidRDefault="00BD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37D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6E" w:rsidRDefault="00BD4F6E">
      <w:r>
        <w:separator/>
      </w:r>
    </w:p>
  </w:footnote>
  <w:footnote w:type="continuationSeparator" w:id="0">
    <w:p w:rsidR="00BD4F6E" w:rsidRDefault="00BD4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56338"/>
    <w:rsid w:val="000A0C59"/>
    <w:rsid w:val="000F48C3"/>
    <w:rsid w:val="0017446E"/>
    <w:rsid w:val="001B445C"/>
    <w:rsid w:val="001D5AB3"/>
    <w:rsid w:val="00202A3B"/>
    <w:rsid w:val="00253BA6"/>
    <w:rsid w:val="002F6190"/>
    <w:rsid w:val="002F6EB3"/>
    <w:rsid w:val="00307C6E"/>
    <w:rsid w:val="003628E8"/>
    <w:rsid w:val="003B5B21"/>
    <w:rsid w:val="003D40B4"/>
    <w:rsid w:val="00423909"/>
    <w:rsid w:val="004C3C47"/>
    <w:rsid w:val="004E6441"/>
    <w:rsid w:val="00535261"/>
    <w:rsid w:val="005A5C50"/>
    <w:rsid w:val="005D1E80"/>
    <w:rsid w:val="0062191D"/>
    <w:rsid w:val="006643C8"/>
    <w:rsid w:val="00664BA1"/>
    <w:rsid w:val="0068507B"/>
    <w:rsid w:val="006C2AE2"/>
    <w:rsid w:val="00737D38"/>
    <w:rsid w:val="007E0AF2"/>
    <w:rsid w:val="00807B1E"/>
    <w:rsid w:val="00833FA1"/>
    <w:rsid w:val="00867E06"/>
    <w:rsid w:val="00871497"/>
    <w:rsid w:val="008E4757"/>
    <w:rsid w:val="00952FF0"/>
    <w:rsid w:val="009B2BA3"/>
    <w:rsid w:val="009D45C0"/>
    <w:rsid w:val="00AF6011"/>
    <w:rsid w:val="00B61BC5"/>
    <w:rsid w:val="00B9571B"/>
    <w:rsid w:val="00BD4F6E"/>
    <w:rsid w:val="00C47247"/>
    <w:rsid w:val="00D65FD6"/>
    <w:rsid w:val="00D71211"/>
    <w:rsid w:val="00D74ED2"/>
    <w:rsid w:val="00E02DBA"/>
    <w:rsid w:val="00EB60F7"/>
    <w:rsid w:val="00F66F0C"/>
    <w:rsid w:val="00F8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styleId="PlainText">
    <w:name w:val="Plain Text"/>
    <w:basedOn w:val="Normal"/>
    <w:link w:val="PlainTextChar"/>
    <w:uiPriority w:val="99"/>
    <w:unhideWhenUsed/>
    <w:rsid w:val="00E02DBA"/>
    <w:rPr>
      <w:rFonts w:ascii="Calibri" w:eastAsiaTheme="minorHAnsi" w:hAnsi="Calibri"/>
      <w:sz w:val="22"/>
      <w:szCs w:val="22"/>
    </w:rPr>
  </w:style>
  <w:style w:type="character" w:customStyle="1" w:styleId="PlainTextChar">
    <w:name w:val="Plain Text Char"/>
    <w:basedOn w:val="DefaultParagraphFont"/>
    <w:link w:val="PlainText"/>
    <w:uiPriority w:val="99"/>
    <w:rsid w:val="00E02DBA"/>
    <w:rPr>
      <w:rFonts w:ascii="Calibri" w:hAnsi="Calibri" w:cs="Times New Roman"/>
    </w:rPr>
  </w:style>
  <w:style w:type="paragraph" w:styleId="BalloonText">
    <w:name w:val="Balloon Text"/>
    <w:basedOn w:val="Normal"/>
    <w:link w:val="BalloonTextChar"/>
    <w:uiPriority w:val="99"/>
    <w:semiHidden/>
    <w:unhideWhenUsed/>
    <w:rsid w:val="00C47247"/>
    <w:rPr>
      <w:rFonts w:ascii="Tahoma" w:hAnsi="Tahoma" w:cs="Tahoma"/>
      <w:sz w:val="16"/>
      <w:szCs w:val="16"/>
    </w:rPr>
  </w:style>
  <w:style w:type="character" w:customStyle="1" w:styleId="BalloonTextChar">
    <w:name w:val="Balloon Text Char"/>
    <w:basedOn w:val="DefaultParagraphFont"/>
    <w:link w:val="BalloonText"/>
    <w:uiPriority w:val="99"/>
    <w:semiHidden/>
    <w:rsid w:val="00C4724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7446E"/>
    <w:rPr>
      <w:sz w:val="16"/>
      <w:szCs w:val="16"/>
    </w:rPr>
  </w:style>
  <w:style w:type="paragraph" w:styleId="CommentText">
    <w:name w:val="annotation text"/>
    <w:basedOn w:val="Normal"/>
    <w:link w:val="CommentTextChar"/>
    <w:uiPriority w:val="99"/>
    <w:semiHidden/>
    <w:unhideWhenUsed/>
    <w:rsid w:val="0017446E"/>
    <w:rPr>
      <w:sz w:val="20"/>
      <w:szCs w:val="20"/>
    </w:rPr>
  </w:style>
  <w:style w:type="character" w:customStyle="1" w:styleId="CommentTextChar">
    <w:name w:val="Comment Text Char"/>
    <w:basedOn w:val="DefaultParagraphFont"/>
    <w:link w:val="CommentText"/>
    <w:uiPriority w:val="99"/>
    <w:semiHidden/>
    <w:rsid w:val="001744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46E"/>
    <w:rPr>
      <w:b/>
      <w:bCs/>
    </w:rPr>
  </w:style>
  <w:style w:type="character" w:customStyle="1" w:styleId="CommentSubjectChar">
    <w:name w:val="Comment Subject Char"/>
    <w:basedOn w:val="CommentTextChar"/>
    <w:link w:val="CommentSubject"/>
    <w:uiPriority w:val="99"/>
    <w:semiHidden/>
    <w:rsid w:val="0017446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styleId="PlainText">
    <w:name w:val="Plain Text"/>
    <w:basedOn w:val="Normal"/>
    <w:link w:val="PlainTextChar"/>
    <w:uiPriority w:val="99"/>
    <w:unhideWhenUsed/>
    <w:rsid w:val="00E02DBA"/>
    <w:rPr>
      <w:rFonts w:ascii="Calibri" w:eastAsiaTheme="minorHAnsi" w:hAnsi="Calibri"/>
      <w:sz w:val="22"/>
      <w:szCs w:val="22"/>
    </w:rPr>
  </w:style>
  <w:style w:type="character" w:customStyle="1" w:styleId="PlainTextChar">
    <w:name w:val="Plain Text Char"/>
    <w:basedOn w:val="DefaultParagraphFont"/>
    <w:link w:val="PlainText"/>
    <w:uiPriority w:val="99"/>
    <w:rsid w:val="00E02DBA"/>
    <w:rPr>
      <w:rFonts w:ascii="Calibri" w:hAnsi="Calibri" w:cs="Times New Roman"/>
    </w:rPr>
  </w:style>
  <w:style w:type="paragraph" w:styleId="BalloonText">
    <w:name w:val="Balloon Text"/>
    <w:basedOn w:val="Normal"/>
    <w:link w:val="BalloonTextChar"/>
    <w:uiPriority w:val="99"/>
    <w:semiHidden/>
    <w:unhideWhenUsed/>
    <w:rsid w:val="00C47247"/>
    <w:rPr>
      <w:rFonts w:ascii="Tahoma" w:hAnsi="Tahoma" w:cs="Tahoma"/>
      <w:sz w:val="16"/>
      <w:szCs w:val="16"/>
    </w:rPr>
  </w:style>
  <w:style w:type="character" w:customStyle="1" w:styleId="BalloonTextChar">
    <w:name w:val="Balloon Text Char"/>
    <w:basedOn w:val="DefaultParagraphFont"/>
    <w:link w:val="BalloonText"/>
    <w:uiPriority w:val="99"/>
    <w:semiHidden/>
    <w:rsid w:val="00C4724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7446E"/>
    <w:rPr>
      <w:sz w:val="16"/>
      <w:szCs w:val="16"/>
    </w:rPr>
  </w:style>
  <w:style w:type="paragraph" w:styleId="CommentText">
    <w:name w:val="annotation text"/>
    <w:basedOn w:val="Normal"/>
    <w:link w:val="CommentTextChar"/>
    <w:uiPriority w:val="99"/>
    <w:semiHidden/>
    <w:unhideWhenUsed/>
    <w:rsid w:val="0017446E"/>
    <w:rPr>
      <w:sz w:val="20"/>
      <w:szCs w:val="20"/>
    </w:rPr>
  </w:style>
  <w:style w:type="character" w:customStyle="1" w:styleId="CommentTextChar">
    <w:name w:val="Comment Text Char"/>
    <w:basedOn w:val="DefaultParagraphFont"/>
    <w:link w:val="CommentText"/>
    <w:uiPriority w:val="99"/>
    <w:semiHidden/>
    <w:rsid w:val="001744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46E"/>
    <w:rPr>
      <w:b/>
      <w:bCs/>
    </w:rPr>
  </w:style>
  <w:style w:type="character" w:customStyle="1" w:styleId="CommentSubjectChar">
    <w:name w:val="Comment Subject Char"/>
    <w:basedOn w:val="CommentTextChar"/>
    <w:link w:val="CommentSubject"/>
    <w:uiPriority w:val="99"/>
    <w:semiHidden/>
    <w:rsid w:val="001744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stephanie.valentine</cp:lastModifiedBy>
  <cp:revision>3</cp:revision>
  <cp:lastPrinted>2015-04-14T15:42:00Z</cp:lastPrinted>
  <dcterms:created xsi:type="dcterms:W3CDTF">2015-06-26T19:00:00Z</dcterms:created>
  <dcterms:modified xsi:type="dcterms:W3CDTF">2015-06-29T16:38:00Z</dcterms:modified>
</cp:coreProperties>
</file>