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0D" w:rsidRDefault="00A25880" w:rsidP="00A25880">
      <w:pPr>
        <w:tabs>
          <w:tab w:val="left" w:pos="360"/>
          <w:tab w:val="left" w:pos="792"/>
        </w:tabs>
        <w:jc w:val="center"/>
        <w:rPr>
          <w:rFonts w:ascii="Arial" w:hAnsi="Arial"/>
          <w:b/>
          <w:sz w:val="24"/>
          <w:u w:val="single"/>
        </w:rPr>
      </w:pPr>
      <w:r>
        <w:rPr>
          <w:rFonts w:ascii="Arial" w:hAnsi="Arial"/>
          <w:b/>
          <w:sz w:val="24"/>
          <w:u w:val="single"/>
        </w:rPr>
        <w:t>Non-</w:t>
      </w:r>
      <w:r w:rsidR="0018282D">
        <w:rPr>
          <w:rFonts w:ascii="Arial" w:hAnsi="Arial"/>
          <w:b/>
          <w:sz w:val="24"/>
          <w:u w:val="single"/>
        </w:rPr>
        <w:t>S</w:t>
      </w:r>
      <w:r>
        <w:rPr>
          <w:rFonts w:ascii="Arial" w:hAnsi="Arial"/>
          <w:b/>
          <w:sz w:val="24"/>
          <w:u w:val="single"/>
        </w:rPr>
        <w:t xml:space="preserve">ubstantive </w:t>
      </w:r>
      <w:r w:rsidR="00E6280D">
        <w:rPr>
          <w:rFonts w:ascii="Arial" w:hAnsi="Arial"/>
          <w:b/>
          <w:sz w:val="24"/>
          <w:u w:val="single"/>
        </w:rPr>
        <w:t xml:space="preserve">Revision </w:t>
      </w:r>
    </w:p>
    <w:p w:rsidR="00A25880" w:rsidRPr="00A25880" w:rsidRDefault="00E6280D" w:rsidP="00A25880">
      <w:pPr>
        <w:tabs>
          <w:tab w:val="left" w:pos="360"/>
          <w:tab w:val="left" w:pos="792"/>
        </w:tabs>
        <w:jc w:val="center"/>
        <w:rPr>
          <w:rFonts w:ascii="Arial" w:hAnsi="Arial"/>
          <w:b/>
          <w:sz w:val="24"/>
          <w:u w:val="single"/>
        </w:rPr>
      </w:pPr>
      <w:r>
        <w:rPr>
          <w:rFonts w:ascii="Arial" w:hAnsi="Arial"/>
          <w:b/>
          <w:sz w:val="24"/>
          <w:u w:val="single"/>
        </w:rPr>
        <w:t>OMB Control Number 2900-015</w:t>
      </w:r>
      <w:r w:rsidR="007F26B3">
        <w:rPr>
          <w:rFonts w:ascii="Arial" w:hAnsi="Arial"/>
          <w:b/>
          <w:sz w:val="24"/>
          <w:u w:val="single"/>
        </w:rPr>
        <w:t>4</w:t>
      </w:r>
      <w:r w:rsidR="00A25880">
        <w:rPr>
          <w:rFonts w:ascii="Arial" w:hAnsi="Arial"/>
          <w:b/>
          <w:sz w:val="24"/>
          <w:u w:val="single"/>
        </w:rPr>
        <w:t xml:space="preserve"> </w:t>
      </w:r>
      <w:r>
        <w:rPr>
          <w:rFonts w:ascii="Arial" w:hAnsi="Arial"/>
          <w:b/>
          <w:sz w:val="24"/>
          <w:u w:val="single"/>
        </w:rPr>
        <w:t>(</w:t>
      </w:r>
      <w:r w:rsidR="00A25880">
        <w:rPr>
          <w:rFonts w:ascii="Arial" w:hAnsi="Arial"/>
          <w:b/>
          <w:sz w:val="24"/>
          <w:u w:val="single"/>
        </w:rPr>
        <w:t>VA Form 22-</w:t>
      </w:r>
      <w:r>
        <w:rPr>
          <w:rFonts w:ascii="Arial" w:hAnsi="Arial"/>
          <w:b/>
          <w:sz w:val="24"/>
          <w:u w:val="single"/>
        </w:rPr>
        <w:t>1990R)</w:t>
      </w:r>
    </w:p>
    <w:p w:rsidR="00A25880" w:rsidRDefault="00A25880" w:rsidP="00756A03">
      <w:pPr>
        <w:tabs>
          <w:tab w:val="left" w:pos="360"/>
          <w:tab w:val="left" w:pos="792"/>
        </w:tabs>
        <w:rPr>
          <w:rFonts w:ascii="Arial" w:hAnsi="Arial"/>
          <w:sz w:val="24"/>
        </w:rPr>
      </w:pPr>
    </w:p>
    <w:p w:rsidR="00A25880" w:rsidRDefault="00A25880" w:rsidP="00756A03">
      <w:pPr>
        <w:tabs>
          <w:tab w:val="left" w:pos="360"/>
          <w:tab w:val="left" w:pos="792"/>
        </w:tabs>
        <w:rPr>
          <w:rFonts w:ascii="Arial" w:hAnsi="Arial"/>
          <w:sz w:val="24"/>
        </w:rPr>
      </w:pPr>
    </w:p>
    <w:p w:rsidR="00D43B61" w:rsidRDefault="00756A03" w:rsidP="00756A03">
      <w:pPr>
        <w:tabs>
          <w:tab w:val="left" w:pos="360"/>
          <w:tab w:val="left" w:pos="792"/>
        </w:tabs>
        <w:rPr>
          <w:rFonts w:ascii="Arial" w:hAnsi="Arial" w:cs="Arial"/>
          <w:sz w:val="24"/>
          <w:szCs w:val="24"/>
        </w:rPr>
      </w:pPr>
      <w:r>
        <w:rPr>
          <w:rFonts w:ascii="Arial" w:hAnsi="Arial"/>
          <w:sz w:val="24"/>
        </w:rPr>
        <w:t xml:space="preserve">VA is requesting </w:t>
      </w:r>
      <w:r w:rsidR="0018282D">
        <w:rPr>
          <w:rFonts w:ascii="Arial" w:hAnsi="Arial"/>
          <w:sz w:val="24"/>
        </w:rPr>
        <w:t xml:space="preserve">a </w:t>
      </w:r>
      <w:r>
        <w:rPr>
          <w:rFonts w:ascii="Arial" w:hAnsi="Arial"/>
          <w:sz w:val="24"/>
        </w:rPr>
        <w:t xml:space="preserve">non-substantive revision to </w:t>
      </w:r>
      <w:r w:rsidR="00855368" w:rsidRPr="00855368">
        <w:rPr>
          <w:rFonts w:ascii="Arial" w:hAnsi="Arial" w:cs="Arial"/>
          <w:sz w:val="24"/>
          <w:szCs w:val="24"/>
        </w:rPr>
        <w:t>OMB control number 2900-0154</w:t>
      </w:r>
      <w:r w:rsidR="0027416F">
        <w:rPr>
          <w:rFonts w:ascii="Arial" w:hAnsi="Arial" w:cs="Arial"/>
          <w:sz w:val="24"/>
          <w:szCs w:val="24"/>
        </w:rPr>
        <w:t xml:space="preserve">. </w:t>
      </w:r>
    </w:p>
    <w:p w:rsidR="00D43B61" w:rsidRDefault="00D43B61" w:rsidP="00756A03">
      <w:pPr>
        <w:tabs>
          <w:tab w:val="left" w:pos="360"/>
          <w:tab w:val="left" w:pos="792"/>
        </w:tabs>
        <w:rPr>
          <w:rFonts w:ascii="Arial" w:hAnsi="Arial" w:cs="Arial"/>
          <w:sz w:val="24"/>
          <w:szCs w:val="24"/>
        </w:rPr>
      </w:pPr>
    </w:p>
    <w:p w:rsidR="0085773D" w:rsidRPr="007A0643" w:rsidRDefault="0027416F" w:rsidP="0085773D">
      <w:pPr>
        <w:spacing w:after="150" w:line="270" w:lineRule="atLeast"/>
        <w:rPr>
          <w:rFonts w:ascii="Arial" w:hAnsi="Arial" w:cs="Arial"/>
          <w:sz w:val="24"/>
          <w:szCs w:val="24"/>
          <w:lang/>
        </w:rPr>
      </w:pPr>
      <w:r>
        <w:rPr>
          <w:rFonts w:ascii="Arial" w:hAnsi="Arial" w:cs="Arial"/>
          <w:sz w:val="24"/>
          <w:szCs w:val="24"/>
        </w:rPr>
        <w:t xml:space="preserve">This information collection is being revised to include </w:t>
      </w:r>
      <w:r w:rsidR="00E6280D">
        <w:rPr>
          <w:rFonts w:ascii="Arial" w:hAnsi="Arial" w:cs="Arial"/>
          <w:sz w:val="24"/>
          <w:szCs w:val="24"/>
        </w:rPr>
        <w:t xml:space="preserve">the </w:t>
      </w:r>
      <w:r>
        <w:rPr>
          <w:rFonts w:ascii="Arial" w:hAnsi="Arial" w:cs="Arial"/>
          <w:sz w:val="24"/>
          <w:szCs w:val="24"/>
        </w:rPr>
        <w:t>new VA Form 22-1990R, “Application for Veterans Retraining Assistance Program”</w:t>
      </w:r>
      <w:r w:rsidR="00E6280D">
        <w:rPr>
          <w:rFonts w:ascii="Arial" w:hAnsi="Arial" w:cs="Arial"/>
          <w:sz w:val="24"/>
          <w:szCs w:val="24"/>
        </w:rPr>
        <w:t xml:space="preserve">.  This collection instrument </w:t>
      </w:r>
      <w:r>
        <w:rPr>
          <w:rFonts w:ascii="Arial" w:hAnsi="Arial" w:cs="Arial"/>
          <w:sz w:val="24"/>
          <w:szCs w:val="24"/>
        </w:rPr>
        <w:t>w</w:t>
      </w:r>
      <w:r w:rsidR="00E6280D">
        <w:rPr>
          <w:rFonts w:ascii="Arial" w:hAnsi="Arial" w:cs="Arial"/>
          <w:sz w:val="24"/>
          <w:szCs w:val="24"/>
        </w:rPr>
        <w:t xml:space="preserve">ill </w:t>
      </w:r>
      <w:r>
        <w:rPr>
          <w:rFonts w:ascii="Arial" w:hAnsi="Arial" w:cs="Arial"/>
          <w:sz w:val="24"/>
          <w:szCs w:val="24"/>
        </w:rPr>
        <w:t>support the implementation of the Veterans Retraining Assistance Program</w:t>
      </w:r>
      <w:r w:rsidR="00E6280D">
        <w:rPr>
          <w:rFonts w:ascii="Arial" w:hAnsi="Arial" w:cs="Arial"/>
          <w:sz w:val="24"/>
          <w:szCs w:val="24"/>
        </w:rPr>
        <w:t xml:space="preserve"> (VRAP), authorized by Section 211 of the VOW to Hire Heroes Act of 2011 (Public Law 112-56).</w:t>
      </w:r>
      <w:r w:rsidR="0085773D" w:rsidRPr="0085773D">
        <w:rPr>
          <w:rFonts w:ascii="Arial" w:hAnsi="Arial" w:cs="Arial"/>
          <w:color w:val="333333"/>
          <w:sz w:val="24"/>
          <w:szCs w:val="24"/>
          <w:lang/>
        </w:rPr>
        <w:t xml:space="preserve"> </w:t>
      </w:r>
      <w:r w:rsidR="0085773D" w:rsidRPr="007A0643">
        <w:rPr>
          <w:rFonts w:ascii="Arial" w:hAnsi="Arial" w:cs="Arial"/>
          <w:sz w:val="24"/>
          <w:szCs w:val="24"/>
          <w:lang/>
        </w:rPr>
        <w:t xml:space="preserve">The Department of Veteran Affairs (VA) and the Department of Labor (DOL) are working together to roll out this new program on July 1, 2012. </w:t>
      </w:r>
      <w:r w:rsidR="007F26B3" w:rsidRPr="007A0643">
        <w:rPr>
          <w:rFonts w:ascii="Arial" w:hAnsi="Arial" w:cs="Arial"/>
          <w:sz w:val="24"/>
          <w:szCs w:val="24"/>
        </w:rPr>
        <w:t xml:space="preserve">  </w:t>
      </w:r>
      <w:r w:rsidR="0085773D" w:rsidRPr="007A0643">
        <w:rPr>
          <w:rFonts w:ascii="Arial" w:hAnsi="Arial" w:cs="Arial"/>
          <w:sz w:val="24"/>
          <w:szCs w:val="24"/>
          <w:lang/>
        </w:rPr>
        <w:t xml:space="preserve">  To qualify, a Veteran must:</w:t>
      </w:r>
    </w:p>
    <w:p w:rsidR="0085773D" w:rsidRPr="007A0643" w:rsidRDefault="0085773D" w:rsidP="0085773D">
      <w:pPr>
        <w:numPr>
          <w:ilvl w:val="0"/>
          <w:numId w:val="2"/>
        </w:numPr>
        <w:overflowPunct/>
        <w:autoSpaceDE/>
        <w:autoSpaceDN/>
        <w:adjustRightInd/>
        <w:spacing w:line="270" w:lineRule="atLeast"/>
        <w:ind w:left="975"/>
        <w:textAlignment w:val="auto"/>
        <w:rPr>
          <w:rFonts w:ascii="Arial" w:hAnsi="Arial" w:cs="Arial"/>
          <w:sz w:val="24"/>
          <w:szCs w:val="24"/>
          <w:lang/>
        </w:rPr>
      </w:pPr>
      <w:r w:rsidRPr="007A0643">
        <w:rPr>
          <w:rFonts w:ascii="Arial" w:hAnsi="Arial" w:cs="Arial"/>
          <w:sz w:val="24"/>
          <w:szCs w:val="24"/>
          <w:lang/>
        </w:rPr>
        <w:t xml:space="preserve">Be at least 35 but no more than 60 years old </w:t>
      </w:r>
    </w:p>
    <w:p w:rsidR="0085773D" w:rsidRPr="007A0643" w:rsidRDefault="0085773D" w:rsidP="0085773D">
      <w:pPr>
        <w:numPr>
          <w:ilvl w:val="0"/>
          <w:numId w:val="2"/>
        </w:numPr>
        <w:overflowPunct/>
        <w:autoSpaceDE/>
        <w:autoSpaceDN/>
        <w:adjustRightInd/>
        <w:spacing w:line="270" w:lineRule="atLeast"/>
        <w:ind w:left="975"/>
        <w:textAlignment w:val="auto"/>
        <w:rPr>
          <w:rFonts w:ascii="Arial" w:hAnsi="Arial" w:cs="Arial"/>
          <w:sz w:val="24"/>
          <w:szCs w:val="24"/>
          <w:lang/>
        </w:rPr>
      </w:pPr>
      <w:hyperlink r:id="rId5" w:tgtFrame="_blank" w:history="1">
        <w:r w:rsidRPr="007A0643">
          <w:rPr>
            <w:rFonts w:ascii="Arial" w:hAnsi="Arial" w:cs="Arial"/>
            <w:sz w:val="24"/>
            <w:szCs w:val="24"/>
            <w:lang/>
          </w:rPr>
          <w:t>Be unemployed</w:t>
        </w:r>
      </w:hyperlink>
      <w:r w:rsidRPr="007A0643">
        <w:rPr>
          <w:rFonts w:ascii="Arial" w:hAnsi="Arial" w:cs="Arial"/>
          <w:sz w:val="24"/>
          <w:szCs w:val="24"/>
          <w:lang/>
        </w:rPr>
        <w:t xml:space="preserve"> </w:t>
      </w:r>
    </w:p>
    <w:p w:rsidR="0085773D" w:rsidRPr="007A0643" w:rsidRDefault="0085773D" w:rsidP="0085773D">
      <w:pPr>
        <w:numPr>
          <w:ilvl w:val="0"/>
          <w:numId w:val="2"/>
        </w:numPr>
        <w:overflowPunct/>
        <w:autoSpaceDE/>
        <w:autoSpaceDN/>
        <w:adjustRightInd/>
        <w:spacing w:line="270" w:lineRule="atLeast"/>
        <w:ind w:left="975"/>
        <w:textAlignment w:val="auto"/>
        <w:rPr>
          <w:rFonts w:ascii="Arial" w:hAnsi="Arial" w:cs="Arial"/>
          <w:sz w:val="24"/>
          <w:szCs w:val="24"/>
          <w:lang/>
        </w:rPr>
      </w:pPr>
      <w:r w:rsidRPr="007A0643">
        <w:rPr>
          <w:rFonts w:ascii="Arial" w:hAnsi="Arial" w:cs="Arial"/>
          <w:sz w:val="24"/>
          <w:szCs w:val="24"/>
          <w:lang/>
        </w:rPr>
        <w:t xml:space="preserve">Have an other than dishonorable discharge </w:t>
      </w:r>
    </w:p>
    <w:p w:rsidR="0085773D" w:rsidRPr="007A0643" w:rsidRDefault="0085773D" w:rsidP="0085773D">
      <w:pPr>
        <w:numPr>
          <w:ilvl w:val="0"/>
          <w:numId w:val="2"/>
        </w:numPr>
        <w:overflowPunct/>
        <w:autoSpaceDE/>
        <w:autoSpaceDN/>
        <w:adjustRightInd/>
        <w:spacing w:line="270" w:lineRule="atLeast"/>
        <w:ind w:left="975"/>
        <w:textAlignment w:val="auto"/>
        <w:rPr>
          <w:rFonts w:ascii="Arial" w:hAnsi="Arial" w:cs="Arial"/>
          <w:sz w:val="24"/>
          <w:szCs w:val="24"/>
          <w:lang/>
        </w:rPr>
      </w:pPr>
      <w:r w:rsidRPr="007A0643">
        <w:rPr>
          <w:rFonts w:ascii="Arial" w:hAnsi="Arial" w:cs="Arial"/>
          <w:sz w:val="24"/>
          <w:szCs w:val="24"/>
          <w:lang/>
        </w:rPr>
        <w:t xml:space="preserve">Not be eligible for any other VA education benefit program </w:t>
      </w:r>
    </w:p>
    <w:p w:rsidR="0085773D" w:rsidRPr="007A0643" w:rsidRDefault="0085773D" w:rsidP="0085773D">
      <w:pPr>
        <w:numPr>
          <w:ilvl w:val="0"/>
          <w:numId w:val="2"/>
        </w:numPr>
        <w:overflowPunct/>
        <w:autoSpaceDE/>
        <w:autoSpaceDN/>
        <w:adjustRightInd/>
        <w:spacing w:line="270" w:lineRule="atLeast"/>
        <w:ind w:left="975"/>
        <w:textAlignment w:val="auto"/>
        <w:rPr>
          <w:rFonts w:ascii="Arial" w:hAnsi="Arial" w:cs="Arial"/>
          <w:sz w:val="24"/>
          <w:szCs w:val="24"/>
          <w:lang/>
        </w:rPr>
      </w:pPr>
      <w:r w:rsidRPr="007A0643">
        <w:rPr>
          <w:rFonts w:ascii="Arial" w:hAnsi="Arial" w:cs="Arial"/>
          <w:sz w:val="24"/>
          <w:szCs w:val="24"/>
          <w:lang/>
        </w:rPr>
        <w:t xml:space="preserve">Not be in receipt of VA compensation due to </w:t>
      </w:r>
      <w:proofErr w:type="spellStart"/>
      <w:r w:rsidRPr="007A0643">
        <w:rPr>
          <w:rFonts w:ascii="Arial" w:hAnsi="Arial" w:cs="Arial"/>
          <w:sz w:val="24"/>
          <w:szCs w:val="24"/>
          <w:lang/>
        </w:rPr>
        <w:t>unemployability</w:t>
      </w:r>
      <w:proofErr w:type="spellEnd"/>
      <w:r w:rsidRPr="007A0643">
        <w:rPr>
          <w:rFonts w:ascii="Arial" w:hAnsi="Arial" w:cs="Arial"/>
          <w:sz w:val="24"/>
          <w:szCs w:val="24"/>
          <w:lang/>
        </w:rPr>
        <w:t xml:space="preserve"> </w:t>
      </w:r>
    </w:p>
    <w:p w:rsidR="0085773D" w:rsidRPr="007A0643" w:rsidRDefault="0085773D" w:rsidP="0085773D">
      <w:pPr>
        <w:numPr>
          <w:ilvl w:val="0"/>
          <w:numId w:val="2"/>
        </w:numPr>
        <w:overflowPunct/>
        <w:autoSpaceDE/>
        <w:autoSpaceDN/>
        <w:adjustRightInd/>
        <w:spacing w:line="270" w:lineRule="atLeast"/>
        <w:ind w:left="975"/>
        <w:textAlignment w:val="auto"/>
        <w:rPr>
          <w:rFonts w:ascii="Arial" w:hAnsi="Arial" w:cs="Arial"/>
          <w:sz w:val="24"/>
          <w:szCs w:val="24"/>
          <w:lang/>
        </w:rPr>
      </w:pPr>
      <w:r w:rsidRPr="007A0643">
        <w:rPr>
          <w:rFonts w:ascii="Arial" w:hAnsi="Arial" w:cs="Arial"/>
          <w:sz w:val="24"/>
          <w:szCs w:val="24"/>
          <w:lang/>
        </w:rPr>
        <w:t xml:space="preserve">Not be enrolled in a federal or state job training program </w:t>
      </w:r>
    </w:p>
    <w:p w:rsidR="0085773D" w:rsidRPr="007A0643" w:rsidRDefault="0085773D" w:rsidP="0085773D">
      <w:pPr>
        <w:overflowPunct/>
        <w:autoSpaceDE/>
        <w:autoSpaceDN/>
        <w:adjustRightInd/>
        <w:spacing w:line="270" w:lineRule="atLeast"/>
        <w:ind w:left="615"/>
        <w:textAlignment w:val="auto"/>
        <w:rPr>
          <w:rFonts w:ascii="Arial" w:hAnsi="Arial" w:cs="Arial"/>
          <w:sz w:val="24"/>
          <w:szCs w:val="24"/>
          <w:lang/>
        </w:rPr>
      </w:pPr>
    </w:p>
    <w:p w:rsidR="0085773D" w:rsidRPr="007A0643" w:rsidRDefault="0085773D" w:rsidP="0085773D">
      <w:pPr>
        <w:overflowPunct/>
        <w:autoSpaceDE/>
        <w:autoSpaceDN/>
        <w:adjustRightInd/>
        <w:spacing w:after="150" w:line="270" w:lineRule="atLeast"/>
        <w:textAlignment w:val="auto"/>
        <w:rPr>
          <w:rFonts w:ascii="Arial" w:hAnsi="Arial" w:cs="Arial"/>
          <w:sz w:val="24"/>
          <w:szCs w:val="24"/>
          <w:lang/>
        </w:rPr>
      </w:pPr>
      <w:r w:rsidRPr="007A0643">
        <w:rPr>
          <w:rFonts w:ascii="Arial" w:hAnsi="Arial" w:cs="Arial"/>
          <w:sz w:val="24"/>
          <w:szCs w:val="24"/>
          <w:lang/>
        </w:rPr>
        <w:t>The program is limited to 45,000 participants from July 1, 2012, through September 30, 2012, and 54,000 participants from October 1, 2012, through March 31, 2014. Participants may receive up to 12 months of assistance equal to the monthly full-time payment rate under the Montgomery GI Bill–Active Duty program (currently $1,473 per month). DOL will provide employment assistance to every Veteran who participates upon completion of the program. VA will begin accepting applications online by May 15, 2012.</w:t>
      </w:r>
    </w:p>
    <w:p w:rsidR="0085773D" w:rsidRPr="007A0643" w:rsidRDefault="0085773D" w:rsidP="0085773D">
      <w:pPr>
        <w:overflowPunct/>
        <w:autoSpaceDE/>
        <w:autoSpaceDN/>
        <w:adjustRightInd/>
        <w:spacing w:after="150" w:line="270" w:lineRule="atLeast"/>
        <w:textAlignment w:val="auto"/>
        <w:rPr>
          <w:rFonts w:ascii="Arial" w:hAnsi="Arial" w:cs="Arial"/>
          <w:sz w:val="24"/>
          <w:szCs w:val="24"/>
          <w:lang/>
        </w:rPr>
      </w:pPr>
      <w:r w:rsidRPr="007A0643">
        <w:rPr>
          <w:rFonts w:ascii="Arial" w:hAnsi="Arial" w:cs="Arial"/>
          <w:sz w:val="24"/>
          <w:szCs w:val="24"/>
          <w:lang/>
        </w:rPr>
        <w:t>Participants must be enrolled in a program of education approved for VA benefits offered by a community college or technical school. The program must lead to an Associate Degree, Non-College Degree, or a Certificate, and provide training towards a high demand occupation.</w:t>
      </w:r>
    </w:p>
    <w:p w:rsidR="007C0888" w:rsidRDefault="0085773D" w:rsidP="00FF3788">
      <w:pPr>
        <w:tabs>
          <w:tab w:val="left" w:pos="360"/>
          <w:tab w:val="left" w:pos="792"/>
        </w:tabs>
        <w:rPr>
          <w:rFonts w:ascii="Arial" w:hAnsi="Arial"/>
          <w:sz w:val="24"/>
        </w:rPr>
      </w:pPr>
      <w:r>
        <w:rPr>
          <w:rFonts w:ascii="Arial" w:hAnsi="Arial"/>
          <w:sz w:val="24"/>
        </w:rPr>
        <w:t>VA requests approval of a non-substantive revision to OMB Approval 2900-015</w:t>
      </w:r>
      <w:r w:rsidR="00A20933">
        <w:rPr>
          <w:rFonts w:ascii="Arial" w:hAnsi="Arial"/>
          <w:sz w:val="24"/>
        </w:rPr>
        <w:t>4</w:t>
      </w:r>
      <w:r>
        <w:rPr>
          <w:rFonts w:ascii="Arial" w:hAnsi="Arial"/>
          <w:sz w:val="24"/>
        </w:rPr>
        <w:t xml:space="preserve"> to include an abbreviated version of the existing VA Form 22-1990 specifically for VRAP Applicants.  The </w:t>
      </w:r>
      <w:r w:rsidR="007A0643">
        <w:rPr>
          <w:rFonts w:ascii="Arial" w:hAnsi="Arial"/>
          <w:sz w:val="24"/>
        </w:rPr>
        <w:t xml:space="preserve">information requested on the new form </w:t>
      </w:r>
      <w:r>
        <w:rPr>
          <w:rFonts w:ascii="Arial" w:hAnsi="Arial"/>
          <w:sz w:val="24"/>
        </w:rPr>
        <w:t>VA Form 22-1990</w:t>
      </w:r>
      <w:r w:rsidR="007A0643">
        <w:rPr>
          <w:rFonts w:ascii="Arial" w:hAnsi="Arial"/>
          <w:sz w:val="24"/>
        </w:rPr>
        <w:t>R</w:t>
      </w:r>
      <w:r>
        <w:rPr>
          <w:rFonts w:ascii="Arial" w:hAnsi="Arial"/>
          <w:sz w:val="24"/>
        </w:rPr>
        <w:t xml:space="preserve"> </w:t>
      </w:r>
      <w:r w:rsidR="00A153B8">
        <w:rPr>
          <w:rFonts w:ascii="Arial" w:hAnsi="Arial"/>
          <w:sz w:val="24"/>
        </w:rPr>
        <w:t xml:space="preserve">is duplicative of the information </w:t>
      </w:r>
      <w:r w:rsidR="007A0643">
        <w:rPr>
          <w:rFonts w:ascii="Arial" w:hAnsi="Arial"/>
          <w:sz w:val="24"/>
        </w:rPr>
        <w:t>currently collected on the approved instrument (VA Form 22-1990)</w:t>
      </w:r>
      <w:r w:rsidR="00FF3788">
        <w:rPr>
          <w:rFonts w:ascii="Arial" w:hAnsi="Arial"/>
          <w:sz w:val="24"/>
        </w:rPr>
        <w:t xml:space="preserve">.  </w:t>
      </w:r>
      <w:r w:rsidR="00F331AA">
        <w:rPr>
          <w:rFonts w:ascii="Arial" w:hAnsi="Arial"/>
          <w:sz w:val="24"/>
        </w:rPr>
        <w:t>We note that the terminology regarding career objective was amended to request high demand occupation in the new VA Form 22-1990R.  While the information provided will be the same, we changed the terminology for clarity as VRAP applicants are only eligible to pursue training that leads to a high demand career objective/occupation.</w:t>
      </w:r>
    </w:p>
    <w:sectPr w:rsidR="007C0888" w:rsidSect="00264261">
      <w:pgSz w:w="12240" w:h="15840" w:code="1"/>
      <w:pgMar w:top="1152" w:right="1800" w:bottom="1152" w:left="1440" w:header="720" w:footer="720" w:gutter="0"/>
      <w:cols w:space="720"/>
      <w:titlePg/>
      <w:docGrid w:linePitch="7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290652"/>
    <w:multiLevelType w:val="multilevel"/>
    <w:tmpl w:val="61AA1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B3B6C96"/>
    <w:multiLevelType w:val="hybridMultilevel"/>
    <w:tmpl w:val="F4DADE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gutterAtTop/>
  <w:proofState w:spelling="clean" w:grammar="clean"/>
  <w:stylePaneFormatFilter w:val="3F01"/>
  <w:defaultTabStop w:val="720"/>
  <w:drawingGridHorizontalSpacing w:val="57"/>
  <w:drawingGridVerticalSpacing w:val="39"/>
  <w:displayHorizontalDrawingGridEvery w:val="0"/>
  <w:displayVerticalDrawingGridEvery w:val="2"/>
  <w:noPunctuationKerning/>
  <w:characterSpacingControl w:val="doNotCompress"/>
  <w:compat/>
  <w:rsids>
    <w:rsidRoot w:val="00756A03"/>
    <w:rsid w:val="000B7C62"/>
    <w:rsid w:val="000F5AE2"/>
    <w:rsid w:val="000F5EE0"/>
    <w:rsid w:val="0018282D"/>
    <w:rsid w:val="001D0BA3"/>
    <w:rsid w:val="00264261"/>
    <w:rsid w:val="0027416F"/>
    <w:rsid w:val="0040190E"/>
    <w:rsid w:val="00404040"/>
    <w:rsid w:val="004041F4"/>
    <w:rsid w:val="005B6356"/>
    <w:rsid w:val="00660A2D"/>
    <w:rsid w:val="006E6491"/>
    <w:rsid w:val="00735F56"/>
    <w:rsid w:val="00756A03"/>
    <w:rsid w:val="007A0643"/>
    <w:rsid w:val="007C0888"/>
    <w:rsid w:val="007C2FD9"/>
    <w:rsid w:val="007E269E"/>
    <w:rsid w:val="007F26B3"/>
    <w:rsid w:val="00855368"/>
    <w:rsid w:val="0085773D"/>
    <w:rsid w:val="009254DC"/>
    <w:rsid w:val="00A0499E"/>
    <w:rsid w:val="00A153B8"/>
    <w:rsid w:val="00A20933"/>
    <w:rsid w:val="00A25880"/>
    <w:rsid w:val="00A92530"/>
    <w:rsid w:val="00AB1879"/>
    <w:rsid w:val="00BA489E"/>
    <w:rsid w:val="00BA5F2D"/>
    <w:rsid w:val="00BD0EAE"/>
    <w:rsid w:val="00D43B61"/>
    <w:rsid w:val="00D61E9E"/>
    <w:rsid w:val="00E6280D"/>
    <w:rsid w:val="00ED75E7"/>
    <w:rsid w:val="00F10D5C"/>
    <w:rsid w:val="00F331AA"/>
    <w:rsid w:val="00FF37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6A03"/>
    <w:pPr>
      <w:overflowPunct w:val="0"/>
      <w:autoSpaceDE w:val="0"/>
      <w:autoSpaceDN w:val="0"/>
      <w:adjustRightInd w:val="0"/>
      <w:textAlignment w:val="baseline"/>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43551677">
      <w:bodyDiv w:val="1"/>
      <w:marLeft w:val="0"/>
      <w:marRight w:val="0"/>
      <w:marTop w:val="0"/>
      <w:marBottom w:val="0"/>
      <w:divBdr>
        <w:top w:val="none" w:sz="0" w:space="0" w:color="auto"/>
        <w:left w:val="none" w:sz="0" w:space="0" w:color="auto"/>
        <w:bottom w:val="none" w:sz="0" w:space="0" w:color="auto"/>
        <w:right w:val="none" w:sz="0" w:space="0" w:color="auto"/>
      </w:divBdr>
      <w:divsChild>
        <w:div w:id="926766633">
          <w:marLeft w:val="375"/>
          <w:marRight w:val="375"/>
          <w:marTop w:val="0"/>
          <w:marBottom w:val="0"/>
          <w:divBdr>
            <w:top w:val="none" w:sz="0" w:space="0" w:color="auto"/>
            <w:left w:val="none" w:sz="0" w:space="0" w:color="auto"/>
            <w:bottom w:val="none" w:sz="0" w:space="0" w:color="auto"/>
            <w:right w:val="none" w:sz="0" w:space="0" w:color="auto"/>
          </w:divBdr>
          <w:divsChild>
            <w:div w:id="377362498">
              <w:marLeft w:val="300"/>
              <w:marRight w:val="300"/>
              <w:marTop w:val="0"/>
              <w:marBottom w:val="0"/>
              <w:divBdr>
                <w:top w:val="none" w:sz="0" w:space="0" w:color="auto"/>
                <w:left w:val="none" w:sz="0" w:space="0" w:color="auto"/>
                <w:bottom w:val="none" w:sz="0" w:space="0" w:color="auto"/>
                <w:right w:val="none" w:sz="0" w:space="0" w:color="auto"/>
              </w:divBdr>
              <w:divsChild>
                <w:div w:id="1654331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2673">
      <w:bodyDiv w:val="1"/>
      <w:marLeft w:val="0"/>
      <w:marRight w:val="0"/>
      <w:marTop w:val="0"/>
      <w:marBottom w:val="0"/>
      <w:divBdr>
        <w:top w:val="none" w:sz="0" w:space="0" w:color="auto"/>
        <w:left w:val="none" w:sz="0" w:space="0" w:color="auto"/>
        <w:bottom w:val="none" w:sz="0" w:space="0" w:color="auto"/>
        <w:right w:val="none" w:sz="0" w:space="0" w:color="auto"/>
      </w:divBdr>
      <w:divsChild>
        <w:div w:id="2145921768">
          <w:marLeft w:val="375"/>
          <w:marRight w:val="375"/>
          <w:marTop w:val="0"/>
          <w:marBottom w:val="0"/>
          <w:divBdr>
            <w:top w:val="none" w:sz="0" w:space="0" w:color="auto"/>
            <w:left w:val="none" w:sz="0" w:space="0" w:color="auto"/>
            <w:bottom w:val="none" w:sz="0" w:space="0" w:color="auto"/>
            <w:right w:val="none" w:sz="0" w:space="0" w:color="auto"/>
          </w:divBdr>
          <w:divsChild>
            <w:div w:id="2042973836">
              <w:marLeft w:val="300"/>
              <w:marRight w:val="300"/>
              <w:marTop w:val="0"/>
              <w:marBottom w:val="0"/>
              <w:divBdr>
                <w:top w:val="none" w:sz="0" w:space="0" w:color="auto"/>
                <w:left w:val="none" w:sz="0" w:space="0" w:color="auto"/>
                <w:bottom w:val="none" w:sz="0" w:space="0" w:color="auto"/>
                <w:right w:val="none" w:sz="0" w:space="0" w:color="auto"/>
              </w:divBdr>
              <w:divsChild>
                <w:div w:id="14234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ibill.custhelp.com/app/answers/detail/a_id/145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371</Words>
  <Characters>2117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Justification for Non-substantive change to VA Forms 22-1990 and 22-1990E</vt:lpstr>
    </vt:vector>
  </TitlesOfParts>
  <Company>VBA</Company>
  <LinksUpToDate>false</LinksUpToDate>
  <CharactersWithSpaces>2484</CharactersWithSpaces>
  <SharedDoc>false</SharedDoc>
  <HLinks>
    <vt:vector size="6" baseType="variant">
      <vt:variant>
        <vt:i4>5636193</vt:i4>
      </vt:variant>
      <vt:variant>
        <vt:i4>0</vt:i4>
      </vt:variant>
      <vt:variant>
        <vt:i4>0</vt:i4>
      </vt:variant>
      <vt:variant>
        <vt:i4>5</vt:i4>
      </vt:variant>
      <vt:variant>
        <vt:lpwstr>https://gibill.custhelp.com/app/answers/detail/a_id/1451/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Justification for Non-substantive change to VA Forms 22-1990 and 22-1990E</dc:title>
  <dc:subject/>
  <dc:creator>edubkidd</dc:creator>
  <cp:keywords/>
  <dc:description/>
  <cp:lastModifiedBy>vacomclamd</cp:lastModifiedBy>
  <cp:revision>2</cp:revision>
  <dcterms:created xsi:type="dcterms:W3CDTF">2012-05-09T20:45:00Z</dcterms:created>
  <dcterms:modified xsi:type="dcterms:W3CDTF">2012-05-09T20:45:00Z</dcterms:modified>
</cp:coreProperties>
</file>