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D97" w:rsidRPr="00CD7D20" w:rsidRDefault="00C70CC0" w:rsidP="009C7D97">
      <w:pPr>
        <w:jc w:val="center"/>
        <w:rPr>
          <w:b/>
          <w:sz w:val="22"/>
          <w:szCs w:val="22"/>
          <w:u w:val="single"/>
        </w:rPr>
      </w:pPr>
      <w:bookmarkStart w:id="0" w:name="_GoBack"/>
      <w:bookmarkEnd w:id="0"/>
      <w:r w:rsidRPr="00CD7D20">
        <w:rPr>
          <w:b/>
          <w:sz w:val="22"/>
          <w:szCs w:val="22"/>
          <w:u w:val="single"/>
        </w:rPr>
        <w:t xml:space="preserve">Justification for </w:t>
      </w:r>
      <w:r w:rsidR="009C7D97" w:rsidRPr="00CD7D20">
        <w:rPr>
          <w:b/>
          <w:sz w:val="22"/>
          <w:szCs w:val="22"/>
          <w:u w:val="single"/>
        </w:rPr>
        <w:t>Non-Substantial Changes to FCC Fo</w:t>
      </w:r>
      <w:r w:rsidR="000B59A2">
        <w:rPr>
          <w:b/>
          <w:sz w:val="22"/>
          <w:szCs w:val="22"/>
          <w:u w:val="single"/>
        </w:rPr>
        <w:t>rm 323</w:t>
      </w:r>
      <w:r w:rsidR="009C7D97" w:rsidRPr="00CD7D20">
        <w:rPr>
          <w:b/>
          <w:sz w:val="22"/>
          <w:szCs w:val="22"/>
          <w:u w:val="single"/>
        </w:rPr>
        <w:t xml:space="preserve">—OMB Control No. </w:t>
      </w:r>
      <w:r w:rsidR="000B59A2">
        <w:rPr>
          <w:b/>
          <w:sz w:val="22"/>
          <w:szCs w:val="22"/>
          <w:u w:val="single"/>
        </w:rPr>
        <w:t>3060-0010</w:t>
      </w:r>
    </w:p>
    <w:p w:rsidR="00554745" w:rsidRPr="00C70CC0" w:rsidRDefault="00554745" w:rsidP="00130AA4">
      <w:pPr>
        <w:jc w:val="center"/>
        <w:rPr>
          <w:b/>
          <w:sz w:val="22"/>
          <w:szCs w:val="22"/>
        </w:rPr>
      </w:pPr>
    </w:p>
    <w:p w:rsidR="00681985" w:rsidRDefault="00155BCE" w:rsidP="00554745">
      <w:pPr>
        <w:rPr>
          <w:sz w:val="22"/>
          <w:szCs w:val="22"/>
        </w:rPr>
      </w:pPr>
      <w:r w:rsidRPr="00C70CC0">
        <w:rPr>
          <w:sz w:val="22"/>
          <w:szCs w:val="22"/>
        </w:rPr>
        <w:t>The Commission is requesting a</w:t>
      </w:r>
      <w:r w:rsidR="00D5746A">
        <w:rPr>
          <w:sz w:val="22"/>
          <w:szCs w:val="22"/>
        </w:rPr>
        <w:t>pproval for</w:t>
      </w:r>
      <w:r w:rsidRPr="00C70CC0">
        <w:rPr>
          <w:sz w:val="22"/>
          <w:szCs w:val="22"/>
        </w:rPr>
        <w:t xml:space="preserve"> </w:t>
      </w:r>
      <w:r w:rsidR="00D5746A">
        <w:rPr>
          <w:sz w:val="22"/>
          <w:szCs w:val="22"/>
        </w:rPr>
        <w:t>non-substantial</w:t>
      </w:r>
      <w:r w:rsidRPr="00C70CC0">
        <w:rPr>
          <w:sz w:val="22"/>
          <w:szCs w:val="22"/>
        </w:rPr>
        <w:t xml:space="preserve"> change</w:t>
      </w:r>
      <w:r w:rsidR="00D5746A">
        <w:rPr>
          <w:sz w:val="22"/>
          <w:szCs w:val="22"/>
        </w:rPr>
        <w:t>s</w:t>
      </w:r>
      <w:r w:rsidR="00C70CC0" w:rsidRPr="00C70CC0">
        <w:rPr>
          <w:sz w:val="22"/>
          <w:szCs w:val="22"/>
        </w:rPr>
        <w:t xml:space="preserve"> to c</w:t>
      </w:r>
      <w:r w:rsidR="00B02C90">
        <w:rPr>
          <w:sz w:val="22"/>
          <w:szCs w:val="22"/>
        </w:rPr>
        <w:t>ollection 3060-0010</w:t>
      </w:r>
      <w:r w:rsidR="00C70CC0" w:rsidRPr="00C70CC0">
        <w:rPr>
          <w:sz w:val="22"/>
          <w:szCs w:val="22"/>
        </w:rPr>
        <w:t>, FCC Form</w:t>
      </w:r>
      <w:r w:rsidR="00B02C90">
        <w:rPr>
          <w:sz w:val="22"/>
          <w:szCs w:val="22"/>
        </w:rPr>
        <w:t xml:space="preserve"> 323</w:t>
      </w:r>
      <w:r w:rsidR="00C70CC0" w:rsidRPr="00C70CC0">
        <w:rPr>
          <w:sz w:val="22"/>
          <w:szCs w:val="22"/>
        </w:rPr>
        <w:t xml:space="preserve">.  </w:t>
      </w:r>
      <w:r w:rsidR="00C70CC0">
        <w:rPr>
          <w:sz w:val="22"/>
          <w:szCs w:val="22"/>
        </w:rPr>
        <w:t xml:space="preserve">As a result of the Commission’s recent decision to attribute certain television joint sales agreements (“JSAs”), </w:t>
      </w:r>
      <w:r w:rsidR="009A258E">
        <w:rPr>
          <w:sz w:val="22"/>
          <w:szCs w:val="22"/>
        </w:rPr>
        <w:t xml:space="preserve">the </w:t>
      </w:r>
      <w:r w:rsidR="00B02C90">
        <w:rPr>
          <w:sz w:val="22"/>
          <w:szCs w:val="22"/>
        </w:rPr>
        <w:t>Contract Information question in Section II-A (Non-Biennial Ownership Information) and Section II-B (Biennial Ownership Information) are</w:t>
      </w:r>
      <w:r w:rsidR="007758A6">
        <w:rPr>
          <w:sz w:val="22"/>
          <w:szCs w:val="22"/>
        </w:rPr>
        <w:t xml:space="preserve"> </w:t>
      </w:r>
      <w:r w:rsidR="00C70CC0">
        <w:rPr>
          <w:sz w:val="22"/>
          <w:szCs w:val="22"/>
        </w:rPr>
        <w:t>being changed to</w:t>
      </w:r>
      <w:r w:rsidR="00B02C90">
        <w:rPr>
          <w:sz w:val="22"/>
          <w:szCs w:val="22"/>
        </w:rPr>
        <w:t xml:space="preserve"> require the disclosure of attributable television JSAs</w:t>
      </w:r>
      <w:r w:rsidR="00035B63">
        <w:rPr>
          <w:sz w:val="22"/>
          <w:szCs w:val="22"/>
        </w:rPr>
        <w:t xml:space="preserve"> (</w:t>
      </w:r>
      <w:r w:rsidR="00035B63">
        <w:rPr>
          <w:i/>
          <w:sz w:val="22"/>
          <w:szCs w:val="22"/>
        </w:rPr>
        <w:t>i.e.</w:t>
      </w:r>
      <w:r w:rsidR="00035B63">
        <w:rPr>
          <w:sz w:val="22"/>
          <w:szCs w:val="22"/>
        </w:rPr>
        <w:t xml:space="preserve">, </w:t>
      </w:r>
      <w:r w:rsidR="004D27DE">
        <w:rPr>
          <w:sz w:val="22"/>
          <w:szCs w:val="22"/>
        </w:rPr>
        <w:t xml:space="preserve">by </w:t>
      </w:r>
      <w:r w:rsidR="00035B63">
        <w:rPr>
          <w:sz w:val="22"/>
          <w:szCs w:val="22"/>
        </w:rPr>
        <w:t>removing the “radio” modifier for JSAs)</w:t>
      </w:r>
      <w:r w:rsidR="00681985">
        <w:rPr>
          <w:sz w:val="22"/>
          <w:szCs w:val="22"/>
        </w:rPr>
        <w:t xml:space="preserve">.  </w:t>
      </w:r>
      <w:r w:rsidR="009A258E">
        <w:rPr>
          <w:sz w:val="22"/>
          <w:szCs w:val="22"/>
        </w:rPr>
        <w:t>Each</w:t>
      </w:r>
      <w:r w:rsidR="00681985">
        <w:rPr>
          <w:sz w:val="22"/>
          <w:szCs w:val="22"/>
        </w:rPr>
        <w:t xml:space="preserve"> question was previously limited</w:t>
      </w:r>
      <w:r w:rsidR="003C5BD1">
        <w:rPr>
          <w:sz w:val="22"/>
          <w:szCs w:val="22"/>
        </w:rPr>
        <w:t xml:space="preserve"> to attributable radio JSAs, among other agreements no relevant to this request</w:t>
      </w:r>
      <w:r w:rsidR="00681985">
        <w:rPr>
          <w:sz w:val="22"/>
          <w:szCs w:val="22"/>
        </w:rPr>
        <w:t xml:space="preserve">.  </w:t>
      </w:r>
    </w:p>
    <w:p w:rsidR="00681985" w:rsidRDefault="00681985" w:rsidP="00554745">
      <w:pPr>
        <w:rPr>
          <w:sz w:val="22"/>
          <w:szCs w:val="22"/>
        </w:rPr>
      </w:pPr>
    </w:p>
    <w:p w:rsidR="00C70CC0" w:rsidRPr="00681985" w:rsidRDefault="00681985" w:rsidP="00554745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="00782FE7">
        <w:rPr>
          <w:sz w:val="22"/>
          <w:szCs w:val="22"/>
        </w:rPr>
        <w:t>he</w:t>
      </w:r>
      <w:r>
        <w:rPr>
          <w:sz w:val="22"/>
          <w:szCs w:val="22"/>
        </w:rPr>
        <w:t>s</w:t>
      </w:r>
      <w:r w:rsidR="00782FE7">
        <w:rPr>
          <w:sz w:val="22"/>
          <w:szCs w:val="22"/>
        </w:rPr>
        <w:t>e</w:t>
      </w:r>
      <w:r>
        <w:rPr>
          <w:sz w:val="22"/>
          <w:szCs w:val="22"/>
        </w:rPr>
        <w:t xml:space="preserve"> change</w:t>
      </w:r>
      <w:r w:rsidR="00782FE7">
        <w:rPr>
          <w:sz w:val="22"/>
          <w:szCs w:val="22"/>
        </w:rPr>
        <w:t xml:space="preserve">s do not </w:t>
      </w:r>
      <w:r w:rsidR="00B02C90">
        <w:rPr>
          <w:sz w:val="22"/>
          <w:szCs w:val="22"/>
        </w:rPr>
        <w:t>increase</w:t>
      </w:r>
      <w:r w:rsidR="00035B63">
        <w:rPr>
          <w:sz w:val="22"/>
          <w:szCs w:val="22"/>
        </w:rPr>
        <w:t xml:space="preserve"> the number of respondents</w:t>
      </w:r>
      <w:r w:rsidR="00B847DF">
        <w:rPr>
          <w:sz w:val="22"/>
          <w:szCs w:val="22"/>
        </w:rPr>
        <w:t xml:space="preserve"> or create a new universe of respondents for Form 323</w:t>
      </w:r>
      <w:r w:rsidR="00035B63">
        <w:rPr>
          <w:sz w:val="22"/>
          <w:szCs w:val="22"/>
        </w:rPr>
        <w:t>.  In addition,</w:t>
      </w:r>
      <w:r w:rsidR="00B02C90">
        <w:rPr>
          <w:sz w:val="22"/>
          <w:szCs w:val="22"/>
        </w:rPr>
        <w:t xml:space="preserve"> the vast majority of respondents will not be a party to an attr</w:t>
      </w:r>
      <w:r w:rsidR="00035B63">
        <w:rPr>
          <w:sz w:val="22"/>
          <w:szCs w:val="22"/>
        </w:rPr>
        <w:t>ibutable television JSA and will have nothing to disclose</w:t>
      </w:r>
      <w:r w:rsidR="00B02C90">
        <w:rPr>
          <w:sz w:val="22"/>
          <w:szCs w:val="22"/>
        </w:rPr>
        <w:t>; therefore, the change</w:t>
      </w:r>
      <w:r w:rsidR="00B2195D">
        <w:rPr>
          <w:sz w:val="22"/>
          <w:szCs w:val="22"/>
        </w:rPr>
        <w:t>s</w:t>
      </w:r>
      <w:r w:rsidR="00B02C90">
        <w:rPr>
          <w:sz w:val="22"/>
          <w:szCs w:val="22"/>
        </w:rPr>
        <w:t xml:space="preserve"> will not impact these filers at all.  For those </w:t>
      </w:r>
      <w:r w:rsidR="00350DD6">
        <w:rPr>
          <w:sz w:val="22"/>
          <w:szCs w:val="22"/>
        </w:rPr>
        <w:t>respondents</w:t>
      </w:r>
      <w:r w:rsidR="00B02C90">
        <w:rPr>
          <w:sz w:val="22"/>
          <w:szCs w:val="22"/>
        </w:rPr>
        <w:t xml:space="preserve"> that must now disclose an attributable television JSA, responding to this question will require a </w:t>
      </w:r>
      <w:r w:rsidR="00B02C90">
        <w:rPr>
          <w:i/>
          <w:sz w:val="22"/>
          <w:szCs w:val="22"/>
        </w:rPr>
        <w:t xml:space="preserve">de </w:t>
      </w:r>
      <w:proofErr w:type="spellStart"/>
      <w:r w:rsidR="00B02C90">
        <w:rPr>
          <w:i/>
          <w:sz w:val="22"/>
          <w:szCs w:val="22"/>
        </w:rPr>
        <w:t>minimis</w:t>
      </w:r>
      <w:proofErr w:type="spellEnd"/>
      <w:r w:rsidR="00B02C90">
        <w:rPr>
          <w:i/>
          <w:sz w:val="22"/>
          <w:szCs w:val="22"/>
        </w:rPr>
        <w:t xml:space="preserve"> </w:t>
      </w:r>
      <w:r w:rsidR="00B02C90">
        <w:rPr>
          <w:sz w:val="22"/>
          <w:szCs w:val="22"/>
        </w:rPr>
        <w:t xml:space="preserve">amount </w:t>
      </w:r>
      <w:r w:rsidR="00EF7BAC">
        <w:rPr>
          <w:sz w:val="22"/>
          <w:szCs w:val="22"/>
        </w:rPr>
        <w:t xml:space="preserve">of additional time that will not change the </w:t>
      </w:r>
      <w:r w:rsidR="00B2195D">
        <w:rPr>
          <w:sz w:val="22"/>
          <w:szCs w:val="22"/>
        </w:rPr>
        <w:t xml:space="preserve">overall </w:t>
      </w:r>
      <w:r w:rsidR="00EF7BAC">
        <w:rPr>
          <w:sz w:val="22"/>
          <w:szCs w:val="22"/>
        </w:rPr>
        <w:t xml:space="preserve">burden </w:t>
      </w:r>
      <w:proofErr w:type="gramStart"/>
      <w:r w:rsidR="00EF7BAC">
        <w:rPr>
          <w:sz w:val="22"/>
          <w:szCs w:val="22"/>
        </w:rPr>
        <w:t>hours</w:t>
      </w:r>
      <w:proofErr w:type="gramEnd"/>
      <w:r w:rsidR="00EF7BAC">
        <w:rPr>
          <w:sz w:val="22"/>
          <w:szCs w:val="22"/>
        </w:rPr>
        <w:t xml:space="preserve"> calculation or the associated costs</w:t>
      </w:r>
      <w:r w:rsidR="00B847DF">
        <w:rPr>
          <w:sz w:val="22"/>
          <w:szCs w:val="22"/>
        </w:rPr>
        <w:t xml:space="preserve"> for this information collection</w:t>
      </w:r>
      <w:r w:rsidR="00EF7BAC">
        <w:rPr>
          <w:sz w:val="22"/>
          <w:szCs w:val="22"/>
        </w:rPr>
        <w:t>.</w:t>
      </w:r>
    </w:p>
    <w:p w:rsidR="00130AA4" w:rsidRDefault="00130AA4">
      <w:pPr>
        <w:rPr>
          <w:sz w:val="22"/>
          <w:szCs w:val="22"/>
        </w:rPr>
      </w:pPr>
    </w:p>
    <w:p w:rsidR="007E77EB" w:rsidRDefault="007E77EB">
      <w:pPr>
        <w:rPr>
          <w:sz w:val="22"/>
          <w:szCs w:val="22"/>
        </w:rPr>
      </w:pPr>
      <w:r>
        <w:rPr>
          <w:sz w:val="22"/>
          <w:szCs w:val="22"/>
        </w:rPr>
        <w:t>In addition to the change</w:t>
      </w:r>
      <w:r w:rsidR="007758A6">
        <w:rPr>
          <w:sz w:val="22"/>
          <w:szCs w:val="22"/>
        </w:rPr>
        <w:t>s</w:t>
      </w:r>
      <w:r>
        <w:rPr>
          <w:sz w:val="22"/>
          <w:szCs w:val="22"/>
        </w:rPr>
        <w:t xml:space="preserve"> to the form detailed below, the Commission will make vari</w:t>
      </w:r>
      <w:r w:rsidR="007758A6">
        <w:rPr>
          <w:sz w:val="22"/>
          <w:szCs w:val="22"/>
        </w:rPr>
        <w:t xml:space="preserve">ous conforming edits to </w:t>
      </w:r>
      <w:r w:rsidR="00035B63">
        <w:rPr>
          <w:sz w:val="22"/>
          <w:szCs w:val="22"/>
        </w:rPr>
        <w:t xml:space="preserve">the table associated with each question and to </w:t>
      </w:r>
      <w:r w:rsidR="007758A6">
        <w:rPr>
          <w:sz w:val="22"/>
          <w:szCs w:val="22"/>
        </w:rPr>
        <w:t xml:space="preserve">the </w:t>
      </w:r>
      <w:r>
        <w:rPr>
          <w:sz w:val="22"/>
          <w:szCs w:val="22"/>
        </w:rPr>
        <w:t>instructions</w:t>
      </w:r>
      <w:r w:rsidR="00035B63">
        <w:rPr>
          <w:sz w:val="22"/>
          <w:szCs w:val="22"/>
        </w:rPr>
        <w:t xml:space="preserve"> for the </w:t>
      </w:r>
      <w:r w:rsidR="007758A6">
        <w:rPr>
          <w:sz w:val="22"/>
          <w:szCs w:val="22"/>
        </w:rPr>
        <w:t>form</w:t>
      </w:r>
      <w:r>
        <w:rPr>
          <w:sz w:val="22"/>
          <w:szCs w:val="22"/>
        </w:rPr>
        <w:t>.</w:t>
      </w:r>
    </w:p>
    <w:p w:rsidR="007E77EB" w:rsidRPr="00C70CC0" w:rsidRDefault="007E77EB">
      <w:pPr>
        <w:rPr>
          <w:sz w:val="22"/>
          <w:szCs w:val="22"/>
        </w:rPr>
      </w:pPr>
    </w:p>
    <w:p w:rsidR="00130AA4" w:rsidRPr="00C70CC0" w:rsidRDefault="00130AA4">
      <w:pPr>
        <w:rPr>
          <w:b/>
          <w:sz w:val="22"/>
          <w:szCs w:val="22"/>
          <w:u w:val="single"/>
        </w:rPr>
      </w:pPr>
      <w:r w:rsidRPr="00C70CC0">
        <w:rPr>
          <w:b/>
          <w:sz w:val="22"/>
          <w:szCs w:val="22"/>
          <w:u w:val="single"/>
        </w:rPr>
        <w:t>Current Text</w:t>
      </w:r>
      <w:r w:rsidR="007758A6">
        <w:rPr>
          <w:b/>
          <w:sz w:val="22"/>
          <w:szCs w:val="22"/>
          <w:u w:val="single"/>
        </w:rPr>
        <w:t xml:space="preserve"> (</w:t>
      </w:r>
      <w:r w:rsidR="00EF7BAC">
        <w:rPr>
          <w:b/>
          <w:sz w:val="22"/>
          <w:szCs w:val="22"/>
          <w:u w:val="single"/>
        </w:rPr>
        <w:t>Form 323, Section II-A, Question 1</w:t>
      </w:r>
      <w:r w:rsidR="007758A6">
        <w:rPr>
          <w:b/>
          <w:sz w:val="22"/>
          <w:szCs w:val="22"/>
          <w:u w:val="single"/>
        </w:rPr>
        <w:t>)</w:t>
      </w:r>
      <w:r w:rsidRPr="00C70CC0">
        <w:rPr>
          <w:b/>
          <w:sz w:val="22"/>
          <w:szCs w:val="22"/>
        </w:rPr>
        <w:t>:</w:t>
      </w:r>
    </w:p>
    <w:p w:rsidR="00130AA4" w:rsidRPr="00C70CC0" w:rsidRDefault="00130AA4">
      <w:pPr>
        <w:rPr>
          <w:sz w:val="22"/>
          <w:szCs w:val="22"/>
        </w:rPr>
      </w:pPr>
    </w:p>
    <w:p w:rsidR="00555AA7" w:rsidRPr="00C70CC0" w:rsidRDefault="00035B63" w:rsidP="00035B63">
      <w:pPr>
        <w:rPr>
          <w:sz w:val="22"/>
          <w:szCs w:val="22"/>
        </w:rPr>
      </w:pPr>
      <w:r w:rsidRPr="00035B63">
        <w:rPr>
          <w:sz w:val="22"/>
          <w:szCs w:val="22"/>
        </w:rPr>
        <w:t>Contract Information. List all contracts and other instruments required to be filed by 47 C.F.R. Se</w:t>
      </w:r>
      <w:r>
        <w:rPr>
          <w:sz w:val="22"/>
          <w:szCs w:val="22"/>
        </w:rPr>
        <w:t xml:space="preserve">ction 73.3613. (Only Licensees, </w:t>
      </w:r>
      <w:proofErr w:type="spellStart"/>
      <w:r w:rsidRPr="00035B63">
        <w:rPr>
          <w:sz w:val="22"/>
          <w:szCs w:val="22"/>
        </w:rPr>
        <w:t>Permittees</w:t>
      </w:r>
      <w:proofErr w:type="spellEnd"/>
      <w:r w:rsidRPr="00035B63">
        <w:rPr>
          <w:sz w:val="22"/>
          <w:szCs w:val="22"/>
        </w:rPr>
        <w:t xml:space="preserve">, or Respondents with a majority interest in or that otherwise exercise de facto control over the subject Licensee or </w:t>
      </w:r>
      <w:proofErr w:type="spellStart"/>
      <w:r w:rsidRPr="00035B63">
        <w:rPr>
          <w:sz w:val="22"/>
          <w:szCs w:val="22"/>
        </w:rPr>
        <w:t>Permittee</w:t>
      </w:r>
      <w:proofErr w:type="spellEnd"/>
      <w:r>
        <w:rPr>
          <w:sz w:val="22"/>
          <w:szCs w:val="22"/>
        </w:rPr>
        <w:t xml:space="preserve"> </w:t>
      </w:r>
      <w:r w:rsidRPr="00035B63">
        <w:rPr>
          <w:sz w:val="22"/>
          <w:szCs w:val="22"/>
        </w:rPr>
        <w:t>shall respond. Other Respondents should select "Not Applicable" in response to this question.) If the agreement is a local marketing</w:t>
      </w:r>
      <w:r>
        <w:rPr>
          <w:sz w:val="22"/>
          <w:szCs w:val="22"/>
        </w:rPr>
        <w:t xml:space="preserve"> </w:t>
      </w:r>
      <w:r w:rsidRPr="00035B63">
        <w:rPr>
          <w:sz w:val="22"/>
          <w:szCs w:val="22"/>
        </w:rPr>
        <w:t>agreement (LMA) or a radio joint sales agreement (JSA), or if the agreement is a network affiliation agreement, check the appropriate</w:t>
      </w:r>
      <w:r>
        <w:rPr>
          <w:sz w:val="22"/>
          <w:szCs w:val="22"/>
        </w:rPr>
        <w:t xml:space="preserve"> </w:t>
      </w:r>
      <w:r w:rsidRPr="00035B63">
        <w:rPr>
          <w:sz w:val="22"/>
          <w:szCs w:val="22"/>
        </w:rPr>
        <w:t>box; otherwise, select "Other" for non-LMA/radio JSA or</w:t>
      </w:r>
      <w:r>
        <w:rPr>
          <w:sz w:val="22"/>
          <w:szCs w:val="22"/>
        </w:rPr>
        <w:t xml:space="preserve"> network affiliation agreements</w:t>
      </w:r>
      <w:r w:rsidR="00EF7BAC" w:rsidRPr="00EF7BAC">
        <w:rPr>
          <w:sz w:val="22"/>
          <w:szCs w:val="22"/>
        </w:rPr>
        <w:t>.</w:t>
      </w:r>
      <w:r w:rsidR="00C70CC0" w:rsidRPr="00C70CC0">
        <w:rPr>
          <w:sz w:val="22"/>
          <w:szCs w:val="22"/>
        </w:rPr>
        <w:cr/>
      </w:r>
    </w:p>
    <w:p w:rsidR="00555AA7" w:rsidRPr="00C70CC0" w:rsidRDefault="00555AA7">
      <w:pPr>
        <w:rPr>
          <w:sz w:val="22"/>
          <w:szCs w:val="22"/>
        </w:rPr>
      </w:pPr>
      <w:r w:rsidRPr="00C70CC0">
        <w:rPr>
          <w:b/>
          <w:sz w:val="22"/>
          <w:szCs w:val="22"/>
          <w:u w:val="single"/>
        </w:rPr>
        <w:t>Proposed Text</w:t>
      </w:r>
      <w:r w:rsidR="007758A6">
        <w:rPr>
          <w:b/>
          <w:sz w:val="22"/>
          <w:szCs w:val="22"/>
          <w:u w:val="single"/>
        </w:rPr>
        <w:t xml:space="preserve"> (</w:t>
      </w:r>
      <w:r w:rsidR="00EF7BAC">
        <w:rPr>
          <w:b/>
          <w:sz w:val="22"/>
          <w:szCs w:val="22"/>
          <w:u w:val="single"/>
        </w:rPr>
        <w:t>Form 323, Section II-A, Question 1</w:t>
      </w:r>
      <w:r w:rsidR="007758A6">
        <w:rPr>
          <w:b/>
          <w:sz w:val="22"/>
          <w:szCs w:val="22"/>
          <w:u w:val="single"/>
        </w:rPr>
        <w:t>)</w:t>
      </w:r>
      <w:r w:rsidRPr="00C70CC0">
        <w:rPr>
          <w:b/>
          <w:sz w:val="22"/>
          <w:szCs w:val="22"/>
        </w:rPr>
        <w:t>:</w:t>
      </w:r>
    </w:p>
    <w:p w:rsidR="00555AA7" w:rsidRPr="00C70CC0" w:rsidRDefault="00555AA7" w:rsidP="00555AA7">
      <w:pPr>
        <w:rPr>
          <w:sz w:val="22"/>
          <w:szCs w:val="22"/>
        </w:rPr>
      </w:pPr>
    </w:p>
    <w:p w:rsidR="007758A6" w:rsidRPr="00C70CC0" w:rsidRDefault="00035B63" w:rsidP="007758A6">
      <w:pPr>
        <w:rPr>
          <w:sz w:val="22"/>
          <w:szCs w:val="22"/>
        </w:rPr>
      </w:pPr>
      <w:r w:rsidRPr="00035B63">
        <w:rPr>
          <w:sz w:val="22"/>
          <w:szCs w:val="22"/>
        </w:rPr>
        <w:t>Contract Information. List all contracts and other instruments required to be filed by 47 C.F.R. Se</w:t>
      </w:r>
      <w:r>
        <w:rPr>
          <w:sz w:val="22"/>
          <w:szCs w:val="22"/>
        </w:rPr>
        <w:t xml:space="preserve">ction 73.3613. (Only Licensees, </w:t>
      </w:r>
      <w:proofErr w:type="spellStart"/>
      <w:r w:rsidRPr="00035B63">
        <w:rPr>
          <w:sz w:val="22"/>
          <w:szCs w:val="22"/>
        </w:rPr>
        <w:t>Permittees</w:t>
      </w:r>
      <w:proofErr w:type="spellEnd"/>
      <w:r w:rsidRPr="00035B63">
        <w:rPr>
          <w:sz w:val="22"/>
          <w:szCs w:val="22"/>
        </w:rPr>
        <w:t xml:space="preserve">, or Respondents with a majority interest in or that otherwise exercise de facto control over the subject Licensee or </w:t>
      </w:r>
      <w:proofErr w:type="spellStart"/>
      <w:r w:rsidRPr="00035B63">
        <w:rPr>
          <w:sz w:val="22"/>
          <w:szCs w:val="22"/>
        </w:rPr>
        <w:t>Permittee</w:t>
      </w:r>
      <w:proofErr w:type="spellEnd"/>
      <w:r>
        <w:rPr>
          <w:sz w:val="22"/>
          <w:szCs w:val="22"/>
        </w:rPr>
        <w:t xml:space="preserve"> </w:t>
      </w:r>
      <w:r w:rsidRPr="00035B63">
        <w:rPr>
          <w:sz w:val="22"/>
          <w:szCs w:val="22"/>
        </w:rPr>
        <w:t>shall respond. Other Respondents should select "Not Applicable" in response to this question.) If the agreement is a local marketing</w:t>
      </w:r>
      <w:r>
        <w:rPr>
          <w:sz w:val="22"/>
          <w:szCs w:val="22"/>
        </w:rPr>
        <w:t xml:space="preserve"> </w:t>
      </w:r>
      <w:r w:rsidRPr="00035B63">
        <w:rPr>
          <w:sz w:val="22"/>
          <w:szCs w:val="22"/>
        </w:rPr>
        <w:t>agreement (LMA) or a joint sales agreement (JSA), or if the agreement is a network affiliation agreement, check the appropriate</w:t>
      </w:r>
      <w:r>
        <w:rPr>
          <w:sz w:val="22"/>
          <w:szCs w:val="22"/>
        </w:rPr>
        <w:t xml:space="preserve"> </w:t>
      </w:r>
      <w:r w:rsidRPr="00035B63">
        <w:rPr>
          <w:sz w:val="22"/>
          <w:szCs w:val="22"/>
        </w:rPr>
        <w:t>box; otherwise, select "Other" for non-LMA/JSA or</w:t>
      </w:r>
      <w:r>
        <w:rPr>
          <w:sz w:val="22"/>
          <w:szCs w:val="22"/>
        </w:rPr>
        <w:t xml:space="preserve"> network affiliation agreements</w:t>
      </w:r>
      <w:r w:rsidRPr="00EF7BAC">
        <w:rPr>
          <w:sz w:val="22"/>
          <w:szCs w:val="22"/>
        </w:rPr>
        <w:t>.</w:t>
      </w:r>
      <w:r w:rsidR="007758A6" w:rsidRPr="00C70CC0">
        <w:rPr>
          <w:sz w:val="22"/>
          <w:szCs w:val="22"/>
        </w:rPr>
        <w:cr/>
      </w:r>
    </w:p>
    <w:p w:rsidR="007758A6" w:rsidRDefault="007758A6" w:rsidP="007758A6">
      <w:pPr>
        <w:rPr>
          <w:b/>
          <w:sz w:val="22"/>
          <w:szCs w:val="22"/>
        </w:rPr>
      </w:pPr>
      <w:r w:rsidRPr="00C70CC0">
        <w:rPr>
          <w:b/>
          <w:sz w:val="22"/>
          <w:szCs w:val="22"/>
          <w:u w:val="single"/>
        </w:rPr>
        <w:t>Current Text</w:t>
      </w:r>
      <w:r>
        <w:rPr>
          <w:b/>
          <w:sz w:val="22"/>
          <w:szCs w:val="22"/>
          <w:u w:val="single"/>
        </w:rPr>
        <w:t xml:space="preserve"> (</w:t>
      </w:r>
      <w:r w:rsidR="00EF7BAC">
        <w:rPr>
          <w:b/>
          <w:sz w:val="22"/>
          <w:szCs w:val="22"/>
          <w:u w:val="single"/>
        </w:rPr>
        <w:t>Form 323, Section II-B, Question 1</w:t>
      </w:r>
      <w:r>
        <w:rPr>
          <w:b/>
          <w:sz w:val="22"/>
          <w:szCs w:val="22"/>
          <w:u w:val="single"/>
        </w:rPr>
        <w:t>)</w:t>
      </w:r>
      <w:r w:rsidRPr="00C70CC0">
        <w:rPr>
          <w:b/>
          <w:sz w:val="22"/>
          <w:szCs w:val="22"/>
        </w:rPr>
        <w:t>:</w:t>
      </w:r>
    </w:p>
    <w:p w:rsidR="00782FE7" w:rsidRDefault="00782FE7" w:rsidP="007758A6">
      <w:pPr>
        <w:rPr>
          <w:b/>
          <w:sz w:val="22"/>
          <w:szCs w:val="22"/>
        </w:rPr>
      </w:pPr>
    </w:p>
    <w:p w:rsidR="00DE7C32" w:rsidRDefault="00EF7BAC" w:rsidP="00782FE7">
      <w:pPr>
        <w:rPr>
          <w:sz w:val="22"/>
          <w:szCs w:val="22"/>
        </w:rPr>
      </w:pPr>
      <w:r w:rsidRPr="00EF7BAC">
        <w:rPr>
          <w:sz w:val="22"/>
          <w:szCs w:val="22"/>
        </w:rPr>
        <w:t>Contract Information. List all contracts and other instruments required to be filed by 47 C.F.R. Sect</w:t>
      </w:r>
      <w:r>
        <w:rPr>
          <w:sz w:val="22"/>
          <w:szCs w:val="22"/>
        </w:rPr>
        <w:t xml:space="preserve">ion 73.3613. (Only Licensees or </w:t>
      </w:r>
      <w:r w:rsidRPr="00EF7BAC">
        <w:rPr>
          <w:sz w:val="22"/>
          <w:szCs w:val="22"/>
        </w:rPr>
        <w:t>Respondents with a majority interest in or that otherwise exercise de facto control over the subject Licensee shall respond. Other</w:t>
      </w:r>
      <w:r>
        <w:rPr>
          <w:sz w:val="22"/>
          <w:szCs w:val="22"/>
        </w:rPr>
        <w:t xml:space="preserve"> </w:t>
      </w:r>
      <w:r w:rsidRPr="00EF7BAC">
        <w:rPr>
          <w:sz w:val="22"/>
          <w:szCs w:val="22"/>
        </w:rPr>
        <w:t>Respondents should select "Not Applicable" in response to this question.) If the agreement is a local marketing agreement (LMA) or a</w:t>
      </w:r>
      <w:r>
        <w:rPr>
          <w:sz w:val="22"/>
          <w:szCs w:val="22"/>
        </w:rPr>
        <w:t xml:space="preserve"> </w:t>
      </w:r>
      <w:r w:rsidRPr="00EF7BAC">
        <w:rPr>
          <w:sz w:val="22"/>
          <w:szCs w:val="22"/>
        </w:rPr>
        <w:t>radio joint sales agreement (JSA), or if the agreement is a network affiliation agreement, check the appropriate box; otherwise, select</w:t>
      </w:r>
      <w:r>
        <w:rPr>
          <w:sz w:val="22"/>
          <w:szCs w:val="22"/>
        </w:rPr>
        <w:t xml:space="preserve"> </w:t>
      </w:r>
      <w:r w:rsidRPr="00EF7BAC">
        <w:rPr>
          <w:sz w:val="22"/>
          <w:szCs w:val="22"/>
        </w:rPr>
        <w:t>"Other" for non-LMA/radio JSA or network affiliation agreements.</w:t>
      </w:r>
    </w:p>
    <w:p w:rsidR="00EF7BAC" w:rsidRDefault="00EF7BAC" w:rsidP="00782FE7">
      <w:pPr>
        <w:rPr>
          <w:b/>
          <w:sz w:val="22"/>
          <w:szCs w:val="22"/>
          <w:u w:val="single"/>
        </w:rPr>
      </w:pPr>
    </w:p>
    <w:p w:rsidR="00782FE7" w:rsidRPr="00C70CC0" w:rsidRDefault="00782FE7" w:rsidP="00782FE7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Proposed</w:t>
      </w:r>
      <w:r w:rsidRPr="00C70CC0">
        <w:rPr>
          <w:b/>
          <w:sz w:val="22"/>
          <w:szCs w:val="22"/>
          <w:u w:val="single"/>
        </w:rPr>
        <w:t xml:space="preserve"> Text</w:t>
      </w:r>
      <w:r>
        <w:rPr>
          <w:b/>
          <w:sz w:val="22"/>
          <w:szCs w:val="22"/>
          <w:u w:val="single"/>
        </w:rPr>
        <w:t xml:space="preserve"> (</w:t>
      </w:r>
      <w:r w:rsidR="00EF7BAC">
        <w:rPr>
          <w:b/>
          <w:sz w:val="22"/>
          <w:szCs w:val="22"/>
          <w:u w:val="single"/>
        </w:rPr>
        <w:t xml:space="preserve">Form 323, Section II-B, </w:t>
      </w:r>
      <w:proofErr w:type="gramStart"/>
      <w:r w:rsidR="00EF7BAC">
        <w:rPr>
          <w:b/>
          <w:sz w:val="22"/>
          <w:szCs w:val="22"/>
          <w:u w:val="single"/>
        </w:rPr>
        <w:t>Question</w:t>
      </w:r>
      <w:proofErr w:type="gramEnd"/>
      <w:r w:rsidR="00EF7BAC">
        <w:rPr>
          <w:b/>
          <w:sz w:val="22"/>
          <w:szCs w:val="22"/>
          <w:u w:val="single"/>
        </w:rPr>
        <w:t xml:space="preserve"> 1</w:t>
      </w:r>
      <w:r>
        <w:rPr>
          <w:b/>
          <w:sz w:val="22"/>
          <w:szCs w:val="22"/>
          <w:u w:val="single"/>
        </w:rPr>
        <w:t>)</w:t>
      </w:r>
      <w:r w:rsidRPr="00C70CC0">
        <w:rPr>
          <w:b/>
          <w:sz w:val="22"/>
          <w:szCs w:val="22"/>
        </w:rPr>
        <w:t>:</w:t>
      </w:r>
    </w:p>
    <w:p w:rsidR="00782FE7" w:rsidRPr="00C70CC0" w:rsidRDefault="00782FE7" w:rsidP="007758A6">
      <w:pPr>
        <w:rPr>
          <w:b/>
          <w:sz w:val="22"/>
          <w:szCs w:val="22"/>
          <w:u w:val="single"/>
        </w:rPr>
      </w:pPr>
    </w:p>
    <w:p w:rsidR="00555AA7" w:rsidRPr="00155BCE" w:rsidRDefault="00EF7BAC" w:rsidP="00555AA7">
      <w:pPr>
        <w:rPr>
          <w:sz w:val="22"/>
          <w:szCs w:val="22"/>
        </w:rPr>
      </w:pPr>
      <w:r w:rsidRPr="00EF7BAC">
        <w:rPr>
          <w:sz w:val="22"/>
          <w:szCs w:val="22"/>
        </w:rPr>
        <w:t>Contract Information. List all contracts and other instruments required to be filed by 47 C.F.R. Sect</w:t>
      </w:r>
      <w:r>
        <w:rPr>
          <w:sz w:val="22"/>
          <w:szCs w:val="22"/>
        </w:rPr>
        <w:t xml:space="preserve">ion 73.3613. (Only Licensees or </w:t>
      </w:r>
      <w:r w:rsidRPr="00EF7BAC">
        <w:rPr>
          <w:sz w:val="22"/>
          <w:szCs w:val="22"/>
        </w:rPr>
        <w:t xml:space="preserve">Respondents with a majority interest in or that otherwise exercise de facto </w:t>
      </w:r>
      <w:r w:rsidRPr="00EF7BAC">
        <w:rPr>
          <w:sz w:val="22"/>
          <w:szCs w:val="22"/>
        </w:rPr>
        <w:lastRenderedPageBreak/>
        <w:t>control over the subject Licensee shall respond. Other</w:t>
      </w:r>
      <w:r>
        <w:rPr>
          <w:sz w:val="22"/>
          <w:szCs w:val="22"/>
        </w:rPr>
        <w:t xml:space="preserve"> </w:t>
      </w:r>
      <w:r w:rsidRPr="00EF7BAC">
        <w:rPr>
          <w:sz w:val="22"/>
          <w:szCs w:val="22"/>
        </w:rPr>
        <w:t>Respondents should select "Not Applicable" in response to this question.) If the agreement is a local marketing agreement (LMA) or a</w:t>
      </w:r>
      <w:r>
        <w:rPr>
          <w:sz w:val="22"/>
          <w:szCs w:val="22"/>
        </w:rPr>
        <w:t xml:space="preserve"> </w:t>
      </w:r>
      <w:r w:rsidRPr="00EF7BAC">
        <w:rPr>
          <w:sz w:val="22"/>
          <w:szCs w:val="22"/>
        </w:rPr>
        <w:t>joint sales agreement (JSA), or if the agreement is a network affiliation agreement, check the appropriate box; otherwise, select</w:t>
      </w:r>
      <w:r>
        <w:rPr>
          <w:sz w:val="22"/>
          <w:szCs w:val="22"/>
        </w:rPr>
        <w:t xml:space="preserve"> </w:t>
      </w:r>
      <w:r w:rsidRPr="00EF7BAC">
        <w:rPr>
          <w:sz w:val="22"/>
          <w:szCs w:val="22"/>
        </w:rPr>
        <w:t>"Other" for non-LMA/JSA or network affiliation agreements.</w:t>
      </w:r>
    </w:p>
    <w:sectPr w:rsidR="00555AA7" w:rsidRPr="00155BCE" w:rsidSect="00035B63">
      <w:headerReference w:type="default" r:id="rId6"/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35C" w:rsidRDefault="004B635C" w:rsidP="009C7D97">
      <w:r>
        <w:separator/>
      </w:r>
    </w:p>
  </w:endnote>
  <w:endnote w:type="continuationSeparator" w:id="0">
    <w:p w:rsidR="004B635C" w:rsidRDefault="004B635C" w:rsidP="009C7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53430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35B63" w:rsidRDefault="00035B6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10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35B63" w:rsidRDefault="00035B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35C" w:rsidRDefault="004B635C" w:rsidP="009C7D97">
      <w:r>
        <w:separator/>
      </w:r>
    </w:p>
  </w:footnote>
  <w:footnote w:type="continuationSeparator" w:id="0">
    <w:p w:rsidR="004B635C" w:rsidRDefault="004B635C" w:rsidP="009C7D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B63" w:rsidRDefault="00035B6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B63" w:rsidRDefault="00035B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F29"/>
    <w:rsid w:val="000020BF"/>
    <w:rsid w:val="00004644"/>
    <w:rsid w:val="000164A6"/>
    <w:rsid w:val="000174FB"/>
    <w:rsid w:val="00024D87"/>
    <w:rsid w:val="00035B63"/>
    <w:rsid w:val="00046A3A"/>
    <w:rsid w:val="000540AA"/>
    <w:rsid w:val="0005528C"/>
    <w:rsid w:val="00056417"/>
    <w:rsid w:val="0006044E"/>
    <w:rsid w:val="0006575C"/>
    <w:rsid w:val="00077615"/>
    <w:rsid w:val="00082917"/>
    <w:rsid w:val="0009124C"/>
    <w:rsid w:val="00092B3A"/>
    <w:rsid w:val="00095D0D"/>
    <w:rsid w:val="000A180D"/>
    <w:rsid w:val="000B59A2"/>
    <w:rsid w:val="000C6B61"/>
    <w:rsid w:val="000D41F1"/>
    <w:rsid w:val="000E3203"/>
    <w:rsid w:val="000E513D"/>
    <w:rsid w:val="000F3AFE"/>
    <w:rsid w:val="000F5843"/>
    <w:rsid w:val="00105A6E"/>
    <w:rsid w:val="001077E7"/>
    <w:rsid w:val="0011145A"/>
    <w:rsid w:val="00116A8A"/>
    <w:rsid w:val="00117DF0"/>
    <w:rsid w:val="0012325C"/>
    <w:rsid w:val="00125C03"/>
    <w:rsid w:val="00130AA4"/>
    <w:rsid w:val="0013116A"/>
    <w:rsid w:val="00143921"/>
    <w:rsid w:val="0014666F"/>
    <w:rsid w:val="00147762"/>
    <w:rsid w:val="00153B4A"/>
    <w:rsid w:val="001542EC"/>
    <w:rsid w:val="00155BCE"/>
    <w:rsid w:val="00157952"/>
    <w:rsid w:val="001676A6"/>
    <w:rsid w:val="001755EB"/>
    <w:rsid w:val="001807E2"/>
    <w:rsid w:val="00181B4D"/>
    <w:rsid w:val="00190722"/>
    <w:rsid w:val="00195114"/>
    <w:rsid w:val="001951C8"/>
    <w:rsid w:val="001A1435"/>
    <w:rsid w:val="001A4B89"/>
    <w:rsid w:val="001A5A44"/>
    <w:rsid w:val="001A61A3"/>
    <w:rsid w:val="001B302D"/>
    <w:rsid w:val="001B431D"/>
    <w:rsid w:val="001C077A"/>
    <w:rsid w:val="001C49D7"/>
    <w:rsid w:val="001C6A11"/>
    <w:rsid w:val="001D2F1C"/>
    <w:rsid w:val="001D3840"/>
    <w:rsid w:val="001D4B52"/>
    <w:rsid w:val="001E4BB7"/>
    <w:rsid w:val="001E7397"/>
    <w:rsid w:val="001F2003"/>
    <w:rsid w:val="001F5F2D"/>
    <w:rsid w:val="00200640"/>
    <w:rsid w:val="002040C1"/>
    <w:rsid w:val="00204BDE"/>
    <w:rsid w:val="00216487"/>
    <w:rsid w:val="00221606"/>
    <w:rsid w:val="00230A61"/>
    <w:rsid w:val="00230D89"/>
    <w:rsid w:val="002322D1"/>
    <w:rsid w:val="002510B5"/>
    <w:rsid w:val="00251433"/>
    <w:rsid w:val="0025165D"/>
    <w:rsid w:val="00257BA8"/>
    <w:rsid w:val="00265372"/>
    <w:rsid w:val="0026745D"/>
    <w:rsid w:val="00270398"/>
    <w:rsid w:val="00270DF5"/>
    <w:rsid w:val="002720DB"/>
    <w:rsid w:val="00273C21"/>
    <w:rsid w:val="00274294"/>
    <w:rsid w:val="00275521"/>
    <w:rsid w:val="002820F5"/>
    <w:rsid w:val="00282983"/>
    <w:rsid w:val="0029272B"/>
    <w:rsid w:val="002958C2"/>
    <w:rsid w:val="002A2F29"/>
    <w:rsid w:val="002A5101"/>
    <w:rsid w:val="002B2429"/>
    <w:rsid w:val="002B4991"/>
    <w:rsid w:val="002B6647"/>
    <w:rsid w:val="002C04C9"/>
    <w:rsid w:val="002C4395"/>
    <w:rsid w:val="002C518A"/>
    <w:rsid w:val="002C77AF"/>
    <w:rsid w:val="002D35BC"/>
    <w:rsid w:val="00300258"/>
    <w:rsid w:val="003008BA"/>
    <w:rsid w:val="0031125C"/>
    <w:rsid w:val="003117F8"/>
    <w:rsid w:val="00311B9D"/>
    <w:rsid w:val="00323CB9"/>
    <w:rsid w:val="00330561"/>
    <w:rsid w:val="003355DE"/>
    <w:rsid w:val="003444DF"/>
    <w:rsid w:val="00350DD6"/>
    <w:rsid w:val="00355658"/>
    <w:rsid w:val="003641BC"/>
    <w:rsid w:val="003822CD"/>
    <w:rsid w:val="00384181"/>
    <w:rsid w:val="0039216C"/>
    <w:rsid w:val="003A20A4"/>
    <w:rsid w:val="003A246E"/>
    <w:rsid w:val="003A2886"/>
    <w:rsid w:val="003A50A3"/>
    <w:rsid w:val="003B3CC7"/>
    <w:rsid w:val="003B4004"/>
    <w:rsid w:val="003B4A18"/>
    <w:rsid w:val="003B62A8"/>
    <w:rsid w:val="003B7880"/>
    <w:rsid w:val="003C5BD1"/>
    <w:rsid w:val="003C67AD"/>
    <w:rsid w:val="003C7011"/>
    <w:rsid w:val="003D059D"/>
    <w:rsid w:val="003D28DD"/>
    <w:rsid w:val="003D36EE"/>
    <w:rsid w:val="003E081B"/>
    <w:rsid w:val="003E3C4E"/>
    <w:rsid w:val="00402FCA"/>
    <w:rsid w:val="004045F6"/>
    <w:rsid w:val="00404C34"/>
    <w:rsid w:val="0040643E"/>
    <w:rsid w:val="004126FA"/>
    <w:rsid w:val="00413942"/>
    <w:rsid w:val="004151C4"/>
    <w:rsid w:val="00416628"/>
    <w:rsid w:val="00416755"/>
    <w:rsid w:val="00422D90"/>
    <w:rsid w:val="00424D9D"/>
    <w:rsid w:val="004263F4"/>
    <w:rsid w:val="00433544"/>
    <w:rsid w:val="0043631C"/>
    <w:rsid w:val="00455B4F"/>
    <w:rsid w:val="00463417"/>
    <w:rsid w:val="00485B3D"/>
    <w:rsid w:val="00491926"/>
    <w:rsid w:val="004A4C65"/>
    <w:rsid w:val="004A52B5"/>
    <w:rsid w:val="004B635C"/>
    <w:rsid w:val="004B6B57"/>
    <w:rsid w:val="004C023E"/>
    <w:rsid w:val="004C0414"/>
    <w:rsid w:val="004C2A4C"/>
    <w:rsid w:val="004D27DE"/>
    <w:rsid w:val="004D5FD8"/>
    <w:rsid w:val="004D6455"/>
    <w:rsid w:val="004E3A23"/>
    <w:rsid w:val="004F0BAF"/>
    <w:rsid w:val="004F310A"/>
    <w:rsid w:val="004F492D"/>
    <w:rsid w:val="004F4FA8"/>
    <w:rsid w:val="004F69FF"/>
    <w:rsid w:val="004F6C25"/>
    <w:rsid w:val="0050166A"/>
    <w:rsid w:val="00503469"/>
    <w:rsid w:val="00515123"/>
    <w:rsid w:val="005269F9"/>
    <w:rsid w:val="00530652"/>
    <w:rsid w:val="00530F7C"/>
    <w:rsid w:val="00540A30"/>
    <w:rsid w:val="00542C7A"/>
    <w:rsid w:val="00543CED"/>
    <w:rsid w:val="0054692C"/>
    <w:rsid w:val="00546CC3"/>
    <w:rsid w:val="00546D18"/>
    <w:rsid w:val="00546F72"/>
    <w:rsid w:val="00553554"/>
    <w:rsid w:val="00554745"/>
    <w:rsid w:val="00555AA7"/>
    <w:rsid w:val="00560F9B"/>
    <w:rsid w:val="0056465C"/>
    <w:rsid w:val="005676B5"/>
    <w:rsid w:val="00575A1C"/>
    <w:rsid w:val="00596632"/>
    <w:rsid w:val="005A1FDF"/>
    <w:rsid w:val="005A4D8B"/>
    <w:rsid w:val="005B0C0B"/>
    <w:rsid w:val="005C0B21"/>
    <w:rsid w:val="005C1FAC"/>
    <w:rsid w:val="005C2713"/>
    <w:rsid w:val="005C4BF8"/>
    <w:rsid w:val="005C7CDC"/>
    <w:rsid w:val="005D412C"/>
    <w:rsid w:val="005E107B"/>
    <w:rsid w:val="005E342C"/>
    <w:rsid w:val="005E581E"/>
    <w:rsid w:val="005E6B0C"/>
    <w:rsid w:val="005F338F"/>
    <w:rsid w:val="005F4433"/>
    <w:rsid w:val="005F4530"/>
    <w:rsid w:val="005F4A9A"/>
    <w:rsid w:val="00601A93"/>
    <w:rsid w:val="00617724"/>
    <w:rsid w:val="006209F2"/>
    <w:rsid w:val="006232FD"/>
    <w:rsid w:val="00630373"/>
    <w:rsid w:val="00646009"/>
    <w:rsid w:val="00646428"/>
    <w:rsid w:val="00651B62"/>
    <w:rsid w:val="0065317C"/>
    <w:rsid w:val="006556AC"/>
    <w:rsid w:val="00665DD5"/>
    <w:rsid w:val="00681985"/>
    <w:rsid w:val="006824A0"/>
    <w:rsid w:val="00682B10"/>
    <w:rsid w:val="00683701"/>
    <w:rsid w:val="00686A32"/>
    <w:rsid w:val="00687F7D"/>
    <w:rsid w:val="0069389A"/>
    <w:rsid w:val="00695346"/>
    <w:rsid w:val="006A48EE"/>
    <w:rsid w:val="006B065B"/>
    <w:rsid w:val="006C2F3E"/>
    <w:rsid w:val="006C722A"/>
    <w:rsid w:val="006C7D54"/>
    <w:rsid w:val="006D0C7A"/>
    <w:rsid w:val="006D24E9"/>
    <w:rsid w:val="006E3562"/>
    <w:rsid w:val="006E43DD"/>
    <w:rsid w:val="006F3E0B"/>
    <w:rsid w:val="00702CEF"/>
    <w:rsid w:val="0071149C"/>
    <w:rsid w:val="0071193D"/>
    <w:rsid w:val="00712317"/>
    <w:rsid w:val="0071656B"/>
    <w:rsid w:val="007358A0"/>
    <w:rsid w:val="00741A9C"/>
    <w:rsid w:val="00743BE1"/>
    <w:rsid w:val="00744A40"/>
    <w:rsid w:val="00746C28"/>
    <w:rsid w:val="00746E3B"/>
    <w:rsid w:val="00754DA7"/>
    <w:rsid w:val="00756933"/>
    <w:rsid w:val="00760281"/>
    <w:rsid w:val="007612CD"/>
    <w:rsid w:val="00761E94"/>
    <w:rsid w:val="00763D6F"/>
    <w:rsid w:val="00764DE7"/>
    <w:rsid w:val="00772150"/>
    <w:rsid w:val="007758A6"/>
    <w:rsid w:val="00776E34"/>
    <w:rsid w:val="00776EB9"/>
    <w:rsid w:val="00780F5F"/>
    <w:rsid w:val="00782FE7"/>
    <w:rsid w:val="00795539"/>
    <w:rsid w:val="007A111C"/>
    <w:rsid w:val="007A2C5E"/>
    <w:rsid w:val="007A3CDE"/>
    <w:rsid w:val="007A3CEE"/>
    <w:rsid w:val="007B4B91"/>
    <w:rsid w:val="007C0CDF"/>
    <w:rsid w:val="007C1B4C"/>
    <w:rsid w:val="007C50D2"/>
    <w:rsid w:val="007C532B"/>
    <w:rsid w:val="007C5917"/>
    <w:rsid w:val="007C7F0D"/>
    <w:rsid w:val="007D04A4"/>
    <w:rsid w:val="007E19AA"/>
    <w:rsid w:val="007E3517"/>
    <w:rsid w:val="007E77EB"/>
    <w:rsid w:val="007F22D9"/>
    <w:rsid w:val="007F4309"/>
    <w:rsid w:val="007F633E"/>
    <w:rsid w:val="00800C60"/>
    <w:rsid w:val="0080203B"/>
    <w:rsid w:val="008034F9"/>
    <w:rsid w:val="00810B3C"/>
    <w:rsid w:val="00815D22"/>
    <w:rsid w:val="0083332D"/>
    <w:rsid w:val="008342A9"/>
    <w:rsid w:val="00841A3B"/>
    <w:rsid w:val="00844F5E"/>
    <w:rsid w:val="00846E4C"/>
    <w:rsid w:val="00853EB6"/>
    <w:rsid w:val="00855E38"/>
    <w:rsid w:val="008602FE"/>
    <w:rsid w:val="00875264"/>
    <w:rsid w:val="0087783B"/>
    <w:rsid w:val="008A0A40"/>
    <w:rsid w:val="008A3ABA"/>
    <w:rsid w:val="008A7E65"/>
    <w:rsid w:val="008B6782"/>
    <w:rsid w:val="008C193B"/>
    <w:rsid w:val="008C3E64"/>
    <w:rsid w:val="008C47FF"/>
    <w:rsid w:val="008C67BF"/>
    <w:rsid w:val="008E1E09"/>
    <w:rsid w:val="008E7DC8"/>
    <w:rsid w:val="008F01C1"/>
    <w:rsid w:val="008F292E"/>
    <w:rsid w:val="008F4B70"/>
    <w:rsid w:val="008F4E73"/>
    <w:rsid w:val="00902861"/>
    <w:rsid w:val="00904D53"/>
    <w:rsid w:val="00912C1B"/>
    <w:rsid w:val="00913CA6"/>
    <w:rsid w:val="0092069B"/>
    <w:rsid w:val="00921FE3"/>
    <w:rsid w:val="00926D9B"/>
    <w:rsid w:val="009346FF"/>
    <w:rsid w:val="00950BFD"/>
    <w:rsid w:val="0095139D"/>
    <w:rsid w:val="00957804"/>
    <w:rsid w:val="0096072D"/>
    <w:rsid w:val="0096492A"/>
    <w:rsid w:val="00976EC5"/>
    <w:rsid w:val="00984154"/>
    <w:rsid w:val="009871C0"/>
    <w:rsid w:val="00987EBC"/>
    <w:rsid w:val="009904E1"/>
    <w:rsid w:val="00990758"/>
    <w:rsid w:val="00995E5F"/>
    <w:rsid w:val="009A1085"/>
    <w:rsid w:val="009A258E"/>
    <w:rsid w:val="009A312C"/>
    <w:rsid w:val="009B6D74"/>
    <w:rsid w:val="009C54CE"/>
    <w:rsid w:val="009C71CD"/>
    <w:rsid w:val="009C7D97"/>
    <w:rsid w:val="009D4CFF"/>
    <w:rsid w:val="009D6CB6"/>
    <w:rsid w:val="009D7D3F"/>
    <w:rsid w:val="00A00359"/>
    <w:rsid w:val="00A0247E"/>
    <w:rsid w:val="00A0365A"/>
    <w:rsid w:val="00A03C32"/>
    <w:rsid w:val="00A11AA4"/>
    <w:rsid w:val="00A14462"/>
    <w:rsid w:val="00A15092"/>
    <w:rsid w:val="00A17128"/>
    <w:rsid w:val="00A2072C"/>
    <w:rsid w:val="00A21EBD"/>
    <w:rsid w:val="00A2205F"/>
    <w:rsid w:val="00A22F2E"/>
    <w:rsid w:val="00A26E54"/>
    <w:rsid w:val="00A40A80"/>
    <w:rsid w:val="00A523BD"/>
    <w:rsid w:val="00A545ED"/>
    <w:rsid w:val="00A64B75"/>
    <w:rsid w:val="00A80B46"/>
    <w:rsid w:val="00A86063"/>
    <w:rsid w:val="00A97A9C"/>
    <w:rsid w:val="00AA0C13"/>
    <w:rsid w:val="00AA0E4F"/>
    <w:rsid w:val="00AC6F88"/>
    <w:rsid w:val="00AC765F"/>
    <w:rsid w:val="00AD036E"/>
    <w:rsid w:val="00AD160E"/>
    <w:rsid w:val="00AD781C"/>
    <w:rsid w:val="00AE2985"/>
    <w:rsid w:val="00AF0C86"/>
    <w:rsid w:val="00AF3880"/>
    <w:rsid w:val="00AF6502"/>
    <w:rsid w:val="00AF651E"/>
    <w:rsid w:val="00B02C90"/>
    <w:rsid w:val="00B036D0"/>
    <w:rsid w:val="00B06763"/>
    <w:rsid w:val="00B104A9"/>
    <w:rsid w:val="00B14BD0"/>
    <w:rsid w:val="00B2089C"/>
    <w:rsid w:val="00B209D6"/>
    <w:rsid w:val="00B2195D"/>
    <w:rsid w:val="00B23E85"/>
    <w:rsid w:val="00B2444E"/>
    <w:rsid w:val="00B24B0E"/>
    <w:rsid w:val="00B307C4"/>
    <w:rsid w:val="00B33DDB"/>
    <w:rsid w:val="00B3779C"/>
    <w:rsid w:val="00B414C0"/>
    <w:rsid w:val="00B42C94"/>
    <w:rsid w:val="00B54D6E"/>
    <w:rsid w:val="00B5765B"/>
    <w:rsid w:val="00B60219"/>
    <w:rsid w:val="00B6199F"/>
    <w:rsid w:val="00B67CC2"/>
    <w:rsid w:val="00B7238E"/>
    <w:rsid w:val="00B81DB0"/>
    <w:rsid w:val="00B81E3C"/>
    <w:rsid w:val="00B83C8E"/>
    <w:rsid w:val="00B847DF"/>
    <w:rsid w:val="00B85B50"/>
    <w:rsid w:val="00B909A6"/>
    <w:rsid w:val="00B940DB"/>
    <w:rsid w:val="00B956BE"/>
    <w:rsid w:val="00BA1186"/>
    <w:rsid w:val="00BA13DD"/>
    <w:rsid w:val="00BA205C"/>
    <w:rsid w:val="00BA36FD"/>
    <w:rsid w:val="00BA706C"/>
    <w:rsid w:val="00BB15C6"/>
    <w:rsid w:val="00BB62C5"/>
    <w:rsid w:val="00BC0727"/>
    <w:rsid w:val="00BD0337"/>
    <w:rsid w:val="00BD1755"/>
    <w:rsid w:val="00BD1F9B"/>
    <w:rsid w:val="00BE2788"/>
    <w:rsid w:val="00C011F0"/>
    <w:rsid w:val="00C105E0"/>
    <w:rsid w:val="00C117DB"/>
    <w:rsid w:val="00C17948"/>
    <w:rsid w:val="00C24A82"/>
    <w:rsid w:val="00C26565"/>
    <w:rsid w:val="00C26B63"/>
    <w:rsid w:val="00C26CBB"/>
    <w:rsid w:val="00C26FA1"/>
    <w:rsid w:val="00C32584"/>
    <w:rsid w:val="00C35338"/>
    <w:rsid w:val="00C3644F"/>
    <w:rsid w:val="00C40F49"/>
    <w:rsid w:val="00C52A12"/>
    <w:rsid w:val="00C52ABC"/>
    <w:rsid w:val="00C5596B"/>
    <w:rsid w:val="00C55E0D"/>
    <w:rsid w:val="00C60D5C"/>
    <w:rsid w:val="00C70CC0"/>
    <w:rsid w:val="00C76DA8"/>
    <w:rsid w:val="00C76DB3"/>
    <w:rsid w:val="00C81263"/>
    <w:rsid w:val="00C857E0"/>
    <w:rsid w:val="00C87A5E"/>
    <w:rsid w:val="00C90DFE"/>
    <w:rsid w:val="00C9258C"/>
    <w:rsid w:val="00CA1EEE"/>
    <w:rsid w:val="00CA24AF"/>
    <w:rsid w:val="00CB61AA"/>
    <w:rsid w:val="00CC1DA4"/>
    <w:rsid w:val="00CC6EA7"/>
    <w:rsid w:val="00CD04D3"/>
    <w:rsid w:val="00CD2BBC"/>
    <w:rsid w:val="00CD5D86"/>
    <w:rsid w:val="00CD7D20"/>
    <w:rsid w:val="00CF5A49"/>
    <w:rsid w:val="00D01DBF"/>
    <w:rsid w:val="00D04DA5"/>
    <w:rsid w:val="00D07594"/>
    <w:rsid w:val="00D1169F"/>
    <w:rsid w:val="00D15935"/>
    <w:rsid w:val="00D2086F"/>
    <w:rsid w:val="00D30DF3"/>
    <w:rsid w:val="00D31A0A"/>
    <w:rsid w:val="00D37D86"/>
    <w:rsid w:val="00D43B4D"/>
    <w:rsid w:val="00D4432D"/>
    <w:rsid w:val="00D46619"/>
    <w:rsid w:val="00D53366"/>
    <w:rsid w:val="00D53966"/>
    <w:rsid w:val="00D53FD7"/>
    <w:rsid w:val="00D5746A"/>
    <w:rsid w:val="00D64AAA"/>
    <w:rsid w:val="00D7089C"/>
    <w:rsid w:val="00D77BA3"/>
    <w:rsid w:val="00D77D32"/>
    <w:rsid w:val="00D82CB6"/>
    <w:rsid w:val="00D9230B"/>
    <w:rsid w:val="00D93F09"/>
    <w:rsid w:val="00D944C7"/>
    <w:rsid w:val="00D96086"/>
    <w:rsid w:val="00DA7BA7"/>
    <w:rsid w:val="00DB0D12"/>
    <w:rsid w:val="00DC260D"/>
    <w:rsid w:val="00DC3B1D"/>
    <w:rsid w:val="00DD6EB0"/>
    <w:rsid w:val="00DE0116"/>
    <w:rsid w:val="00DE2C5F"/>
    <w:rsid w:val="00DE7C32"/>
    <w:rsid w:val="00DF1AF4"/>
    <w:rsid w:val="00E009BF"/>
    <w:rsid w:val="00E01EEB"/>
    <w:rsid w:val="00E05FF9"/>
    <w:rsid w:val="00E10AA7"/>
    <w:rsid w:val="00E12A89"/>
    <w:rsid w:val="00E12C63"/>
    <w:rsid w:val="00E13F53"/>
    <w:rsid w:val="00E17A4A"/>
    <w:rsid w:val="00E218B6"/>
    <w:rsid w:val="00E243A9"/>
    <w:rsid w:val="00E32646"/>
    <w:rsid w:val="00E417ED"/>
    <w:rsid w:val="00E45F3A"/>
    <w:rsid w:val="00E506A7"/>
    <w:rsid w:val="00E52E97"/>
    <w:rsid w:val="00E61EC4"/>
    <w:rsid w:val="00E67E1C"/>
    <w:rsid w:val="00E7524B"/>
    <w:rsid w:val="00E817D0"/>
    <w:rsid w:val="00E830B8"/>
    <w:rsid w:val="00E949F8"/>
    <w:rsid w:val="00E96929"/>
    <w:rsid w:val="00EA6D82"/>
    <w:rsid w:val="00EB4DF0"/>
    <w:rsid w:val="00EB5FA2"/>
    <w:rsid w:val="00EC0906"/>
    <w:rsid w:val="00EC76F7"/>
    <w:rsid w:val="00ED2D57"/>
    <w:rsid w:val="00EE2226"/>
    <w:rsid w:val="00EE2593"/>
    <w:rsid w:val="00EF6E2A"/>
    <w:rsid w:val="00EF7B3A"/>
    <w:rsid w:val="00EF7BAC"/>
    <w:rsid w:val="00F062C9"/>
    <w:rsid w:val="00F07866"/>
    <w:rsid w:val="00F11C1E"/>
    <w:rsid w:val="00F13334"/>
    <w:rsid w:val="00F31ADA"/>
    <w:rsid w:val="00F44364"/>
    <w:rsid w:val="00F552C9"/>
    <w:rsid w:val="00F559B1"/>
    <w:rsid w:val="00F56995"/>
    <w:rsid w:val="00F60F19"/>
    <w:rsid w:val="00F61E8F"/>
    <w:rsid w:val="00F65418"/>
    <w:rsid w:val="00F71268"/>
    <w:rsid w:val="00F84C65"/>
    <w:rsid w:val="00F955D5"/>
    <w:rsid w:val="00FA0CC1"/>
    <w:rsid w:val="00FA1DE1"/>
    <w:rsid w:val="00FA2183"/>
    <w:rsid w:val="00FA534D"/>
    <w:rsid w:val="00FB0773"/>
    <w:rsid w:val="00FB1E03"/>
    <w:rsid w:val="00FB6639"/>
    <w:rsid w:val="00FB6D0F"/>
    <w:rsid w:val="00FB78FE"/>
    <w:rsid w:val="00FC5B35"/>
    <w:rsid w:val="00FD0331"/>
    <w:rsid w:val="00FD3CE2"/>
    <w:rsid w:val="00FF2BEA"/>
    <w:rsid w:val="00FF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2D9D52C-029C-4252-A01F-2653043F7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A9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A2F29"/>
    <w:rPr>
      <w:color w:val="0000FF"/>
      <w:u w:val="single"/>
    </w:rPr>
  </w:style>
  <w:style w:type="paragraph" w:styleId="Header">
    <w:name w:val="header"/>
    <w:basedOn w:val="Normal"/>
    <w:link w:val="HeaderChar"/>
    <w:rsid w:val="009C7D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C7D9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C7D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7D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Communications Commission</Company>
  <LinksUpToDate>false</LinksUpToDate>
  <CharactersWithSpaces>4081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Kristi.Thompson</dc:creator>
  <cp:lastModifiedBy>James</cp:lastModifiedBy>
  <cp:revision>2</cp:revision>
  <dcterms:created xsi:type="dcterms:W3CDTF">2014-06-23T14:33:00Z</dcterms:created>
  <dcterms:modified xsi:type="dcterms:W3CDTF">2014-06-23T14:33:00Z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oFAAspTNh41gn7BOwn4sg4POWVRr4qWcf1Ql79c+ixISlgiBQmehweYXNsx2X2Qkts3qkiC83VSOGeYt_x000d_
5JqSszmttpp2gcY8QfoYApMHAHAkv9o6vGjKJ3khaf7NmoZmwWxl80Ldm/el2yMLJaCBoMXQCQaw_x000d_
mqQOrjqZnyRP3F8jNfjZOiWgKP45NX/ATM5+QpeYnS4MsFn9xeBNiWSVLzAwvXO8arXPQcWl5wRq_x000d_
gxoneC40T0asOfDEL</vt:lpwstr>
  </property>
  <property fmtid="{D5CDD505-2E9C-101B-9397-08002B2CF9AE}" pid="3" name="MAIL_MSG_ID2">
    <vt:lpwstr>y1kdgojr4i1Nz8DzDwZSwly6qQMh/U6iD+vtQv+2EjbduMFkbbZ7Xfuyqlz_x000d_
Ss0CKwfZgR/aqObcwHNI0+yMQ7qlcoqsNgFbY906pHx/1TR3</vt:lpwstr>
  </property>
  <property fmtid="{D5CDD505-2E9C-101B-9397-08002B2CF9AE}" pid="4" name="RESPONSE_SENDER_NAME">
    <vt:lpwstr>sAAAGYoQX4c3X/IDKKb+C+9sjmyPomlWd27qkzVjI/DiGHA=</vt:lpwstr>
  </property>
  <property fmtid="{D5CDD505-2E9C-101B-9397-08002B2CF9AE}" pid="5" name="EMAIL_OWNER_ADDRESS">
    <vt:lpwstr>4AAAUmLmXdMZevQMxf8EE+bF5Tvo+dd04rTnaeFtaf8cHW6hfItQL0BvLw==</vt:lpwstr>
  </property>
</Properties>
</file>