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884" w:rsidRPr="00E4111A" w:rsidRDefault="008E1884" w:rsidP="0022501C">
      <w:pPr>
        <w:pStyle w:val="DefaultText"/>
        <w:jc w:val="center"/>
        <w:rPr>
          <w:b/>
          <w:sz w:val="23"/>
          <w:szCs w:val="23"/>
        </w:rPr>
      </w:pPr>
      <w:r w:rsidRPr="00E4111A">
        <w:rPr>
          <w:b/>
          <w:sz w:val="23"/>
          <w:szCs w:val="23"/>
        </w:rPr>
        <w:t>SUPPORTING STATEMENT 0579-0</w:t>
      </w:r>
      <w:r w:rsidR="00C403AF">
        <w:rPr>
          <w:b/>
          <w:sz w:val="23"/>
          <w:szCs w:val="23"/>
        </w:rPr>
        <w:t>XXX</w:t>
      </w:r>
    </w:p>
    <w:p w:rsidR="008E1884" w:rsidRDefault="008E1884" w:rsidP="0022501C">
      <w:pPr>
        <w:jc w:val="center"/>
        <w:rPr>
          <w:b/>
          <w:sz w:val="23"/>
          <w:szCs w:val="23"/>
        </w:rPr>
      </w:pPr>
    </w:p>
    <w:p w:rsidR="000C343D" w:rsidRPr="00E4111A" w:rsidRDefault="000C343D" w:rsidP="0022501C">
      <w:pPr>
        <w:jc w:val="center"/>
        <w:rPr>
          <w:b/>
          <w:sz w:val="23"/>
          <w:szCs w:val="23"/>
        </w:rPr>
      </w:pPr>
      <w:r>
        <w:rPr>
          <w:b/>
          <w:sz w:val="23"/>
          <w:szCs w:val="23"/>
        </w:rPr>
        <w:t>Cattle Fever Tick; Importation Requirements for Ruminants from Mexico</w:t>
      </w:r>
    </w:p>
    <w:p w:rsidR="008E1884" w:rsidRPr="00E4111A" w:rsidRDefault="008E1884" w:rsidP="008E1884">
      <w:pPr>
        <w:jc w:val="right"/>
        <w:rPr>
          <w:b/>
          <w:sz w:val="23"/>
          <w:szCs w:val="23"/>
        </w:rPr>
      </w:pPr>
    </w:p>
    <w:p w:rsidR="000C343D" w:rsidRDefault="000C343D" w:rsidP="008E1884">
      <w:pPr>
        <w:jc w:val="right"/>
        <w:rPr>
          <w:b/>
          <w:sz w:val="23"/>
          <w:szCs w:val="23"/>
        </w:rPr>
      </w:pPr>
    </w:p>
    <w:p w:rsidR="008E1884" w:rsidRPr="00E4111A" w:rsidRDefault="00F86B08" w:rsidP="008E1884">
      <w:pPr>
        <w:jc w:val="right"/>
        <w:rPr>
          <w:b/>
          <w:sz w:val="23"/>
          <w:szCs w:val="23"/>
        </w:rPr>
      </w:pPr>
      <w:r>
        <w:rPr>
          <w:b/>
          <w:sz w:val="23"/>
          <w:szCs w:val="23"/>
        </w:rPr>
        <w:t>July</w:t>
      </w:r>
      <w:r w:rsidR="00647FD5">
        <w:rPr>
          <w:b/>
          <w:sz w:val="23"/>
          <w:szCs w:val="23"/>
        </w:rPr>
        <w:t xml:space="preserve"> </w:t>
      </w:r>
      <w:r w:rsidR="005F7475">
        <w:rPr>
          <w:b/>
          <w:sz w:val="23"/>
          <w:szCs w:val="23"/>
        </w:rPr>
        <w:t>201</w:t>
      </w:r>
      <w:r>
        <w:rPr>
          <w:b/>
          <w:sz w:val="23"/>
          <w:szCs w:val="23"/>
        </w:rPr>
        <w:t>4</w:t>
      </w:r>
    </w:p>
    <w:p w:rsidR="008E1884" w:rsidRPr="00E4111A" w:rsidRDefault="008E1884" w:rsidP="008E1884">
      <w:pPr>
        <w:autoSpaceDE w:val="0"/>
        <w:autoSpaceDN w:val="0"/>
        <w:adjustRightInd w:val="0"/>
        <w:rPr>
          <w:b/>
          <w:bCs/>
          <w:sz w:val="23"/>
          <w:szCs w:val="23"/>
        </w:rPr>
      </w:pPr>
      <w:r w:rsidRPr="00E4111A">
        <w:rPr>
          <w:b/>
          <w:bCs/>
          <w:sz w:val="23"/>
          <w:szCs w:val="23"/>
        </w:rPr>
        <w:t>A.  JUSTIFICATION</w:t>
      </w:r>
    </w:p>
    <w:p w:rsidR="008E1884" w:rsidRPr="00E4111A" w:rsidRDefault="008E1884" w:rsidP="008E1884">
      <w:pPr>
        <w:autoSpaceDE w:val="0"/>
        <w:autoSpaceDN w:val="0"/>
        <w:adjustRightInd w:val="0"/>
        <w:rPr>
          <w:bCs/>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E1884" w:rsidRPr="00E4111A" w:rsidRDefault="008E1884" w:rsidP="008E1884">
      <w:pPr>
        <w:autoSpaceDE w:val="0"/>
        <w:autoSpaceDN w:val="0"/>
        <w:adjustRightInd w:val="0"/>
        <w:rPr>
          <w:b/>
          <w:bCs/>
          <w:sz w:val="23"/>
          <w:szCs w:val="23"/>
        </w:rPr>
      </w:pPr>
    </w:p>
    <w:p w:rsidR="008E1884" w:rsidRPr="00E4111A" w:rsidRDefault="008E1884" w:rsidP="008E1884">
      <w:pPr>
        <w:rPr>
          <w:sz w:val="23"/>
          <w:szCs w:val="23"/>
        </w:rPr>
      </w:pPr>
      <w:r w:rsidRPr="005F7475">
        <w:rPr>
          <w:rStyle w:val="Strong"/>
          <w:b w:val="0"/>
          <w:sz w:val="23"/>
          <w:szCs w:val="23"/>
        </w:rPr>
        <w:t>The Animal Health Protection Act (AHPA) of 2002 i</w:t>
      </w:r>
      <w:r w:rsidRPr="005F7475">
        <w:rPr>
          <w:sz w:val="23"/>
          <w:szCs w:val="23"/>
        </w:rPr>
        <w:t>s</w:t>
      </w:r>
      <w:r w:rsidRPr="00E4111A">
        <w:rPr>
          <w:sz w:val="23"/>
          <w:szCs w:val="23"/>
        </w:rPr>
        <w:t xml:space="preserve">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w:t>
      </w:r>
    </w:p>
    <w:p w:rsidR="008E1884" w:rsidRPr="00E4111A" w:rsidRDefault="008E1884" w:rsidP="008E1884">
      <w:pPr>
        <w:rPr>
          <w:sz w:val="23"/>
          <w:szCs w:val="23"/>
        </w:rPr>
      </w:pPr>
    </w:p>
    <w:p w:rsidR="008E1884" w:rsidRPr="00E4111A" w:rsidRDefault="008E1884" w:rsidP="008E1884">
      <w:pPr>
        <w:rPr>
          <w:sz w:val="23"/>
          <w:szCs w:val="23"/>
        </w:rPr>
      </w:pPr>
      <w:r w:rsidRPr="00E4111A">
        <w:rPr>
          <w:sz w:val="23"/>
          <w:szCs w:val="23"/>
        </w:rPr>
        <w:t>The AHPA is contained in Title X, Subtitle E, Sections 10401-18 of P.L. 107-171, May 13, 2002, the Farm Security and Rural Investment Act of 2002.</w:t>
      </w:r>
    </w:p>
    <w:p w:rsidR="008E1884" w:rsidRPr="00E4111A" w:rsidRDefault="008E1884" w:rsidP="008E1884">
      <w:pPr>
        <w:pStyle w:val="DefaultText"/>
        <w:rPr>
          <w:rStyle w:val="InitialStyle"/>
          <w:rFonts w:ascii="Times New Roman" w:hAnsi="Times New Roman"/>
          <w:sz w:val="23"/>
          <w:szCs w:val="23"/>
        </w:rPr>
      </w:pPr>
    </w:p>
    <w:p w:rsidR="008E1884" w:rsidRPr="00E4111A" w:rsidRDefault="008E1884" w:rsidP="008E1884">
      <w:pPr>
        <w:pStyle w:val="DefaultText"/>
        <w:rPr>
          <w:rStyle w:val="InitialStyle"/>
          <w:rFonts w:ascii="Times New Roman" w:hAnsi="Times New Roman"/>
          <w:sz w:val="23"/>
          <w:szCs w:val="23"/>
        </w:rPr>
      </w:pPr>
      <w:r w:rsidRPr="00E4111A">
        <w:rPr>
          <w:rStyle w:val="InitialStyle"/>
          <w:rFonts w:ascii="Times New Roman" w:hAnsi="Times New Roman"/>
          <w:sz w:val="23"/>
          <w:szCs w:val="23"/>
        </w:rPr>
        <w:t xml:space="preserve">Disease prevention is the most effective method for maintaining a healthy animal population and for enhancing </w:t>
      </w:r>
      <w:r w:rsidR="00E4111A" w:rsidRPr="00E4111A">
        <w:rPr>
          <w:rStyle w:val="InitialStyle"/>
          <w:rFonts w:ascii="Times New Roman" w:hAnsi="Times New Roman"/>
          <w:sz w:val="23"/>
          <w:szCs w:val="23"/>
        </w:rPr>
        <w:t>APHIS’</w:t>
      </w:r>
      <w:r w:rsidRPr="00E4111A">
        <w:rPr>
          <w:rStyle w:val="InitialStyle"/>
          <w:rFonts w:ascii="Times New Roman" w:hAnsi="Times New Roman"/>
          <w:sz w:val="23"/>
          <w:szCs w:val="23"/>
        </w:rPr>
        <w:t xml:space="preserve"> ability to compete in the world market of animal and animal product trade.</w:t>
      </w:r>
    </w:p>
    <w:p w:rsidR="008E1884" w:rsidRPr="00E4111A" w:rsidRDefault="008E1884" w:rsidP="008E1884">
      <w:pPr>
        <w:pStyle w:val="DefaultText"/>
        <w:rPr>
          <w:rStyle w:val="InitialStyle"/>
          <w:rFonts w:ascii="Times New Roman" w:hAnsi="Times New Roman"/>
          <w:sz w:val="23"/>
          <w:szCs w:val="23"/>
        </w:rPr>
      </w:pPr>
    </w:p>
    <w:p w:rsidR="006611A0" w:rsidRPr="006611A0" w:rsidRDefault="006611A0" w:rsidP="006611A0">
      <w:pPr>
        <w:autoSpaceDE w:val="0"/>
        <w:autoSpaceDN w:val="0"/>
        <w:adjustRightInd w:val="0"/>
        <w:rPr>
          <w:b/>
          <w:bCs/>
          <w:sz w:val="23"/>
          <w:szCs w:val="23"/>
        </w:rPr>
      </w:pPr>
      <w:r w:rsidRPr="006C08F7">
        <w:rPr>
          <w:bCs/>
          <w:sz w:val="23"/>
          <w:szCs w:val="23"/>
        </w:rPr>
        <w:t xml:space="preserve">In connection with this mission, the USDA’s Animal and Plant Health Inspection Service (APHIS) regulates the importation of animals and animal products to prevent the introduction of </w:t>
      </w:r>
      <w:r w:rsidR="006C08F7" w:rsidRPr="006C08F7">
        <w:rPr>
          <w:bCs/>
          <w:sz w:val="23"/>
          <w:szCs w:val="23"/>
        </w:rPr>
        <w:t xml:space="preserve">communicable </w:t>
      </w:r>
      <w:r w:rsidRPr="006C08F7">
        <w:rPr>
          <w:bCs/>
          <w:sz w:val="23"/>
          <w:szCs w:val="23"/>
        </w:rPr>
        <w:t>animal diseases.</w:t>
      </w:r>
      <w:r w:rsidRPr="006611A0">
        <w:rPr>
          <w:b/>
          <w:bCs/>
          <w:sz w:val="23"/>
          <w:szCs w:val="23"/>
        </w:rPr>
        <w:t xml:space="preserve"> </w:t>
      </w:r>
      <w:r w:rsidR="000F0EFE">
        <w:rPr>
          <w:bCs/>
          <w:sz w:val="23"/>
          <w:szCs w:val="23"/>
        </w:rPr>
        <w:t xml:space="preserve">To that end, APHIS is </w:t>
      </w:r>
      <w:r w:rsidR="00AC6DB1">
        <w:rPr>
          <w:bCs/>
          <w:sz w:val="23"/>
          <w:szCs w:val="23"/>
        </w:rPr>
        <w:t>proposing to amend</w:t>
      </w:r>
      <w:bookmarkStart w:id="0" w:name="_GoBack"/>
      <w:bookmarkEnd w:id="0"/>
      <w:r w:rsidR="000F0EFE">
        <w:rPr>
          <w:bCs/>
          <w:sz w:val="23"/>
          <w:szCs w:val="23"/>
        </w:rPr>
        <w:t xml:space="preserve"> its </w:t>
      </w:r>
      <w:r w:rsidRPr="006C08F7">
        <w:rPr>
          <w:bCs/>
          <w:sz w:val="23"/>
          <w:szCs w:val="23"/>
        </w:rPr>
        <w:t xml:space="preserve">animal import regulations in Title 9, </w:t>
      </w:r>
      <w:r w:rsidRPr="006C08F7">
        <w:rPr>
          <w:bCs/>
          <w:i/>
          <w:sz w:val="23"/>
          <w:szCs w:val="23"/>
        </w:rPr>
        <w:t>Code of Federal Regulations</w:t>
      </w:r>
      <w:r w:rsidRPr="006C08F7">
        <w:rPr>
          <w:bCs/>
          <w:sz w:val="23"/>
          <w:szCs w:val="23"/>
        </w:rPr>
        <w:t>, Part 93,</w:t>
      </w:r>
      <w:r w:rsidR="006C08F7" w:rsidRPr="006C08F7">
        <w:rPr>
          <w:bCs/>
          <w:sz w:val="23"/>
          <w:szCs w:val="23"/>
        </w:rPr>
        <w:t xml:space="preserve"> </w:t>
      </w:r>
      <w:r w:rsidR="00A27F89">
        <w:rPr>
          <w:bCs/>
          <w:sz w:val="23"/>
          <w:szCs w:val="23"/>
        </w:rPr>
        <w:t xml:space="preserve">section 426 </w:t>
      </w:r>
      <w:r w:rsidR="000F0EFE">
        <w:rPr>
          <w:bCs/>
          <w:sz w:val="23"/>
          <w:szCs w:val="23"/>
        </w:rPr>
        <w:t xml:space="preserve">to </w:t>
      </w:r>
      <w:r w:rsidR="006C08F7" w:rsidRPr="006C08F7">
        <w:rPr>
          <w:bCs/>
          <w:sz w:val="23"/>
          <w:szCs w:val="23"/>
        </w:rPr>
        <w:t xml:space="preserve">provide that all ruminants offered for entry into the </w:t>
      </w:r>
      <w:r w:rsidR="00A2183A">
        <w:rPr>
          <w:bCs/>
          <w:sz w:val="23"/>
          <w:szCs w:val="23"/>
        </w:rPr>
        <w:t xml:space="preserve">U.S. </w:t>
      </w:r>
      <w:r w:rsidR="006C08F7" w:rsidRPr="006C08F7">
        <w:rPr>
          <w:bCs/>
          <w:sz w:val="23"/>
          <w:szCs w:val="23"/>
        </w:rPr>
        <w:t>from Mexico must be inspected at a port of entry to determine whether they are infested with fever ticks or are affected with or have been exposed to a communicable disease.</w:t>
      </w:r>
      <w:r w:rsidR="006C08F7" w:rsidRPr="006C08F7">
        <w:rPr>
          <w:b/>
          <w:bCs/>
          <w:sz w:val="23"/>
          <w:szCs w:val="23"/>
        </w:rPr>
        <w:t xml:space="preserve"> </w:t>
      </w:r>
      <w:r w:rsidR="004F03B4" w:rsidRPr="004F03B4">
        <w:rPr>
          <w:bCs/>
          <w:sz w:val="23"/>
          <w:szCs w:val="23"/>
        </w:rPr>
        <w:t xml:space="preserve">Section 93.427 contains conditions to mitigate the risk of the spread of fever ticks to U.S. livestock via the importation of cattle and other ruminants from Mexico. Paragraph (b)(1) contains requirements for ruminants that have not been exposed to any communicable disease, including the fever-tick-borne disease bovine </w:t>
      </w:r>
      <w:proofErr w:type="spellStart"/>
      <w:r w:rsidR="004F03B4" w:rsidRPr="004F03B4">
        <w:rPr>
          <w:bCs/>
          <w:sz w:val="23"/>
          <w:szCs w:val="23"/>
        </w:rPr>
        <w:t>babesiosis</w:t>
      </w:r>
      <w:proofErr w:type="spellEnd"/>
      <w:r w:rsidR="004F03B4" w:rsidRPr="004F03B4">
        <w:rPr>
          <w:bCs/>
          <w:sz w:val="23"/>
          <w:szCs w:val="23"/>
        </w:rPr>
        <w:t xml:space="preserve">, and (b)(2) contains requirements for ruminants that have been exposed to bovine </w:t>
      </w:r>
      <w:proofErr w:type="spellStart"/>
      <w:r w:rsidR="004F03B4" w:rsidRPr="004F03B4">
        <w:rPr>
          <w:bCs/>
          <w:sz w:val="23"/>
          <w:szCs w:val="23"/>
        </w:rPr>
        <w:t>babesiosis</w:t>
      </w:r>
      <w:proofErr w:type="spellEnd"/>
      <w:r w:rsidR="004F03B4" w:rsidRPr="004F03B4">
        <w:rPr>
          <w:bCs/>
          <w:sz w:val="23"/>
          <w:szCs w:val="23"/>
        </w:rPr>
        <w:t xml:space="preserve"> or found to be infested with or exposed to fever ticks.</w:t>
      </w:r>
    </w:p>
    <w:p w:rsidR="006611A0" w:rsidRPr="006611A0" w:rsidRDefault="006611A0" w:rsidP="006611A0">
      <w:pPr>
        <w:autoSpaceDE w:val="0"/>
        <w:autoSpaceDN w:val="0"/>
        <w:adjustRightInd w:val="0"/>
        <w:rPr>
          <w:b/>
          <w:bCs/>
          <w:sz w:val="23"/>
          <w:szCs w:val="23"/>
        </w:rPr>
      </w:pPr>
    </w:p>
    <w:p w:rsidR="00DA2235" w:rsidRPr="00F86B08" w:rsidRDefault="006611A0" w:rsidP="006611A0">
      <w:pPr>
        <w:autoSpaceDE w:val="0"/>
        <w:autoSpaceDN w:val="0"/>
        <w:adjustRightInd w:val="0"/>
        <w:rPr>
          <w:bCs/>
          <w:sz w:val="23"/>
          <w:szCs w:val="23"/>
        </w:rPr>
      </w:pPr>
      <w:r w:rsidRPr="00F86B08">
        <w:rPr>
          <w:bCs/>
          <w:sz w:val="23"/>
          <w:szCs w:val="23"/>
        </w:rPr>
        <w:t>To ensure imported cattle from Mexico</w:t>
      </w:r>
      <w:r w:rsidR="00F86B08" w:rsidRPr="00F86B08">
        <w:rPr>
          <w:bCs/>
          <w:sz w:val="23"/>
          <w:szCs w:val="23"/>
        </w:rPr>
        <w:t xml:space="preserve"> are free from ticks or tick-borne disease</w:t>
      </w:r>
      <w:r w:rsidRPr="00F86B08">
        <w:rPr>
          <w:bCs/>
          <w:sz w:val="23"/>
          <w:szCs w:val="23"/>
        </w:rPr>
        <w:t xml:space="preserve">, APHIS requires the following: </w:t>
      </w:r>
      <w:r w:rsidR="004F03B4" w:rsidRPr="00F86B08">
        <w:rPr>
          <w:bCs/>
          <w:sz w:val="23"/>
          <w:szCs w:val="23"/>
        </w:rPr>
        <w:t xml:space="preserve">a certificate of inspection and certification of disease freedom/exposure; </w:t>
      </w:r>
      <w:r w:rsidRPr="00F86B08">
        <w:rPr>
          <w:bCs/>
          <w:sz w:val="23"/>
          <w:szCs w:val="23"/>
        </w:rPr>
        <w:t xml:space="preserve">an application for </w:t>
      </w:r>
      <w:r w:rsidR="00F86B08">
        <w:rPr>
          <w:bCs/>
          <w:sz w:val="23"/>
          <w:szCs w:val="23"/>
        </w:rPr>
        <w:t>inspection or supervised dipping</w:t>
      </w:r>
      <w:r w:rsidRPr="00F86B08">
        <w:rPr>
          <w:bCs/>
          <w:sz w:val="23"/>
          <w:szCs w:val="23"/>
        </w:rPr>
        <w:t>;</w:t>
      </w:r>
      <w:r w:rsidR="00F86B08">
        <w:rPr>
          <w:bCs/>
          <w:sz w:val="23"/>
          <w:szCs w:val="23"/>
        </w:rPr>
        <w:t xml:space="preserve"> </w:t>
      </w:r>
      <w:r w:rsidRPr="00F86B08">
        <w:rPr>
          <w:bCs/>
          <w:sz w:val="23"/>
          <w:szCs w:val="23"/>
        </w:rPr>
        <w:t>a health certificate; and a dip certificate.</w:t>
      </w:r>
      <w:r w:rsidR="00A27F89">
        <w:rPr>
          <w:bCs/>
          <w:sz w:val="23"/>
          <w:szCs w:val="23"/>
        </w:rPr>
        <w:t xml:space="preserve"> </w:t>
      </w:r>
      <w:r w:rsidR="00A2183A">
        <w:rPr>
          <w:bCs/>
          <w:sz w:val="23"/>
          <w:szCs w:val="23"/>
        </w:rPr>
        <w:t>T</w:t>
      </w:r>
      <w:r w:rsidR="00A27F89">
        <w:rPr>
          <w:bCs/>
          <w:sz w:val="23"/>
          <w:szCs w:val="23"/>
        </w:rPr>
        <w:t>hese activities are accounted for in information collections 0579-0040 and 0579-0224; only the use of seals is not currently accounted for and forms the basis of this new information collection.</w:t>
      </w:r>
    </w:p>
    <w:p w:rsidR="006611A0" w:rsidRPr="00E4111A" w:rsidRDefault="006611A0" w:rsidP="006611A0">
      <w:pPr>
        <w:autoSpaceDE w:val="0"/>
        <w:autoSpaceDN w:val="0"/>
        <w:adjustRightInd w:val="0"/>
        <w:rPr>
          <w:b/>
          <w:bCs/>
          <w:sz w:val="23"/>
          <w:szCs w:val="23"/>
        </w:rPr>
      </w:pPr>
    </w:p>
    <w:p w:rsidR="008E1884" w:rsidRPr="00E4111A" w:rsidRDefault="008E1884" w:rsidP="008E1884">
      <w:pPr>
        <w:pStyle w:val="DefaultText"/>
        <w:rPr>
          <w:rStyle w:val="InitialStyle"/>
          <w:rFonts w:ascii="Times New Roman" w:hAnsi="Times New Roman"/>
          <w:sz w:val="23"/>
          <w:szCs w:val="23"/>
        </w:rPr>
      </w:pPr>
      <w:r w:rsidRPr="00E4111A">
        <w:rPr>
          <w:rStyle w:val="InitialStyle"/>
          <w:rFonts w:ascii="Times New Roman" w:hAnsi="Times New Roman"/>
          <w:sz w:val="23"/>
          <w:szCs w:val="23"/>
        </w:rPr>
        <w:t xml:space="preserve">APHIS is asking OMB to approve, for 3 years, the use of information collection activities associated with its efforts to control </w:t>
      </w:r>
      <w:r w:rsidR="00F86B08">
        <w:rPr>
          <w:rStyle w:val="InitialStyle"/>
          <w:rFonts w:ascii="Times New Roman" w:hAnsi="Times New Roman"/>
          <w:sz w:val="23"/>
          <w:szCs w:val="23"/>
        </w:rPr>
        <w:t xml:space="preserve">cattle fever tick-borne disease </w:t>
      </w:r>
      <w:r w:rsidRPr="00E4111A">
        <w:rPr>
          <w:rStyle w:val="InitialStyle"/>
          <w:rFonts w:ascii="Times New Roman" w:hAnsi="Times New Roman"/>
          <w:sz w:val="23"/>
          <w:szCs w:val="23"/>
        </w:rPr>
        <w:t>in the U</w:t>
      </w:r>
      <w:r w:rsidR="00A2183A">
        <w:rPr>
          <w:rStyle w:val="InitialStyle"/>
          <w:rFonts w:ascii="Times New Roman" w:hAnsi="Times New Roman"/>
          <w:sz w:val="23"/>
          <w:szCs w:val="23"/>
        </w:rPr>
        <w:t>.S</w:t>
      </w:r>
      <w:r w:rsidRPr="00E4111A">
        <w:rPr>
          <w:rStyle w:val="InitialStyle"/>
          <w:rFonts w:ascii="Times New Roman" w:hAnsi="Times New Roman"/>
          <w:sz w:val="23"/>
          <w:szCs w:val="23"/>
        </w:rPr>
        <w:t>.</w:t>
      </w:r>
      <w:r w:rsidR="000E535A">
        <w:rPr>
          <w:rStyle w:val="InitialStyle"/>
          <w:rFonts w:ascii="Times New Roman" w:hAnsi="Times New Roman"/>
          <w:sz w:val="23"/>
          <w:szCs w:val="23"/>
        </w:rPr>
        <w:t xml:space="preserve">  Upon approval of this information collection, APHIS will merge this information collection into 0579-0040.</w:t>
      </w:r>
    </w:p>
    <w:p w:rsidR="008E1884" w:rsidRPr="00E4111A" w:rsidRDefault="008E1884" w:rsidP="008E1884">
      <w:pPr>
        <w:autoSpaceDE w:val="0"/>
        <w:autoSpaceDN w:val="0"/>
        <w:adjustRightInd w:val="0"/>
        <w:rPr>
          <w:sz w:val="23"/>
          <w:szCs w:val="23"/>
        </w:rPr>
      </w:pPr>
    </w:p>
    <w:p w:rsidR="00F86B08" w:rsidRDefault="00F86B08">
      <w:pPr>
        <w:spacing w:after="200" w:line="276" w:lineRule="auto"/>
        <w:rPr>
          <w:sz w:val="23"/>
          <w:szCs w:val="23"/>
        </w:rPr>
      </w:pPr>
      <w:r>
        <w:rPr>
          <w:sz w:val="23"/>
          <w:szCs w:val="23"/>
        </w:rPr>
        <w:br w:type="page"/>
      </w:r>
    </w:p>
    <w:p w:rsidR="008E1884" w:rsidRPr="00E4111A" w:rsidRDefault="008E1884" w:rsidP="008E1884">
      <w:pPr>
        <w:autoSpaceDE w:val="0"/>
        <w:autoSpaceDN w:val="0"/>
        <w:adjustRightInd w:val="0"/>
        <w:rPr>
          <w:sz w:val="23"/>
          <w:szCs w:val="23"/>
        </w:rPr>
      </w:pPr>
    </w:p>
    <w:p w:rsidR="008E1884" w:rsidRDefault="008E1884" w:rsidP="008E1884">
      <w:pPr>
        <w:autoSpaceDE w:val="0"/>
        <w:autoSpaceDN w:val="0"/>
        <w:adjustRightInd w:val="0"/>
        <w:rPr>
          <w:b/>
          <w:bCs/>
          <w:sz w:val="23"/>
          <w:szCs w:val="23"/>
        </w:rPr>
      </w:pPr>
      <w:r w:rsidRPr="00E4111A">
        <w:rPr>
          <w:b/>
          <w:bCs/>
          <w:sz w:val="23"/>
          <w:szCs w:val="23"/>
        </w:rPr>
        <w:t>2.  Indicate how, by whom, how frequently, and for what purpose the information is to be used.  Except for a new collection, indicate the actual use the agency has made of the information received from the current collection.</w:t>
      </w:r>
    </w:p>
    <w:p w:rsidR="00A2183A" w:rsidRPr="00E4111A" w:rsidRDefault="00A2183A" w:rsidP="008E1884">
      <w:pPr>
        <w:autoSpaceDE w:val="0"/>
        <w:autoSpaceDN w:val="0"/>
        <w:adjustRightInd w:val="0"/>
        <w:rPr>
          <w:b/>
          <w:bCs/>
          <w:sz w:val="23"/>
          <w:szCs w:val="23"/>
        </w:rPr>
      </w:pPr>
    </w:p>
    <w:p w:rsidR="008E1884" w:rsidRPr="00A2183A" w:rsidRDefault="00A2183A" w:rsidP="008E1884">
      <w:pPr>
        <w:autoSpaceDE w:val="0"/>
        <w:autoSpaceDN w:val="0"/>
        <w:adjustRightInd w:val="0"/>
        <w:rPr>
          <w:bCs/>
          <w:sz w:val="23"/>
          <w:szCs w:val="23"/>
        </w:rPr>
      </w:pPr>
      <w:r w:rsidRPr="00A2183A">
        <w:rPr>
          <w:bCs/>
          <w:sz w:val="23"/>
          <w:szCs w:val="23"/>
        </w:rPr>
        <w:t>APHIS uses the following information collection activity to control cattle fever tick-borne disease in the U.S.</w:t>
      </w:r>
    </w:p>
    <w:p w:rsidR="00A2183A" w:rsidRDefault="00A2183A" w:rsidP="008E1884">
      <w:pPr>
        <w:autoSpaceDE w:val="0"/>
        <w:autoSpaceDN w:val="0"/>
        <w:adjustRightInd w:val="0"/>
        <w:rPr>
          <w:b/>
          <w:bCs/>
          <w:sz w:val="23"/>
          <w:szCs w:val="23"/>
        </w:rPr>
      </w:pPr>
    </w:p>
    <w:p w:rsidR="006D6B2D" w:rsidRDefault="006D6B2D" w:rsidP="008E1884">
      <w:pPr>
        <w:autoSpaceDE w:val="0"/>
        <w:autoSpaceDN w:val="0"/>
        <w:adjustRightInd w:val="0"/>
        <w:rPr>
          <w:b/>
          <w:bCs/>
          <w:sz w:val="23"/>
          <w:szCs w:val="23"/>
        </w:rPr>
      </w:pPr>
      <w:r>
        <w:rPr>
          <w:b/>
          <w:bCs/>
          <w:sz w:val="23"/>
          <w:szCs w:val="23"/>
        </w:rPr>
        <w:t>Seal</w:t>
      </w:r>
    </w:p>
    <w:p w:rsidR="006D6B2D" w:rsidRPr="006D6B2D" w:rsidRDefault="006D6B2D" w:rsidP="008E1884">
      <w:pPr>
        <w:autoSpaceDE w:val="0"/>
        <w:autoSpaceDN w:val="0"/>
        <w:adjustRightInd w:val="0"/>
        <w:rPr>
          <w:bCs/>
          <w:sz w:val="23"/>
          <w:szCs w:val="23"/>
        </w:rPr>
      </w:pPr>
      <w:r w:rsidRPr="006D6B2D">
        <w:rPr>
          <w:bCs/>
          <w:sz w:val="23"/>
          <w:szCs w:val="23"/>
        </w:rPr>
        <w:t xml:space="preserve">If the cattle will transit through an area of Mexico </w:t>
      </w:r>
      <w:r>
        <w:rPr>
          <w:bCs/>
          <w:sz w:val="23"/>
          <w:szCs w:val="23"/>
        </w:rPr>
        <w:t xml:space="preserve">APHIS has </w:t>
      </w:r>
      <w:r w:rsidRPr="006D6B2D">
        <w:rPr>
          <w:bCs/>
          <w:sz w:val="23"/>
          <w:szCs w:val="23"/>
        </w:rPr>
        <w:t>not determined to be free from fever ticks, they would have to be moved in</w:t>
      </w:r>
      <w:r w:rsidR="00D60BB5">
        <w:rPr>
          <w:bCs/>
          <w:sz w:val="23"/>
          <w:szCs w:val="23"/>
        </w:rPr>
        <w:t xml:space="preserve"> a sealed means of conveyance. The seals would be applied by Mexican government officials</w:t>
      </w:r>
      <w:r w:rsidR="0033715D">
        <w:rPr>
          <w:bCs/>
          <w:sz w:val="23"/>
          <w:szCs w:val="23"/>
        </w:rPr>
        <w:t xml:space="preserve"> and must remain intact throughout transit</w:t>
      </w:r>
      <w:r w:rsidR="00D60BB5">
        <w:rPr>
          <w:bCs/>
          <w:sz w:val="23"/>
          <w:szCs w:val="23"/>
        </w:rPr>
        <w:t>.</w:t>
      </w:r>
    </w:p>
    <w:p w:rsidR="002E17EB" w:rsidRPr="00E4111A" w:rsidRDefault="002E17EB" w:rsidP="008E1884">
      <w:pPr>
        <w:autoSpaceDE w:val="0"/>
        <w:autoSpaceDN w:val="0"/>
        <w:adjustRightInd w:val="0"/>
        <w:rPr>
          <w:b/>
          <w:bCs/>
          <w:sz w:val="23"/>
          <w:szCs w:val="23"/>
        </w:rPr>
      </w:pPr>
    </w:p>
    <w:p w:rsidR="002E17EB" w:rsidRPr="00E4111A" w:rsidRDefault="002E17EB" w:rsidP="008E1884">
      <w:pPr>
        <w:autoSpaceDE w:val="0"/>
        <w:autoSpaceDN w:val="0"/>
        <w:adjustRightInd w:val="0"/>
        <w:rPr>
          <w:b/>
          <w:bCs/>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8E1884" w:rsidRPr="00E4111A" w:rsidRDefault="008E1884" w:rsidP="008E1884">
      <w:pPr>
        <w:autoSpaceDE w:val="0"/>
        <w:autoSpaceDN w:val="0"/>
        <w:adjustRightInd w:val="0"/>
        <w:rPr>
          <w:sz w:val="23"/>
          <w:szCs w:val="23"/>
        </w:rPr>
      </w:pPr>
    </w:p>
    <w:p w:rsidR="00835624" w:rsidRDefault="00835624" w:rsidP="00A615F8">
      <w:pPr>
        <w:rPr>
          <w:bCs/>
          <w:sz w:val="23"/>
          <w:szCs w:val="23"/>
        </w:rPr>
      </w:pPr>
      <w:r>
        <w:rPr>
          <w:bCs/>
          <w:sz w:val="23"/>
          <w:szCs w:val="23"/>
        </w:rPr>
        <w:t xml:space="preserve">The seals must accompany </w:t>
      </w:r>
      <w:r w:rsidR="00A2183A">
        <w:rPr>
          <w:bCs/>
          <w:sz w:val="23"/>
          <w:szCs w:val="23"/>
        </w:rPr>
        <w:t xml:space="preserve">and seal </w:t>
      </w:r>
      <w:r>
        <w:rPr>
          <w:bCs/>
          <w:sz w:val="23"/>
          <w:szCs w:val="23"/>
        </w:rPr>
        <w:t>the shipment and thus are not candidates for electronic submission.</w:t>
      </w:r>
    </w:p>
    <w:p w:rsidR="00835624" w:rsidRDefault="00835624" w:rsidP="00A615F8">
      <w:pPr>
        <w:rPr>
          <w:bCs/>
          <w:sz w:val="23"/>
          <w:szCs w:val="23"/>
        </w:rPr>
      </w:pPr>
    </w:p>
    <w:p w:rsidR="0022501C" w:rsidRPr="00E4111A" w:rsidRDefault="0022501C" w:rsidP="008E1884">
      <w:pPr>
        <w:autoSpaceDE w:val="0"/>
        <w:autoSpaceDN w:val="0"/>
        <w:adjustRightInd w:val="0"/>
        <w:rPr>
          <w:b/>
          <w:bCs/>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4.  Describe efforts to identify duplication.  Show specifically why any similar information already available cannot be used or modified for use for the purpose described in item 2 above.</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 xml:space="preserve">The information APHIS collects in connection with this effort is not available from any other source. APHIS is the only agency responsible for detecting and controlling </w:t>
      </w:r>
      <w:r w:rsidR="00A615F8">
        <w:rPr>
          <w:sz w:val="23"/>
          <w:szCs w:val="23"/>
        </w:rPr>
        <w:t xml:space="preserve">foreign, </w:t>
      </w:r>
      <w:r w:rsidRPr="00E4111A">
        <w:rPr>
          <w:sz w:val="23"/>
          <w:szCs w:val="23"/>
        </w:rPr>
        <w:t xml:space="preserve">contagious animal diseases in the United States. </w:t>
      </w:r>
    </w:p>
    <w:p w:rsidR="00133C67" w:rsidRPr="00E4111A" w:rsidRDefault="00133C67" w:rsidP="008E1884">
      <w:pPr>
        <w:autoSpaceDE w:val="0"/>
        <w:autoSpaceDN w:val="0"/>
        <w:adjustRightInd w:val="0"/>
        <w:rPr>
          <w:sz w:val="23"/>
          <w:szCs w:val="23"/>
        </w:rPr>
      </w:pPr>
    </w:p>
    <w:p w:rsidR="00133C67" w:rsidRPr="00E4111A" w:rsidRDefault="00133C67" w:rsidP="008E1884">
      <w:pPr>
        <w:autoSpaceDE w:val="0"/>
        <w:autoSpaceDN w:val="0"/>
        <w:adjustRightInd w:val="0"/>
        <w:rPr>
          <w:sz w:val="23"/>
          <w:szCs w:val="23"/>
        </w:rPr>
      </w:pPr>
    </w:p>
    <w:p w:rsidR="008E1884" w:rsidRPr="00E4111A" w:rsidRDefault="008E1884" w:rsidP="008E1884">
      <w:pPr>
        <w:autoSpaceDE w:val="0"/>
        <w:autoSpaceDN w:val="0"/>
        <w:adjustRightInd w:val="0"/>
        <w:rPr>
          <w:b/>
          <w:sz w:val="23"/>
          <w:szCs w:val="23"/>
        </w:rPr>
      </w:pPr>
      <w:r w:rsidRPr="00E4111A">
        <w:rPr>
          <w:b/>
          <w:bCs/>
          <w:sz w:val="23"/>
          <w:szCs w:val="23"/>
        </w:rPr>
        <w:t>5.  If the collection of information impacts small businesses or other small entities, describe any methods used to minimize burden.</w:t>
      </w:r>
    </w:p>
    <w:p w:rsidR="0022501C" w:rsidRPr="00E4111A" w:rsidRDefault="0022501C" w:rsidP="008E1884">
      <w:pPr>
        <w:autoSpaceDE w:val="0"/>
        <w:autoSpaceDN w:val="0"/>
        <w:adjustRightInd w:val="0"/>
        <w:rPr>
          <w:sz w:val="23"/>
          <w:szCs w:val="23"/>
        </w:rPr>
      </w:pPr>
    </w:p>
    <w:p w:rsidR="008E1884" w:rsidRPr="00E4111A" w:rsidRDefault="008E1884" w:rsidP="00A615F8">
      <w:pPr>
        <w:autoSpaceDE w:val="0"/>
        <w:autoSpaceDN w:val="0"/>
        <w:adjustRightInd w:val="0"/>
        <w:rPr>
          <w:sz w:val="23"/>
          <w:szCs w:val="23"/>
        </w:rPr>
      </w:pPr>
      <w:r w:rsidRPr="00E4111A">
        <w:rPr>
          <w:sz w:val="23"/>
          <w:szCs w:val="23"/>
        </w:rPr>
        <w:t>The information APHIS collects is the absolute minimum needed to</w:t>
      </w:r>
      <w:r w:rsidR="00C403AF">
        <w:rPr>
          <w:sz w:val="23"/>
          <w:szCs w:val="23"/>
        </w:rPr>
        <w:t xml:space="preserve"> </w:t>
      </w:r>
      <w:r w:rsidR="00A615F8" w:rsidRPr="00A615F8">
        <w:rPr>
          <w:sz w:val="23"/>
          <w:szCs w:val="23"/>
        </w:rPr>
        <w:t>effectively evaluate the</w:t>
      </w:r>
      <w:r w:rsidR="00A615F8">
        <w:rPr>
          <w:sz w:val="23"/>
          <w:szCs w:val="23"/>
        </w:rPr>
        <w:t xml:space="preserve"> CFT </w:t>
      </w:r>
      <w:r w:rsidR="00A615F8" w:rsidRPr="00A615F8">
        <w:rPr>
          <w:sz w:val="23"/>
          <w:szCs w:val="23"/>
        </w:rPr>
        <w:t xml:space="preserve">risk associated with Mexican cattle imports. The exporters and veterinarians </w:t>
      </w:r>
      <w:r w:rsidR="008E5BA4">
        <w:rPr>
          <w:sz w:val="23"/>
          <w:szCs w:val="23"/>
        </w:rPr>
        <w:t xml:space="preserve">handling the sealed transaction </w:t>
      </w:r>
      <w:r w:rsidR="00A615F8" w:rsidRPr="00A615F8">
        <w:rPr>
          <w:sz w:val="23"/>
          <w:szCs w:val="23"/>
        </w:rPr>
        <w:t>are considered foreign entities and thus are not “small entities” for purposes of Executive Order 12866 or the Regulatory Flexibility Act.</w:t>
      </w:r>
    </w:p>
    <w:p w:rsidR="008E1884" w:rsidRPr="00E4111A" w:rsidRDefault="008E1884" w:rsidP="008E1884">
      <w:pPr>
        <w:autoSpaceDE w:val="0"/>
        <w:autoSpaceDN w:val="0"/>
        <w:adjustRightInd w:val="0"/>
        <w:rPr>
          <w:b/>
          <w:bCs/>
          <w:sz w:val="23"/>
          <w:szCs w:val="23"/>
        </w:rPr>
      </w:pPr>
    </w:p>
    <w:p w:rsidR="00527D69" w:rsidRPr="00E4111A" w:rsidRDefault="00527D69" w:rsidP="008E1884">
      <w:pPr>
        <w:autoSpaceDE w:val="0"/>
        <w:autoSpaceDN w:val="0"/>
        <w:adjustRightInd w:val="0"/>
        <w:rPr>
          <w:b/>
          <w:bCs/>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6.  Describe the consequence to Federal program or policy activities if the collection is not conducted or is conducted less frequently, as well as any technical or legal obstacles to reducing burden.</w:t>
      </w:r>
    </w:p>
    <w:p w:rsidR="008E1884" w:rsidRPr="00E4111A" w:rsidRDefault="008E1884" w:rsidP="008E1884">
      <w:pPr>
        <w:autoSpaceDE w:val="0"/>
        <w:autoSpaceDN w:val="0"/>
        <w:adjustRightInd w:val="0"/>
        <w:rPr>
          <w:sz w:val="23"/>
          <w:szCs w:val="23"/>
        </w:rPr>
      </w:pPr>
    </w:p>
    <w:p w:rsidR="00A615F8" w:rsidRPr="00A615F8" w:rsidRDefault="00A615F8" w:rsidP="00A615F8">
      <w:pPr>
        <w:rPr>
          <w:sz w:val="23"/>
          <w:szCs w:val="23"/>
        </w:rPr>
      </w:pPr>
      <w:r w:rsidRPr="00A615F8">
        <w:rPr>
          <w:sz w:val="23"/>
          <w:szCs w:val="23"/>
        </w:rPr>
        <w:t xml:space="preserve">If the information was collected less frequently or not collected, APHIS would be unable to establish an effective defense against the incursion and spread of </w:t>
      </w:r>
      <w:r>
        <w:rPr>
          <w:sz w:val="23"/>
          <w:szCs w:val="23"/>
        </w:rPr>
        <w:t xml:space="preserve">disease spread by cattle fever ticks </w:t>
      </w:r>
      <w:r w:rsidRPr="00A615F8">
        <w:rPr>
          <w:sz w:val="23"/>
          <w:szCs w:val="23"/>
        </w:rPr>
        <w:t>from Mexican cattle. This could have serious health consequences for U</w:t>
      </w:r>
      <w:r w:rsidR="008E5BA4">
        <w:rPr>
          <w:sz w:val="23"/>
          <w:szCs w:val="23"/>
        </w:rPr>
        <w:t>.</w:t>
      </w:r>
      <w:r w:rsidRPr="00A615F8">
        <w:rPr>
          <w:sz w:val="23"/>
          <w:szCs w:val="23"/>
        </w:rPr>
        <w:t>S</w:t>
      </w:r>
      <w:r w:rsidR="008E5BA4">
        <w:rPr>
          <w:sz w:val="23"/>
          <w:szCs w:val="23"/>
        </w:rPr>
        <w:t>.</w:t>
      </w:r>
      <w:r w:rsidRPr="00A615F8">
        <w:rPr>
          <w:sz w:val="23"/>
          <w:szCs w:val="23"/>
        </w:rPr>
        <w:t xml:space="preserve"> cattle and economic consequences for the U</w:t>
      </w:r>
      <w:r w:rsidR="008E5BA4">
        <w:rPr>
          <w:sz w:val="23"/>
          <w:szCs w:val="23"/>
        </w:rPr>
        <w:t>.S.</w:t>
      </w:r>
      <w:r w:rsidRPr="00A615F8">
        <w:rPr>
          <w:sz w:val="23"/>
          <w:szCs w:val="23"/>
        </w:rPr>
        <w:t xml:space="preserve"> cattle industry.</w:t>
      </w:r>
    </w:p>
    <w:p w:rsidR="00A27F89" w:rsidRDefault="00A27F89" w:rsidP="008E1884">
      <w:pPr>
        <w:autoSpaceDE w:val="0"/>
        <w:autoSpaceDN w:val="0"/>
        <w:adjustRightInd w:val="0"/>
        <w:rPr>
          <w:b/>
          <w:bCs/>
          <w:sz w:val="23"/>
          <w:szCs w:val="23"/>
        </w:rPr>
      </w:pPr>
    </w:p>
    <w:p w:rsidR="00A27F89" w:rsidRPr="00E4111A" w:rsidRDefault="00A27F89" w:rsidP="008E1884">
      <w:pPr>
        <w:autoSpaceDE w:val="0"/>
        <w:autoSpaceDN w:val="0"/>
        <w:adjustRightInd w:val="0"/>
        <w:rPr>
          <w:b/>
          <w:bCs/>
          <w:sz w:val="23"/>
          <w:szCs w:val="23"/>
        </w:rPr>
      </w:pPr>
    </w:p>
    <w:p w:rsidR="00A27F89" w:rsidRDefault="00A27F89">
      <w:pPr>
        <w:spacing w:after="200" w:line="276" w:lineRule="auto"/>
        <w:rPr>
          <w:b/>
          <w:sz w:val="23"/>
          <w:szCs w:val="23"/>
        </w:rPr>
      </w:pPr>
    </w:p>
    <w:p w:rsidR="00D06E70" w:rsidRPr="00E4111A" w:rsidRDefault="00D06E70" w:rsidP="00D06E70">
      <w:pPr>
        <w:rPr>
          <w:b/>
          <w:sz w:val="23"/>
          <w:szCs w:val="23"/>
        </w:rPr>
      </w:pPr>
      <w:r w:rsidRPr="00E4111A">
        <w:rPr>
          <w:b/>
          <w:sz w:val="23"/>
          <w:szCs w:val="23"/>
        </w:rPr>
        <w:t>7.  Explain any special circumstances that require the collection to be conducted in a manner inconsistent with the general information collection guidelines in 5 CFR 1320.5.</w:t>
      </w:r>
    </w:p>
    <w:p w:rsidR="00A2183A" w:rsidRDefault="00A2183A" w:rsidP="00A2183A">
      <w:pPr>
        <w:pStyle w:val="300"/>
        <w:rPr>
          <w:sz w:val="24"/>
          <w:szCs w:val="24"/>
        </w:rPr>
      </w:pPr>
    </w:p>
    <w:p w:rsidR="00A2183A" w:rsidRDefault="00A2183A" w:rsidP="00A2183A">
      <w:pPr>
        <w:pStyle w:val="300"/>
        <w:rPr>
          <w:sz w:val="24"/>
          <w:szCs w:val="24"/>
        </w:rPr>
      </w:pPr>
    </w:p>
    <w:p w:rsidR="00A2183A" w:rsidRDefault="00A2183A" w:rsidP="00A2183A">
      <w:pPr>
        <w:numPr>
          <w:ilvl w:val="0"/>
          <w:numId w:val="4"/>
        </w:numPr>
        <w:tabs>
          <w:tab w:val="clear" w:pos="360"/>
        </w:tabs>
        <w:spacing w:after="80"/>
        <w:ind w:left="1170" w:hanging="450"/>
        <w:rPr>
          <w:b/>
        </w:rPr>
      </w:pPr>
      <w:r>
        <w:rPr>
          <w:b/>
        </w:rPr>
        <w:t>requiring respondents to report informa</w:t>
      </w:r>
      <w:r>
        <w:rPr>
          <w:b/>
        </w:rPr>
        <w:softHyphen/>
        <w:t>tion to the agency more often than quarterly;</w:t>
      </w:r>
    </w:p>
    <w:p w:rsidR="00A2183A" w:rsidRDefault="00A2183A" w:rsidP="00A2183A">
      <w:pPr>
        <w:numPr>
          <w:ilvl w:val="0"/>
          <w:numId w:val="5"/>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A2183A" w:rsidRDefault="00A2183A" w:rsidP="00A2183A">
      <w:pPr>
        <w:numPr>
          <w:ilvl w:val="0"/>
          <w:numId w:val="6"/>
        </w:numPr>
        <w:tabs>
          <w:tab w:val="clear" w:pos="360"/>
        </w:tabs>
        <w:spacing w:after="80"/>
        <w:ind w:left="1170" w:hanging="450"/>
        <w:rPr>
          <w:b/>
        </w:rPr>
      </w:pPr>
      <w:r>
        <w:rPr>
          <w:b/>
        </w:rPr>
        <w:t>requiring respondents to submit more than an original and two copies of any docu</w:t>
      </w:r>
      <w:r>
        <w:rPr>
          <w:b/>
        </w:rPr>
        <w:softHyphen/>
        <w:t>ment;</w:t>
      </w:r>
    </w:p>
    <w:p w:rsidR="00A2183A" w:rsidRDefault="00A2183A" w:rsidP="00A2183A">
      <w:pPr>
        <w:numPr>
          <w:ilvl w:val="0"/>
          <w:numId w:val="7"/>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A2183A" w:rsidRDefault="00A2183A" w:rsidP="00A2183A">
      <w:pPr>
        <w:numPr>
          <w:ilvl w:val="0"/>
          <w:numId w:val="8"/>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A2183A" w:rsidRDefault="00A2183A" w:rsidP="00A2183A">
      <w:pPr>
        <w:numPr>
          <w:ilvl w:val="0"/>
          <w:numId w:val="9"/>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A2183A" w:rsidRDefault="00A2183A" w:rsidP="00A2183A">
      <w:pPr>
        <w:numPr>
          <w:ilvl w:val="0"/>
          <w:numId w:val="10"/>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A2183A" w:rsidRPr="00CE48D1" w:rsidRDefault="00A2183A" w:rsidP="00A2183A">
      <w:pPr>
        <w:numPr>
          <w:ilvl w:val="0"/>
          <w:numId w:val="11"/>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A2183A" w:rsidRDefault="00A2183A" w:rsidP="00A2183A">
      <w:pPr>
        <w:spacing w:after="80"/>
        <w:rPr>
          <w:b/>
        </w:rPr>
      </w:pPr>
    </w:p>
    <w:p w:rsidR="00A2183A" w:rsidRPr="00A2183A" w:rsidRDefault="00A2183A" w:rsidP="00A2183A">
      <w:pPr>
        <w:pStyle w:val="300"/>
        <w:rPr>
          <w:sz w:val="24"/>
          <w:szCs w:val="24"/>
        </w:rPr>
      </w:pPr>
      <w:r w:rsidRPr="00A2183A">
        <w:rPr>
          <w:sz w:val="24"/>
          <w:szCs w:val="24"/>
        </w:rPr>
        <w:t>No special circumstances exist that would require this collection to be conducted in a manner inconsistent with the general information collection guidelines in 5 CFR 1320.5.</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b/>
          <w:bCs/>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APHIS engaged in productive consultations with the following individuals concerning the information collection activities associated with this program:</w:t>
      </w:r>
    </w:p>
    <w:p w:rsidR="007E4DD8" w:rsidRDefault="007E4DD8" w:rsidP="0022501C">
      <w:pPr>
        <w:pStyle w:val="DefaultText"/>
        <w:rPr>
          <w:rStyle w:val="InitialStyle"/>
          <w:rFonts w:ascii="Times New Roman" w:hAnsi="Times New Roman"/>
          <w:sz w:val="23"/>
          <w:szCs w:val="23"/>
        </w:rPr>
      </w:pPr>
    </w:p>
    <w:p w:rsidR="00A615F8" w:rsidRPr="00A615F8" w:rsidRDefault="00A615F8" w:rsidP="00A615F8">
      <w:pPr>
        <w:pStyle w:val="DefaultText"/>
        <w:rPr>
          <w:rStyle w:val="InitialStyle"/>
          <w:rFonts w:ascii="Times New Roman" w:hAnsi="Times New Roman"/>
          <w:sz w:val="23"/>
          <w:szCs w:val="23"/>
        </w:rPr>
      </w:pPr>
      <w:r w:rsidRPr="00A615F8">
        <w:rPr>
          <w:rStyle w:val="InitialStyle"/>
          <w:rFonts w:ascii="Times New Roman" w:hAnsi="Times New Roman"/>
          <w:sz w:val="23"/>
          <w:szCs w:val="23"/>
        </w:rPr>
        <w:t xml:space="preserve">MVZ Graciela </w:t>
      </w:r>
      <w:proofErr w:type="spellStart"/>
      <w:r w:rsidRPr="00A615F8">
        <w:rPr>
          <w:rStyle w:val="InitialStyle"/>
          <w:rFonts w:ascii="Times New Roman" w:hAnsi="Times New Roman"/>
          <w:sz w:val="23"/>
          <w:szCs w:val="23"/>
        </w:rPr>
        <w:t>Tadeo</w:t>
      </w:r>
      <w:proofErr w:type="spellEnd"/>
      <w:r w:rsidRPr="00A615F8">
        <w:rPr>
          <w:rStyle w:val="InitialStyle"/>
          <w:rFonts w:ascii="Times New Roman" w:hAnsi="Times New Roman"/>
          <w:sz w:val="23"/>
          <w:szCs w:val="23"/>
        </w:rPr>
        <w:t xml:space="preserve"> Limon Rivera</w:t>
      </w:r>
    </w:p>
    <w:p w:rsidR="00A615F8" w:rsidRPr="00A615F8" w:rsidRDefault="00A615F8" w:rsidP="00A615F8">
      <w:pPr>
        <w:pStyle w:val="DefaultText"/>
        <w:rPr>
          <w:rStyle w:val="InitialStyle"/>
          <w:rFonts w:ascii="Times New Roman" w:hAnsi="Times New Roman"/>
          <w:sz w:val="23"/>
          <w:szCs w:val="23"/>
        </w:rPr>
      </w:pPr>
      <w:r w:rsidRPr="00A615F8">
        <w:rPr>
          <w:rStyle w:val="InitialStyle"/>
          <w:rFonts w:ascii="Times New Roman" w:hAnsi="Times New Roman"/>
          <w:sz w:val="23"/>
          <w:szCs w:val="23"/>
        </w:rPr>
        <w:t xml:space="preserve">Av </w:t>
      </w:r>
      <w:proofErr w:type="spellStart"/>
      <w:r w:rsidRPr="00A615F8">
        <w:rPr>
          <w:rStyle w:val="InitialStyle"/>
          <w:rFonts w:ascii="Times New Roman" w:hAnsi="Times New Roman"/>
          <w:sz w:val="23"/>
          <w:szCs w:val="23"/>
        </w:rPr>
        <w:t>Municipio</w:t>
      </w:r>
      <w:proofErr w:type="spellEnd"/>
      <w:r w:rsidRPr="00A615F8">
        <w:rPr>
          <w:rStyle w:val="InitialStyle"/>
          <w:rFonts w:ascii="Times New Roman" w:hAnsi="Times New Roman"/>
          <w:sz w:val="23"/>
          <w:szCs w:val="23"/>
        </w:rPr>
        <w:t xml:space="preserve"> </w:t>
      </w:r>
      <w:proofErr w:type="spellStart"/>
      <w:r w:rsidRPr="00A615F8">
        <w:rPr>
          <w:rStyle w:val="InitialStyle"/>
          <w:rFonts w:ascii="Times New Roman" w:hAnsi="Times New Roman"/>
          <w:sz w:val="23"/>
          <w:szCs w:val="23"/>
        </w:rPr>
        <w:t>Libre</w:t>
      </w:r>
      <w:proofErr w:type="spellEnd"/>
      <w:r w:rsidRPr="00A615F8">
        <w:rPr>
          <w:rStyle w:val="InitialStyle"/>
          <w:rFonts w:ascii="Times New Roman" w:hAnsi="Times New Roman"/>
          <w:sz w:val="23"/>
          <w:szCs w:val="23"/>
        </w:rPr>
        <w:t xml:space="preserve"> 377</w:t>
      </w:r>
    </w:p>
    <w:p w:rsidR="00A615F8" w:rsidRPr="00A615F8" w:rsidRDefault="00A615F8" w:rsidP="00A615F8">
      <w:pPr>
        <w:pStyle w:val="DefaultText"/>
        <w:rPr>
          <w:rStyle w:val="InitialStyle"/>
          <w:rFonts w:ascii="Times New Roman" w:hAnsi="Times New Roman"/>
          <w:sz w:val="23"/>
          <w:szCs w:val="23"/>
        </w:rPr>
      </w:pPr>
      <w:proofErr w:type="spellStart"/>
      <w:r w:rsidRPr="00A615F8">
        <w:rPr>
          <w:rStyle w:val="InitialStyle"/>
          <w:rFonts w:ascii="Times New Roman" w:hAnsi="Times New Roman"/>
          <w:sz w:val="23"/>
          <w:szCs w:val="23"/>
        </w:rPr>
        <w:t>Piso</w:t>
      </w:r>
      <w:proofErr w:type="spellEnd"/>
      <w:r w:rsidRPr="00A615F8">
        <w:rPr>
          <w:rStyle w:val="InitialStyle"/>
          <w:rFonts w:ascii="Times New Roman" w:hAnsi="Times New Roman"/>
          <w:sz w:val="23"/>
          <w:szCs w:val="23"/>
        </w:rPr>
        <w:t xml:space="preserve"> 7 </w:t>
      </w:r>
      <w:proofErr w:type="spellStart"/>
      <w:r w:rsidRPr="00A615F8">
        <w:rPr>
          <w:rStyle w:val="InitialStyle"/>
          <w:rFonts w:ascii="Times New Roman" w:hAnsi="Times New Roman"/>
          <w:sz w:val="23"/>
          <w:szCs w:val="23"/>
        </w:rPr>
        <w:t>ala</w:t>
      </w:r>
      <w:proofErr w:type="spellEnd"/>
      <w:r w:rsidRPr="00A615F8">
        <w:rPr>
          <w:rStyle w:val="InitialStyle"/>
          <w:rFonts w:ascii="Times New Roman" w:hAnsi="Times New Roman"/>
          <w:sz w:val="23"/>
          <w:szCs w:val="23"/>
        </w:rPr>
        <w:t xml:space="preserve"> A</w:t>
      </w:r>
    </w:p>
    <w:p w:rsidR="00A615F8" w:rsidRPr="00A615F8" w:rsidRDefault="00A615F8" w:rsidP="00A615F8">
      <w:pPr>
        <w:pStyle w:val="DefaultText"/>
        <w:rPr>
          <w:rStyle w:val="InitialStyle"/>
          <w:rFonts w:ascii="Times New Roman" w:hAnsi="Times New Roman"/>
          <w:sz w:val="23"/>
          <w:szCs w:val="23"/>
        </w:rPr>
      </w:pPr>
      <w:r w:rsidRPr="00A615F8">
        <w:rPr>
          <w:rStyle w:val="InitialStyle"/>
          <w:rFonts w:ascii="Times New Roman" w:hAnsi="Times New Roman"/>
          <w:sz w:val="23"/>
          <w:szCs w:val="23"/>
        </w:rPr>
        <w:t xml:space="preserve">Col. Santa Cruz </w:t>
      </w:r>
      <w:proofErr w:type="spellStart"/>
      <w:r w:rsidRPr="00A615F8">
        <w:rPr>
          <w:rStyle w:val="InitialStyle"/>
          <w:rFonts w:ascii="Times New Roman" w:hAnsi="Times New Roman"/>
          <w:sz w:val="23"/>
          <w:szCs w:val="23"/>
        </w:rPr>
        <w:t>Atoyac</w:t>
      </w:r>
      <w:proofErr w:type="spellEnd"/>
    </w:p>
    <w:p w:rsidR="00A615F8" w:rsidRPr="00A615F8" w:rsidRDefault="00A615F8" w:rsidP="00A615F8">
      <w:pPr>
        <w:pStyle w:val="DefaultText"/>
        <w:rPr>
          <w:rStyle w:val="InitialStyle"/>
          <w:rFonts w:ascii="Times New Roman" w:hAnsi="Times New Roman"/>
          <w:sz w:val="23"/>
          <w:szCs w:val="23"/>
        </w:rPr>
      </w:pPr>
      <w:proofErr w:type="gramStart"/>
      <w:r w:rsidRPr="00A615F8">
        <w:rPr>
          <w:rStyle w:val="InitialStyle"/>
          <w:rFonts w:ascii="Times New Roman" w:hAnsi="Times New Roman"/>
          <w:sz w:val="23"/>
          <w:szCs w:val="23"/>
        </w:rPr>
        <w:t>De.</w:t>
      </w:r>
      <w:proofErr w:type="gramEnd"/>
      <w:r w:rsidRPr="00A615F8">
        <w:rPr>
          <w:rStyle w:val="InitialStyle"/>
          <w:rFonts w:ascii="Times New Roman" w:hAnsi="Times New Roman"/>
          <w:sz w:val="23"/>
          <w:szCs w:val="23"/>
        </w:rPr>
        <w:t xml:space="preserve"> Benito </w:t>
      </w:r>
      <w:proofErr w:type="spellStart"/>
      <w:r w:rsidRPr="00A615F8">
        <w:rPr>
          <w:rStyle w:val="InitialStyle"/>
          <w:rFonts w:ascii="Times New Roman" w:hAnsi="Times New Roman"/>
          <w:sz w:val="23"/>
          <w:szCs w:val="23"/>
        </w:rPr>
        <w:t>Juárez</w:t>
      </w:r>
      <w:proofErr w:type="spellEnd"/>
    </w:p>
    <w:p w:rsidR="00A615F8" w:rsidRPr="00A615F8" w:rsidRDefault="00A615F8" w:rsidP="00A615F8">
      <w:pPr>
        <w:pStyle w:val="DefaultText"/>
        <w:rPr>
          <w:rStyle w:val="InitialStyle"/>
          <w:rFonts w:ascii="Times New Roman" w:hAnsi="Times New Roman"/>
          <w:sz w:val="23"/>
          <w:szCs w:val="23"/>
        </w:rPr>
      </w:pPr>
      <w:r w:rsidRPr="00A615F8">
        <w:rPr>
          <w:rStyle w:val="InitialStyle"/>
          <w:rFonts w:ascii="Times New Roman" w:hAnsi="Times New Roman"/>
          <w:sz w:val="23"/>
          <w:szCs w:val="23"/>
        </w:rPr>
        <w:lastRenderedPageBreak/>
        <w:t>Mexico, DF 03310</w:t>
      </w:r>
    </w:p>
    <w:p w:rsidR="00A615F8" w:rsidRDefault="00A615F8" w:rsidP="00A615F8">
      <w:pPr>
        <w:pStyle w:val="DefaultText"/>
        <w:rPr>
          <w:rStyle w:val="InitialStyle"/>
          <w:rFonts w:ascii="Times New Roman" w:hAnsi="Times New Roman"/>
          <w:sz w:val="23"/>
          <w:szCs w:val="23"/>
        </w:rPr>
      </w:pPr>
      <w:r w:rsidRPr="00A615F8">
        <w:rPr>
          <w:rStyle w:val="InitialStyle"/>
          <w:rFonts w:ascii="Times New Roman" w:hAnsi="Times New Roman"/>
          <w:sz w:val="23"/>
          <w:szCs w:val="23"/>
        </w:rPr>
        <w:t>Tel: 01(55) 9183 1000 ext. 51079</w:t>
      </w:r>
    </w:p>
    <w:p w:rsidR="008B340F" w:rsidRDefault="008B340F" w:rsidP="0022501C">
      <w:pPr>
        <w:pStyle w:val="DefaultText"/>
        <w:rPr>
          <w:rStyle w:val="InitialStyle"/>
          <w:rFonts w:ascii="Times New Roman" w:hAnsi="Times New Roman"/>
          <w:sz w:val="23"/>
          <w:szCs w:val="23"/>
        </w:rPr>
      </w:pPr>
    </w:p>
    <w:p w:rsidR="00EF0FE9" w:rsidRPr="00EF0FE9" w:rsidRDefault="00EF0FE9" w:rsidP="00EF0FE9">
      <w:pPr>
        <w:pStyle w:val="DefaultText"/>
        <w:rPr>
          <w:rStyle w:val="InitialStyle"/>
          <w:rFonts w:ascii="Times New Roman" w:hAnsi="Times New Roman"/>
          <w:sz w:val="23"/>
          <w:szCs w:val="23"/>
        </w:rPr>
      </w:pPr>
      <w:r w:rsidRPr="00EF0FE9">
        <w:rPr>
          <w:rStyle w:val="InitialStyle"/>
          <w:rFonts w:ascii="Times New Roman" w:hAnsi="Times New Roman"/>
          <w:sz w:val="23"/>
          <w:szCs w:val="23"/>
        </w:rPr>
        <w:t xml:space="preserve">MVZ Ivan Alejandro Mendoza </w:t>
      </w:r>
      <w:proofErr w:type="spellStart"/>
      <w:r w:rsidRPr="00EF0FE9">
        <w:rPr>
          <w:rStyle w:val="InitialStyle"/>
          <w:rFonts w:ascii="Times New Roman" w:hAnsi="Times New Roman"/>
          <w:sz w:val="23"/>
          <w:szCs w:val="23"/>
        </w:rPr>
        <w:t>Quiñones</w:t>
      </w:r>
      <w:proofErr w:type="spellEnd"/>
    </w:p>
    <w:p w:rsidR="00EF0FE9" w:rsidRPr="00EF0FE9" w:rsidRDefault="00EF0FE9" w:rsidP="00EF0FE9">
      <w:pPr>
        <w:pStyle w:val="DefaultText"/>
        <w:rPr>
          <w:rStyle w:val="InitialStyle"/>
          <w:rFonts w:ascii="Times New Roman" w:hAnsi="Times New Roman"/>
          <w:sz w:val="23"/>
          <w:szCs w:val="23"/>
        </w:rPr>
      </w:pPr>
      <w:r w:rsidRPr="00EF0FE9">
        <w:rPr>
          <w:rStyle w:val="InitialStyle"/>
          <w:rFonts w:ascii="Times New Roman" w:hAnsi="Times New Roman"/>
          <w:sz w:val="23"/>
          <w:szCs w:val="23"/>
        </w:rPr>
        <w:t xml:space="preserve">Av </w:t>
      </w:r>
      <w:proofErr w:type="spellStart"/>
      <w:r w:rsidRPr="00EF0FE9">
        <w:rPr>
          <w:rStyle w:val="InitialStyle"/>
          <w:rFonts w:ascii="Times New Roman" w:hAnsi="Times New Roman"/>
          <w:sz w:val="23"/>
          <w:szCs w:val="23"/>
        </w:rPr>
        <w:t>Municipio</w:t>
      </w:r>
      <w:proofErr w:type="spellEnd"/>
      <w:r w:rsidRPr="00EF0FE9">
        <w:rPr>
          <w:rStyle w:val="InitialStyle"/>
          <w:rFonts w:ascii="Times New Roman" w:hAnsi="Times New Roman"/>
          <w:sz w:val="23"/>
          <w:szCs w:val="23"/>
        </w:rPr>
        <w:t xml:space="preserve"> </w:t>
      </w:r>
      <w:proofErr w:type="spellStart"/>
      <w:r w:rsidRPr="00EF0FE9">
        <w:rPr>
          <w:rStyle w:val="InitialStyle"/>
          <w:rFonts w:ascii="Times New Roman" w:hAnsi="Times New Roman"/>
          <w:sz w:val="23"/>
          <w:szCs w:val="23"/>
        </w:rPr>
        <w:t>Libre</w:t>
      </w:r>
      <w:proofErr w:type="spellEnd"/>
      <w:r w:rsidRPr="00EF0FE9">
        <w:rPr>
          <w:rStyle w:val="InitialStyle"/>
          <w:rFonts w:ascii="Times New Roman" w:hAnsi="Times New Roman"/>
          <w:sz w:val="23"/>
          <w:szCs w:val="23"/>
        </w:rPr>
        <w:t xml:space="preserve"> 377</w:t>
      </w:r>
    </w:p>
    <w:p w:rsidR="00EF0FE9" w:rsidRPr="00EF0FE9" w:rsidRDefault="00EF0FE9" w:rsidP="00EF0FE9">
      <w:pPr>
        <w:pStyle w:val="DefaultText"/>
        <w:rPr>
          <w:rStyle w:val="InitialStyle"/>
          <w:rFonts w:ascii="Times New Roman" w:hAnsi="Times New Roman"/>
          <w:sz w:val="23"/>
          <w:szCs w:val="23"/>
        </w:rPr>
      </w:pPr>
      <w:proofErr w:type="spellStart"/>
      <w:r w:rsidRPr="00EF0FE9">
        <w:rPr>
          <w:rStyle w:val="InitialStyle"/>
          <w:rFonts w:ascii="Times New Roman" w:hAnsi="Times New Roman"/>
          <w:sz w:val="23"/>
          <w:szCs w:val="23"/>
        </w:rPr>
        <w:t>Piso</w:t>
      </w:r>
      <w:proofErr w:type="spellEnd"/>
      <w:r w:rsidRPr="00EF0FE9">
        <w:rPr>
          <w:rStyle w:val="InitialStyle"/>
          <w:rFonts w:ascii="Times New Roman" w:hAnsi="Times New Roman"/>
          <w:sz w:val="23"/>
          <w:szCs w:val="23"/>
        </w:rPr>
        <w:t xml:space="preserve"> 7 </w:t>
      </w:r>
      <w:proofErr w:type="spellStart"/>
      <w:r w:rsidRPr="00EF0FE9">
        <w:rPr>
          <w:rStyle w:val="InitialStyle"/>
          <w:rFonts w:ascii="Times New Roman" w:hAnsi="Times New Roman"/>
          <w:sz w:val="23"/>
          <w:szCs w:val="23"/>
        </w:rPr>
        <w:t>ala</w:t>
      </w:r>
      <w:proofErr w:type="spellEnd"/>
      <w:r w:rsidRPr="00EF0FE9">
        <w:rPr>
          <w:rStyle w:val="InitialStyle"/>
          <w:rFonts w:ascii="Times New Roman" w:hAnsi="Times New Roman"/>
          <w:sz w:val="23"/>
          <w:szCs w:val="23"/>
        </w:rPr>
        <w:t xml:space="preserve"> A</w:t>
      </w:r>
    </w:p>
    <w:p w:rsidR="00EF0FE9" w:rsidRPr="00EF0FE9" w:rsidRDefault="00EF0FE9" w:rsidP="00EF0FE9">
      <w:pPr>
        <w:pStyle w:val="DefaultText"/>
        <w:rPr>
          <w:rStyle w:val="InitialStyle"/>
          <w:rFonts w:ascii="Times New Roman" w:hAnsi="Times New Roman"/>
          <w:sz w:val="23"/>
          <w:szCs w:val="23"/>
        </w:rPr>
      </w:pPr>
      <w:r w:rsidRPr="00EF0FE9">
        <w:rPr>
          <w:rStyle w:val="InitialStyle"/>
          <w:rFonts w:ascii="Times New Roman" w:hAnsi="Times New Roman"/>
          <w:sz w:val="23"/>
          <w:szCs w:val="23"/>
        </w:rPr>
        <w:t xml:space="preserve">Col. Santa Cruz </w:t>
      </w:r>
      <w:proofErr w:type="spellStart"/>
      <w:r w:rsidRPr="00EF0FE9">
        <w:rPr>
          <w:rStyle w:val="InitialStyle"/>
          <w:rFonts w:ascii="Times New Roman" w:hAnsi="Times New Roman"/>
          <w:sz w:val="23"/>
          <w:szCs w:val="23"/>
        </w:rPr>
        <w:t>Atoyac</w:t>
      </w:r>
      <w:proofErr w:type="spellEnd"/>
    </w:p>
    <w:p w:rsidR="00EF0FE9" w:rsidRPr="00EF0FE9" w:rsidRDefault="00EF0FE9" w:rsidP="00EF0FE9">
      <w:pPr>
        <w:pStyle w:val="DefaultText"/>
        <w:rPr>
          <w:rStyle w:val="InitialStyle"/>
          <w:rFonts w:ascii="Times New Roman" w:hAnsi="Times New Roman"/>
          <w:sz w:val="23"/>
          <w:szCs w:val="23"/>
        </w:rPr>
      </w:pPr>
      <w:proofErr w:type="gramStart"/>
      <w:r w:rsidRPr="00EF0FE9">
        <w:rPr>
          <w:rStyle w:val="InitialStyle"/>
          <w:rFonts w:ascii="Times New Roman" w:hAnsi="Times New Roman"/>
          <w:sz w:val="23"/>
          <w:szCs w:val="23"/>
        </w:rPr>
        <w:t>De.</w:t>
      </w:r>
      <w:proofErr w:type="gramEnd"/>
      <w:r w:rsidRPr="00EF0FE9">
        <w:rPr>
          <w:rStyle w:val="InitialStyle"/>
          <w:rFonts w:ascii="Times New Roman" w:hAnsi="Times New Roman"/>
          <w:sz w:val="23"/>
          <w:szCs w:val="23"/>
        </w:rPr>
        <w:t xml:space="preserve"> Benito </w:t>
      </w:r>
      <w:proofErr w:type="spellStart"/>
      <w:r w:rsidRPr="00EF0FE9">
        <w:rPr>
          <w:rStyle w:val="InitialStyle"/>
          <w:rFonts w:ascii="Times New Roman" w:hAnsi="Times New Roman"/>
          <w:sz w:val="23"/>
          <w:szCs w:val="23"/>
        </w:rPr>
        <w:t>Juárez</w:t>
      </w:r>
      <w:proofErr w:type="spellEnd"/>
    </w:p>
    <w:p w:rsidR="00EF0FE9" w:rsidRPr="00EF0FE9" w:rsidRDefault="00EF0FE9" w:rsidP="00EF0FE9">
      <w:pPr>
        <w:pStyle w:val="DefaultText"/>
        <w:rPr>
          <w:rStyle w:val="InitialStyle"/>
          <w:rFonts w:ascii="Times New Roman" w:hAnsi="Times New Roman"/>
          <w:sz w:val="23"/>
          <w:szCs w:val="23"/>
        </w:rPr>
      </w:pPr>
      <w:r w:rsidRPr="00EF0FE9">
        <w:rPr>
          <w:rStyle w:val="InitialStyle"/>
          <w:rFonts w:ascii="Times New Roman" w:hAnsi="Times New Roman"/>
          <w:sz w:val="23"/>
          <w:szCs w:val="23"/>
        </w:rPr>
        <w:t>Mexico, DF 03310</w:t>
      </w:r>
    </w:p>
    <w:p w:rsidR="00EF0FE9" w:rsidRPr="00EF0FE9" w:rsidRDefault="00EF0FE9" w:rsidP="00EF0FE9">
      <w:pPr>
        <w:pStyle w:val="DefaultText"/>
        <w:rPr>
          <w:rStyle w:val="InitialStyle"/>
          <w:rFonts w:ascii="Times New Roman" w:hAnsi="Times New Roman"/>
          <w:sz w:val="23"/>
          <w:szCs w:val="23"/>
        </w:rPr>
      </w:pPr>
      <w:r w:rsidRPr="00EF0FE9">
        <w:rPr>
          <w:rStyle w:val="InitialStyle"/>
          <w:rFonts w:ascii="Times New Roman" w:hAnsi="Times New Roman"/>
          <w:sz w:val="23"/>
          <w:szCs w:val="23"/>
        </w:rPr>
        <w:t>Tel: 01(55) 9183 1000 ext. 51079</w:t>
      </w:r>
    </w:p>
    <w:p w:rsidR="00EF0FE9" w:rsidRPr="00EF0FE9" w:rsidRDefault="00EF0FE9" w:rsidP="00EF0FE9">
      <w:pPr>
        <w:pStyle w:val="DefaultText"/>
        <w:rPr>
          <w:rStyle w:val="InitialStyle"/>
          <w:rFonts w:ascii="Times New Roman" w:hAnsi="Times New Roman"/>
          <w:sz w:val="23"/>
          <w:szCs w:val="23"/>
        </w:rPr>
      </w:pPr>
    </w:p>
    <w:p w:rsidR="00EF0FE9" w:rsidRPr="00EF0FE9" w:rsidRDefault="00EF0FE9" w:rsidP="00EF0FE9">
      <w:pPr>
        <w:pStyle w:val="DefaultText"/>
        <w:rPr>
          <w:rStyle w:val="InitialStyle"/>
          <w:rFonts w:ascii="Times New Roman" w:hAnsi="Times New Roman"/>
          <w:sz w:val="23"/>
          <w:szCs w:val="23"/>
        </w:rPr>
      </w:pPr>
      <w:r w:rsidRPr="00EF0FE9">
        <w:rPr>
          <w:rStyle w:val="InitialStyle"/>
          <w:rFonts w:ascii="Times New Roman" w:hAnsi="Times New Roman"/>
          <w:sz w:val="23"/>
          <w:szCs w:val="23"/>
        </w:rPr>
        <w:t>MVZ Fernando Mata Saenz</w:t>
      </w:r>
    </w:p>
    <w:p w:rsidR="00EF0FE9" w:rsidRPr="00EF0FE9" w:rsidRDefault="00EF0FE9" w:rsidP="00EF0FE9">
      <w:pPr>
        <w:pStyle w:val="DefaultText"/>
        <w:rPr>
          <w:rStyle w:val="InitialStyle"/>
          <w:rFonts w:ascii="Times New Roman" w:hAnsi="Times New Roman"/>
          <w:sz w:val="23"/>
          <w:szCs w:val="23"/>
        </w:rPr>
      </w:pPr>
      <w:r w:rsidRPr="00EF0FE9">
        <w:rPr>
          <w:rStyle w:val="InitialStyle"/>
          <w:rFonts w:ascii="Times New Roman" w:hAnsi="Times New Roman"/>
          <w:sz w:val="23"/>
          <w:szCs w:val="23"/>
        </w:rPr>
        <w:t xml:space="preserve">Av </w:t>
      </w:r>
      <w:proofErr w:type="spellStart"/>
      <w:r w:rsidRPr="00EF0FE9">
        <w:rPr>
          <w:rStyle w:val="InitialStyle"/>
          <w:rFonts w:ascii="Times New Roman" w:hAnsi="Times New Roman"/>
          <w:sz w:val="23"/>
          <w:szCs w:val="23"/>
        </w:rPr>
        <w:t>Municipio</w:t>
      </w:r>
      <w:proofErr w:type="spellEnd"/>
      <w:r w:rsidRPr="00EF0FE9">
        <w:rPr>
          <w:rStyle w:val="InitialStyle"/>
          <w:rFonts w:ascii="Times New Roman" w:hAnsi="Times New Roman"/>
          <w:sz w:val="23"/>
          <w:szCs w:val="23"/>
        </w:rPr>
        <w:t xml:space="preserve"> </w:t>
      </w:r>
      <w:proofErr w:type="spellStart"/>
      <w:r w:rsidRPr="00EF0FE9">
        <w:rPr>
          <w:rStyle w:val="InitialStyle"/>
          <w:rFonts w:ascii="Times New Roman" w:hAnsi="Times New Roman"/>
          <w:sz w:val="23"/>
          <w:szCs w:val="23"/>
        </w:rPr>
        <w:t>Libre</w:t>
      </w:r>
      <w:proofErr w:type="spellEnd"/>
      <w:r w:rsidRPr="00EF0FE9">
        <w:rPr>
          <w:rStyle w:val="InitialStyle"/>
          <w:rFonts w:ascii="Times New Roman" w:hAnsi="Times New Roman"/>
          <w:sz w:val="23"/>
          <w:szCs w:val="23"/>
        </w:rPr>
        <w:t xml:space="preserve"> 377</w:t>
      </w:r>
    </w:p>
    <w:p w:rsidR="00EF0FE9" w:rsidRPr="00EF0FE9" w:rsidRDefault="00EF0FE9" w:rsidP="00EF0FE9">
      <w:pPr>
        <w:pStyle w:val="DefaultText"/>
        <w:rPr>
          <w:rStyle w:val="InitialStyle"/>
          <w:rFonts w:ascii="Times New Roman" w:hAnsi="Times New Roman"/>
          <w:sz w:val="23"/>
          <w:szCs w:val="23"/>
        </w:rPr>
      </w:pPr>
      <w:proofErr w:type="spellStart"/>
      <w:r w:rsidRPr="00EF0FE9">
        <w:rPr>
          <w:rStyle w:val="InitialStyle"/>
          <w:rFonts w:ascii="Times New Roman" w:hAnsi="Times New Roman"/>
          <w:sz w:val="23"/>
          <w:szCs w:val="23"/>
        </w:rPr>
        <w:t>Piso</w:t>
      </w:r>
      <w:proofErr w:type="spellEnd"/>
      <w:r w:rsidRPr="00EF0FE9">
        <w:rPr>
          <w:rStyle w:val="InitialStyle"/>
          <w:rFonts w:ascii="Times New Roman" w:hAnsi="Times New Roman"/>
          <w:sz w:val="23"/>
          <w:szCs w:val="23"/>
        </w:rPr>
        <w:t xml:space="preserve"> 7 </w:t>
      </w:r>
      <w:proofErr w:type="spellStart"/>
      <w:r w:rsidRPr="00EF0FE9">
        <w:rPr>
          <w:rStyle w:val="InitialStyle"/>
          <w:rFonts w:ascii="Times New Roman" w:hAnsi="Times New Roman"/>
          <w:sz w:val="23"/>
          <w:szCs w:val="23"/>
        </w:rPr>
        <w:t>ala</w:t>
      </w:r>
      <w:proofErr w:type="spellEnd"/>
      <w:r w:rsidRPr="00EF0FE9">
        <w:rPr>
          <w:rStyle w:val="InitialStyle"/>
          <w:rFonts w:ascii="Times New Roman" w:hAnsi="Times New Roman"/>
          <w:sz w:val="23"/>
          <w:szCs w:val="23"/>
        </w:rPr>
        <w:t xml:space="preserve"> A</w:t>
      </w:r>
    </w:p>
    <w:p w:rsidR="00EF0FE9" w:rsidRPr="00EF0FE9" w:rsidRDefault="00EF0FE9" w:rsidP="00EF0FE9">
      <w:pPr>
        <w:pStyle w:val="DefaultText"/>
        <w:rPr>
          <w:rStyle w:val="InitialStyle"/>
          <w:rFonts w:ascii="Times New Roman" w:hAnsi="Times New Roman"/>
          <w:sz w:val="23"/>
          <w:szCs w:val="23"/>
        </w:rPr>
      </w:pPr>
      <w:r w:rsidRPr="00EF0FE9">
        <w:rPr>
          <w:rStyle w:val="InitialStyle"/>
          <w:rFonts w:ascii="Times New Roman" w:hAnsi="Times New Roman"/>
          <w:sz w:val="23"/>
          <w:szCs w:val="23"/>
        </w:rPr>
        <w:t xml:space="preserve">Col. Santa Cruz </w:t>
      </w:r>
      <w:proofErr w:type="spellStart"/>
      <w:r w:rsidRPr="00EF0FE9">
        <w:rPr>
          <w:rStyle w:val="InitialStyle"/>
          <w:rFonts w:ascii="Times New Roman" w:hAnsi="Times New Roman"/>
          <w:sz w:val="23"/>
          <w:szCs w:val="23"/>
        </w:rPr>
        <w:t>Atoyac</w:t>
      </w:r>
      <w:proofErr w:type="spellEnd"/>
    </w:p>
    <w:p w:rsidR="00EF0FE9" w:rsidRPr="00EF0FE9" w:rsidRDefault="00EF0FE9" w:rsidP="00EF0FE9">
      <w:pPr>
        <w:pStyle w:val="DefaultText"/>
        <w:rPr>
          <w:rStyle w:val="InitialStyle"/>
          <w:rFonts w:ascii="Times New Roman" w:hAnsi="Times New Roman"/>
          <w:sz w:val="23"/>
          <w:szCs w:val="23"/>
        </w:rPr>
      </w:pPr>
      <w:proofErr w:type="gramStart"/>
      <w:r w:rsidRPr="00EF0FE9">
        <w:rPr>
          <w:rStyle w:val="InitialStyle"/>
          <w:rFonts w:ascii="Times New Roman" w:hAnsi="Times New Roman"/>
          <w:sz w:val="23"/>
          <w:szCs w:val="23"/>
        </w:rPr>
        <w:t>De.</w:t>
      </w:r>
      <w:proofErr w:type="gramEnd"/>
      <w:r w:rsidRPr="00EF0FE9">
        <w:rPr>
          <w:rStyle w:val="InitialStyle"/>
          <w:rFonts w:ascii="Times New Roman" w:hAnsi="Times New Roman"/>
          <w:sz w:val="23"/>
          <w:szCs w:val="23"/>
        </w:rPr>
        <w:t xml:space="preserve"> Benito </w:t>
      </w:r>
      <w:proofErr w:type="spellStart"/>
      <w:r w:rsidRPr="00EF0FE9">
        <w:rPr>
          <w:rStyle w:val="InitialStyle"/>
          <w:rFonts w:ascii="Times New Roman" w:hAnsi="Times New Roman"/>
          <w:sz w:val="23"/>
          <w:szCs w:val="23"/>
        </w:rPr>
        <w:t>Juárez</w:t>
      </w:r>
      <w:proofErr w:type="spellEnd"/>
    </w:p>
    <w:p w:rsidR="00EF0FE9" w:rsidRPr="00EF0FE9" w:rsidRDefault="00EF0FE9" w:rsidP="00EF0FE9">
      <w:pPr>
        <w:pStyle w:val="DefaultText"/>
        <w:rPr>
          <w:rStyle w:val="InitialStyle"/>
          <w:rFonts w:ascii="Times New Roman" w:hAnsi="Times New Roman"/>
          <w:sz w:val="23"/>
          <w:szCs w:val="23"/>
        </w:rPr>
      </w:pPr>
      <w:r w:rsidRPr="00EF0FE9">
        <w:rPr>
          <w:rStyle w:val="InitialStyle"/>
          <w:rFonts w:ascii="Times New Roman" w:hAnsi="Times New Roman"/>
          <w:sz w:val="23"/>
          <w:szCs w:val="23"/>
        </w:rPr>
        <w:t>Mexico, DF 03310</w:t>
      </w:r>
    </w:p>
    <w:p w:rsidR="00EF0FE9" w:rsidRPr="00EF0FE9" w:rsidRDefault="00EF0FE9" w:rsidP="00EF0FE9">
      <w:pPr>
        <w:pStyle w:val="DefaultText"/>
        <w:rPr>
          <w:rStyle w:val="InitialStyle"/>
          <w:rFonts w:ascii="Times New Roman" w:hAnsi="Times New Roman"/>
          <w:sz w:val="23"/>
          <w:szCs w:val="23"/>
        </w:rPr>
      </w:pPr>
      <w:r w:rsidRPr="00EF0FE9">
        <w:rPr>
          <w:rStyle w:val="InitialStyle"/>
          <w:rFonts w:ascii="Times New Roman" w:hAnsi="Times New Roman"/>
          <w:sz w:val="23"/>
          <w:szCs w:val="23"/>
        </w:rPr>
        <w:t>Tel: 01(55) 9183 1000 ext. 51079</w:t>
      </w:r>
    </w:p>
    <w:p w:rsidR="008401EC" w:rsidRPr="00EF0FE9" w:rsidRDefault="008401EC" w:rsidP="00EF0FE9">
      <w:pPr>
        <w:pStyle w:val="DefaultText"/>
        <w:rPr>
          <w:rStyle w:val="InitialStyle"/>
          <w:rFonts w:ascii="Times New Roman" w:hAnsi="Times New Roman"/>
          <w:sz w:val="23"/>
          <w:szCs w:val="23"/>
        </w:rPr>
      </w:pPr>
    </w:p>
    <w:p w:rsidR="008401EC" w:rsidRPr="00034A82" w:rsidRDefault="008401EC" w:rsidP="008401EC">
      <w:pPr>
        <w:pStyle w:val="300"/>
        <w:rPr>
          <w:sz w:val="24"/>
          <w:szCs w:val="24"/>
        </w:rPr>
      </w:pPr>
      <w:r w:rsidRPr="00034A82">
        <w:rPr>
          <w:sz w:val="24"/>
          <w:szCs w:val="24"/>
        </w:rPr>
        <w:t xml:space="preserve">APHIS’ </w:t>
      </w:r>
      <w:r w:rsidRPr="008401EC">
        <w:rPr>
          <w:sz w:val="24"/>
          <w:szCs w:val="24"/>
        </w:rPr>
        <w:t xml:space="preserve">proposed </w:t>
      </w:r>
      <w:r>
        <w:rPr>
          <w:sz w:val="24"/>
          <w:szCs w:val="24"/>
        </w:rPr>
        <w:t xml:space="preserve">rule </w:t>
      </w:r>
      <w:r w:rsidRPr="00034A82">
        <w:rPr>
          <w:sz w:val="24"/>
          <w:szCs w:val="24"/>
        </w:rPr>
        <w:t>(</w:t>
      </w:r>
      <w:r>
        <w:rPr>
          <w:sz w:val="24"/>
          <w:szCs w:val="24"/>
        </w:rPr>
        <w:t>Cattle Fever Tick; Importation Requirements for Ruminants from Mexico</w:t>
      </w:r>
      <w:r w:rsidRPr="00034A82">
        <w:rPr>
          <w:sz w:val="24"/>
          <w:szCs w:val="24"/>
        </w:rPr>
        <w:t xml:space="preserve">) </w:t>
      </w:r>
      <w:r>
        <w:rPr>
          <w:sz w:val="24"/>
          <w:szCs w:val="24"/>
        </w:rPr>
        <w:t xml:space="preserve">publishing on Thursday, July 17, 2014, </w:t>
      </w:r>
      <w:r w:rsidRPr="00034A82">
        <w:rPr>
          <w:sz w:val="24"/>
          <w:szCs w:val="24"/>
        </w:rPr>
        <w:t>will describe its information gathering requirements, and also provide a 60-day comment period.  During this time, interested members of the public will have the opportunity to provide APHIS with their input concerning the usefulness, legitimacy, and merit of the i</w:t>
      </w:r>
      <w:r>
        <w:rPr>
          <w:sz w:val="24"/>
          <w:szCs w:val="24"/>
        </w:rPr>
        <w:t>nformation collection activity</w:t>
      </w:r>
      <w:r w:rsidRPr="00034A82">
        <w:rPr>
          <w:sz w:val="24"/>
          <w:szCs w:val="24"/>
        </w:rPr>
        <w:t xml:space="preserve"> APHIS is proposing.</w:t>
      </w:r>
    </w:p>
    <w:p w:rsidR="00A615F8" w:rsidRDefault="00A615F8" w:rsidP="0022501C">
      <w:pPr>
        <w:pStyle w:val="DefaultText"/>
        <w:rPr>
          <w:rStyle w:val="InitialStyle"/>
          <w:rFonts w:ascii="Times New Roman" w:hAnsi="Times New Roman"/>
          <w:sz w:val="23"/>
          <w:szCs w:val="23"/>
        </w:rPr>
      </w:pPr>
    </w:p>
    <w:p w:rsidR="00EF0FE9" w:rsidRPr="00E4111A" w:rsidRDefault="00EF0FE9" w:rsidP="0022501C">
      <w:pPr>
        <w:pStyle w:val="DefaultText"/>
        <w:rPr>
          <w:rStyle w:val="InitialStyle"/>
          <w:rFonts w:ascii="Times New Roman" w:hAnsi="Times New Roman"/>
          <w:sz w:val="23"/>
          <w:szCs w:val="23"/>
        </w:rPr>
      </w:pPr>
    </w:p>
    <w:p w:rsidR="008E1884" w:rsidRPr="00E4111A" w:rsidRDefault="008E1884" w:rsidP="008E1884">
      <w:pPr>
        <w:autoSpaceDE w:val="0"/>
        <w:autoSpaceDN w:val="0"/>
        <w:adjustRightInd w:val="0"/>
        <w:rPr>
          <w:b/>
          <w:sz w:val="23"/>
          <w:szCs w:val="23"/>
        </w:rPr>
      </w:pPr>
      <w:r w:rsidRPr="00E4111A">
        <w:rPr>
          <w:sz w:val="23"/>
          <w:szCs w:val="23"/>
        </w:rPr>
        <w:t xml:space="preserve"> </w:t>
      </w:r>
      <w:r w:rsidRPr="00E4111A">
        <w:rPr>
          <w:b/>
          <w:bCs/>
          <w:sz w:val="23"/>
          <w:szCs w:val="23"/>
        </w:rPr>
        <w:t xml:space="preserve">9.  Explain any decision to provide any payment or gift to respondents, other than </w:t>
      </w:r>
      <w:proofErr w:type="spellStart"/>
      <w:r w:rsidRPr="00E4111A">
        <w:rPr>
          <w:b/>
          <w:bCs/>
          <w:sz w:val="23"/>
          <w:szCs w:val="23"/>
        </w:rPr>
        <w:t>reenumeration</w:t>
      </w:r>
      <w:proofErr w:type="spellEnd"/>
      <w:r w:rsidRPr="00E4111A">
        <w:rPr>
          <w:b/>
          <w:bCs/>
          <w:sz w:val="23"/>
          <w:szCs w:val="23"/>
        </w:rPr>
        <w:t xml:space="preserve"> of contractors or grantees.</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 xml:space="preserve">This information collection activity involves no payments or gifts to respondents. </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b/>
          <w:bCs/>
          <w:sz w:val="23"/>
          <w:szCs w:val="23"/>
        </w:rPr>
      </w:pPr>
    </w:p>
    <w:p w:rsidR="008E1884" w:rsidRPr="00E4111A" w:rsidRDefault="008E1884" w:rsidP="008E1884">
      <w:pPr>
        <w:autoSpaceDE w:val="0"/>
        <w:autoSpaceDN w:val="0"/>
        <w:adjustRightInd w:val="0"/>
        <w:rPr>
          <w:b/>
          <w:sz w:val="23"/>
          <w:szCs w:val="23"/>
        </w:rPr>
      </w:pPr>
      <w:r w:rsidRPr="00E4111A">
        <w:rPr>
          <w:b/>
          <w:bCs/>
          <w:sz w:val="23"/>
          <w:szCs w:val="23"/>
        </w:rPr>
        <w:t>10.  Describe any assurance of confidentiality provided to respondents and the basis for the assurance in statute, regulation, or agency policy.</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No additional assurance of confidentiality is provided with this information collection. However, the confidentiality of information is protected under 5 U.S.C. 552a.</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b/>
          <w:bCs/>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This information collection activity will ask no questions of a personal or sensitive nature.</w:t>
      </w:r>
    </w:p>
    <w:p w:rsidR="008E1884" w:rsidRDefault="008E1884" w:rsidP="008E1884">
      <w:pPr>
        <w:autoSpaceDE w:val="0"/>
        <w:autoSpaceDN w:val="0"/>
        <w:adjustRightInd w:val="0"/>
        <w:rPr>
          <w:sz w:val="23"/>
          <w:szCs w:val="23"/>
        </w:rPr>
      </w:pPr>
    </w:p>
    <w:p w:rsidR="000D0BDE" w:rsidRPr="00E4111A" w:rsidRDefault="000D0BDE" w:rsidP="008E1884">
      <w:pPr>
        <w:autoSpaceDE w:val="0"/>
        <w:autoSpaceDN w:val="0"/>
        <w:adjustRightInd w:val="0"/>
        <w:rPr>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lastRenderedPageBreak/>
        <w:t>12.  Provide estimates of the hour burden of the collection of information.  Indicate the number of respondents, frequency of response, annual hour burden, and an explanation of how the burden was estimated.</w:t>
      </w:r>
    </w:p>
    <w:p w:rsidR="008E1884" w:rsidRPr="00E4111A" w:rsidRDefault="008E1884" w:rsidP="008E1884">
      <w:pPr>
        <w:autoSpaceDE w:val="0"/>
        <w:autoSpaceDN w:val="0"/>
        <w:adjustRightInd w:val="0"/>
        <w:rPr>
          <w:b/>
          <w:bCs/>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8E1884" w:rsidRPr="00E4111A" w:rsidRDefault="008E1884" w:rsidP="008E1884">
      <w:pPr>
        <w:autoSpaceDE w:val="0"/>
        <w:autoSpaceDN w:val="0"/>
        <w:adjustRightInd w:val="0"/>
        <w:rPr>
          <w:sz w:val="23"/>
          <w:szCs w:val="23"/>
        </w:rPr>
      </w:pPr>
    </w:p>
    <w:p w:rsidR="008E1884" w:rsidRDefault="00A615F8" w:rsidP="008E1884">
      <w:pPr>
        <w:autoSpaceDE w:val="0"/>
        <w:autoSpaceDN w:val="0"/>
        <w:adjustRightInd w:val="0"/>
        <w:rPr>
          <w:sz w:val="23"/>
          <w:szCs w:val="23"/>
        </w:rPr>
      </w:pPr>
      <w:r w:rsidRPr="00A615F8">
        <w:rPr>
          <w:sz w:val="23"/>
          <w:szCs w:val="23"/>
        </w:rPr>
        <w:t xml:space="preserve">See APHIS Form 71. Burden estimates were developed from discussions with importers and exporters, and with Mexican Federal animal health authorities who </w:t>
      </w:r>
      <w:r w:rsidR="008E5BA4">
        <w:rPr>
          <w:sz w:val="23"/>
          <w:szCs w:val="23"/>
        </w:rPr>
        <w:t xml:space="preserve">apply the seal </w:t>
      </w:r>
      <w:r w:rsidRPr="00A615F8">
        <w:rPr>
          <w:sz w:val="23"/>
          <w:szCs w:val="23"/>
        </w:rPr>
        <w:t>necessary to export cattle to the U</w:t>
      </w:r>
      <w:r w:rsidR="00A2183A">
        <w:rPr>
          <w:sz w:val="23"/>
          <w:szCs w:val="23"/>
        </w:rPr>
        <w:t>.S</w:t>
      </w:r>
      <w:r w:rsidRPr="00A615F8">
        <w:rPr>
          <w:sz w:val="23"/>
          <w:szCs w:val="23"/>
        </w:rPr>
        <w:t>.</w:t>
      </w:r>
    </w:p>
    <w:p w:rsidR="00A615F8" w:rsidRPr="00E4111A" w:rsidRDefault="00A615F8" w:rsidP="008E1884">
      <w:pPr>
        <w:autoSpaceDE w:val="0"/>
        <w:autoSpaceDN w:val="0"/>
        <w:adjustRightInd w:val="0"/>
        <w:rPr>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•Provide estimates of annualized cost to respondents for the hour burdens for collections of information, identifying and using appropriate wage rate categories.</w:t>
      </w:r>
    </w:p>
    <w:p w:rsidR="008E1884" w:rsidRPr="00E4111A" w:rsidRDefault="008E1884" w:rsidP="008E1884">
      <w:pPr>
        <w:autoSpaceDE w:val="0"/>
        <w:autoSpaceDN w:val="0"/>
        <w:adjustRightInd w:val="0"/>
        <w:rPr>
          <w:sz w:val="23"/>
          <w:szCs w:val="23"/>
        </w:rPr>
      </w:pPr>
    </w:p>
    <w:p w:rsidR="00A615F8" w:rsidRPr="00A615F8" w:rsidRDefault="008E1884" w:rsidP="00A615F8">
      <w:pPr>
        <w:autoSpaceDE w:val="0"/>
        <w:autoSpaceDN w:val="0"/>
        <w:adjustRightInd w:val="0"/>
        <w:rPr>
          <w:sz w:val="23"/>
          <w:szCs w:val="23"/>
        </w:rPr>
      </w:pPr>
      <w:r w:rsidRPr="00E4111A">
        <w:rPr>
          <w:sz w:val="23"/>
          <w:szCs w:val="23"/>
        </w:rPr>
        <w:t>APHIS estimates the total annualized cost to the above respondents to be $</w:t>
      </w:r>
      <w:r w:rsidR="00E37256">
        <w:rPr>
          <w:sz w:val="23"/>
          <w:szCs w:val="23"/>
        </w:rPr>
        <w:t>17.65</w:t>
      </w:r>
      <w:r w:rsidRPr="00E4111A">
        <w:rPr>
          <w:sz w:val="23"/>
          <w:szCs w:val="23"/>
        </w:rPr>
        <w:t>. APHIS arrived at this figure by multiplying the total burden hours of estimated response time (</w:t>
      </w:r>
      <w:r w:rsidR="00E37256">
        <w:rPr>
          <w:sz w:val="23"/>
          <w:szCs w:val="23"/>
        </w:rPr>
        <w:t>1</w:t>
      </w:r>
      <w:r w:rsidRPr="00E4111A">
        <w:rPr>
          <w:sz w:val="23"/>
          <w:szCs w:val="23"/>
        </w:rPr>
        <w:t xml:space="preserve"> hour) by the estimated average hourly wage of the respondents ($</w:t>
      </w:r>
      <w:r w:rsidR="00A615F8">
        <w:rPr>
          <w:sz w:val="23"/>
          <w:szCs w:val="23"/>
        </w:rPr>
        <w:t>17</w:t>
      </w:r>
      <w:r w:rsidR="00A06469">
        <w:rPr>
          <w:sz w:val="23"/>
          <w:szCs w:val="23"/>
        </w:rPr>
        <w:t>.</w:t>
      </w:r>
      <w:r w:rsidR="00A615F8">
        <w:rPr>
          <w:sz w:val="23"/>
          <w:szCs w:val="23"/>
        </w:rPr>
        <w:t>65</w:t>
      </w:r>
      <w:r w:rsidRPr="00E4111A">
        <w:rPr>
          <w:sz w:val="23"/>
          <w:szCs w:val="23"/>
        </w:rPr>
        <w:t>)</w:t>
      </w:r>
      <w:r w:rsidR="00A615F8">
        <w:rPr>
          <w:sz w:val="23"/>
          <w:szCs w:val="23"/>
        </w:rPr>
        <w:t xml:space="preserve">. </w:t>
      </w:r>
      <w:r w:rsidR="00A615F8" w:rsidRPr="00A615F8">
        <w:rPr>
          <w:sz w:val="23"/>
          <w:szCs w:val="23"/>
        </w:rPr>
        <w:t>The hourly rate for Mexican Federal veterinarians was determined through consultations with APHIS’ animal health specialists based in Mexico.</w:t>
      </w:r>
      <w:r w:rsidR="00A615F8">
        <w:rPr>
          <w:sz w:val="23"/>
          <w:szCs w:val="23"/>
        </w:rPr>
        <w:t xml:space="preserve"> </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b/>
          <w:bCs/>
          <w:sz w:val="23"/>
          <w:szCs w:val="23"/>
        </w:rPr>
      </w:pPr>
    </w:p>
    <w:p w:rsidR="008E1884" w:rsidRPr="00E4111A" w:rsidRDefault="008E1884" w:rsidP="008E1884">
      <w:pPr>
        <w:autoSpaceDE w:val="0"/>
        <w:autoSpaceDN w:val="0"/>
        <w:adjustRightInd w:val="0"/>
        <w:rPr>
          <w:b/>
          <w:sz w:val="23"/>
          <w:szCs w:val="23"/>
        </w:rPr>
      </w:pPr>
      <w:r w:rsidRPr="00E4111A">
        <w:rPr>
          <w:b/>
          <w:bCs/>
          <w:sz w:val="23"/>
          <w:szCs w:val="23"/>
        </w:rPr>
        <w:t xml:space="preserve">13.  Provide estimates of the total annual cost burden to respondents or </w:t>
      </w:r>
      <w:proofErr w:type="spellStart"/>
      <w:r w:rsidRPr="00E4111A">
        <w:rPr>
          <w:b/>
          <w:bCs/>
          <w:sz w:val="23"/>
          <w:szCs w:val="23"/>
        </w:rPr>
        <w:t>recordkeepers</w:t>
      </w:r>
      <w:proofErr w:type="spellEnd"/>
      <w:r w:rsidRPr="00E4111A">
        <w:rPr>
          <w:b/>
          <w:bCs/>
          <w:sz w:val="23"/>
          <w:szCs w:val="23"/>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8E1884" w:rsidRPr="00E4111A" w:rsidRDefault="008E1884" w:rsidP="008E1884">
      <w:pPr>
        <w:autoSpaceDE w:val="0"/>
        <w:autoSpaceDN w:val="0"/>
        <w:adjustRightInd w:val="0"/>
        <w:rPr>
          <w:sz w:val="23"/>
          <w:szCs w:val="23"/>
        </w:rPr>
      </w:pPr>
    </w:p>
    <w:p w:rsidR="008E1884" w:rsidRPr="00E4111A" w:rsidRDefault="008E1884" w:rsidP="008E1884">
      <w:pPr>
        <w:pStyle w:val="DefaultText"/>
        <w:rPr>
          <w:rStyle w:val="InitialStyle"/>
          <w:rFonts w:ascii="Times New Roman" w:hAnsi="Times New Roman"/>
          <w:sz w:val="23"/>
          <w:szCs w:val="23"/>
        </w:rPr>
      </w:pPr>
      <w:r w:rsidRPr="00E4111A">
        <w:rPr>
          <w:rStyle w:val="InitialStyle"/>
          <w:rFonts w:ascii="Times New Roman" w:hAnsi="Times New Roman"/>
          <w:sz w:val="23"/>
          <w:szCs w:val="23"/>
        </w:rPr>
        <w:t>No annual cost burden is associated with capital and startup costs, operation and maintenance expenditures, and purchase of services.</w:t>
      </w:r>
    </w:p>
    <w:p w:rsidR="008E1884" w:rsidRPr="00E4111A" w:rsidRDefault="008E1884" w:rsidP="008E1884">
      <w:pPr>
        <w:autoSpaceDE w:val="0"/>
        <w:autoSpaceDN w:val="0"/>
        <w:adjustRightInd w:val="0"/>
        <w:rPr>
          <w:bCs/>
          <w:sz w:val="23"/>
          <w:szCs w:val="23"/>
        </w:rPr>
      </w:pPr>
    </w:p>
    <w:p w:rsidR="008E1884" w:rsidRPr="00E4111A" w:rsidRDefault="008E1884" w:rsidP="008E1884">
      <w:pPr>
        <w:autoSpaceDE w:val="0"/>
        <w:autoSpaceDN w:val="0"/>
        <w:adjustRightInd w:val="0"/>
        <w:rPr>
          <w:b/>
          <w:bCs/>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14.  Provide estimates of annualized cost to the Federal government</w:t>
      </w:r>
      <w:r w:rsidRPr="00E4111A">
        <w:rPr>
          <w:b/>
          <w:sz w:val="23"/>
          <w:szCs w:val="23"/>
        </w:rPr>
        <w:t xml:space="preserve">.  </w:t>
      </w:r>
      <w:r w:rsidRPr="00E4111A">
        <w:rPr>
          <w:b/>
          <w:bCs/>
          <w:sz w:val="23"/>
          <w:szCs w:val="23"/>
        </w:rPr>
        <w:t>Provide a description of the method used to estimate cost and any other expense that would not have been incurred without this collection of information.</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The annualized cost to the Federal Government is estimated at $</w:t>
      </w:r>
      <w:r w:rsidR="00E37256">
        <w:rPr>
          <w:sz w:val="23"/>
          <w:szCs w:val="23"/>
        </w:rPr>
        <w:t>45</w:t>
      </w:r>
      <w:r w:rsidRPr="00E4111A">
        <w:rPr>
          <w:sz w:val="23"/>
          <w:szCs w:val="23"/>
        </w:rPr>
        <w:t xml:space="preserve">. </w:t>
      </w:r>
      <w:proofErr w:type="gramStart"/>
      <w:r w:rsidRPr="00E4111A">
        <w:rPr>
          <w:sz w:val="23"/>
          <w:szCs w:val="23"/>
        </w:rPr>
        <w:t>(See APHIS Form 79.)</w:t>
      </w:r>
      <w:proofErr w:type="gramEnd"/>
    </w:p>
    <w:p w:rsidR="008B340F" w:rsidRDefault="008B340F">
      <w:pPr>
        <w:spacing w:after="200" w:line="276" w:lineRule="auto"/>
        <w:rPr>
          <w:b/>
          <w:bCs/>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15.  Explain the reasons for any program changes or adjustments reported in Items 13 or 14 of the OMB Form 83-1.</w:t>
      </w:r>
    </w:p>
    <w:p w:rsidR="008E1884" w:rsidRDefault="008E1884" w:rsidP="008E1884">
      <w:pPr>
        <w:autoSpaceDE w:val="0"/>
        <w:autoSpaceDN w:val="0"/>
        <w:adjustRightInd w:val="0"/>
        <w:rPr>
          <w:sz w:val="23"/>
          <w:szCs w:val="23"/>
        </w:rPr>
      </w:pPr>
    </w:p>
    <w:p w:rsidR="00CD3D65" w:rsidRPr="00E4111A" w:rsidRDefault="00C403AF" w:rsidP="008E1884">
      <w:pPr>
        <w:autoSpaceDE w:val="0"/>
        <w:autoSpaceDN w:val="0"/>
        <w:adjustRightInd w:val="0"/>
        <w:rPr>
          <w:bCs/>
          <w:sz w:val="23"/>
          <w:szCs w:val="23"/>
        </w:rPr>
      </w:pPr>
      <w:r>
        <w:rPr>
          <w:bCs/>
          <w:sz w:val="23"/>
          <w:szCs w:val="23"/>
        </w:rPr>
        <w:t>This is a new collection.</w:t>
      </w:r>
    </w:p>
    <w:p w:rsidR="00CD3D65" w:rsidRDefault="00CD3D65" w:rsidP="008E1884">
      <w:pPr>
        <w:autoSpaceDE w:val="0"/>
        <w:autoSpaceDN w:val="0"/>
        <w:adjustRightInd w:val="0"/>
        <w:rPr>
          <w:b/>
          <w:bCs/>
          <w:sz w:val="23"/>
          <w:szCs w:val="23"/>
        </w:rPr>
      </w:pPr>
    </w:p>
    <w:p w:rsidR="00C403AF" w:rsidRPr="00E4111A" w:rsidRDefault="00C403AF" w:rsidP="008E1884">
      <w:pPr>
        <w:autoSpaceDE w:val="0"/>
        <w:autoSpaceDN w:val="0"/>
        <w:adjustRightInd w:val="0"/>
        <w:rPr>
          <w:b/>
          <w:bCs/>
          <w:sz w:val="23"/>
          <w:szCs w:val="23"/>
        </w:rPr>
      </w:pPr>
    </w:p>
    <w:p w:rsidR="008E1884" w:rsidRPr="00E4111A" w:rsidRDefault="008E1884" w:rsidP="008E1884">
      <w:pPr>
        <w:autoSpaceDE w:val="0"/>
        <w:autoSpaceDN w:val="0"/>
        <w:adjustRightInd w:val="0"/>
        <w:rPr>
          <w:b/>
          <w:sz w:val="23"/>
          <w:szCs w:val="23"/>
        </w:rPr>
      </w:pPr>
      <w:r w:rsidRPr="00E4111A">
        <w:rPr>
          <w:b/>
          <w:bCs/>
          <w:sz w:val="23"/>
          <w:szCs w:val="23"/>
        </w:rPr>
        <w:t>16.  For collections of information whose results are planned to be published, outline plans for tabulation and publication.</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APHIS has no plans to publish information it collects in connection with this program.</w:t>
      </w:r>
    </w:p>
    <w:p w:rsidR="008E1884" w:rsidRPr="00E4111A" w:rsidRDefault="008E1884" w:rsidP="008E1884">
      <w:pPr>
        <w:autoSpaceDE w:val="0"/>
        <w:autoSpaceDN w:val="0"/>
        <w:adjustRightInd w:val="0"/>
        <w:rPr>
          <w:sz w:val="23"/>
          <w:szCs w:val="23"/>
        </w:rPr>
      </w:pPr>
    </w:p>
    <w:p w:rsidR="00136276" w:rsidRPr="00E4111A" w:rsidRDefault="00136276" w:rsidP="008E1884">
      <w:pPr>
        <w:autoSpaceDE w:val="0"/>
        <w:autoSpaceDN w:val="0"/>
        <w:adjustRightInd w:val="0"/>
        <w:rPr>
          <w:b/>
          <w:bCs/>
          <w:sz w:val="23"/>
          <w:szCs w:val="23"/>
        </w:rPr>
      </w:pPr>
    </w:p>
    <w:p w:rsidR="008E1884" w:rsidRPr="00E4111A" w:rsidRDefault="008E1884" w:rsidP="008E1884">
      <w:pPr>
        <w:autoSpaceDE w:val="0"/>
        <w:autoSpaceDN w:val="0"/>
        <w:adjustRightInd w:val="0"/>
        <w:rPr>
          <w:b/>
          <w:sz w:val="23"/>
          <w:szCs w:val="23"/>
        </w:rPr>
      </w:pPr>
      <w:r w:rsidRPr="00E4111A">
        <w:rPr>
          <w:b/>
          <w:bCs/>
          <w:sz w:val="23"/>
          <w:szCs w:val="23"/>
        </w:rPr>
        <w:t>17.  If seeking approval to not display the expiration date for OMB approval of the information collection, explain the reasons that display would be inappropriate.</w:t>
      </w:r>
    </w:p>
    <w:p w:rsidR="008E1884" w:rsidRPr="00E4111A" w:rsidRDefault="008E1884" w:rsidP="008E1884">
      <w:pPr>
        <w:autoSpaceDE w:val="0"/>
        <w:autoSpaceDN w:val="0"/>
        <w:adjustRightInd w:val="0"/>
        <w:rPr>
          <w:sz w:val="23"/>
          <w:szCs w:val="23"/>
        </w:rPr>
      </w:pPr>
    </w:p>
    <w:p w:rsidR="00A2183A" w:rsidRDefault="00A2183A" w:rsidP="008E1884">
      <w:pPr>
        <w:autoSpaceDE w:val="0"/>
        <w:autoSpaceDN w:val="0"/>
        <w:adjustRightInd w:val="0"/>
        <w:rPr>
          <w:bCs/>
          <w:sz w:val="23"/>
          <w:szCs w:val="23"/>
        </w:rPr>
      </w:pPr>
      <w:r>
        <w:rPr>
          <w:bCs/>
          <w:sz w:val="23"/>
          <w:szCs w:val="23"/>
        </w:rPr>
        <w:t>There are no forms in this information collection.</w:t>
      </w:r>
    </w:p>
    <w:p w:rsidR="00A2183A" w:rsidRDefault="00A2183A" w:rsidP="008E1884">
      <w:pPr>
        <w:autoSpaceDE w:val="0"/>
        <w:autoSpaceDN w:val="0"/>
        <w:adjustRightInd w:val="0"/>
        <w:rPr>
          <w:bCs/>
          <w:sz w:val="23"/>
          <w:szCs w:val="23"/>
        </w:rPr>
      </w:pPr>
    </w:p>
    <w:p w:rsidR="00A2183A" w:rsidRPr="00A2183A" w:rsidRDefault="00A2183A" w:rsidP="008E1884">
      <w:pPr>
        <w:autoSpaceDE w:val="0"/>
        <w:autoSpaceDN w:val="0"/>
        <w:adjustRightInd w:val="0"/>
        <w:rPr>
          <w:bCs/>
          <w:sz w:val="23"/>
          <w:szCs w:val="23"/>
        </w:rPr>
      </w:pPr>
    </w:p>
    <w:p w:rsidR="008E1884" w:rsidRPr="00E4111A" w:rsidRDefault="008E1884" w:rsidP="008E1884">
      <w:pPr>
        <w:autoSpaceDE w:val="0"/>
        <w:autoSpaceDN w:val="0"/>
        <w:adjustRightInd w:val="0"/>
        <w:rPr>
          <w:b/>
          <w:sz w:val="23"/>
          <w:szCs w:val="23"/>
        </w:rPr>
      </w:pPr>
      <w:r w:rsidRPr="00E4111A">
        <w:rPr>
          <w:b/>
          <w:bCs/>
          <w:sz w:val="23"/>
          <w:szCs w:val="23"/>
        </w:rPr>
        <w:t>18.  Explain each exception to the certification statement identified in the "Certification for Paperwork Reduction Act."</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APHIS can certify compliance with all provisions under the Act.</w:t>
      </w:r>
    </w:p>
    <w:p w:rsidR="008E1884" w:rsidRPr="00E4111A" w:rsidRDefault="008E1884" w:rsidP="008E1884">
      <w:pPr>
        <w:autoSpaceDE w:val="0"/>
        <w:autoSpaceDN w:val="0"/>
        <w:adjustRightInd w:val="0"/>
        <w:rPr>
          <w:sz w:val="23"/>
          <w:szCs w:val="23"/>
        </w:rPr>
      </w:pPr>
    </w:p>
    <w:p w:rsidR="00136276" w:rsidRPr="00E4111A" w:rsidRDefault="00136276" w:rsidP="008E1884">
      <w:pPr>
        <w:autoSpaceDE w:val="0"/>
        <w:autoSpaceDN w:val="0"/>
        <w:adjustRightInd w:val="0"/>
        <w:rPr>
          <w:sz w:val="23"/>
          <w:szCs w:val="23"/>
        </w:rPr>
      </w:pPr>
    </w:p>
    <w:p w:rsidR="008E1884" w:rsidRPr="00E4111A" w:rsidRDefault="008E1884" w:rsidP="008E1884">
      <w:pPr>
        <w:autoSpaceDE w:val="0"/>
        <w:autoSpaceDN w:val="0"/>
        <w:adjustRightInd w:val="0"/>
        <w:rPr>
          <w:b/>
          <w:sz w:val="23"/>
          <w:szCs w:val="23"/>
        </w:rPr>
      </w:pPr>
      <w:r w:rsidRPr="00E4111A">
        <w:rPr>
          <w:b/>
          <w:bCs/>
          <w:sz w:val="23"/>
          <w:szCs w:val="23"/>
        </w:rPr>
        <w:t>B.  Collections of Information Employing Statistical Methods</w:t>
      </w:r>
    </w:p>
    <w:p w:rsidR="008E1884" w:rsidRPr="00E4111A" w:rsidRDefault="008E1884" w:rsidP="008E1884">
      <w:pPr>
        <w:autoSpaceDE w:val="0"/>
        <w:autoSpaceDN w:val="0"/>
        <w:adjustRightInd w:val="0"/>
        <w:rPr>
          <w:sz w:val="23"/>
          <w:szCs w:val="23"/>
        </w:rPr>
      </w:pPr>
    </w:p>
    <w:p w:rsidR="005210FB" w:rsidRPr="00E4111A" w:rsidRDefault="008E1884" w:rsidP="007F5EF9">
      <w:pPr>
        <w:autoSpaceDE w:val="0"/>
        <w:autoSpaceDN w:val="0"/>
        <w:adjustRightInd w:val="0"/>
        <w:rPr>
          <w:sz w:val="23"/>
          <w:szCs w:val="23"/>
        </w:rPr>
      </w:pPr>
      <w:r w:rsidRPr="00E4111A">
        <w:rPr>
          <w:sz w:val="23"/>
          <w:szCs w:val="23"/>
        </w:rPr>
        <w:t>There are no statistical methods associated with the information collection activities used in this program.</w:t>
      </w:r>
    </w:p>
    <w:sectPr w:rsidR="005210FB" w:rsidRPr="00E4111A" w:rsidSect="00FC3CE3">
      <w:footerReference w:type="default" r:id="rId9"/>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815" w:rsidRDefault="00366815" w:rsidP="00366815">
      <w:r>
        <w:separator/>
      </w:r>
    </w:p>
  </w:endnote>
  <w:endnote w:type="continuationSeparator" w:id="0">
    <w:p w:rsidR="00366815" w:rsidRDefault="00366815" w:rsidP="0036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040401"/>
      <w:docPartObj>
        <w:docPartGallery w:val="Page Numbers (Bottom of Page)"/>
        <w:docPartUnique/>
      </w:docPartObj>
    </w:sdtPr>
    <w:sdtEndPr>
      <w:rPr>
        <w:noProof/>
      </w:rPr>
    </w:sdtEndPr>
    <w:sdtContent>
      <w:p w:rsidR="00366815" w:rsidRDefault="00366815">
        <w:pPr>
          <w:pStyle w:val="Footer"/>
          <w:jc w:val="center"/>
        </w:pPr>
        <w:r>
          <w:fldChar w:fldCharType="begin"/>
        </w:r>
        <w:r>
          <w:instrText xml:space="preserve"> PAGE   \* MERGEFORMAT </w:instrText>
        </w:r>
        <w:r>
          <w:fldChar w:fldCharType="separate"/>
        </w:r>
        <w:r w:rsidR="00AC6DB1">
          <w:rPr>
            <w:noProof/>
          </w:rPr>
          <w:t>1</w:t>
        </w:r>
        <w:r>
          <w:rPr>
            <w:noProof/>
          </w:rPr>
          <w:fldChar w:fldCharType="end"/>
        </w:r>
      </w:p>
    </w:sdtContent>
  </w:sdt>
  <w:p w:rsidR="00366815" w:rsidRDefault="003668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815" w:rsidRDefault="00366815" w:rsidP="00366815">
      <w:r>
        <w:separator/>
      </w:r>
    </w:p>
  </w:footnote>
  <w:footnote w:type="continuationSeparator" w:id="0">
    <w:p w:rsidR="00366815" w:rsidRDefault="00366815" w:rsidP="003668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4A1486A"/>
    <w:multiLevelType w:val="hybridMultilevel"/>
    <w:tmpl w:val="1CCC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DA48CA"/>
    <w:multiLevelType w:val="hybridMultilevel"/>
    <w:tmpl w:val="435C76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
  </w:num>
  <w:num w:numId="3">
    <w:abstractNumId w:val="2"/>
  </w:num>
  <w:num w:numId="4">
    <w:abstractNumId w:val="4"/>
  </w:num>
  <w:num w:numId="5">
    <w:abstractNumId w:val="3"/>
  </w:num>
  <w:num w:numId="6">
    <w:abstractNumId w:val="10"/>
  </w:num>
  <w:num w:numId="7">
    <w:abstractNumId w:val="9"/>
  </w:num>
  <w:num w:numId="8">
    <w:abstractNumId w:val="6"/>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884"/>
    <w:rsid w:val="000314A7"/>
    <w:rsid w:val="00041B83"/>
    <w:rsid w:val="000C343D"/>
    <w:rsid w:val="000D0BDE"/>
    <w:rsid w:val="000E535A"/>
    <w:rsid w:val="000F0EFE"/>
    <w:rsid w:val="00100CE9"/>
    <w:rsid w:val="0013298B"/>
    <w:rsid w:val="00133C67"/>
    <w:rsid w:val="00136276"/>
    <w:rsid w:val="001B7CF4"/>
    <w:rsid w:val="0022501C"/>
    <w:rsid w:val="00286FEA"/>
    <w:rsid w:val="002C4C31"/>
    <w:rsid w:val="002E17EB"/>
    <w:rsid w:val="0033715D"/>
    <w:rsid w:val="00366815"/>
    <w:rsid w:val="0039004E"/>
    <w:rsid w:val="003947D9"/>
    <w:rsid w:val="00436CFA"/>
    <w:rsid w:val="004B3228"/>
    <w:rsid w:val="004F03B4"/>
    <w:rsid w:val="005210FB"/>
    <w:rsid w:val="005278AE"/>
    <w:rsid w:val="00527D69"/>
    <w:rsid w:val="0057195F"/>
    <w:rsid w:val="005B3550"/>
    <w:rsid w:val="005E2123"/>
    <w:rsid w:val="005F7475"/>
    <w:rsid w:val="00647FD5"/>
    <w:rsid w:val="006611A0"/>
    <w:rsid w:val="006C08F7"/>
    <w:rsid w:val="006D6B2D"/>
    <w:rsid w:val="007A4209"/>
    <w:rsid w:val="007C7116"/>
    <w:rsid w:val="007E4DD8"/>
    <w:rsid w:val="007E62C1"/>
    <w:rsid w:val="007F5EF9"/>
    <w:rsid w:val="00827978"/>
    <w:rsid w:val="00835624"/>
    <w:rsid w:val="008401EC"/>
    <w:rsid w:val="008B340F"/>
    <w:rsid w:val="008C20E9"/>
    <w:rsid w:val="008D6ACB"/>
    <w:rsid w:val="008E1884"/>
    <w:rsid w:val="008E5BA4"/>
    <w:rsid w:val="009510EC"/>
    <w:rsid w:val="009542C2"/>
    <w:rsid w:val="0096112B"/>
    <w:rsid w:val="00992B33"/>
    <w:rsid w:val="00A06469"/>
    <w:rsid w:val="00A2183A"/>
    <w:rsid w:val="00A27F89"/>
    <w:rsid w:val="00A430C9"/>
    <w:rsid w:val="00A53594"/>
    <w:rsid w:val="00A615F8"/>
    <w:rsid w:val="00A77256"/>
    <w:rsid w:val="00AC6DB1"/>
    <w:rsid w:val="00B1121E"/>
    <w:rsid w:val="00B162D7"/>
    <w:rsid w:val="00B24D37"/>
    <w:rsid w:val="00B43D0D"/>
    <w:rsid w:val="00B71FB0"/>
    <w:rsid w:val="00B82B67"/>
    <w:rsid w:val="00B93C38"/>
    <w:rsid w:val="00BF62E5"/>
    <w:rsid w:val="00BF716D"/>
    <w:rsid w:val="00C403AF"/>
    <w:rsid w:val="00C5350A"/>
    <w:rsid w:val="00C6616B"/>
    <w:rsid w:val="00C7467E"/>
    <w:rsid w:val="00CD3D65"/>
    <w:rsid w:val="00D06E70"/>
    <w:rsid w:val="00D15669"/>
    <w:rsid w:val="00D60BB5"/>
    <w:rsid w:val="00DA2235"/>
    <w:rsid w:val="00E223E6"/>
    <w:rsid w:val="00E37256"/>
    <w:rsid w:val="00E4111A"/>
    <w:rsid w:val="00E51803"/>
    <w:rsid w:val="00E9788E"/>
    <w:rsid w:val="00EF0FE9"/>
    <w:rsid w:val="00F86B08"/>
    <w:rsid w:val="00FC3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8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8E1884"/>
    <w:rPr>
      <w:rFonts w:ascii="Courier New" w:hAnsi="Courier New"/>
      <w:color w:val="auto"/>
      <w:spacing w:val="0"/>
      <w:sz w:val="24"/>
    </w:rPr>
  </w:style>
  <w:style w:type="paragraph" w:customStyle="1" w:styleId="DefaultText">
    <w:name w:val="Default Text"/>
    <w:basedOn w:val="Normal"/>
    <w:rsid w:val="008E1884"/>
    <w:pPr>
      <w:overflowPunct w:val="0"/>
      <w:autoSpaceDE w:val="0"/>
      <w:autoSpaceDN w:val="0"/>
      <w:adjustRightInd w:val="0"/>
      <w:textAlignment w:val="baseline"/>
    </w:pPr>
    <w:rPr>
      <w:szCs w:val="20"/>
    </w:rPr>
  </w:style>
  <w:style w:type="character" w:styleId="Strong">
    <w:name w:val="Strong"/>
    <w:basedOn w:val="DefaultParagraphFont"/>
    <w:qFormat/>
    <w:rsid w:val="008E1884"/>
    <w:rPr>
      <w:b/>
      <w:bCs/>
    </w:rPr>
  </w:style>
  <w:style w:type="paragraph" w:styleId="ListParagraph">
    <w:name w:val="List Paragraph"/>
    <w:basedOn w:val="Normal"/>
    <w:uiPriority w:val="34"/>
    <w:qFormat/>
    <w:rsid w:val="00D06E70"/>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133C67"/>
    <w:rPr>
      <w:color w:val="0000FF" w:themeColor="hyperlink"/>
      <w:u w:val="single"/>
    </w:rPr>
  </w:style>
  <w:style w:type="character" w:styleId="FollowedHyperlink">
    <w:name w:val="FollowedHyperlink"/>
    <w:basedOn w:val="DefaultParagraphFont"/>
    <w:uiPriority w:val="99"/>
    <w:semiHidden/>
    <w:unhideWhenUsed/>
    <w:rsid w:val="00133C67"/>
    <w:rPr>
      <w:color w:val="800080" w:themeColor="followedHyperlink"/>
      <w:u w:val="single"/>
    </w:rPr>
  </w:style>
  <w:style w:type="paragraph" w:customStyle="1" w:styleId="300">
    <w:name w:val="300"/>
    <w:basedOn w:val="Normal"/>
    <w:rsid w:val="00E51803"/>
    <w:pPr>
      <w:overflowPunct w:val="0"/>
      <w:autoSpaceDE w:val="0"/>
      <w:autoSpaceDN w:val="0"/>
      <w:adjustRightInd w:val="0"/>
    </w:pPr>
    <w:rPr>
      <w:sz w:val="20"/>
      <w:szCs w:val="20"/>
    </w:rPr>
  </w:style>
  <w:style w:type="paragraph" w:styleId="Header">
    <w:name w:val="header"/>
    <w:basedOn w:val="Normal"/>
    <w:link w:val="HeaderChar"/>
    <w:uiPriority w:val="99"/>
    <w:unhideWhenUsed/>
    <w:rsid w:val="00366815"/>
    <w:pPr>
      <w:tabs>
        <w:tab w:val="center" w:pos="4680"/>
        <w:tab w:val="right" w:pos="9360"/>
      </w:tabs>
    </w:pPr>
  </w:style>
  <w:style w:type="character" w:customStyle="1" w:styleId="HeaderChar">
    <w:name w:val="Header Char"/>
    <w:basedOn w:val="DefaultParagraphFont"/>
    <w:link w:val="Header"/>
    <w:uiPriority w:val="99"/>
    <w:rsid w:val="003668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6815"/>
    <w:pPr>
      <w:tabs>
        <w:tab w:val="center" w:pos="4680"/>
        <w:tab w:val="right" w:pos="9360"/>
      </w:tabs>
    </w:pPr>
  </w:style>
  <w:style w:type="character" w:customStyle="1" w:styleId="FooterChar">
    <w:name w:val="Footer Char"/>
    <w:basedOn w:val="DefaultParagraphFont"/>
    <w:link w:val="Footer"/>
    <w:uiPriority w:val="99"/>
    <w:rsid w:val="0036681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F716D"/>
    <w:rPr>
      <w:sz w:val="16"/>
      <w:szCs w:val="16"/>
    </w:rPr>
  </w:style>
  <w:style w:type="paragraph" w:styleId="CommentText">
    <w:name w:val="annotation text"/>
    <w:basedOn w:val="Normal"/>
    <w:link w:val="CommentTextChar"/>
    <w:uiPriority w:val="99"/>
    <w:semiHidden/>
    <w:unhideWhenUsed/>
    <w:rsid w:val="00BF716D"/>
    <w:rPr>
      <w:sz w:val="20"/>
      <w:szCs w:val="20"/>
    </w:rPr>
  </w:style>
  <w:style w:type="character" w:customStyle="1" w:styleId="CommentTextChar">
    <w:name w:val="Comment Text Char"/>
    <w:basedOn w:val="DefaultParagraphFont"/>
    <w:link w:val="CommentText"/>
    <w:uiPriority w:val="99"/>
    <w:semiHidden/>
    <w:rsid w:val="00BF71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716D"/>
    <w:rPr>
      <w:b/>
      <w:bCs/>
    </w:rPr>
  </w:style>
  <w:style w:type="character" w:customStyle="1" w:styleId="CommentSubjectChar">
    <w:name w:val="Comment Subject Char"/>
    <w:basedOn w:val="CommentTextChar"/>
    <w:link w:val="CommentSubject"/>
    <w:uiPriority w:val="99"/>
    <w:semiHidden/>
    <w:rsid w:val="00BF716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716D"/>
    <w:rPr>
      <w:rFonts w:ascii="Tahoma" w:hAnsi="Tahoma" w:cs="Tahoma"/>
      <w:sz w:val="16"/>
      <w:szCs w:val="16"/>
    </w:rPr>
  </w:style>
  <w:style w:type="character" w:customStyle="1" w:styleId="BalloonTextChar">
    <w:name w:val="Balloon Text Char"/>
    <w:basedOn w:val="DefaultParagraphFont"/>
    <w:link w:val="BalloonText"/>
    <w:uiPriority w:val="99"/>
    <w:semiHidden/>
    <w:rsid w:val="00BF716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8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8E1884"/>
    <w:rPr>
      <w:rFonts w:ascii="Courier New" w:hAnsi="Courier New"/>
      <w:color w:val="auto"/>
      <w:spacing w:val="0"/>
      <w:sz w:val="24"/>
    </w:rPr>
  </w:style>
  <w:style w:type="paragraph" w:customStyle="1" w:styleId="DefaultText">
    <w:name w:val="Default Text"/>
    <w:basedOn w:val="Normal"/>
    <w:rsid w:val="008E1884"/>
    <w:pPr>
      <w:overflowPunct w:val="0"/>
      <w:autoSpaceDE w:val="0"/>
      <w:autoSpaceDN w:val="0"/>
      <w:adjustRightInd w:val="0"/>
      <w:textAlignment w:val="baseline"/>
    </w:pPr>
    <w:rPr>
      <w:szCs w:val="20"/>
    </w:rPr>
  </w:style>
  <w:style w:type="character" w:styleId="Strong">
    <w:name w:val="Strong"/>
    <w:basedOn w:val="DefaultParagraphFont"/>
    <w:qFormat/>
    <w:rsid w:val="008E1884"/>
    <w:rPr>
      <w:b/>
      <w:bCs/>
    </w:rPr>
  </w:style>
  <w:style w:type="paragraph" w:styleId="ListParagraph">
    <w:name w:val="List Paragraph"/>
    <w:basedOn w:val="Normal"/>
    <w:uiPriority w:val="34"/>
    <w:qFormat/>
    <w:rsid w:val="00D06E70"/>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133C67"/>
    <w:rPr>
      <w:color w:val="0000FF" w:themeColor="hyperlink"/>
      <w:u w:val="single"/>
    </w:rPr>
  </w:style>
  <w:style w:type="character" w:styleId="FollowedHyperlink">
    <w:name w:val="FollowedHyperlink"/>
    <w:basedOn w:val="DefaultParagraphFont"/>
    <w:uiPriority w:val="99"/>
    <w:semiHidden/>
    <w:unhideWhenUsed/>
    <w:rsid w:val="00133C67"/>
    <w:rPr>
      <w:color w:val="800080" w:themeColor="followedHyperlink"/>
      <w:u w:val="single"/>
    </w:rPr>
  </w:style>
  <w:style w:type="paragraph" w:customStyle="1" w:styleId="300">
    <w:name w:val="300"/>
    <w:basedOn w:val="Normal"/>
    <w:rsid w:val="00E51803"/>
    <w:pPr>
      <w:overflowPunct w:val="0"/>
      <w:autoSpaceDE w:val="0"/>
      <w:autoSpaceDN w:val="0"/>
      <w:adjustRightInd w:val="0"/>
    </w:pPr>
    <w:rPr>
      <w:sz w:val="20"/>
      <w:szCs w:val="20"/>
    </w:rPr>
  </w:style>
  <w:style w:type="paragraph" w:styleId="Header">
    <w:name w:val="header"/>
    <w:basedOn w:val="Normal"/>
    <w:link w:val="HeaderChar"/>
    <w:uiPriority w:val="99"/>
    <w:unhideWhenUsed/>
    <w:rsid w:val="00366815"/>
    <w:pPr>
      <w:tabs>
        <w:tab w:val="center" w:pos="4680"/>
        <w:tab w:val="right" w:pos="9360"/>
      </w:tabs>
    </w:pPr>
  </w:style>
  <w:style w:type="character" w:customStyle="1" w:styleId="HeaderChar">
    <w:name w:val="Header Char"/>
    <w:basedOn w:val="DefaultParagraphFont"/>
    <w:link w:val="Header"/>
    <w:uiPriority w:val="99"/>
    <w:rsid w:val="003668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6815"/>
    <w:pPr>
      <w:tabs>
        <w:tab w:val="center" w:pos="4680"/>
        <w:tab w:val="right" w:pos="9360"/>
      </w:tabs>
    </w:pPr>
  </w:style>
  <w:style w:type="character" w:customStyle="1" w:styleId="FooterChar">
    <w:name w:val="Footer Char"/>
    <w:basedOn w:val="DefaultParagraphFont"/>
    <w:link w:val="Footer"/>
    <w:uiPriority w:val="99"/>
    <w:rsid w:val="0036681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F716D"/>
    <w:rPr>
      <w:sz w:val="16"/>
      <w:szCs w:val="16"/>
    </w:rPr>
  </w:style>
  <w:style w:type="paragraph" w:styleId="CommentText">
    <w:name w:val="annotation text"/>
    <w:basedOn w:val="Normal"/>
    <w:link w:val="CommentTextChar"/>
    <w:uiPriority w:val="99"/>
    <w:semiHidden/>
    <w:unhideWhenUsed/>
    <w:rsid w:val="00BF716D"/>
    <w:rPr>
      <w:sz w:val="20"/>
      <w:szCs w:val="20"/>
    </w:rPr>
  </w:style>
  <w:style w:type="character" w:customStyle="1" w:styleId="CommentTextChar">
    <w:name w:val="Comment Text Char"/>
    <w:basedOn w:val="DefaultParagraphFont"/>
    <w:link w:val="CommentText"/>
    <w:uiPriority w:val="99"/>
    <w:semiHidden/>
    <w:rsid w:val="00BF71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716D"/>
    <w:rPr>
      <w:b/>
      <w:bCs/>
    </w:rPr>
  </w:style>
  <w:style w:type="character" w:customStyle="1" w:styleId="CommentSubjectChar">
    <w:name w:val="Comment Subject Char"/>
    <w:basedOn w:val="CommentTextChar"/>
    <w:link w:val="CommentSubject"/>
    <w:uiPriority w:val="99"/>
    <w:semiHidden/>
    <w:rsid w:val="00BF716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716D"/>
    <w:rPr>
      <w:rFonts w:ascii="Tahoma" w:hAnsi="Tahoma" w:cs="Tahoma"/>
      <w:sz w:val="16"/>
      <w:szCs w:val="16"/>
    </w:rPr>
  </w:style>
  <w:style w:type="character" w:customStyle="1" w:styleId="BalloonTextChar">
    <w:name w:val="Balloon Text Char"/>
    <w:basedOn w:val="DefaultParagraphFont"/>
    <w:link w:val="BalloonText"/>
    <w:uiPriority w:val="99"/>
    <w:semiHidden/>
    <w:rsid w:val="00BF716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2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053E4-1168-4A77-8535-7E566B04A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6</Pages>
  <Words>1940</Words>
  <Characters>11062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Hardy, Kimberly A - APHIS</cp:lastModifiedBy>
  <cp:revision>4</cp:revision>
  <cp:lastPrinted>2014-07-15T15:31:00Z</cp:lastPrinted>
  <dcterms:created xsi:type="dcterms:W3CDTF">2014-07-15T23:15:00Z</dcterms:created>
  <dcterms:modified xsi:type="dcterms:W3CDTF">2014-07-17T19:09:00Z</dcterms:modified>
</cp:coreProperties>
</file>