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11D" w:rsidRDefault="006C511D" w:rsidP="006C511D">
      <w:pPr>
        <w:rPr>
          <w:rFonts w:ascii="Times New Roman" w:eastAsia="Times New Roman" w:hAnsi="Times New Roman" w:cs="Times New Roman"/>
          <w:b/>
          <w:sz w:val="28"/>
          <w:szCs w:val="20"/>
        </w:rPr>
      </w:pPr>
      <w:r>
        <w:rPr>
          <w:rFonts w:ascii="Times New Roman" w:eastAsia="Times New Roman" w:hAnsi="Times New Roman" w:cs="Times New Roman"/>
          <w:b/>
          <w:sz w:val="28"/>
          <w:szCs w:val="20"/>
        </w:rPr>
        <w:t>FIRST EMAIL MESSAGE FOR SCHEDULING INTERVIEW</w:t>
      </w:r>
    </w:p>
    <w:p w:rsidR="006C511D" w:rsidRPr="00D56E61" w:rsidRDefault="006C511D" w:rsidP="006C511D">
      <w:pPr>
        <w:rPr>
          <w:rFonts w:ascii="Times New Roman" w:eastAsia="Times New Roman" w:hAnsi="Times New Roman" w:cs="Times New Roman"/>
        </w:rPr>
      </w:pPr>
      <w:r>
        <w:rPr>
          <w:rFonts w:ascii="Times New Roman" w:eastAsia="Times New Roman" w:hAnsi="Times New Roman" w:cs="Times New Roman"/>
        </w:rPr>
        <w:t>Hello _________</w:t>
      </w:r>
    </w:p>
    <w:p w:rsidR="006C511D" w:rsidRDefault="006C511D" w:rsidP="006C511D">
      <w:pPr>
        <w:spacing w:after="100" w:afterAutospacing="1" w:line="240" w:lineRule="auto"/>
        <w:rPr>
          <w:rFonts w:ascii="Times New Roman" w:hAnsi="Times New Roman"/>
        </w:rPr>
      </w:pPr>
      <w:r w:rsidRPr="00D56E61">
        <w:rPr>
          <w:rFonts w:ascii="Times New Roman" w:eastAsia="Times New Roman" w:hAnsi="Times New Roman" w:cs="Times New Roman"/>
        </w:rPr>
        <w:t xml:space="preserve">My name is John </w:t>
      </w:r>
      <w:proofErr w:type="spellStart"/>
      <w:r w:rsidRPr="00D56E61">
        <w:rPr>
          <w:rFonts w:ascii="Times New Roman" w:eastAsia="Times New Roman" w:hAnsi="Times New Roman" w:cs="Times New Roman"/>
        </w:rPr>
        <w:t>Stieger</w:t>
      </w:r>
      <w:proofErr w:type="spellEnd"/>
      <w:r w:rsidRPr="00D56E61">
        <w:rPr>
          <w:rFonts w:ascii="Times New Roman" w:eastAsia="Times New Roman" w:hAnsi="Times New Roman" w:cs="Times New Roman"/>
        </w:rPr>
        <w:t>, and I am a project manager with the National Public Heal</w:t>
      </w:r>
      <w:r>
        <w:rPr>
          <w:rFonts w:ascii="Times New Roman" w:eastAsia="Times New Roman" w:hAnsi="Times New Roman" w:cs="Times New Roman"/>
        </w:rPr>
        <w:t>th Information Coalition</w:t>
      </w:r>
      <w:r w:rsidRPr="00D56E61">
        <w:rPr>
          <w:rFonts w:ascii="Times New Roman" w:eastAsia="Times New Roman" w:hAnsi="Times New Roman" w:cs="Times New Roman"/>
        </w:rPr>
        <w:t>. Our organization is working with the CDC</w:t>
      </w:r>
      <w:r>
        <w:rPr>
          <w:rFonts w:ascii="Times New Roman" w:eastAsia="Times New Roman" w:hAnsi="Times New Roman" w:cs="Times New Roman"/>
        </w:rPr>
        <w:t xml:space="preserve"> on a project </w:t>
      </w:r>
      <w:r w:rsidRPr="00D56E61">
        <w:rPr>
          <w:rFonts w:ascii="Times New Roman" w:eastAsia="Times New Roman" w:hAnsi="Times New Roman" w:cs="Times New Roman"/>
        </w:rPr>
        <w:t xml:space="preserve">to </w:t>
      </w:r>
      <w:r w:rsidRPr="00D56E61">
        <w:rPr>
          <w:rFonts w:ascii="Times New Roman" w:hAnsi="Times New Roman"/>
        </w:rPr>
        <w:t xml:space="preserve">obtain feedback from </w:t>
      </w:r>
      <w:r>
        <w:rPr>
          <w:rFonts w:ascii="Times New Roman" w:hAnsi="Times New Roman"/>
        </w:rPr>
        <w:t xml:space="preserve">selected </w:t>
      </w:r>
      <w:r w:rsidRPr="00D56E61">
        <w:rPr>
          <w:rFonts w:ascii="Times New Roman" w:hAnsi="Times New Roman"/>
        </w:rPr>
        <w:t xml:space="preserve">immunization awardees to </w:t>
      </w:r>
      <w:r>
        <w:rPr>
          <w:rFonts w:ascii="Times New Roman" w:hAnsi="Times New Roman"/>
        </w:rPr>
        <w:t xml:space="preserve">help us </w:t>
      </w:r>
      <w:r w:rsidRPr="00D56E61">
        <w:rPr>
          <w:rFonts w:ascii="Times New Roman" w:hAnsi="Times New Roman"/>
        </w:rPr>
        <w:t>improve vaccine coverage data reports.</w:t>
      </w:r>
    </w:p>
    <w:p w:rsidR="006C511D" w:rsidRDefault="006C511D" w:rsidP="006C511D">
      <w:pPr>
        <w:spacing w:after="100" w:afterAutospacing="1" w:line="240" w:lineRule="auto"/>
        <w:rPr>
          <w:rFonts w:ascii="Times New Roman" w:hAnsi="Times New Roman"/>
        </w:rPr>
      </w:pPr>
      <w:r>
        <w:rPr>
          <w:rFonts w:ascii="Times New Roman" w:hAnsi="Times New Roman"/>
        </w:rPr>
        <w:t>Thank you for agreeing to help us with this project.</w:t>
      </w:r>
    </w:p>
    <w:p w:rsidR="006C511D" w:rsidRDefault="006C511D" w:rsidP="006C511D">
      <w:pPr>
        <w:spacing w:after="100" w:afterAutospacing="1" w:line="240" w:lineRule="auto"/>
        <w:rPr>
          <w:rFonts w:ascii="Times New Roman" w:hAnsi="Times New Roman"/>
        </w:rPr>
      </w:pPr>
      <w:r>
        <w:rPr>
          <w:rFonts w:ascii="Times New Roman" w:hAnsi="Times New Roman"/>
        </w:rPr>
        <w:t>Our first step is to conduct 11 key informant interviews of awardees, including relevant staff in your health department. The purpose of this message is to find a time when we can conduct your interview.</w:t>
      </w:r>
    </w:p>
    <w:p w:rsidR="006C511D" w:rsidRDefault="006C511D" w:rsidP="006C511D">
      <w:pPr>
        <w:spacing w:after="100" w:afterAutospacing="1" w:line="240" w:lineRule="auto"/>
        <w:rPr>
          <w:rFonts w:ascii="Times New Roman" w:hAnsi="Times New Roman"/>
        </w:rPr>
      </w:pPr>
      <w:r>
        <w:rPr>
          <w:rFonts w:ascii="Times New Roman" w:hAnsi="Times New Roman"/>
        </w:rPr>
        <w:t xml:space="preserve">We can accommodate up to five people from your department in the interviews including the following people, assuming you have these roles in your department. If you believe it is important to include more than these people, please email us with information about the additional staff and their roles. </w:t>
      </w:r>
    </w:p>
    <w:p w:rsidR="006C511D" w:rsidRPr="00854D8E" w:rsidRDefault="006C511D" w:rsidP="006C511D">
      <w:pPr>
        <w:pStyle w:val="ListParagraph"/>
        <w:numPr>
          <w:ilvl w:val="0"/>
          <w:numId w:val="2"/>
        </w:numPr>
        <w:spacing w:after="100" w:afterAutospacing="1" w:line="240" w:lineRule="auto"/>
        <w:rPr>
          <w:rFonts w:ascii="Times New Roman" w:hAnsi="Times New Roman"/>
        </w:rPr>
      </w:pPr>
      <w:r w:rsidRPr="00854D8E">
        <w:rPr>
          <w:rFonts w:ascii="Times New Roman" w:hAnsi="Times New Roman"/>
        </w:rPr>
        <w:t xml:space="preserve">Immunization </w:t>
      </w:r>
      <w:r>
        <w:rPr>
          <w:rFonts w:ascii="Times New Roman" w:hAnsi="Times New Roman"/>
        </w:rPr>
        <w:t>P</w:t>
      </w:r>
      <w:r w:rsidRPr="00854D8E">
        <w:rPr>
          <w:rFonts w:ascii="Times New Roman" w:hAnsi="Times New Roman"/>
        </w:rPr>
        <w:t xml:space="preserve">rogram </w:t>
      </w:r>
      <w:r>
        <w:rPr>
          <w:rFonts w:ascii="Times New Roman" w:hAnsi="Times New Roman"/>
        </w:rPr>
        <w:t>M</w:t>
      </w:r>
      <w:r w:rsidRPr="00854D8E">
        <w:rPr>
          <w:rFonts w:ascii="Times New Roman" w:hAnsi="Times New Roman"/>
        </w:rPr>
        <w:t>anager</w:t>
      </w:r>
    </w:p>
    <w:p w:rsidR="006C511D" w:rsidRDefault="006C511D" w:rsidP="006C511D">
      <w:pPr>
        <w:pStyle w:val="ListParagraph"/>
        <w:numPr>
          <w:ilvl w:val="0"/>
          <w:numId w:val="2"/>
        </w:numPr>
        <w:spacing w:after="100" w:afterAutospacing="1" w:line="240" w:lineRule="auto"/>
        <w:rPr>
          <w:rFonts w:ascii="Times New Roman" w:hAnsi="Times New Roman"/>
        </w:rPr>
      </w:pPr>
      <w:r>
        <w:rPr>
          <w:rFonts w:ascii="Times New Roman" w:hAnsi="Times New Roman"/>
        </w:rPr>
        <w:t>Communications director or public information officer who works closely with the immunization program</w:t>
      </w:r>
    </w:p>
    <w:p w:rsidR="006C511D" w:rsidRDefault="006C511D" w:rsidP="006C511D">
      <w:pPr>
        <w:pStyle w:val="ListParagraph"/>
        <w:numPr>
          <w:ilvl w:val="0"/>
          <w:numId w:val="2"/>
        </w:numPr>
        <w:spacing w:after="100" w:afterAutospacing="1" w:line="240" w:lineRule="auto"/>
        <w:rPr>
          <w:rFonts w:ascii="Times New Roman" w:hAnsi="Times New Roman"/>
        </w:rPr>
      </w:pPr>
      <w:r>
        <w:rPr>
          <w:rFonts w:ascii="Times New Roman" w:hAnsi="Times New Roman"/>
        </w:rPr>
        <w:t>Lead policy/legislative staff person who works with the immunization program</w:t>
      </w:r>
    </w:p>
    <w:p w:rsidR="006C511D" w:rsidRDefault="006C511D" w:rsidP="006C511D">
      <w:pPr>
        <w:pStyle w:val="ListParagraph"/>
        <w:numPr>
          <w:ilvl w:val="0"/>
          <w:numId w:val="2"/>
        </w:numPr>
        <w:spacing w:after="100" w:afterAutospacing="1" w:line="240" w:lineRule="auto"/>
        <w:rPr>
          <w:rFonts w:ascii="Times New Roman" w:hAnsi="Times New Roman"/>
        </w:rPr>
      </w:pPr>
      <w:r>
        <w:rPr>
          <w:rFonts w:ascii="Times New Roman" w:hAnsi="Times New Roman"/>
        </w:rPr>
        <w:t>The CDC assignee who works in your immunization program</w:t>
      </w:r>
    </w:p>
    <w:p w:rsidR="006C511D" w:rsidRPr="00854D8E" w:rsidRDefault="006C511D" w:rsidP="006C511D">
      <w:pPr>
        <w:spacing w:after="100" w:afterAutospacing="1" w:line="240" w:lineRule="auto"/>
        <w:rPr>
          <w:rFonts w:ascii="Times New Roman" w:hAnsi="Times New Roman"/>
        </w:rPr>
      </w:pPr>
      <w:r>
        <w:rPr>
          <w:rFonts w:ascii="Times New Roman" w:hAnsi="Times New Roman"/>
        </w:rPr>
        <w:t>Others participating in the interviews will include staff from CDC’s Immunization Services Division, the CDC Program Operations Branch Project Officer, and the interviewer.</w:t>
      </w:r>
    </w:p>
    <w:p w:rsidR="006C511D" w:rsidRDefault="006C511D" w:rsidP="006C511D">
      <w:pPr>
        <w:spacing w:after="100" w:afterAutospacing="1" w:line="240" w:lineRule="auto"/>
        <w:rPr>
          <w:rFonts w:ascii="Times New Roman" w:hAnsi="Times New Roman"/>
        </w:rPr>
      </w:pPr>
      <w:r>
        <w:rPr>
          <w:rFonts w:ascii="Times New Roman" w:hAnsi="Times New Roman"/>
        </w:rPr>
        <w:t xml:space="preserve">We anticipate these interviews will take about an hour. Below are several times that we have available for an interview with your department. Please place X’s in the boxes indicating when you and your staff are available or not available. </w:t>
      </w:r>
      <w:r w:rsidRPr="007F1D7D">
        <w:rPr>
          <w:rFonts w:ascii="Times New Roman" w:hAnsi="Times New Roman"/>
          <w:b/>
        </w:rPr>
        <w:t>We would appreciate getting your response by DATE.</w:t>
      </w:r>
      <w:r>
        <w:rPr>
          <w:rFonts w:ascii="Times New Roman" w:hAnsi="Times New Roman"/>
        </w:rPr>
        <w:t xml:space="preserve"> Once we have agreed on a date and time, we will follow up with additional information and a calendar appointment. Thank you very much for supporting this important project.</w:t>
      </w:r>
    </w:p>
    <w:tbl>
      <w:tblPr>
        <w:tblStyle w:val="TableGrid"/>
        <w:tblW w:w="0" w:type="auto"/>
        <w:tblLook w:val="04A0" w:firstRow="1" w:lastRow="0" w:firstColumn="1" w:lastColumn="0" w:noHBand="0" w:noVBand="1"/>
      </w:tblPr>
      <w:tblGrid>
        <w:gridCol w:w="2517"/>
        <w:gridCol w:w="2517"/>
        <w:gridCol w:w="2518"/>
        <w:gridCol w:w="2518"/>
      </w:tblGrid>
      <w:tr w:rsidR="006C511D" w:rsidTr="00683725">
        <w:tc>
          <w:tcPr>
            <w:tcW w:w="2517" w:type="dxa"/>
          </w:tcPr>
          <w:p w:rsidR="006C511D" w:rsidRPr="00854D8E" w:rsidRDefault="006C511D" w:rsidP="00683725">
            <w:pPr>
              <w:spacing w:after="100" w:afterAutospacing="1"/>
              <w:rPr>
                <w:rFonts w:ascii="Times New Roman" w:hAnsi="Times New Roman"/>
                <w:b/>
              </w:rPr>
            </w:pPr>
            <w:r w:rsidRPr="00854D8E">
              <w:rPr>
                <w:rFonts w:ascii="Times New Roman" w:hAnsi="Times New Roman"/>
                <w:b/>
              </w:rPr>
              <w:t>Date</w:t>
            </w:r>
          </w:p>
        </w:tc>
        <w:tc>
          <w:tcPr>
            <w:tcW w:w="2517" w:type="dxa"/>
          </w:tcPr>
          <w:p w:rsidR="006C511D" w:rsidRPr="00854D8E" w:rsidRDefault="006C511D" w:rsidP="00683725">
            <w:pPr>
              <w:spacing w:after="100" w:afterAutospacing="1"/>
              <w:rPr>
                <w:rFonts w:ascii="Times New Roman" w:hAnsi="Times New Roman"/>
                <w:b/>
              </w:rPr>
            </w:pPr>
            <w:r w:rsidRPr="00854D8E">
              <w:rPr>
                <w:rFonts w:ascii="Times New Roman" w:hAnsi="Times New Roman"/>
                <w:b/>
              </w:rPr>
              <w:t>Time</w:t>
            </w:r>
          </w:p>
        </w:tc>
        <w:tc>
          <w:tcPr>
            <w:tcW w:w="2518" w:type="dxa"/>
          </w:tcPr>
          <w:p w:rsidR="006C511D" w:rsidRPr="00854D8E" w:rsidRDefault="006C511D" w:rsidP="00683725">
            <w:pPr>
              <w:spacing w:after="100" w:afterAutospacing="1"/>
              <w:rPr>
                <w:rFonts w:ascii="Times New Roman" w:hAnsi="Times New Roman"/>
                <w:b/>
              </w:rPr>
            </w:pPr>
            <w:r w:rsidRPr="00854D8E">
              <w:rPr>
                <w:rFonts w:ascii="Times New Roman" w:hAnsi="Times New Roman"/>
                <w:b/>
              </w:rPr>
              <w:t>Available</w:t>
            </w:r>
          </w:p>
        </w:tc>
        <w:tc>
          <w:tcPr>
            <w:tcW w:w="2518" w:type="dxa"/>
          </w:tcPr>
          <w:p w:rsidR="006C511D" w:rsidRPr="00854D8E" w:rsidRDefault="006C511D" w:rsidP="00683725">
            <w:pPr>
              <w:spacing w:after="100" w:afterAutospacing="1"/>
              <w:rPr>
                <w:rFonts w:ascii="Times New Roman" w:hAnsi="Times New Roman"/>
                <w:b/>
              </w:rPr>
            </w:pPr>
            <w:r w:rsidRPr="00854D8E">
              <w:rPr>
                <w:rFonts w:ascii="Times New Roman" w:hAnsi="Times New Roman"/>
                <w:b/>
              </w:rPr>
              <w:t>Not available</w:t>
            </w:r>
          </w:p>
        </w:tc>
      </w:tr>
      <w:tr w:rsidR="006C511D" w:rsidTr="00683725">
        <w:tc>
          <w:tcPr>
            <w:tcW w:w="2517" w:type="dxa"/>
          </w:tcPr>
          <w:p w:rsidR="006C511D" w:rsidRDefault="006C511D" w:rsidP="00683725">
            <w:pPr>
              <w:spacing w:after="100" w:afterAutospacing="1"/>
              <w:rPr>
                <w:rFonts w:ascii="Times New Roman" w:hAnsi="Times New Roman"/>
              </w:rPr>
            </w:pPr>
          </w:p>
        </w:tc>
        <w:tc>
          <w:tcPr>
            <w:tcW w:w="2517" w:type="dxa"/>
          </w:tcPr>
          <w:p w:rsidR="006C511D" w:rsidRDefault="006C511D" w:rsidP="00683725">
            <w:pPr>
              <w:spacing w:after="100" w:afterAutospacing="1"/>
              <w:rPr>
                <w:rFonts w:ascii="Times New Roman" w:hAnsi="Times New Roman"/>
              </w:rPr>
            </w:pPr>
          </w:p>
        </w:tc>
        <w:tc>
          <w:tcPr>
            <w:tcW w:w="2518" w:type="dxa"/>
          </w:tcPr>
          <w:p w:rsidR="006C511D" w:rsidRDefault="006C511D" w:rsidP="00683725">
            <w:pPr>
              <w:spacing w:after="100" w:afterAutospacing="1"/>
              <w:rPr>
                <w:rFonts w:ascii="Times New Roman" w:hAnsi="Times New Roman"/>
              </w:rPr>
            </w:pPr>
          </w:p>
        </w:tc>
        <w:tc>
          <w:tcPr>
            <w:tcW w:w="2518" w:type="dxa"/>
          </w:tcPr>
          <w:p w:rsidR="006C511D" w:rsidRDefault="006C511D" w:rsidP="00683725">
            <w:pPr>
              <w:spacing w:after="100" w:afterAutospacing="1"/>
              <w:rPr>
                <w:rFonts w:ascii="Times New Roman" w:hAnsi="Times New Roman"/>
              </w:rPr>
            </w:pPr>
          </w:p>
        </w:tc>
      </w:tr>
      <w:tr w:rsidR="006C511D" w:rsidTr="00683725">
        <w:tc>
          <w:tcPr>
            <w:tcW w:w="2517" w:type="dxa"/>
          </w:tcPr>
          <w:p w:rsidR="006C511D" w:rsidRDefault="006C511D" w:rsidP="00683725">
            <w:pPr>
              <w:spacing w:after="100" w:afterAutospacing="1"/>
              <w:rPr>
                <w:rFonts w:ascii="Times New Roman" w:hAnsi="Times New Roman"/>
              </w:rPr>
            </w:pPr>
          </w:p>
        </w:tc>
        <w:tc>
          <w:tcPr>
            <w:tcW w:w="2517" w:type="dxa"/>
          </w:tcPr>
          <w:p w:rsidR="006C511D" w:rsidRDefault="006C511D" w:rsidP="00683725">
            <w:pPr>
              <w:spacing w:after="100" w:afterAutospacing="1"/>
              <w:rPr>
                <w:rFonts w:ascii="Times New Roman" w:hAnsi="Times New Roman"/>
              </w:rPr>
            </w:pPr>
          </w:p>
        </w:tc>
        <w:tc>
          <w:tcPr>
            <w:tcW w:w="2518" w:type="dxa"/>
          </w:tcPr>
          <w:p w:rsidR="006C511D" w:rsidRDefault="006C511D" w:rsidP="00683725">
            <w:pPr>
              <w:spacing w:after="100" w:afterAutospacing="1"/>
              <w:rPr>
                <w:rFonts w:ascii="Times New Roman" w:hAnsi="Times New Roman"/>
              </w:rPr>
            </w:pPr>
          </w:p>
        </w:tc>
        <w:tc>
          <w:tcPr>
            <w:tcW w:w="2518" w:type="dxa"/>
          </w:tcPr>
          <w:p w:rsidR="006C511D" w:rsidRDefault="006C511D" w:rsidP="00683725">
            <w:pPr>
              <w:spacing w:after="100" w:afterAutospacing="1"/>
              <w:rPr>
                <w:rFonts w:ascii="Times New Roman" w:hAnsi="Times New Roman"/>
              </w:rPr>
            </w:pPr>
          </w:p>
        </w:tc>
      </w:tr>
      <w:tr w:rsidR="006C511D" w:rsidTr="00683725">
        <w:tc>
          <w:tcPr>
            <w:tcW w:w="2517" w:type="dxa"/>
          </w:tcPr>
          <w:p w:rsidR="006C511D" w:rsidRDefault="006C511D" w:rsidP="00683725">
            <w:pPr>
              <w:spacing w:after="100" w:afterAutospacing="1"/>
              <w:rPr>
                <w:rFonts w:ascii="Times New Roman" w:hAnsi="Times New Roman"/>
              </w:rPr>
            </w:pPr>
          </w:p>
        </w:tc>
        <w:tc>
          <w:tcPr>
            <w:tcW w:w="2517" w:type="dxa"/>
          </w:tcPr>
          <w:p w:rsidR="006C511D" w:rsidRDefault="006C511D" w:rsidP="00683725">
            <w:pPr>
              <w:spacing w:after="100" w:afterAutospacing="1"/>
              <w:rPr>
                <w:rFonts w:ascii="Times New Roman" w:hAnsi="Times New Roman"/>
              </w:rPr>
            </w:pPr>
          </w:p>
        </w:tc>
        <w:tc>
          <w:tcPr>
            <w:tcW w:w="2518" w:type="dxa"/>
          </w:tcPr>
          <w:p w:rsidR="006C511D" w:rsidRDefault="006C511D" w:rsidP="00683725">
            <w:pPr>
              <w:spacing w:after="100" w:afterAutospacing="1"/>
              <w:rPr>
                <w:rFonts w:ascii="Times New Roman" w:hAnsi="Times New Roman"/>
              </w:rPr>
            </w:pPr>
          </w:p>
        </w:tc>
        <w:tc>
          <w:tcPr>
            <w:tcW w:w="2518" w:type="dxa"/>
          </w:tcPr>
          <w:p w:rsidR="006C511D" w:rsidRDefault="006C511D" w:rsidP="00683725">
            <w:pPr>
              <w:spacing w:after="100" w:afterAutospacing="1"/>
              <w:rPr>
                <w:rFonts w:ascii="Times New Roman" w:hAnsi="Times New Roman"/>
              </w:rPr>
            </w:pPr>
          </w:p>
        </w:tc>
      </w:tr>
      <w:tr w:rsidR="006C511D" w:rsidTr="00683725">
        <w:tc>
          <w:tcPr>
            <w:tcW w:w="2517" w:type="dxa"/>
          </w:tcPr>
          <w:p w:rsidR="006C511D" w:rsidRDefault="006C511D" w:rsidP="00683725">
            <w:pPr>
              <w:spacing w:after="100" w:afterAutospacing="1"/>
              <w:rPr>
                <w:rFonts w:ascii="Times New Roman" w:hAnsi="Times New Roman"/>
              </w:rPr>
            </w:pPr>
          </w:p>
        </w:tc>
        <w:tc>
          <w:tcPr>
            <w:tcW w:w="2517" w:type="dxa"/>
          </w:tcPr>
          <w:p w:rsidR="006C511D" w:rsidRDefault="006C511D" w:rsidP="00683725">
            <w:pPr>
              <w:spacing w:after="100" w:afterAutospacing="1"/>
              <w:rPr>
                <w:rFonts w:ascii="Times New Roman" w:hAnsi="Times New Roman"/>
              </w:rPr>
            </w:pPr>
          </w:p>
        </w:tc>
        <w:tc>
          <w:tcPr>
            <w:tcW w:w="2518" w:type="dxa"/>
          </w:tcPr>
          <w:p w:rsidR="006C511D" w:rsidRDefault="006C511D" w:rsidP="00683725">
            <w:pPr>
              <w:spacing w:after="100" w:afterAutospacing="1"/>
              <w:rPr>
                <w:rFonts w:ascii="Times New Roman" w:hAnsi="Times New Roman"/>
              </w:rPr>
            </w:pPr>
          </w:p>
        </w:tc>
        <w:tc>
          <w:tcPr>
            <w:tcW w:w="2518" w:type="dxa"/>
          </w:tcPr>
          <w:p w:rsidR="006C511D" w:rsidRDefault="006C511D" w:rsidP="00683725">
            <w:pPr>
              <w:spacing w:after="100" w:afterAutospacing="1"/>
              <w:rPr>
                <w:rFonts w:ascii="Times New Roman" w:hAnsi="Times New Roman"/>
              </w:rPr>
            </w:pPr>
          </w:p>
        </w:tc>
      </w:tr>
    </w:tbl>
    <w:p w:rsidR="006C511D" w:rsidRDefault="006C511D" w:rsidP="006C511D">
      <w:pPr>
        <w:spacing w:after="100" w:afterAutospacing="1" w:line="240" w:lineRule="auto"/>
        <w:rPr>
          <w:rFonts w:ascii="Times New Roman" w:hAnsi="Times New Roman"/>
        </w:rPr>
      </w:pPr>
    </w:p>
    <w:p w:rsidR="006C511D" w:rsidRDefault="006C511D" w:rsidP="006C511D">
      <w:pPr>
        <w:spacing w:after="100" w:afterAutospacing="1" w:line="240" w:lineRule="auto"/>
        <w:rPr>
          <w:rFonts w:ascii="Times New Roman" w:eastAsia="Times New Roman" w:hAnsi="Times New Roman" w:cs="Times New Roman"/>
          <w:b/>
          <w:sz w:val="28"/>
          <w:szCs w:val="20"/>
        </w:rPr>
      </w:pPr>
      <w:bookmarkStart w:id="0" w:name="_GoBack"/>
      <w:bookmarkEnd w:id="0"/>
    </w:p>
    <w:sectPr w:rsidR="006C511D" w:rsidSect="00B55735">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6153A"/>
    <w:multiLevelType w:val="hybridMultilevel"/>
    <w:tmpl w:val="7EC250E0"/>
    <w:lvl w:ilvl="0" w:tplc="04090001">
      <w:start w:val="1"/>
      <w:numFmt w:val="bullet"/>
      <w:lvlText w:val=""/>
      <w:lvlJc w:val="left"/>
      <w:pPr>
        <w:ind w:left="831" w:hanging="360"/>
      </w:pPr>
      <w:rPr>
        <w:rFonts w:ascii="Symbol" w:hAnsi="Symbol" w:hint="default"/>
      </w:rPr>
    </w:lvl>
    <w:lvl w:ilvl="1" w:tplc="04090003" w:tentative="1">
      <w:start w:val="1"/>
      <w:numFmt w:val="bullet"/>
      <w:lvlText w:val="o"/>
      <w:lvlJc w:val="left"/>
      <w:pPr>
        <w:ind w:left="1551" w:hanging="360"/>
      </w:pPr>
      <w:rPr>
        <w:rFonts w:ascii="Courier New" w:hAnsi="Courier New" w:cs="Courier New" w:hint="default"/>
      </w:rPr>
    </w:lvl>
    <w:lvl w:ilvl="2" w:tplc="04090005" w:tentative="1">
      <w:start w:val="1"/>
      <w:numFmt w:val="bullet"/>
      <w:lvlText w:val=""/>
      <w:lvlJc w:val="left"/>
      <w:pPr>
        <w:ind w:left="2271" w:hanging="360"/>
      </w:pPr>
      <w:rPr>
        <w:rFonts w:ascii="Wingdings" w:hAnsi="Wingdings" w:hint="default"/>
      </w:rPr>
    </w:lvl>
    <w:lvl w:ilvl="3" w:tplc="04090001" w:tentative="1">
      <w:start w:val="1"/>
      <w:numFmt w:val="bullet"/>
      <w:lvlText w:val=""/>
      <w:lvlJc w:val="left"/>
      <w:pPr>
        <w:ind w:left="2991" w:hanging="360"/>
      </w:pPr>
      <w:rPr>
        <w:rFonts w:ascii="Symbol" w:hAnsi="Symbol" w:hint="default"/>
      </w:rPr>
    </w:lvl>
    <w:lvl w:ilvl="4" w:tplc="04090003" w:tentative="1">
      <w:start w:val="1"/>
      <w:numFmt w:val="bullet"/>
      <w:lvlText w:val="o"/>
      <w:lvlJc w:val="left"/>
      <w:pPr>
        <w:ind w:left="3711" w:hanging="360"/>
      </w:pPr>
      <w:rPr>
        <w:rFonts w:ascii="Courier New" w:hAnsi="Courier New" w:cs="Courier New" w:hint="default"/>
      </w:rPr>
    </w:lvl>
    <w:lvl w:ilvl="5" w:tplc="04090005" w:tentative="1">
      <w:start w:val="1"/>
      <w:numFmt w:val="bullet"/>
      <w:lvlText w:val=""/>
      <w:lvlJc w:val="left"/>
      <w:pPr>
        <w:ind w:left="4431" w:hanging="360"/>
      </w:pPr>
      <w:rPr>
        <w:rFonts w:ascii="Wingdings" w:hAnsi="Wingdings" w:hint="default"/>
      </w:rPr>
    </w:lvl>
    <w:lvl w:ilvl="6" w:tplc="04090001" w:tentative="1">
      <w:start w:val="1"/>
      <w:numFmt w:val="bullet"/>
      <w:lvlText w:val=""/>
      <w:lvlJc w:val="left"/>
      <w:pPr>
        <w:ind w:left="5151" w:hanging="360"/>
      </w:pPr>
      <w:rPr>
        <w:rFonts w:ascii="Symbol" w:hAnsi="Symbol" w:hint="default"/>
      </w:rPr>
    </w:lvl>
    <w:lvl w:ilvl="7" w:tplc="04090003" w:tentative="1">
      <w:start w:val="1"/>
      <w:numFmt w:val="bullet"/>
      <w:lvlText w:val="o"/>
      <w:lvlJc w:val="left"/>
      <w:pPr>
        <w:ind w:left="5871" w:hanging="360"/>
      </w:pPr>
      <w:rPr>
        <w:rFonts w:ascii="Courier New" w:hAnsi="Courier New" w:cs="Courier New" w:hint="default"/>
      </w:rPr>
    </w:lvl>
    <w:lvl w:ilvl="8" w:tplc="04090005" w:tentative="1">
      <w:start w:val="1"/>
      <w:numFmt w:val="bullet"/>
      <w:lvlText w:val=""/>
      <w:lvlJc w:val="left"/>
      <w:pPr>
        <w:ind w:left="6591" w:hanging="360"/>
      </w:pPr>
      <w:rPr>
        <w:rFonts w:ascii="Wingdings" w:hAnsi="Wingdings" w:hint="default"/>
      </w:rPr>
    </w:lvl>
  </w:abstractNum>
  <w:abstractNum w:abstractNumId="1">
    <w:nsid w:val="34A8448E"/>
    <w:multiLevelType w:val="hybridMultilevel"/>
    <w:tmpl w:val="7DB87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11D"/>
    <w:rsid w:val="006C511D"/>
    <w:rsid w:val="00B55735"/>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1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511D"/>
    <w:pPr>
      <w:ind w:left="720"/>
      <w:contextualSpacing/>
    </w:pPr>
  </w:style>
  <w:style w:type="character" w:styleId="Hyperlink">
    <w:name w:val="Hyperlink"/>
    <w:basedOn w:val="DefaultParagraphFont"/>
    <w:uiPriority w:val="99"/>
    <w:unhideWhenUsed/>
    <w:rsid w:val="006C511D"/>
    <w:rPr>
      <w:color w:val="0000FF" w:themeColor="hyperlink"/>
      <w:u w:val="single"/>
    </w:rPr>
  </w:style>
  <w:style w:type="table" w:styleId="TableGrid">
    <w:name w:val="Table Grid"/>
    <w:basedOn w:val="TableNormal"/>
    <w:uiPriority w:val="59"/>
    <w:rsid w:val="006C5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1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511D"/>
    <w:pPr>
      <w:ind w:left="720"/>
      <w:contextualSpacing/>
    </w:pPr>
  </w:style>
  <w:style w:type="character" w:styleId="Hyperlink">
    <w:name w:val="Hyperlink"/>
    <w:basedOn w:val="DefaultParagraphFont"/>
    <w:uiPriority w:val="99"/>
    <w:unhideWhenUsed/>
    <w:rsid w:val="006C511D"/>
    <w:rPr>
      <w:color w:val="0000FF" w:themeColor="hyperlink"/>
      <w:u w:val="single"/>
    </w:rPr>
  </w:style>
  <w:style w:type="table" w:styleId="TableGrid">
    <w:name w:val="Table Grid"/>
    <w:basedOn w:val="TableNormal"/>
    <w:uiPriority w:val="59"/>
    <w:rsid w:val="006C5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275</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1</cp:revision>
  <dcterms:created xsi:type="dcterms:W3CDTF">2014-08-06T19:36:00Z</dcterms:created>
  <dcterms:modified xsi:type="dcterms:W3CDTF">2014-08-06T19:37:00Z</dcterms:modified>
</cp:coreProperties>
</file>