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08" w:rsidRDefault="008F4308" w:rsidP="008F4308">
      <w:pPr>
        <w:pStyle w:val="default0"/>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 xml:space="preserve">Form Approved </w:t>
      </w:r>
    </w:p>
    <w:p w:rsidR="008F4308" w:rsidRDefault="008F4308" w:rsidP="008F4308">
      <w:pPr>
        <w:pStyle w:val="default0"/>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 xml:space="preserve">OMB No: 0920-1026 </w:t>
      </w:r>
    </w:p>
    <w:p w:rsidR="008F4308" w:rsidRPr="008F4308" w:rsidRDefault="008F4308" w:rsidP="008F4308">
      <w:pPr>
        <w:pStyle w:val="default0"/>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Exp. Date: 07/31/2017</w:t>
      </w:r>
    </w:p>
    <w:p w:rsidR="00CB1D7A" w:rsidRPr="00012DD4" w:rsidRDefault="00CB1D7A" w:rsidP="00012DD4">
      <w:pPr>
        <w:jc w:val="center"/>
        <w:rPr>
          <w:rFonts w:ascii="Times New Roman" w:hAnsi="Times New Roman" w:cs="Times New Roman"/>
          <w:b/>
          <w:sz w:val="28"/>
          <w:szCs w:val="28"/>
        </w:rPr>
      </w:pPr>
      <w:bookmarkStart w:id="0" w:name="_GoBack"/>
      <w:r w:rsidRPr="00012DD4">
        <w:rPr>
          <w:rFonts w:ascii="Times New Roman" w:hAnsi="Times New Roman" w:cs="Times New Roman"/>
          <w:b/>
          <w:sz w:val="28"/>
          <w:szCs w:val="28"/>
        </w:rPr>
        <w:t xml:space="preserve">Management Guidelines for Adults </w:t>
      </w:r>
      <w:r w:rsidR="00864428" w:rsidRPr="00012DD4">
        <w:rPr>
          <w:rFonts w:ascii="Times New Roman" w:hAnsi="Times New Roman" w:cs="Times New Roman"/>
          <w:b/>
          <w:sz w:val="28"/>
          <w:szCs w:val="28"/>
        </w:rPr>
        <w:t>(≥18 years) or Children (2-1</w:t>
      </w:r>
      <w:r w:rsidR="001C6741" w:rsidRPr="00012DD4">
        <w:rPr>
          <w:rFonts w:ascii="Times New Roman" w:hAnsi="Times New Roman" w:cs="Times New Roman"/>
          <w:b/>
          <w:sz w:val="28"/>
          <w:szCs w:val="28"/>
        </w:rPr>
        <w:t>7 years</w:t>
      </w:r>
      <w:r w:rsidR="00864428" w:rsidRPr="00012DD4">
        <w:rPr>
          <w:rFonts w:ascii="Times New Roman" w:hAnsi="Times New Roman" w:cs="Times New Roman"/>
          <w:b/>
          <w:sz w:val="28"/>
          <w:szCs w:val="28"/>
        </w:rPr>
        <w:t>) with Possible Influenza-Like Illness</w:t>
      </w:r>
    </w:p>
    <w:bookmarkEnd w:id="0"/>
    <w:p w:rsidR="00CB1D7A" w:rsidRPr="00021CCA" w:rsidRDefault="00CB1D7A" w:rsidP="004F74BE">
      <w:pPr>
        <w:jc w:val="center"/>
        <w:rPr>
          <w:rFonts w:ascii="Times New Roman" w:hAnsi="Times New Roman" w:cs="Times New Roman"/>
          <w:sz w:val="24"/>
          <w:szCs w:val="24"/>
        </w:rPr>
      </w:pPr>
      <w:r w:rsidRPr="00021CCA">
        <w:rPr>
          <w:rFonts w:ascii="Times New Roman" w:hAnsi="Times New Roman" w:cs="Times New Roman"/>
          <w:sz w:val="24"/>
          <w:szCs w:val="24"/>
        </w:rPr>
        <w:t xml:space="preserve">(For Use by Poison Centers during 2016 </w:t>
      </w:r>
      <w:r w:rsidRPr="00012DD4">
        <w:rPr>
          <w:rFonts w:ascii="Times New Roman" w:hAnsi="Times New Roman" w:cs="Times New Roman"/>
          <w:b/>
          <w:sz w:val="24"/>
          <w:szCs w:val="24"/>
        </w:rPr>
        <w:t>Flu on Call</w:t>
      </w:r>
      <w:r w:rsidRPr="00021CCA">
        <w:rPr>
          <w:rFonts w:ascii="Times New Roman" w:hAnsi="Times New Roman" w:cs="Times New Roman"/>
          <w:sz w:val="24"/>
          <w:szCs w:val="24"/>
        </w:rPr>
        <w:t>™ DEMONSTRATION PROJECT)</w:t>
      </w:r>
    </w:p>
    <w:p w:rsidR="0009418B" w:rsidRPr="00021CCA" w:rsidRDefault="0009418B" w:rsidP="005F1CFE">
      <w:pPr>
        <w:rPr>
          <w:rFonts w:ascii="Times New Roman" w:hAnsi="Times New Roman" w:cs="Times New Roman"/>
          <w:sz w:val="24"/>
          <w:szCs w:val="24"/>
        </w:rPr>
      </w:pPr>
      <w:r w:rsidRPr="00012DD4">
        <w:rPr>
          <w:rFonts w:ascii="Times New Roman" w:hAnsi="Times New Roman" w:cs="Times New Roman"/>
          <w:sz w:val="24"/>
          <w:szCs w:val="24"/>
          <w:highlight w:val="lightGray"/>
        </w:rPr>
        <w:t>These guidelines were developed for use only by physicians and those under the</w:t>
      </w:r>
      <w:r w:rsidR="00D86CC9" w:rsidRPr="00012DD4">
        <w:rPr>
          <w:rFonts w:ascii="Times New Roman" w:hAnsi="Times New Roman" w:cs="Times New Roman"/>
          <w:sz w:val="24"/>
          <w:szCs w:val="24"/>
          <w:highlight w:val="lightGray"/>
        </w:rPr>
        <w:t xml:space="preserve">ir direct supervision, not for </w:t>
      </w:r>
      <w:r w:rsidRPr="00012DD4">
        <w:rPr>
          <w:rFonts w:ascii="Times New Roman" w:hAnsi="Times New Roman" w:cs="Times New Roman"/>
          <w:sz w:val="24"/>
          <w:szCs w:val="24"/>
          <w:highlight w:val="lightGray"/>
        </w:rPr>
        <w:t xml:space="preserve">use by general public, to help clinicians participating in the 2016 </w:t>
      </w:r>
      <w:r w:rsidRPr="00012DD4">
        <w:rPr>
          <w:rFonts w:ascii="Times New Roman" w:hAnsi="Times New Roman" w:cs="Times New Roman"/>
          <w:b/>
          <w:sz w:val="24"/>
          <w:szCs w:val="24"/>
          <w:highlight w:val="lightGray"/>
        </w:rPr>
        <w:t>Flu on Call</w:t>
      </w:r>
      <w:r w:rsidRPr="00012DD4">
        <w:rPr>
          <w:rFonts w:ascii="Times New Roman" w:hAnsi="Times New Roman" w:cs="Times New Roman"/>
          <w:sz w:val="24"/>
          <w:szCs w:val="24"/>
          <w:highlight w:val="lightGray"/>
        </w:rPr>
        <w:t xml:space="preserve">™ Demonstration Project as they conduct telephone triage and provide advice to </w:t>
      </w:r>
      <w:r w:rsidR="00D730D0">
        <w:rPr>
          <w:rFonts w:ascii="Times New Roman" w:hAnsi="Times New Roman" w:cs="Times New Roman"/>
          <w:sz w:val="24"/>
          <w:szCs w:val="24"/>
          <w:highlight w:val="lightGray"/>
        </w:rPr>
        <w:t xml:space="preserve">callers (or their caregivers) </w:t>
      </w:r>
      <w:r w:rsidRPr="00012DD4">
        <w:rPr>
          <w:rFonts w:ascii="Times New Roman" w:hAnsi="Times New Roman" w:cs="Times New Roman"/>
          <w:sz w:val="24"/>
          <w:szCs w:val="24"/>
          <w:highlight w:val="lightGray"/>
        </w:rPr>
        <w:t xml:space="preserve">regarding seeking medical care for an influenza-like illness. The guidelines can be used regardless of whether or not the person has been vaccinated for influenza. </w:t>
      </w:r>
      <w:r w:rsidR="004F74BE">
        <w:rPr>
          <w:rFonts w:ascii="Times New Roman" w:hAnsi="Times New Roman" w:cs="Times New Roman"/>
          <w:sz w:val="24"/>
          <w:szCs w:val="24"/>
          <w:highlight w:val="lightGray"/>
        </w:rPr>
        <w:t xml:space="preserve">Callers </w:t>
      </w:r>
      <w:r w:rsidRPr="00012DD4">
        <w:rPr>
          <w:rFonts w:ascii="Times New Roman" w:hAnsi="Times New Roman" w:cs="Times New Roman"/>
          <w:sz w:val="24"/>
          <w:szCs w:val="24"/>
          <w:highlight w:val="lightGray"/>
        </w:rPr>
        <w:t>(or their caregivers) who may have potentially life threatening signs and symptoms (SEE BELOW), such as unresponsiveness or respiratory distress should be instructed to dial 911. These guidelines do not provide guidance for other medical conditions nor are they intended to substitute for professional medical judgement and advice.</w:t>
      </w:r>
    </w:p>
    <w:p w:rsidR="0009418B" w:rsidRPr="00012DD4" w:rsidRDefault="0009418B" w:rsidP="00436F55">
      <w:pPr>
        <w:pStyle w:val="ListParagraph"/>
        <w:numPr>
          <w:ilvl w:val="0"/>
          <w:numId w:val="7"/>
        </w:numPr>
        <w:rPr>
          <w:rFonts w:ascii="Times New Roman" w:hAnsi="Times New Roman" w:cs="Times New Roman"/>
          <w:b/>
          <w:sz w:val="24"/>
          <w:szCs w:val="24"/>
        </w:rPr>
      </w:pPr>
      <w:r w:rsidRPr="00012DD4">
        <w:rPr>
          <w:rFonts w:ascii="Times New Roman" w:hAnsi="Times New Roman" w:cs="Times New Roman"/>
          <w:b/>
          <w:sz w:val="24"/>
          <w:szCs w:val="24"/>
        </w:rPr>
        <w:t>Phone Etiquette: Always answer the Flu on Call™ line as follows:</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w:t>
      </w:r>
      <w:r w:rsidR="00012DD4">
        <w:rPr>
          <w:rFonts w:ascii="Times New Roman" w:hAnsi="Times New Roman" w:cs="Times New Roman"/>
          <w:sz w:val="24"/>
          <w:szCs w:val="24"/>
        </w:rPr>
        <w:t xml:space="preserve">Thank you for calling </w:t>
      </w:r>
      <w:r w:rsidRPr="00012DD4">
        <w:rPr>
          <w:rFonts w:ascii="Times New Roman" w:hAnsi="Times New Roman" w:cs="Times New Roman"/>
          <w:b/>
          <w:sz w:val="24"/>
          <w:szCs w:val="24"/>
        </w:rPr>
        <w:t>Flu on Call</w:t>
      </w:r>
      <w:r w:rsidRPr="00021CCA">
        <w:rPr>
          <w:rFonts w:ascii="Times New Roman" w:hAnsi="Times New Roman" w:cs="Times New Roman"/>
          <w:sz w:val="24"/>
          <w:szCs w:val="24"/>
        </w:rPr>
        <w:t>™, my name is _______________. I am a (Title; such as RN, Pharmacist, Medical Doctor, or Medic). How can I help you?”</w:t>
      </w:r>
    </w:p>
    <w:p w:rsidR="00EA7D17" w:rsidRPr="00021CCA" w:rsidRDefault="00EA7D17" w:rsidP="00EA7D17">
      <w:pPr>
        <w:pStyle w:val="ListParagraph"/>
        <w:ind w:left="360"/>
        <w:rPr>
          <w:rFonts w:ascii="Times New Roman" w:hAnsi="Times New Roman" w:cs="Times New Roman"/>
          <w:sz w:val="24"/>
          <w:szCs w:val="24"/>
        </w:rPr>
      </w:pPr>
    </w:p>
    <w:p w:rsidR="0009418B" w:rsidRPr="00012DD4" w:rsidRDefault="0009418B" w:rsidP="00436F55">
      <w:pPr>
        <w:pStyle w:val="ListParagraph"/>
        <w:numPr>
          <w:ilvl w:val="0"/>
          <w:numId w:val="7"/>
        </w:numPr>
        <w:rPr>
          <w:rFonts w:ascii="Times New Roman" w:hAnsi="Times New Roman" w:cs="Times New Roman"/>
          <w:b/>
          <w:sz w:val="24"/>
          <w:szCs w:val="24"/>
        </w:rPr>
      </w:pPr>
      <w:r w:rsidRPr="00012DD4">
        <w:rPr>
          <w:rFonts w:ascii="Times New Roman" w:hAnsi="Times New Roman" w:cs="Times New Roman"/>
          <w:b/>
          <w:sz w:val="24"/>
          <w:szCs w:val="24"/>
        </w:rPr>
        <w:t>Start Triage and Evaluate for Life-Threatening or Urgent Medical Conditions</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“Are you ill, or caring for</w:t>
      </w:r>
      <w:r w:rsidR="00021CCA">
        <w:rPr>
          <w:rFonts w:ascii="Times New Roman" w:hAnsi="Times New Roman" w:cs="Times New Roman"/>
          <w:sz w:val="24"/>
          <w:szCs w:val="24"/>
        </w:rPr>
        <w:t xml:space="preserve">, or calling for someone who is </w:t>
      </w:r>
      <w:r w:rsidRPr="00021CCA">
        <w:rPr>
          <w:rFonts w:ascii="Times New Roman" w:hAnsi="Times New Roman" w:cs="Times New Roman"/>
          <w:sz w:val="24"/>
          <w:szCs w:val="24"/>
        </w:rPr>
        <w:t xml:space="preserve">ill?” </w:t>
      </w:r>
    </w:p>
    <w:p w:rsidR="0009418B" w:rsidRPr="00021CCA" w:rsidRDefault="0009418B" w:rsidP="00436F55">
      <w:pPr>
        <w:pStyle w:val="ListParagraph"/>
        <w:numPr>
          <w:ilvl w:val="1"/>
          <w:numId w:val="7"/>
        </w:numPr>
        <w:rPr>
          <w:rFonts w:ascii="Times New Roman" w:hAnsi="Times New Roman" w:cs="Times New Roman"/>
          <w:sz w:val="24"/>
          <w:szCs w:val="24"/>
        </w:rPr>
      </w:pPr>
      <w:r w:rsidRPr="003873F2">
        <w:rPr>
          <w:rFonts w:ascii="Times New Roman" w:hAnsi="Times New Roman" w:cs="Times New Roman"/>
          <w:b/>
          <w:sz w:val="24"/>
          <w:szCs w:val="24"/>
        </w:rPr>
        <w:t>If No:</w:t>
      </w:r>
      <w:r w:rsidRPr="00021CCA">
        <w:rPr>
          <w:rFonts w:ascii="Times New Roman" w:hAnsi="Times New Roman" w:cs="Times New Roman"/>
          <w:sz w:val="24"/>
          <w:szCs w:val="24"/>
        </w:rPr>
        <w:t xml:space="preserve"> If caller needs information only, provide information using the VisionLink database and other sources for relevant local public health information. </w:t>
      </w:r>
    </w:p>
    <w:p w:rsidR="00493EA0" w:rsidRPr="00021CCA" w:rsidRDefault="00493EA0" w:rsidP="001C6741">
      <w:pPr>
        <w:pStyle w:val="ListParagraph"/>
        <w:numPr>
          <w:ilvl w:val="1"/>
          <w:numId w:val="7"/>
        </w:numPr>
        <w:rPr>
          <w:rFonts w:ascii="Times New Roman" w:hAnsi="Times New Roman" w:cs="Times New Roman"/>
          <w:sz w:val="24"/>
          <w:szCs w:val="24"/>
        </w:rPr>
      </w:pPr>
      <w:r w:rsidRPr="003873F2">
        <w:rPr>
          <w:rFonts w:ascii="Times New Roman" w:hAnsi="Times New Roman" w:cs="Times New Roman"/>
          <w:b/>
          <w:sz w:val="24"/>
          <w:szCs w:val="24"/>
        </w:rPr>
        <w:t xml:space="preserve">If Yes </w:t>
      </w:r>
      <w:r w:rsidRPr="00021CCA">
        <w:rPr>
          <w:rFonts w:ascii="Times New Roman" w:hAnsi="Times New Roman" w:cs="Times New Roman"/>
          <w:sz w:val="24"/>
          <w:szCs w:val="24"/>
        </w:rPr>
        <w:t xml:space="preserve">to a., evaluate for life-threatening emergency medical conditions and advise to call 911 or go to ED if appropriate </w:t>
      </w:r>
      <w:r w:rsidRPr="003873F2">
        <w:rPr>
          <w:rFonts w:ascii="Times New Roman" w:hAnsi="Times New Roman" w:cs="Times New Roman"/>
          <w:sz w:val="24"/>
          <w:szCs w:val="24"/>
          <w:u w:val="single"/>
        </w:rPr>
        <w:t xml:space="preserve">using standard </w:t>
      </w:r>
      <w:r w:rsidR="003873F2" w:rsidRPr="003873F2">
        <w:rPr>
          <w:rFonts w:ascii="Times New Roman" w:hAnsi="Times New Roman" w:cs="Times New Roman"/>
          <w:sz w:val="24"/>
          <w:szCs w:val="24"/>
          <w:u w:val="single"/>
        </w:rPr>
        <w:t xml:space="preserve">poison center </w:t>
      </w:r>
      <w:r w:rsidRPr="003873F2">
        <w:rPr>
          <w:rFonts w:ascii="Times New Roman" w:hAnsi="Times New Roman" w:cs="Times New Roman"/>
          <w:sz w:val="24"/>
          <w:szCs w:val="24"/>
          <w:u w:val="single"/>
        </w:rPr>
        <w:t>protocol</w:t>
      </w:r>
      <w:r w:rsidRPr="00021CCA">
        <w:rPr>
          <w:rFonts w:ascii="Times New Roman" w:hAnsi="Times New Roman" w:cs="Times New Roman"/>
          <w:sz w:val="24"/>
          <w:szCs w:val="24"/>
        </w:rPr>
        <w:t>.</w:t>
      </w:r>
    </w:p>
    <w:p w:rsidR="001C6741" w:rsidRPr="00021CCA" w:rsidRDefault="00493EA0" w:rsidP="001C6741">
      <w:pPr>
        <w:pStyle w:val="ListParagraph"/>
        <w:numPr>
          <w:ilvl w:val="1"/>
          <w:numId w:val="7"/>
        </w:numPr>
        <w:rPr>
          <w:rFonts w:ascii="Times New Roman" w:hAnsi="Times New Roman" w:cs="Times New Roman"/>
          <w:sz w:val="24"/>
          <w:szCs w:val="24"/>
        </w:rPr>
      </w:pPr>
      <w:r w:rsidRPr="003873F2">
        <w:rPr>
          <w:rFonts w:ascii="Times New Roman" w:hAnsi="Times New Roman" w:cs="Times New Roman"/>
          <w:b/>
          <w:sz w:val="24"/>
          <w:szCs w:val="24"/>
        </w:rPr>
        <w:t>If Yes</w:t>
      </w:r>
      <w:r w:rsidRPr="00021CCA">
        <w:rPr>
          <w:rFonts w:ascii="Times New Roman" w:hAnsi="Times New Roman" w:cs="Times New Roman"/>
          <w:sz w:val="24"/>
          <w:szCs w:val="24"/>
        </w:rPr>
        <w:t xml:space="preserve"> to a.</w:t>
      </w:r>
      <w:r w:rsidR="006613EE" w:rsidRPr="00021CCA">
        <w:rPr>
          <w:rFonts w:ascii="Times New Roman" w:hAnsi="Times New Roman" w:cs="Times New Roman"/>
          <w:sz w:val="24"/>
          <w:szCs w:val="24"/>
        </w:rPr>
        <w:t xml:space="preserve"> (and not determined to have life-threatening condition according to standard protocol)</w:t>
      </w:r>
      <w:r w:rsidRPr="00021CCA">
        <w:rPr>
          <w:rFonts w:ascii="Times New Roman" w:hAnsi="Times New Roman" w:cs="Times New Roman"/>
          <w:sz w:val="24"/>
          <w:szCs w:val="24"/>
        </w:rPr>
        <w:t xml:space="preserve">, ask “What is the age of the person who is ill?”  </w:t>
      </w:r>
    </w:p>
    <w:p w:rsidR="001C6741" w:rsidRPr="00F70645" w:rsidRDefault="00493EA0" w:rsidP="00F70645">
      <w:pPr>
        <w:pStyle w:val="ListParagraph"/>
        <w:numPr>
          <w:ilvl w:val="2"/>
          <w:numId w:val="7"/>
        </w:numPr>
        <w:rPr>
          <w:rFonts w:ascii="Times New Roman" w:hAnsi="Times New Roman" w:cs="Times New Roman"/>
          <w:b/>
          <w:sz w:val="24"/>
          <w:szCs w:val="24"/>
        </w:rPr>
      </w:pPr>
      <w:r w:rsidRPr="00F70645">
        <w:rPr>
          <w:rFonts w:ascii="Times New Roman" w:hAnsi="Times New Roman" w:cs="Times New Roman"/>
          <w:sz w:val="24"/>
          <w:szCs w:val="24"/>
        </w:rPr>
        <w:t xml:space="preserve">&lt;2 years old – Recommend they be evaluated by </w:t>
      </w:r>
      <w:r w:rsidR="00C12E45" w:rsidRPr="00F70645">
        <w:rPr>
          <w:rFonts w:ascii="Times New Roman" w:hAnsi="Times New Roman" w:cs="Times New Roman"/>
          <w:sz w:val="24"/>
          <w:szCs w:val="24"/>
        </w:rPr>
        <w:t>a medical provider</w:t>
      </w:r>
      <w:r w:rsidR="00B62111" w:rsidRPr="00F70645">
        <w:rPr>
          <w:rFonts w:ascii="Times New Roman" w:hAnsi="Times New Roman" w:cs="Times New Roman"/>
          <w:sz w:val="24"/>
          <w:szCs w:val="24"/>
        </w:rPr>
        <w:t xml:space="preserve">. </w:t>
      </w:r>
      <w:r w:rsidR="00F70645" w:rsidRPr="00F70645">
        <w:rPr>
          <w:rFonts w:ascii="Times New Roman" w:hAnsi="Times New Roman" w:cs="Times New Roman"/>
          <w:sz w:val="24"/>
          <w:szCs w:val="24"/>
        </w:rPr>
        <w:t xml:space="preserve">Do not proceed with triage. </w:t>
      </w:r>
      <w:r w:rsidR="00B62111" w:rsidRPr="00F70645">
        <w:rPr>
          <w:rFonts w:ascii="Times New Roman" w:hAnsi="Times New Roman" w:cs="Times New Roman"/>
          <w:sz w:val="24"/>
          <w:szCs w:val="24"/>
        </w:rPr>
        <w:t xml:space="preserve"> </w:t>
      </w:r>
      <w:r w:rsidR="00B62111" w:rsidRPr="00F70645">
        <w:rPr>
          <w:rFonts w:ascii="Times New Roman" w:hAnsi="Times New Roman" w:cs="Times New Roman"/>
          <w:b/>
          <w:sz w:val="24"/>
          <w:szCs w:val="24"/>
        </w:rPr>
        <w:t xml:space="preserve">See </w:t>
      </w:r>
      <w:r w:rsidR="00F70645" w:rsidRPr="00F70645">
        <w:rPr>
          <w:rFonts w:ascii="Times New Roman" w:hAnsi="Times New Roman" w:cs="Times New Roman"/>
          <w:b/>
          <w:sz w:val="24"/>
          <w:szCs w:val="24"/>
        </w:rPr>
        <w:t>S</w:t>
      </w:r>
      <w:r w:rsidR="00B62111" w:rsidRPr="00F70645">
        <w:rPr>
          <w:rFonts w:ascii="Times New Roman" w:hAnsi="Times New Roman" w:cs="Times New Roman"/>
          <w:b/>
          <w:sz w:val="24"/>
          <w:szCs w:val="24"/>
        </w:rPr>
        <w:t xml:space="preserve">ection </w:t>
      </w:r>
      <w:r w:rsidR="00F70645" w:rsidRPr="00F70645">
        <w:rPr>
          <w:rFonts w:ascii="Times New Roman" w:hAnsi="Times New Roman" w:cs="Times New Roman"/>
          <w:b/>
          <w:sz w:val="24"/>
          <w:szCs w:val="24"/>
        </w:rPr>
        <w:t>8</w:t>
      </w:r>
      <w:r w:rsidR="00F70645">
        <w:rPr>
          <w:rFonts w:ascii="Times New Roman" w:hAnsi="Times New Roman" w:cs="Times New Roman"/>
          <w:b/>
          <w:sz w:val="24"/>
          <w:szCs w:val="24"/>
        </w:rPr>
        <w:t>.</w:t>
      </w:r>
      <w:r w:rsidR="00F70645" w:rsidRPr="00F70645">
        <w:rPr>
          <w:rFonts w:ascii="Times New Roman" w:hAnsi="Times New Roman" w:cs="Times New Roman"/>
          <w:b/>
          <w:sz w:val="24"/>
          <w:szCs w:val="24"/>
        </w:rPr>
        <w:t xml:space="preserve"> Referral to Medical Provider </w:t>
      </w:r>
    </w:p>
    <w:p w:rsidR="00EA7D17" w:rsidRPr="00021CCA" w:rsidRDefault="001C6741" w:rsidP="001C6741">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w:t>
      </w:r>
      <w:r w:rsidR="00493EA0" w:rsidRPr="00021CCA">
        <w:rPr>
          <w:rFonts w:ascii="Times New Roman" w:hAnsi="Times New Roman" w:cs="Times New Roman"/>
          <w:sz w:val="24"/>
          <w:szCs w:val="24"/>
        </w:rPr>
        <w:t xml:space="preserve">2 years old - </w:t>
      </w:r>
      <w:r w:rsidR="00C12E45" w:rsidRPr="00021CCA">
        <w:rPr>
          <w:rFonts w:ascii="Times New Roman" w:hAnsi="Times New Roman" w:cs="Times New Roman"/>
          <w:sz w:val="24"/>
          <w:szCs w:val="24"/>
        </w:rPr>
        <w:t xml:space="preserve"> </w:t>
      </w:r>
      <w:r w:rsidR="00493EA0" w:rsidRPr="00021CCA">
        <w:rPr>
          <w:rFonts w:ascii="Times New Roman" w:hAnsi="Times New Roman" w:cs="Times New Roman"/>
          <w:sz w:val="24"/>
          <w:szCs w:val="24"/>
        </w:rPr>
        <w:t>Proceed with triage</w:t>
      </w:r>
    </w:p>
    <w:p w:rsidR="004F2635" w:rsidRPr="00021CCA" w:rsidRDefault="004F2635" w:rsidP="004F2635">
      <w:pPr>
        <w:pStyle w:val="ListParagraph"/>
        <w:ind w:left="360"/>
        <w:rPr>
          <w:rFonts w:ascii="Times New Roman" w:hAnsi="Times New Roman" w:cs="Times New Roman"/>
          <w:sz w:val="24"/>
          <w:szCs w:val="24"/>
        </w:rPr>
      </w:pPr>
    </w:p>
    <w:p w:rsidR="0009418B" w:rsidRPr="003873F2" w:rsidRDefault="003F7342" w:rsidP="001C6741">
      <w:pPr>
        <w:pStyle w:val="ListParagraph"/>
        <w:numPr>
          <w:ilvl w:val="0"/>
          <w:numId w:val="7"/>
        </w:numPr>
        <w:rPr>
          <w:rFonts w:ascii="Times New Roman" w:hAnsi="Times New Roman" w:cs="Times New Roman"/>
          <w:b/>
          <w:sz w:val="24"/>
          <w:szCs w:val="24"/>
        </w:rPr>
      </w:pPr>
      <w:r w:rsidRPr="003873F2">
        <w:rPr>
          <w:rFonts w:ascii="Times New Roman" w:hAnsi="Times New Roman" w:cs="Times New Roman"/>
          <w:b/>
          <w:sz w:val="24"/>
          <w:szCs w:val="24"/>
        </w:rPr>
        <w:t>Screen for i</w:t>
      </w:r>
      <w:r w:rsidR="0009418B" w:rsidRPr="003873F2">
        <w:rPr>
          <w:rFonts w:ascii="Times New Roman" w:hAnsi="Times New Roman" w:cs="Times New Roman"/>
          <w:b/>
          <w:sz w:val="24"/>
          <w:szCs w:val="24"/>
        </w:rPr>
        <w:t xml:space="preserve">nfluenza-like illness (ILI) </w:t>
      </w:r>
    </w:p>
    <w:p w:rsidR="006613EE" w:rsidRPr="00021CCA" w:rsidRDefault="006613EE" w:rsidP="001C6741">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Ask:  “What are the person’s symptoms?”</w:t>
      </w:r>
    </w:p>
    <w:p w:rsidR="0009418B" w:rsidRPr="00021CCA" w:rsidRDefault="006613EE" w:rsidP="001C6741">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Using the answer to above, d</w:t>
      </w:r>
      <w:r w:rsidR="0009418B" w:rsidRPr="00021CCA">
        <w:rPr>
          <w:rFonts w:ascii="Times New Roman" w:hAnsi="Times New Roman" w:cs="Times New Roman"/>
          <w:sz w:val="24"/>
          <w:szCs w:val="24"/>
        </w:rPr>
        <w:t xml:space="preserve">oes the </w:t>
      </w:r>
      <w:r w:rsidRPr="00021CCA">
        <w:rPr>
          <w:rFonts w:ascii="Times New Roman" w:hAnsi="Times New Roman" w:cs="Times New Roman"/>
          <w:sz w:val="24"/>
          <w:szCs w:val="24"/>
        </w:rPr>
        <w:t xml:space="preserve">ill person </w:t>
      </w:r>
      <w:r w:rsidR="00321B3E" w:rsidRPr="00021CCA">
        <w:rPr>
          <w:rFonts w:ascii="Times New Roman" w:hAnsi="Times New Roman" w:cs="Times New Roman"/>
          <w:sz w:val="24"/>
          <w:szCs w:val="24"/>
        </w:rPr>
        <w:t xml:space="preserve">have </w:t>
      </w:r>
      <w:r w:rsidR="00854C3E" w:rsidRPr="00021CCA">
        <w:rPr>
          <w:rFonts w:ascii="Times New Roman" w:hAnsi="Times New Roman" w:cs="Times New Roman"/>
          <w:sz w:val="24"/>
          <w:szCs w:val="24"/>
        </w:rPr>
        <w:t>ILI</w:t>
      </w:r>
      <w:r w:rsidRPr="00021CCA">
        <w:rPr>
          <w:rFonts w:ascii="Times New Roman" w:hAnsi="Times New Roman" w:cs="Times New Roman"/>
          <w:sz w:val="24"/>
          <w:szCs w:val="24"/>
        </w:rPr>
        <w:t xml:space="preserve"> as defined below</w:t>
      </w:r>
      <w:r w:rsidR="003873F2">
        <w:rPr>
          <w:rFonts w:ascii="Times New Roman" w:hAnsi="Times New Roman" w:cs="Times New Roman"/>
          <w:sz w:val="24"/>
          <w:szCs w:val="24"/>
        </w:rPr>
        <w:t>?</w:t>
      </w:r>
      <w:r w:rsidRPr="00021CCA">
        <w:rPr>
          <w:rFonts w:ascii="Times New Roman" w:hAnsi="Times New Roman" w:cs="Times New Roman"/>
          <w:sz w:val="24"/>
          <w:szCs w:val="24"/>
        </w:rPr>
        <w:t xml:space="preserve">  If fever or feverishness or the additional symptoms below were not mentioned in response to the question about symptoms, these will need to be asked individually.</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Fever (&gt;100.0°F  / 37.8°C) or feverishness  </w:t>
      </w:r>
    </w:p>
    <w:p w:rsidR="0009418B" w:rsidRPr="00021CCA" w:rsidRDefault="0009418B" w:rsidP="00641D11">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What was the temperature and when measured?</w:t>
      </w:r>
      <w:r w:rsidR="00641D11" w:rsidRPr="00021CCA">
        <w:rPr>
          <w:rFonts w:ascii="Times New Roman" w:hAnsi="Times New Roman" w:cs="Times New Roman"/>
          <w:sz w:val="24"/>
          <w:szCs w:val="24"/>
        </w:rPr>
        <w:t xml:space="preserve">  </w:t>
      </w:r>
      <w:r w:rsidRPr="00021CCA">
        <w:rPr>
          <w:rFonts w:ascii="Times New Roman" w:hAnsi="Times New Roman" w:cs="Times New Roman"/>
          <w:sz w:val="24"/>
          <w:szCs w:val="24"/>
        </w:rPr>
        <w:t>If unable to measure temperature, is patient experiencing shaking chills</w:t>
      </w:r>
      <w:r w:rsidR="006613EE" w:rsidRPr="00021CCA">
        <w:rPr>
          <w:rFonts w:ascii="Times New Roman" w:hAnsi="Times New Roman" w:cs="Times New Roman"/>
          <w:sz w:val="24"/>
          <w:szCs w:val="24"/>
        </w:rPr>
        <w:t>?</w:t>
      </w:r>
      <w:r w:rsidRPr="00021CCA">
        <w:rPr>
          <w:rFonts w:ascii="Times New Roman" w:hAnsi="Times New Roman" w:cs="Times New Roman"/>
          <w:sz w:val="24"/>
          <w:szCs w:val="24"/>
        </w:rPr>
        <w:t xml:space="preserve"> </w:t>
      </w:r>
      <w:r w:rsidR="006613EE" w:rsidRPr="00021CCA">
        <w:rPr>
          <w:rFonts w:ascii="Times New Roman" w:hAnsi="Times New Roman" w:cs="Times New Roman"/>
          <w:sz w:val="24"/>
          <w:szCs w:val="24"/>
        </w:rPr>
        <w:t>D</w:t>
      </w:r>
      <w:r w:rsidRPr="00021CCA">
        <w:rPr>
          <w:rFonts w:ascii="Times New Roman" w:hAnsi="Times New Roman" w:cs="Times New Roman"/>
          <w:sz w:val="24"/>
          <w:szCs w:val="24"/>
        </w:rPr>
        <w:t xml:space="preserve">oes (s)he feel very warm to touch? </w:t>
      </w:r>
      <w:r w:rsidR="00641D11" w:rsidRPr="00021CCA">
        <w:rPr>
          <w:rFonts w:ascii="Times New Roman" w:hAnsi="Times New Roman" w:cs="Times New Roman"/>
          <w:sz w:val="24"/>
          <w:szCs w:val="24"/>
        </w:rPr>
        <w:t xml:space="preserve"> </w:t>
      </w:r>
      <w:r w:rsidRPr="00021CCA">
        <w:rPr>
          <w:rFonts w:ascii="Times New Roman" w:hAnsi="Times New Roman" w:cs="Times New Roman"/>
          <w:sz w:val="24"/>
          <w:szCs w:val="24"/>
        </w:rPr>
        <w:t>When did</w:t>
      </w:r>
      <w:r w:rsidR="00E02D6E" w:rsidRPr="00021CCA">
        <w:rPr>
          <w:rFonts w:ascii="Times New Roman" w:hAnsi="Times New Roman" w:cs="Times New Roman"/>
          <w:sz w:val="24"/>
          <w:szCs w:val="24"/>
        </w:rPr>
        <w:t xml:space="preserve"> the fever/feverishness start? </w:t>
      </w:r>
      <w:r w:rsidR="00641D11" w:rsidRPr="00021CCA">
        <w:rPr>
          <w:rFonts w:ascii="Times New Roman" w:hAnsi="Times New Roman" w:cs="Times New Roman"/>
          <w:sz w:val="24"/>
          <w:szCs w:val="24"/>
        </w:rPr>
        <w:t xml:space="preserve"> </w:t>
      </w:r>
      <w:r w:rsidRPr="00021CCA">
        <w:rPr>
          <w:rFonts w:ascii="Times New Roman" w:hAnsi="Times New Roman" w:cs="Times New Roman"/>
          <w:sz w:val="24"/>
          <w:szCs w:val="24"/>
        </w:rPr>
        <w:t>Was fever reducing medication given? If yes, how long ago?</w:t>
      </w:r>
    </w:p>
    <w:p w:rsidR="003F7342" w:rsidRPr="00021CCA" w:rsidRDefault="0009418B" w:rsidP="00641D11">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 xml:space="preserve">NOTE: It’s important to note that not everyone with </w:t>
      </w:r>
      <w:r w:rsidR="00983745"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will have a fever.</w:t>
      </w:r>
      <w:r w:rsidR="00641D11" w:rsidRPr="00021CCA">
        <w:rPr>
          <w:rFonts w:ascii="Times New Roman" w:hAnsi="Times New Roman" w:cs="Times New Roman"/>
          <w:sz w:val="24"/>
          <w:szCs w:val="24"/>
        </w:rPr>
        <w:t xml:space="preserve">  </w:t>
      </w:r>
      <w:r w:rsidR="003F7342" w:rsidRPr="00021CCA">
        <w:rPr>
          <w:rFonts w:ascii="Times New Roman" w:hAnsi="Times New Roman" w:cs="Times New Roman"/>
          <w:sz w:val="24"/>
          <w:szCs w:val="24"/>
        </w:rPr>
        <w:t>Lack of fever may be more common in older patients, or if the pat</w:t>
      </w:r>
      <w:r w:rsidR="00641D11" w:rsidRPr="00021CCA">
        <w:rPr>
          <w:rFonts w:ascii="Times New Roman" w:hAnsi="Times New Roman" w:cs="Times New Roman"/>
          <w:sz w:val="24"/>
          <w:szCs w:val="24"/>
        </w:rPr>
        <w:t>ient has received antipyretics</w:t>
      </w:r>
    </w:p>
    <w:p w:rsidR="00641D11" w:rsidRPr="00021CCA" w:rsidRDefault="0009418B" w:rsidP="00321B3E">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AND </w:t>
      </w:r>
      <w:r w:rsidR="00321B3E" w:rsidRPr="00021CCA">
        <w:rPr>
          <w:rFonts w:ascii="Times New Roman" w:hAnsi="Times New Roman" w:cs="Times New Roman"/>
          <w:sz w:val="24"/>
          <w:szCs w:val="24"/>
        </w:rPr>
        <w:t xml:space="preserve">at least one additional symptom: </w:t>
      </w:r>
      <w:r w:rsidRPr="00021CCA">
        <w:rPr>
          <w:rFonts w:ascii="Times New Roman" w:hAnsi="Times New Roman" w:cs="Times New Roman"/>
          <w:sz w:val="24"/>
          <w:szCs w:val="24"/>
        </w:rPr>
        <w:t>cough</w:t>
      </w:r>
      <w:r w:rsidR="00321B3E" w:rsidRPr="00021CCA">
        <w:rPr>
          <w:rFonts w:ascii="Times New Roman" w:hAnsi="Times New Roman" w:cs="Times New Roman"/>
          <w:sz w:val="24"/>
          <w:szCs w:val="24"/>
        </w:rPr>
        <w:t xml:space="preserve">, </w:t>
      </w:r>
      <w:r w:rsidRPr="00021CCA">
        <w:rPr>
          <w:rFonts w:ascii="Times New Roman" w:hAnsi="Times New Roman" w:cs="Times New Roman"/>
          <w:sz w:val="24"/>
          <w:szCs w:val="24"/>
        </w:rPr>
        <w:t>sore throat</w:t>
      </w:r>
      <w:r w:rsidR="00321B3E" w:rsidRPr="00021CCA">
        <w:rPr>
          <w:rFonts w:ascii="Times New Roman" w:hAnsi="Times New Roman" w:cs="Times New Roman"/>
          <w:sz w:val="24"/>
          <w:szCs w:val="24"/>
        </w:rPr>
        <w:t xml:space="preserve">, runny or stuffy nose, muscle or body aches, headaches, fatigue.  </w:t>
      </w:r>
    </w:p>
    <w:p w:rsidR="00641D11" w:rsidRPr="00021CCA" w:rsidRDefault="00641D11" w:rsidP="00641D11">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lastRenderedPageBreak/>
        <w:t>S</w:t>
      </w:r>
      <w:r w:rsidR="0009418B" w:rsidRPr="00021CCA">
        <w:rPr>
          <w:rFonts w:ascii="Times New Roman" w:hAnsi="Times New Roman" w:cs="Times New Roman"/>
          <w:sz w:val="24"/>
          <w:szCs w:val="24"/>
        </w:rPr>
        <w:t xml:space="preserve">ome people </w:t>
      </w:r>
      <w:r w:rsidRPr="00021CCA">
        <w:rPr>
          <w:rFonts w:ascii="Times New Roman" w:hAnsi="Times New Roman" w:cs="Times New Roman"/>
          <w:sz w:val="24"/>
          <w:szCs w:val="24"/>
        </w:rPr>
        <w:t xml:space="preserve">with influenza </w:t>
      </w:r>
      <w:r w:rsidR="0009418B" w:rsidRPr="00021CCA">
        <w:rPr>
          <w:rFonts w:ascii="Times New Roman" w:hAnsi="Times New Roman" w:cs="Times New Roman"/>
          <w:sz w:val="24"/>
          <w:szCs w:val="24"/>
        </w:rPr>
        <w:t xml:space="preserve">may have vomiting and diarrhea, though this is more </w:t>
      </w:r>
      <w:r w:rsidRPr="00021CCA">
        <w:rPr>
          <w:rFonts w:ascii="Times New Roman" w:hAnsi="Times New Roman" w:cs="Times New Roman"/>
          <w:sz w:val="24"/>
          <w:szCs w:val="24"/>
        </w:rPr>
        <w:t xml:space="preserve">common in </w:t>
      </w:r>
      <w:r w:rsidR="00983745" w:rsidRPr="00021CCA">
        <w:rPr>
          <w:rFonts w:ascii="Times New Roman" w:hAnsi="Times New Roman" w:cs="Times New Roman"/>
          <w:sz w:val="24"/>
          <w:szCs w:val="24"/>
        </w:rPr>
        <w:t xml:space="preserve">young </w:t>
      </w:r>
      <w:r w:rsidRPr="00021CCA">
        <w:rPr>
          <w:rFonts w:ascii="Times New Roman" w:hAnsi="Times New Roman" w:cs="Times New Roman"/>
          <w:sz w:val="24"/>
          <w:szCs w:val="24"/>
        </w:rPr>
        <w:t>children than adults.  Onset of symptoms is often abrupt.</w:t>
      </w:r>
    </w:p>
    <w:p w:rsidR="004F2635" w:rsidRPr="00021CCA" w:rsidRDefault="00641D11" w:rsidP="004F263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The likelihood of influenza </w:t>
      </w:r>
      <w:r w:rsidR="0009418B" w:rsidRPr="00021CCA">
        <w:rPr>
          <w:rFonts w:ascii="Times New Roman" w:hAnsi="Times New Roman" w:cs="Times New Roman"/>
          <w:sz w:val="24"/>
          <w:szCs w:val="24"/>
        </w:rPr>
        <w:t>depends on the frequency of inf</w:t>
      </w:r>
      <w:r w:rsidRPr="00021CCA">
        <w:rPr>
          <w:rFonts w:ascii="Times New Roman" w:hAnsi="Times New Roman" w:cs="Times New Roman"/>
          <w:sz w:val="24"/>
          <w:szCs w:val="24"/>
        </w:rPr>
        <w:t xml:space="preserve">luenza in the community </w:t>
      </w:r>
      <w:r w:rsidR="0009418B" w:rsidRPr="00021CCA">
        <w:rPr>
          <w:rFonts w:ascii="Times New Roman" w:hAnsi="Times New Roman" w:cs="Times New Roman"/>
          <w:sz w:val="24"/>
          <w:szCs w:val="24"/>
        </w:rPr>
        <w:t>and the symptoms described by the patient.</w:t>
      </w:r>
    </w:p>
    <w:p w:rsidR="0009418B" w:rsidRDefault="0009418B" w:rsidP="004F2635">
      <w:pPr>
        <w:pStyle w:val="ListParagraph"/>
        <w:rPr>
          <w:rStyle w:val="Hyperlink"/>
          <w:rFonts w:ascii="Times New Roman" w:hAnsi="Times New Roman" w:cs="Times New Roman"/>
          <w:sz w:val="24"/>
          <w:szCs w:val="24"/>
        </w:rPr>
      </w:pPr>
      <w:r w:rsidRPr="00021CCA">
        <w:rPr>
          <w:rFonts w:ascii="Times New Roman" w:hAnsi="Times New Roman" w:cs="Times New Roman"/>
          <w:sz w:val="24"/>
          <w:szCs w:val="24"/>
        </w:rPr>
        <w:t xml:space="preserve">Source: </w:t>
      </w:r>
      <w:hyperlink r:id="rId8" w:history="1">
        <w:r w:rsidR="00D86CC9" w:rsidRPr="00021CCA">
          <w:rPr>
            <w:rStyle w:val="Hyperlink"/>
            <w:rFonts w:ascii="Times New Roman" w:hAnsi="Times New Roman" w:cs="Times New Roman"/>
            <w:sz w:val="24"/>
            <w:szCs w:val="24"/>
          </w:rPr>
          <w:t>http://www.cdc.gov/flu/about/disease/symptoms.htm</w:t>
        </w:r>
      </w:hyperlink>
    </w:p>
    <w:p w:rsidR="00493FC8" w:rsidRPr="00021CCA" w:rsidRDefault="00493FC8" w:rsidP="004F2635">
      <w:pPr>
        <w:pStyle w:val="ListParagraph"/>
        <w:rPr>
          <w:rFonts w:ascii="Times New Roman" w:hAnsi="Times New Roman" w:cs="Times New Roman"/>
          <w:sz w:val="24"/>
          <w:szCs w:val="24"/>
        </w:rPr>
      </w:pPr>
    </w:p>
    <w:p w:rsidR="00D86CC9" w:rsidRPr="00021CCA" w:rsidRDefault="00801A2B" w:rsidP="00D86CC9">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For </w:t>
      </w:r>
      <w:r w:rsidRPr="00F70645">
        <w:rPr>
          <w:rFonts w:ascii="Times New Roman" w:hAnsi="Times New Roman" w:cs="Times New Roman"/>
          <w:b/>
          <w:sz w:val="24"/>
          <w:szCs w:val="24"/>
        </w:rPr>
        <w:t>adults ≥18 years old with ILI, a</w:t>
      </w:r>
      <w:r w:rsidR="00D86CC9" w:rsidRPr="00F70645">
        <w:rPr>
          <w:rFonts w:ascii="Times New Roman" w:hAnsi="Times New Roman" w:cs="Times New Roman"/>
          <w:b/>
          <w:sz w:val="24"/>
          <w:szCs w:val="24"/>
        </w:rPr>
        <w:t xml:space="preserve">dvise the </w:t>
      </w:r>
      <w:r w:rsidR="006613EE" w:rsidRPr="00F70645">
        <w:rPr>
          <w:rFonts w:ascii="Times New Roman" w:hAnsi="Times New Roman" w:cs="Times New Roman"/>
          <w:b/>
          <w:sz w:val="24"/>
          <w:szCs w:val="24"/>
        </w:rPr>
        <w:t xml:space="preserve">person </w:t>
      </w:r>
      <w:r w:rsidR="00D86CC9" w:rsidRPr="00F70645">
        <w:rPr>
          <w:rFonts w:ascii="Times New Roman" w:hAnsi="Times New Roman" w:cs="Times New Roman"/>
          <w:b/>
          <w:sz w:val="24"/>
          <w:szCs w:val="24"/>
        </w:rPr>
        <w:t>to go to an emergency department</w:t>
      </w:r>
      <w:r w:rsidR="00D86CC9" w:rsidRPr="00021CCA">
        <w:rPr>
          <w:rFonts w:ascii="Times New Roman" w:hAnsi="Times New Roman" w:cs="Times New Roman"/>
          <w:sz w:val="24"/>
          <w:szCs w:val="24"/>
        </w:rPr>
        <w:t xml:space="preserve"> </w:t>
      </w:r>
      <w:r w:rsidR="00D86CC9" w:rsidRPr="00B34E07">
        <w:rPr>
          <w:rFonts w:ascii="Times New Roman" w:hAnsi="Times New Roman" w:cs="Times New Roman"/>
          <w:b/>
          <w:sz w:val="24"/>
          <w:szCs w:val="24"/>
        </w:rPr>
        <w:t xml:space="preserve">if he/she has </w:t>
      </w:r>
      <w:r w:rsidRPr="00B34E07">
        <w:rPr>
          <w:rFonts w:ascii="Times New Roman" w:hAnsi="Times New Roman" w:cs="Times New Roman"/>
          <w:b/>
          <w:sz w:val="24"/>
          <w:szCs w:val="24"/>
        </w:rPr>
        <w:t>a</w:t>
      </w:r>
      <w:r w:rsidR="00D86CC9" w:rsidRPr="00B34E07">
        <w:rPr>
          <w:rFonts w:ascii="Times New Roman" w:hAnsi="Times New Roman" w:cs="Times New Roman"/>
          <w:b/>
          <w:sz w:val="24"/>
          <w:szCs w:val="24"/>
        </w:rPr>
        <w:t>ny of the following</w:t>
      </w:r>
      <w:r w:rsidR="00D86CC9" w:rsidRPr="00021CCA">
        <w:rPr>
          <w:rFonts w:ascii="Times New Roman" w:hAnsi="Times New Roman" w:cs="Times New Roman"/>
          <w:sz w:val="24"/>
          <w:szCs w:val="24"/>
        </w:rPr>
        <w:t xml:space="preserve"> </w:t>
      </w:r>
      <w:r w:rsidRPr="00021CCA">
        <w:rPr>
          <w:rFonts w:ascii="Times New Roman" w:hAnsi="Times New Roman" w:cs="Times New Roman"/>
          <w:sz w:val="24"/>
          <w:szCs w:val="24"/>
        </w:rPr>
        <w:t>(</w:t>
      </w:r>
      <w:hyperlink r:id="rId9" w:history="1">
        <w:r w:rsidRPr="00021CCA">
          <w:rPr>
            <w:rStyle w:val="Hyperlink"/>
            <w:rFonts w:ascii="Times New Roman" w:hAnsi="Times New Roman" w:cs="Times New Roman"/>
            <w:sz w:val="24"/>
            <w:szCs w:val="24"/>
          </w:rPr>
          <w:t>http://www.cdc.gov/flu/takingcare.htm</w:t>
        </w:r>
      </w:hyperlink>
      <w:r w:rsidRPr="00021CCA">
        <w:rPr>
          <w:rFonts w:ascii="Times New Roman" w:hAnsi="Times New Roman" w:cs="Times New Roman"/>
          <w:sz w:val="24"/>
          <w:szCs w:val="24"/>
        </w:rPr>
        <w:t>)</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Difficulty breathing or shortness of breath</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Pain or pressure in the chest or abdomen</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Sudden dizziness</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Confusion</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Severe or persistent vomiting</w:t>
      </w:r>
    </w:p>
    <w:p w:rsidR="00D86CC9" w:rsidRPr="00021CCA" w:rsidRDefault="00D86CC9" w:rsidP="00D86CC9">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 </w:t>
      </w:r>
      <w:r w:rsidR="00A50AD9" w:rsidRPr="00021CCA">
        <w:rPr>
          <w:rFonts w:ascii="Times New Roman" w:hAnsi="Times New Roman" w:cs="Times New Roman"/>
          <w:sz w:val="24"/>
          <w:szCs w:val="24"/>
        </w:rPr>
        <w:t xml:space="preserve">ILI </w:t>
      </w:r>
      <w:r w:rsidRPr="00021CCA">
        <w:rPr>
          <w:rFonts w:ascii="Times New Roman" w:hAnsi="Times New Roman" w:cs="Times New Roman"/>
          <w:sz w:val="24"/>
          <w:szCs w:val="24"/>
        </w:rPr>
        <w:t>symptoms that improve but then return with fever and worse cough</w:t>
      </w:r>
    </w:p>
    <w:p w:rsidR="00801A2B" w:rsidRPr="00021CCA" w:rsidRDefault="00801A2B" w:rsidP="00801A2B">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For </w:t>
      </w:r>
      <w:r w:rsidRPr="00F70645">
        <w:rPr>
          <w:rFonts w:ascii="Times New Roman" w:hAnsi="Times New Roman" w:cs="Times New Roman"/>
          <w:b/>
          <w:sz w:val="24"/>
          <w:szCs w:val="24"/>
        </w:rPr>
        <w:t>children 2-</w:t>
      </w:r>
      <w:r w:rsidR="00A50AD9" w:rsidRPr="00F70645">
        <w:rPr>
          <w:rFonts w:ascii="Times New Roman" w:hAnsi="Times New Roman" w:cs="Times New Roman"/>
          <w:b/>
          <w:sz w:val="24"/>
          <w:szCs w:val="24"/>
        </w:rPr>
        <w:t xml:space="preserve"> &lt;</w:t>
      </w:r>
      <w:r w:rsidRPr="00F70645">
        <w:rPr>
          <w:rFonts w:ascii="Times New Roman" w:hAnsi="Times New Roman" w:cs="Times New Roman"/>
          <w:b/>
          <w:sz w:val="24"/>
          <w:szCs w:val="24"/>
        </w:rPr>
        <w:t xml:space="preserve">18 years old with ILI, advise the </w:t>
      </w:r>
      <w:r w:rsidR="006613EE" w:rsidRPr="00F70645">
        <w:rPr>
          <w:rFonts w:ascii="Times New Roman" w:hAnsi="Times New Roman" w:cs="Times New Roman"/>
          <w:b/>
          <w:sz w:val="24"/>
          <w:szCs w:val="24"/>
        </w:rPr>
        <w:t xml:space="preserve">person </w:t>
      </w:r>
      <w:r w:rsidRPr="00F70645">
        <w:rPr>
          <w:rFonts w:ascii="Times New Roman" w:hAnsi="Times New Roman" w:cs="Times New Roman"/>
          <w:b/>
          <w:sz w:val="24"/>
          <w:szCs w:val="24"/>
        </w:rPr>
        <w:t>to go to an emergency department</w:t>
      </w:r>
      <w:r w:rsidRPr="00021CCA">
        <w:rPr>
          <w:rFonts w:ascii="Times New Roman" w:hAnsi="Times New Roman" w:cs="Times New Roman"/>
          <w:sz w:val="24"/>
          <w:szCs w:val="24"/>
        </w:rPr>
        <w:t xml:space="preserve"> </w:t>
      </w:r>
      <w:r w:rsidRPr="00B34E07">
        <w:rPr>
          <w:rFonts w:ascii="Times New Roman" w:hAnsi="Times New Roman" w:cs="Times New Roman"/>
          <w:b/>
          <w:sz w:val="24"/>
          <w:szCs w:val="24"/>
        </w:rPr>
        <w:t>if he/she has any of the following</w:t>
      </w:r>
      <w:r w:rsidRPr="00021CCA">
        <w:rPr>
          <w:rFonts w:ascii="Times New Roman" w:hAnsi="Times New Roman" w:cs="Times New Roman"/>
          <w:sz w:val="24"/>
          <w:szCs w:val="24"/>
        </w:rPr>
        <w:t xml:space="preserve"> (</w:t>
      </w:r>
      <w:hyperlink r:id="rId10" w:history="1">
        <w:r w:rsidRPr="00021CCA">
          <w:rPr>
            <w:rStyle w:val="Hyperlink"/>
            <w:rFonts w:ascii="Times New Roman" w:hAnsi="Times New Roman" w:cs="Times New Roman"/>
            <w:sz w:val="24"/>
            <w:szCs w:val="24"/>
          </w:rPr>
          <w:t>http://www.cdc.gov/flu/takingcare.htm</w:t>
        </w:r>
      </w:hyperlink>
      <w:r w:rsidRPr="00021CCA">
        <w:rPr>
          <w:rFonts w:ascii="Times New Roman" w:hAnsi="Times New Roman" w:cs="Times New Roman"/>
          <w:sz w:val="24"/>
          <w:szCs w:val="24"/>
        </w:rPr>
        <w:t>)</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Fast breathing </w:t>
      </w:r>
      <w:r w:rsidR="00DC32AF">
        <w:rPr>
          <w:rFonts w:ascii="Times New Roman" w:hAnsi="Times New Roman" w:cs="Times New Roman"/>
          <w:sz w:val="24"/>
          <w:szCs w:val="24"/>
        </w:rPr>
        <w:t xml:space="preserve">(See Appendix A) </w:t>
      </w:r>
      <w:r w:rsidRPr="00021CCA">
        <w:rPr>
          <w:rFonts w:ascii="Times New Roman" w:hAnsi="Times New Roman" w:cs="Times New Roman"/>
          <w:sz w:val="24"/>
          <w:szCs w:val="24"/>
        </w:rPr>
        <w:t xml:space="preserve">or </w:t>
      </w:r>
      <w:r w:rsidR="0022305D" w:rsidRPr="00021CCA">
        <w:rPr>
          <w:rFonts w:ascii="Times New Roman" w:hAnsi="Times New Roman" w:cs="Times New Roman"/>
          <w:sz w:val="24"/>
          <w:szCs w:val="24"/>
        </w:rPr>
        <w:t xml:space="preserve">difficulty </w:t>
      </w:r>
      <w:r w:rsidRPr="00021CCA">
        <w:rPr>
          <w:rFonts w:ascii="Times New Roman" w:hAnsi="Times New Roman" w:cs="Times New Roman"/>
          <w:sz w:val="24"/>
          <w:szCs w:val="24"/>
        </w:rPr>
        <w:t>breathing</w:t>
      </w:r>
      <w:r w:rsidR="008B60CA" w:rsidRPr="00021CCA">
        <w:rPr>
          <w:rFonts w:ascii="Times New Roman" w:hAnsi="Times New Roman" w:cs="Times New Roman"/>
          <w:sz w:val="24"/>
          <w:szCs w:val="24"/>
        </w:rPr>
        <w:t xml:space="preserve"> or chest pain</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Bluish skin color</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Not drinking enough fluids</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Not waking up or not interacting</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Being so irritable that the child does not want to be held</w:t>
      </w:r>
    </w:p>
    <w:p w:rsidR="00801A2B" w:rsidRPr="00021CCA" w:rsidRDefault="008E0B21"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ILI </w:t>
      </w:r>
      <w:r w:rsidR="00801A2B" w:rsidRPr="00021CCA">
        <w:rPr>
          <w:rFonts w:ascii="Times New Roman" w:hAnsi="Times New Roman" w:cs="Times New Roman"/>
          <w:sz w:val="24"/>
          <w:szCs w:val="24"/>
        </w:rPr>
        <w:t>symptoms improve but then return with fever and worse cough</w:t>
      </w:r>
    </w:p>
    <w:p w:rsidR="00801A2B" w:rsidRPr="00021CCA" w:rsidRDefault="00801A2B" w:rsidP="00801A2B">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Fever with a rash</w:t>
      </w:r>
    </w:p>
    <w:p w:rsidR="00F563A6" w:rsidRPr="00021CCA" w:rsidRDefault="00F563A6" w:rsidP="00F563A6">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If the </w:t>
      </w:r>
      <w:r w:rsidR="006613EE" w:rsidRPr="00021CCA">
        <w:rPr>
          <w:rFonts w:ascii="Times New Roman" w:hAnsi="Times New Roman" w:cs="Times New Roman"/>
          <w:sz w:val="24"/>
          <w:szCs w:val="24"/>
        </w:rPr>
        <w:t xml:space="preserve">person </w:t>
      </w:r>
      <w:r w:rsidRPr="00021CCA">
        <w:rPr>
          <w:rFonts w:ascii="Times New Roman" w:hAnsi="Times New Roman" w:cs="Times New Roman"/>
          <w:sz w:val="24"/>
          <w:szCs w:val="24"/>
        </w:rPr>
        <w:t xml:space="preserve">has </w:t>
      </w:r>
      <w:r w:rsidRPr="00B34E07">
        <w:rPr>
          <w:rFonts w:ascii="Times New Roman" w:hAnsi="Times New Roman" w:cs="Times New Roman"/>
          <w:b/>
          <w:sz w:val="24"/>
          <w:szCs w:val="24"/>
        </w:rPr>
        <w:t xml:space="preserve">ILI and is </w:t>
      </w:r>
      <w:r w:rsidR="006613EE" w:rsidRPr="00B34E07">
        <w:rPr>
          <w:rFonts w:ascii="Times New Roman" w:hAnsi="Times New Roman" w:cs="Times New Roman"/>
          <w:b/>
          <w:sz w:val="24"/>
          <w:szCs w:val="24"/>
        </w:rPr>
        <w:t xml:space="preserve">a </w:t>
      </w:r>
      <w:r w:rsidRPr="00B34E07">
        <w:rPr>
          <w:rFonts w:ascii="Times New Roman" w:hAnsi="Times New Roman" w:cs="Times New Roman"/>
          <w:b/>
          <w:sz w:val="24"/>
          <w:szCs w:val="24"/>
        </w:rPr>
        <w:t>pregnant</w:t>
      </w:r>
      <w:r w:rsidR="006613EE" w:rsidRPr="00B34E07">
        <w:rPr>
          <w:rFonts w:ascii="Times New Roman" w:hAnsi="Times New Roman" w:cs="Times New Roman"/>
          <w:b/>
          <w:sz w:val="24"/>
          <w:szCs w:val="24"/>
        </w:rPr>
        <w:t xml:space="preserve"> woman</w:t>
      </w:r>
      <w:r w:rsidRPr="00B34E07">
        <w:rPr>
          <w:rFonts w:ascii="Times New Roman" w:hAnsi="Times New Roman" w:cs="Times New Roman"/>
          <w:b/>
          <w:sz w:val="24"/>
          <w:szCs w:val="24"/>
        </w:rPr>
        <w:t xml:space="preserve"> and has any of </w:t>
      </w:r>
      <w:r w:rsidR="006613EE" w:rsidRPr="00B34E07">
        <w:rPr>
          <w:rFonts w:ascii="Times New Roman" w:hAnsi="Times New Roman" w:cs="Times New Roman"/>
          <w:b/>
          <w:sz w:val="24"/>
          <w:szCs w:val="24"/>
        </w:rPr>
        <w:t>the following</w:t>
      </w:r>
      <w:r w:rsidRPr="00021CCA">
        <w:rPr>
          <w:rFonts w:ascii="Times New Roman" w:hAnsi="Times New Roman" w:cs="Times New Roman"/>
          <w:sz w:val="24"/>
          <w:szCs w:val="24"/>
        </w:rPr>
        <w:t xml:space="preserve">, </w:t>
      </w:r>
      <w:r w:rsidR="006613EE" w:rsidRPr="00021CCA">
        <w:rPr>
          <w:rFonts w:ascii="Times New Roman" w:hAnsi="Times New Roman" w:cs="Times New Roman"/>
          <w:sz w:val="24"/>
          <w:szCs w:val="24"/>
        </w:rPr>
        <w:t xml:space="preserve">she </w:t>
      </w:r>
      <w:r w:rsidRPr="00021CCA">
        <w:rPr>
          <w:rFonts w:ascii="Times New Roman" w:hAnsi="Times New Roman" w:cs="Times New Roman"/>
          <w:sz w:val="24"/>
          <w:szCs w:val="24"/>
        </w:rPr>
        <w:t xml:space="preserve">should </w:t>
      </w:r>
      <w:r w:rsidR="003433E5" w:rsidRPr="00021CCA">
        <w:rPr>
          <w:rFonts w:ascii="Times New Roman" w:hAnsi="Times New Roman" w:cs="Times New Roman"/>
          <w:sz w:val="24"/>
          <w:szCs w:val="24"/>
        </w:rPr>
        <w:t xml:space="preserve">call </w:t>
      </w:r>
      <w:r w:rsidRPr="00021CCA">
        <w:rPr>
          <w:rFonts w:ascii="Times New Roman" w:hAnsi="Times New Roman" w:cs="Times New Roman"/>
          <w:sz w:val="24"/>
          <w:szCs w:val="24"/>
        </w:rPr>
        <w:t>911 right away:</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Difficulty breathing or shortness of breath</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Pain or pressure in the chest or abdomen</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Sudden dizziness</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Confusion</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Severe or persistent vomiting</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High fever that is not responding to Tylenol® (</w:t>
      </w:r>
      <w:r w:rsidR="00025793">
        <w:rPr>
          <w:rFonts w:ascii="Times New Roman" w:hAnsi="Times New Roman" w:cs="Times New Roman"/>
          <w:sz w:val="24"/>
          <w:szCs w:val="24"/>
        </w:rPr>
        <w:t xml:space="preserve">acetaminophen or </w:t>
      </w:r>
      <w:r w:rsidRPr="00021CCA">
        <w:rPr>
          <w:rFonts w:ascii="Times New Roman" w:hAnsi="Times New Roman" w:cs="Times New Roman"/>
          <w:sz w:val="24"/>
          <w:szCs w:val="24"/>
        </w:rPr>
        <w:t>store brand equivalent)</w:t>
      </w:r>
    </w:p>
    <w:p w:rsidR="00F563A6" w:rsidRPr="00021CCA" w:rsidRDefault="00F563A6" w:rsidP="00F563A6">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Decreased or no movement of your baby</w:t>
      </w:r>
    </w:p>
    <w:p w:rsidR="00F563A6" w:rsidRPr="00021CCA" w:rsidRDefault="00F563A6" w:rsidP="00F563A6">
      <w:pPr>
        <w:pStyle w:val="ListParagraph"/>
        <w:rPr>
          <w:rFonts w:ascii="Times New Roman" w:hAnsi="Times New Roman" w:cs="Times New Roman"/>
          <w:sz w:val="24"/>
          <w:szCs w:val="24"/>
        </w:rPr>
      </w:pPr>
    </w:p>
    <w:p w:rsidR="0016244F" w:rsidRDefault="0009418B" w:rsidP="0016244F">
      <w:pPr>
        <w:pStyle w:val="ListParagraph"/>
        <w:numPr>
          <w:ilvl w:val="0"/>
          <w:numId w:val="7"/>
        </w:numPr>
        <w:rPr>
          <w:rFonts w:ascii="Times New Roman" w:hAnsi="Times New Roman" w:cs="Times New Roman"/>
          <w:sz w:val="24"/>
          <w:szCs w:val="24"/>
        </w:rPr>
      </w:pPr>
      <w:r w:rsidRPr="00021CCA">
        <w:rPr>
          <w:rFonts w:ascii="Times New Roman" w:hAnsi="Times New Roman" w:cs="Times New Roman"/>
          <w:sz w:val="24"/>
          <w:szCs w:val="24"/>
        </w:rPr>
        <w:t xml:space="preserve">If </w:t>
      </w:r>
      <w:r w:rsidR="00854C3E" w:rsidRPr="00021CCA">
        <w:rPr>
          <w:rFonts w:ascii="Times New Roman" w:hAnsi="Times New Roman" w:cs="Times New Roman"/>
          <w:sz w:val="24"/>
          <w:szCs w:val="24"/>
        </w:rPr>
        <w:t>the patient</w:t>
      </w:r>
      <w:r w:rsidR="00025793">
        <w:rPr>
          <w:rFonts w:ascii="Times New Roman" w:hAnsi="Times New Roman" w:cs="Times New Roman"/>
          <w:sz w:val="24"/>
          <w:szCs w:val="24"/>
        </w:rPr>
        <w:t>’s signs and symptoms</w:t>
      </w:r>
      <w:r w:rsidR="00854C3E" w:rsidRPr="00021CCA">
        <w:rPr>
          <w:rFonts w:ascii="Times New Roman" w:hAnsi="Times New Roman" w:cs="Times New Roman"/>
          <w:sz w:val="24"/>
          <w:szCs w:val="24"/>
        </w:rPr>
        <w:t xml:space="preserve"> don’t meet the ILI definition, he/she </w:t>
      </w:r>
      <w:r w:rsidR="00A824D8" w:rsidRPr="00021CCA">
        <w:rPr>
          <w:rFonts w:ascii="Times New Roman" w:hAnsi="Times New Roman" w:cs="Times New Roman"/>
          <w:sz w:val="24"/>
          <w:szCs w:val="24"/>
        </w:rPr>
        <w:t xml:space="preserve">may have an atypical case of influenza, or may have an illness other than influenza.  </w:t>
      </w:r>
    </w:p>
    <w:p w:rsidR="00763F5F" w:rsidRDefault="00763F5F" w:rsidP="0016244F">
      <w:pPr>
        <w:pStyle w:val="ListParagraph"/>
        <w:ind w:left="360"/>
        <w:rPr>
          <w:rFonts w:ascii="Times New Roman" w:hAnsi="Times New Roman" w:cs="Times New Roman"/>
          <w:sz w:val="24"/>
          <w:szCs w:val="24"/>
        </w:rPr>
      </w:pPr>
    </w:p>
    <w:p w:rsidR="004F2635" w:rsidRPr="0016244F" w:rsidRDefault="0009418B" w:rsidP="0016244F">
      <w:pPr>
        <w:pStyle w:val="ListParagraph"/>
        <w:ind w:left="360"/>
        <w:rPr>
          <w:rFonts w:ascii="Times New Roman" w:hAnsi="Times New Roman" w:cs="Times New Roman"/>
          <w:sz w:val="24"/>
          <w:szCs w:val="24"/>
        </w:rPr>
      </w:pPr>
      <w:r w:rsidRPr="0016244F">
        <w:rPr>
          <w:rFonts w:ascii="Times New Roman" w:hAnsi="Times New Roman" w:cs="Times New Roman"/>
          <w:sz w:val="24"/>
          <w:szCs w:val="24"/>
        </w:rPr>
        <w:t xml:space="preserve">Assess for acuity per usual protocol (including underlying chronic </w:t>
      </w:r>
      <w:r w:rsidR="002D4834" w:rsidRPr="0016244F">
        <w:rPr>
          <w:rFonts w:ascii="Times New Roman" w:hAnsi="Times New Roman" w:cs="Times New Roman"/>
          <w:sz w:val="24"/>
          <w:szCs w:val="24"/>
        </w:rPr>
        <w:t xml:space="preserve">medical conditions – </w:t>
      </w:r>
      <w:r w:rsidR="00B34E07" w:rsidRPr="0016244F">
        <w:rPr>
          <w:rFonts w:ascii="Times New Roman" w:hAnsi="Times New Roman" w:cs="Times New Roman"/>
          <w:sz w:val="24"/>
          <w:szCs w:val="24"/>
        </w:rPr>
        <w:t xml:space="preserve">See                  </w:t>
      </w:r>
      <w:r w:rsidR="002D4834" w:rsidRPr="0016244F">
        <w:rPr>
          <w:rFonts w:ascii="Times New Roman" w:hAnsi="Times New Roman" w:cs="Times New Roman"/>
          <w:b/>
          <w:sz w:val="24"/>
          <w:szCs w:val="24"/>
        </w:rPr>
        <w:t xml:space="preserve">Section </w:t>
      </w:r>
      <w:r w:rsidR="00B34E07" w:rsidRPr="0016244F">
        <w:rPr>
          <w:rFonts w:ascii="Times New Roman" w:hAnsi="Times New Roman" w:cs="Times New Roman"/>
          <w:b/>
          <w:sz w:val="24"/>
          <w:szCs w:val="24"/>
        </w:rPr>
        <w:t>5. Assess Patients with ILI for High Risk Conditions</w:t>
      </w:r>
      <w:r w:rsidR="0016244F" w:rsidRPr="00763F5F">
        <w:rPr>
          <w:rFonts w:ascii="Times New Roman" w:hAnsi="Times New Roman" w:cs="Times New Roman"/>
          <w:sz w:val="24"/>
          <w:szCs w:val="24"/>
        </w:rPr>
        <w:t>)</w:t>
      </w:r>
      <w:r w:rsidRPr="0016244F">
        <w:rPr>
          <w:rFonts w:ascii="Times New Roman" w:hAnsi="Times New Roman" w:cs="Times New Roman"/>
          <w:sz w:val="24"/>
          <w:szCs w:val="24"/>
        </w:rPr>
        <w:t xml:space="preserve"> and refer to primary healthcare provider (HCP)/medical home as needed. S</w:t>
      </w:r>
      <w:r w:rsidR="00B34E07" w:rsidRPr="0016244F">
        <w:rPr>
          <w:rFonts w:ascii="Times New Roman" w:hAnsi="Times New Roman" w:cs="Times New Roman"/>
          <w:sz w:val="24"/>
          <w:szCs w:val="24"/>
        </w:rPr>
        <w:t>ee</w:t>
      </w:r>
      <w:r w:rsidR="00B34E07" w:rsidRPr="0016244F">
        <w:rPr>
          <w:rFonts w:ascii="Times New Roman" w:hAnsi="Times New Roman" w:cs="Times New Roman"/>
          <w:b/>
          <w:sz w:val="24"/>
          <w:szCs w:val="24"/>
        </w:rPr>
        <w:t xml:space="preserve"> Section 8. Referral to Medical Provider</w:t>
      </w:r>
    </w:p>
    <w:p w:rsidR="004F2635" w:rsidRPr="00021CCA" w:rsidRDefault="0009418B" w:rsidP="004F263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NOTE: use clinical judgment, </w:t>
      </w:r>
      <w:r w:rsidR="005B5C0F">
        <w:rPr>
          <w:rFonts w:ascii="Times New Roman" w:hAnsi="Times New Roman" w:cs="Times New Roman"/>
          <w:sz w:val="24"/>
          <w:szCs w:val="24"/>
        </w:rPr>
        <w:t xml:space="preserve">a </w:t>
      </w:r>
      <w:r w:rsidRPr="00021CCA">
        <w:rPr>
          <w:rFonts w:ascii="Times New Roman" w:hAnsi="Times New Roman" w:cs="Times New Roman"/>
          <w:sz w:val="24"/>
          <w:szCs w:val="24"/>
        </w:rPr>
        <w:t xml:space="preserve">patient who </w:t>
      </w:r>
      <w:r w:rsidR="005B5C0F">
        <w:rPr>
          <w:rFonts w:ascii="Times New Roman" w:hAnsi="Times New Roman" w:cs="Times New Roman"/>
          <w:sz w:val="24"/>
          <w:szCs w:val="24"/>
        </w:rPr>
        <w:t>is</w:t>
      </w:r>
      <w:r w:rsidRPr="00021CCA">
        <w:rPr>
          <w:rFonts w:ascii="Times New Roman" w:hAnsi="Times New Roman" w:cs="Times New Roman"/>
          <w:sz w:val="24"/>
          <w:szCs w:val="24"/>
        </w:rPr>
        <w:t xml:space="preserve"> ill and </w:t>
      </w:r>
      <w:r w:rsidR="005B5C0F">
        <w:rPr>
          <w:rFonts w:ascii="Times New Roman" w:hAnsi="Times New Roman" w:cs="Times New Roman"/>
          <w:sz w:val="24"/>
          <w:szCs w:val="24"/>
        </w:rPr>
        <w:t xml:space="preserve">is </w:t>
      </w:r>
      <w:r w:rsidRPr="00021CCA">
        <w:rPr>
          <w:rFonts w:ascii="Times New Roman" w:hAnsi="Times New Roman" w:cs="Times New Roman"/>
          <w:sz w:val="24"/>
          <w:szCs w:val="24"/>
        </w:rPr>
        <w:t>pregnan</w:t>
      </w:r>
      <w:r w:rsidR="003423DE" w:rsidRPr="00021CCA">
        <w:rPr>
          <w:rFonts w:ascii="Times New Roman" w:hAnsi="Times New Roman" w:cs="Times New Roman"/>
          <w:sz w:val="24"/>
          <w:szCs w:val="24"/>
        </w:rPr>
        <w:t>t</w:t>
      </w:r>
      <w:r w:rsidR="005B5C0F">
        <w:rPr>
          <w:rFonts w:ascii="Times New Roman" w:hAnsi="Times New Roman" w:cs="Times New Roman"/>
          <w:sz w:val="24"/>
          <w:szCs w:val="24"/>
        </w:rPr>
        <w:t>/recently pregnant (post-delivery within 2 weeks)</w:t>
      </w:r>
      <w:r w:rsidR="003423DE" w:rsidRPr="00021CCA">
        <w:rPr>
          <w:rFonts w:ascii="Times New Roman" w:hAnsi="Times New Roman" w:cs="Times New Roman"/>
          <w:sz w:val="24"/>
          <w:szCs w:val="24"/>
        </w:rPr>
        <w:t>, ha</w:t>
      </w:r>
      <w:r w:rsidR="005B5C0F">
        <w:rPr>
          <w:rFonts w:ascii="Times New Roman" w:hAnsi="Times New Roman" w:cs="Times New Roman"/>
          <w:sz w:val="24"/>
          <w:szCs w:val="24"/>
        </w:rPr>
        <w:t xml:space="preserve">s </w:t>
      </w:r>
      <w:r w:rsidR="003423DE" w:rsidRPr="00021CCA">
        <w:rPr>
          <w:rFonts w:ascii="Times New Roman" w:hAnsi="Times New Roman" w:cs="Times New Roman"/>
          <w:sz w:val="24"/>
          <w:szCs w:val="24"/>
        </w:rPr>
        <w:t xml:space="preserve">an underlying medical </w:t>
      </w:r>
      <w:r w:rsidRPr="00021CCA">
        <w:rPr>
          <w:rFonts w:ascii="Times New Roman" w:hAnsi="Times New Roman" w:cs="Times New Roman"/>
          <w:sz w:val="24"/>
          <w:szCs w:val="24"/>
        </w:rPr>
        <w:t xml:space="preserve">condition or </w:t>
      </w:r>
      <w:r w:rsidR="005B5C0F">
        <w:rPr>
          <w:rFonts w:ascii="Times New Roman" w:hAnsi="Times New Roman" w:cs="Times New Roman"/>
          <w:sz w:val="24"/>
          <w:szCs w:val="24"/>
        </w:rPr>
        <w:t>is</w:t>
      </w:r>
      <w:r w:rsidRPr="00021CCA">
        <w:rPr>
          <w:rFonts w:ascii="Times New Roman" w:hAnsi="Times New Roman" w:cs="Times New Roman"/>
          <w:sz w:val="24"/>
          <w:szCs w:val="24"/>
        </w:rPr>
        <w:t xml:space="preserve"> </w:t>
      </w:r>
      <w:r w:rsidR="003423DE" w:rsidRPr="00021CCA">
        <w:rPr>
          <w:rFonts w:ascii="Times New Roman" w:hAnsi="Times New Roman" w:cs="Times New Roman"/>
          <w:sz w:val="24"/>
          <w:szCs w:val="24"/>
        </w:rPr>
        <w:t>&lt;5 or ≥</w:t>
      </w:r>
      <w:r w:rsidRPr="00021CCA">
        <w:rPr>
          <w:rFonts w:ascii="Times New Roman" w:hAnsi="Times New Roman" w:cs="Times New Roman"/>
          <w:sz w:val="24"/>
          <w:szCs w:val="24"/>
        </w:rPr>
        <w:t>65 years old may benefit from an evaluation by a medical provid</w:t>
      </w:r>
      <w:r w:rsidR="00A824D8" w:rsidRPr="00021CCA">
        <w:rPr>
          <w:rFonts w:ascii="Times New Roman" w:hAnsi="Times New Roman" w:cs="Times New Roman"/>
          <w:sz w:val="24"/>
          <w:szCs w:val="24"/>
        </w:rPr>
        <w:t>er</w:t>
      </w:r>
      <w:r w:rsidR="00025793">
        <w:rPr>
          <w:rFonts w:ascii="Times New Roman" w:hAnsi="Times New Roman" w:cs="Times New Roman"/>
          <w:sz w:val="24"/>
          <w:szCs w:val="24"/>
        </w:rPr>
        <w:t>. If patient does</w:t>
      </w:r>
      <w:r w:rsidR="00B3723D" w:rsidRPr="00021CCA">
        <w:rPr>
          <w:rFonts w:ascii="Times New Roman" w:hAnsi="Times New Roman" w:cs="Times New Roman"/>
          <w:sz w:val="24"/>
          <w:szCs w:val="24"/>
        </w:rPr>
        <w:t xml:space="preserve"> have influenza, antiviral treatment is recommended as soon as possible for patients in these groups who are</w:t>
      </w:r>
      <w:r w:rsidR="005B5C0F">
        <w:rPr>
          <w:rFonts w:ascii="Times New Roman" w:hAnsi="Times New Roman" w:cs="Times New Roman"/>
          <w:sz w:val="24"/>
          <w:szCs w:val="24"/>
        </w:rPr>
        <w:t xml:space="preserve"> at high-risk for complications.</w:t>
      </w:r>
    </w:p>
    <w:p w:rsidR="004F2635" w:rsidRPr="00021CCA" w:rsidRDefault="0009418B" w:rsidP="004F263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lastRenderedPageBreak/>
        <w:t xml:space="preserve">Refer to primary healthcare provider/medical home if </w:t>
      </w:r>
      <w:r w:rsidR="003423DE" w:rsidRPr="00021CCA">
        <w:rPr>
          <w:rFonts w:ascii="Times New Roman" w:hAnsi="Times New Roman" w:cs="Times New Roman"/>
          <w:sz w:val="24"/>
          <w:szCs w:val="24"/>
        </w:rPr>
        <w:t xml:space="preserve">patient is worried or you are </w:t>
      </w:r>
      <w:r w:rsidRPr="00021CCA">
        <w:rPr>
          <w:rFonts w:ascii="Times New Roman" w:hAnsi="Times New Roman" w:cs="Times New Roman"/>
          <w:sz w:val="24"/>
          <w:szCs w:val="24"/>
        </w:rPr>
        <w:t xml:space="preserve">uncertain about acuity </w:t>
      </w:r>
      <w:r w:rsidR="001E5874">
        <w:rPr>
          <w:rFonts w:ascii="Times New Roman" w:hAnsi="Times New Roman" w:cs="Times New Roman"/>
          <w:sz w:val="24"/>
          <w:szCs w:val="24"/>
        </w:rPr>
        <w:t xml:space="preserve">or etiology of symptoms. </w:t>
      </w:r>
      <w:r w:rsidRPr="00021CCA">
        <w:rPr>
          <w:rFonts w:ascii="Times New Roman" w:hAnsi="Times New Roman" w:cs="Times New Roman"/>
          <w:sz w:val="24"/>
          <w:szCs w:val="24"/>
        </w:rPr>
        <w:t xml:space="preserve">See </w:t>
      </w:r>
      <w:r w:rsidR="00B34E07" w:rsidRPr="00F70645">
        <w:rPr>
          <w:rFonts w:ascii="Times New Roman" w:hAnsi="Times New Roman" w:cs="Times New Roman"/>
          <w:b/>
          <w:sz w:val="24"/>
          <w:szCs w:val="24"/>
        </w:rPr>
        <w:t>Section 8</w:t>
      </w:r>
      <w:r w:rsidR="00B34E07">
        <w:rPr>
          <w:rFonts w:ascii="Times New Roman" w:hAnsi="Times New Roman" w:cs="Times New Roman"/>
          <w:b/>
          <w:sz w:val="24"/>
          <w:szCs w:val="24"/>
        </w:rPr>
        <w:t>.</w:t>
      </w:r>
      <w:r w:rsidR="00B34E07" w:rsidRPr="00F70645">
        <w:rPr>
          <w:rFonts w:ascii="Times New Roman" w:hAnsi="Times New Roman" w:cs="Times New Roman"/>
          <w:b/>
          <w:sz w:val="24"/>
          <w:szCs w:val="24"/>
        </w:rPr>
        <w:t xml:space="preserve"> Referral to Medical Provider</w:t>
      </w:r>
    </w:p>
    <w:p w:rsidR="0009418B" w:rsidRPr="00021CCA" w:rsidRDefault="0009418B" w:rsidP="004F263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If unsure abou</w:t>
      </w:r>
      <w:r w:rsidR="00A824D8" w:rsidRPr="00021CCA">
        <w:rPr>
          <w:rFonts w:ascii="Times New Roman" w:hAnsi="Times New Roman" w:cs="Times New Roman"/>
          <w:sz w:val="24"/>
          <w:szCs w:val="24"/>
        </w:rPr>
        <w:t xml:space="preserve">t how to manage this patient </w:t>
      </w:r>
      <w:r w:rsidRPr="00021CCA">
        <w:rPr>
          <w:rFonts w:ascii="Times New Roman" w:hAnsi="Times New Roman" w:cs="Times New Roman"/>
          <w:sz w:val="24"/>
          <w:szCs w:val="24"/>
        </w:rPr>
        <w:t>consult Medical Director for guidance.</w:t>
      </w:r>
    </w:p>
    <w:p w:rsidR="00DD1C22" w:rsidRPr="00021CCA" w:rsidRDefault="00854C3E" w:rsidP="00DD1C22">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Patients </w:t>
      </w:r>
      <w:r w:rsidR="00F15060" w:rsidRPr="00021CCA">
        <w:rPr>
          <w:rFonts w:ascii="Times New Roman" w:hAnsi="Times New Roman" w:cs="Times New Roman"/>
          <w:sz w:val="24"/>
          <w:szCs w:val="24"/>
        </w:rPr>
        <w:t>&lt;5</w:t>
      </w:r>
      <w:r w:rsidR="003D0FB1" w:rsidRPr="00021CCA">
        <w:rPr>
          <w:rFonts w:ascii="Times New Roman" w:hAnsi="Times New Roman" w:cs="Times New Roman"/>
          <w:sz w:val="24"/>
          <w:szCs w:val="24"/>
        </w:rPr>
        <w:t xml:space="preserve"> years old or </w:t>
      </w:r>
      <w:r w:rsidRPr="00021CCA">
        <w:rPr>
          <w:rFonts w:ascii="Times New Roman" w:hAnsi="Times New Roman" w:cs="Times New Roman"/>
          <w:sz w:val="24"/>
          <w:szCs w:val="24"/>
        </w:rPr>
        <w:t xml:space="preserve">≥65 years </w:t>
      </w:r>
      <w:r w:rsidR="00732B8F" w:rsidRPr="00021CCA">
        <w:rPr>
          <w:rFonts w:ascii="Times New Roman" w:hAnsi="Times New Roman" w:cs="Times New Roman"/>
          <w:sz w:val="24"/>
          <w:szCs w:val="24"/>
        </w:rPr>
        <w:t xml:space="preserve">old with influenza </w:t>
      </w:r>
      <w:r w:rsidRPr="00021CCA">
        <w:rPr>
          <w:rFonts w:ascii="Times New Roman" w:hAnsi="Times New Roman" w:cs="Times New Roman"/>
          <w:sz w:val="24"/>
          <w:szCs w:val="24"/>
        </w:rPr>
        <w:t xml:space="preserve">may not </w:t>
      </w:r>
      <w:r w:rsidR="001F72D4">
        <w:rPr>
          <w:rFonts w:ascii="Times New Roman" w:hAnsi="Times New Roman" w:cs="Times New Roman"/>
          <w:sz w:val="24"/>
          <w:szCs w:val="24"/>
        </w:rPr>
        <w:t xml:space="preserve">have signs/symptoms that </w:t>
      </w:r>
      <w:r w:rsidRPr="00021CCA">
        <w:rPr>
          <w:rFonts w:ascii="Times New Roman" w:hAnsi="Times New Roman" w:cs="Times New Roman"/>
          <w:sz w:val="24"/>
          <w:szCs w:val="24"/>
        </w:rPr>
        <w:t>meet the ILI definition (</w:t>
      </w:r>
      <w:r w:rsidR="003D0FB1" w:rsidRPr="00021CCA">
        <w:rPr>
          <w:rFonts w:ascii="Times New Roman" w:hAnsi="Times New Roman" w:cs="Times New Roman"/>
          <w:sz w:val="24"/>
          <w:szCs w:val="24"/>
        </w:rPr>
        <w:t xml:space="preserve">typical </w:t>
      </w:r>
      <w:r w:rsidR="00BA05B2" w:rsidRPr="00021CCA">
        <w:rPr>
          <w:rFonts w:ascii="Times New Roman" w:hAnsi="Times New Roman" w:cs="Times New Roman"/>
          <w:sz w:val="24"/>
          <w:szCs w:val="24"/>
        </w:rPr>
        <w:t xml:space="preserve">influenza </w:t>
      </w:r>
      <w:r w:rsidR="003D0FB1" w:rsidRPr="00021CCA">
        <w:rPr>
          <w:rFonts w:ascii="Times New Roman" w:hAnsi="Times New Roman" w:cs="Times New Roman"/>
          <w:sz w:val="24"/>
          <w:szCs w:val="24"/>
        </w:rPr>
        <w:t xml:space="preserve">symptoms are less common in young children and </w:t>
      </w:r>
      <w:r w:rsidR="0009418B" w:rsidRPr="00021CCA">
        <w:rPr>
          <w:rFonts w:ascii="Times New Roman" w:hAnsi="Times New Roman" w:cs="Times New Roman"/>
          <w:sz w:val="24"/>
          <w:szCs w:val="24"/>
        </w:rPr>
        <w:t>fever</w:t>
      </w:r>
      <w:r w:rsidR="00732B8F" w:rsidRPr="00021CCA">
        <w:rPr>
          <w:rFonts w:ascii="Times New Roman" w:hAnsi="Times New Roman" w:cs="Times New Roman"/>
          <w:sz w:val="24"/>
          <w:szCs w:val="24"/>
        </w:rPr>
        <w:t xml:space="preserve"> </w:t>
      </w:r>
      <w:r w:rsidR="0009418B" w:rsidRPr="00021CCA">
        <w:rPr>
          <w:rFonts w:ascii="Times New Roman" w:hAnsi="Times New Roman" w:cs="Times New Roman"/>
          <w:sz w:val="24"/>
          <w:szCs w:val="24"/>
        </w:rPr>
        <w:t>m</w:t>
      </w:r>
      <w:r w:rsidRPr="00021CCA">
        <w:rPr>
          <w:rFonts w:ascii="Times New Roman" w:hAnsi="Times New Roman" w:cs="Times New Roman"/>
          <w:sz w:val="24"/>
          <w:szCs w:val="24"/>
        </w:rPr>
        <w:t>ay not be present</w:t>
      </w:r>
      <w:r w:rsidR="003D0FB1" w:rsidRPr="00021CCA">
        <w:rPr>
          <w:rFonts w:ascii="Times New Roman" w:hAnsi="Times New Roman" w:cs="Times New Roman"/>
          <w:sz w:val="24"/>
          <w:szCs w:val="24"/>
        </w:rPr>
        <w:t xml:space="preserve"> in the elderly</w:t>
      </w:r>
      <w:r w:rsidRPr="00021CCA">
        <w:rPr>
          <w:rFonts w:ascii="Times New Roman" w:hAnsi="Times New Roman" w:cs="Times New Roman"/>
          <w:sz w:val="24"/>
          <w:szCs w:val="24"/>
        </w:rPr>
        <w:t>)</w:t>
      </w:r>
    </w:p>
    <w:p w:rsidR="00DD1C22" w:rsidRPr="00021CCA" w:rsidRDefault="007218DD" w:rsidP="00DD1C2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However, </w:t>
      </w:r>
      <w:r w:rsidR="00F15060" w:rsidRPr="00021CCA">
        <w:rPr>
          <w:rFonts w:ascii="Times New Roman" w:hAnsi="Times New Roman" w:cs="Times New Roman"/>
          <w:sz w:val="24"/>
          <w:szCs w:val="24"/>
        </w:rPr>
        <w:t xml:space="preserve">the very young and old </w:t>
      </w:r>
      <w:r w:rsidR="00854C3E" w:rsidRPr="00021CCA">
        <w:rPr>
          <w:rFonts w:ascii="Times New Roman" w:hAnsi="Times New Roman" w:cs="Times New Roman"/>
          <w:sz w:val="24"/>
          <w:szCs w:val="24"/>
        </w:rPr>
        <w:t xml:space="preserve">are at </w:t>
      </w:r>
      <w:r w:rsidR="0009418B" w:rsidRPr="00021CCA">
        <w:rPr>
          <w:rFonts w:ascii="Times New Roman" w:hAnsi="Times New Roman" w:cs="Times New Roman"/>
          <w:sz w:val="24"/>
          <w:szCs w:val="24"/>
        </w:rPr>
        <w:t xml:space="preserve">higher risk for flu complications because of their age and </w:t>
      </w:r>
      <w:r w:rsidR="00854C3E" w:rsidRPr="00021CCA">
        <w:rPr>
          <w:rFonts w:ascii="Times New Roman" w:hAnsi="Times New Roman" w:cs="Times New Roman"/>
          <w:sz w:val="24"/>
          <w:szCs w:val="24"/>
        </w:rPr>
        <w:t>any underlying conditions.</w:t>
      </w:r>
    </w:p>
    <w:p w:rsidR="00DD1C22" w:rsidRPr="00021CCA" w:rsidRDefault="0009418B" w:rsidP="00DD1C2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Use clinical judg</w:t>
      </w:r>
      <w:r w:rsidR="007218DD" w:rsidRPr="00021CCA">
        <w:rPr>
          <w:rFonts w:ascii="Times New Roman" w:hAnsi="Times New Roman" w:cs="Times New Roman"/>
          <w:sz w:val="24"/>
          <w:szCs w:val="24"/>
        </w:rPr>
        <w:t xml:space="preserve">ment </w:t>
      </w:r>
      <w:r w:rsidR="00854C3E" w:rsidRPr="00021CCA">
        <w:rPr>
          <w:rFonts w:ascii="Times New Roman" w:hAnsi="Times New Roman" w:cs="Times New Roman"/>
          <w:sz w:val="24"/>
          <w:szCs w:val="24"/>
        </w:rPr>
        <w:t>in evaluation and recommendations</w:t>
      </w:r>
      <w:r w:rsidR="00A824D8" w:rsidRPr="00021CCA">
        <w:rPr>
          <w:rFonts w:ascii="Times New Roman" w:hAnsi="Times New Roman" w:cs="Times New Roman"/>
          <w:sz w:val="24"/>
          <w:szCs w:val="24"/>
        </w:rPr>
        <w:t>.</w:t>
      </w:r>
    </w:p>
    <w:p w:rsidR="004F2635" w:rsidRDefault="00854C3E" w:rsidP="004F2635">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Even if the</w:t>
      </w:r>
      <w:r w:rsidR="005B5C0F">
        <w:rPr>
          <w:rFonts w:ascii="Times New Roman" w:hAnsi="Times New Roman" w:cs="Times New Roman"/>
          <w:sz w:val="24"/>
          <w:szCs w:val="24"/>
        </w:rPr>
        <w:t>ir signs and symptoms</w:t>
      </w:r>
      <w:r w:rsidRPr="00021CCA">
        <w:rPr>
          <w:rFonts w:ascii="Times New Roman" w:hAnsi="Times New Roman" w:cs="Times New Roman"/>
          <w:sz w:val="24"/>
          <w:szCs w:val="24"/>
        </w:rPr>
        <w:t xml:space="preserve"> do </w:t>
      </w:r>
      <w:r w:rsidR="007218DD" w:rsidRPr="00021CCA">
        <w:rPr>
          <w:rFonts w:ascii="Times New Roman" w:hAnsi="Times New Roman" w:cs="Times New Roman"/>
          <w:sz w:val="24"/>
          <w:szCs w:val="24"/>
        </w:rPr>
        <w:t>not meet the ILI definition</w:t>
      </w:r>
      <w:r w:rsidRPr="00021CCA">
        <w:rPr>
          <w:rFonts w:ascii="Times New Roman" w:hAnsi="Times New Roman" w:cs="Times New Roman"/>
          <w:sz w:val="24"/>
          <w:szCs w:val="24"/>
        </w:rPr>
        <w:t xml:space="preserve">, they </w:t>
      </w:r>
      <w:r w:rsidR="0009418B" w:rsidRPr="00021CCA">
        <w:rPr>
          <w:rFonts w:ascii="Times New Roman" w:hAnsi="Times New Roman" w:cs="Times New Roman"/>
          <w:sz w:val="24"/>
          <w:szCs w:val="24"/>
        </w:rPr>
        <w:t>may benefit from an evaluation by a medical provide</w:t>
      </w:r>
      <w:r w:rsidR="00DD1C22" w:rsidRPr="00021CCA">
        <w:rPr>
          <w:rFonts w:ascii="Times New Roman" w:hAnsi="Times New Roman" w:cs="Times New Roman"/>
          <w:sz w:val="24"/>
          <w:szCs w:val="24"/>
        </w:rPr>
        <w:t xml:space="preserve">r; if </w:t>
      </w:r>
      <w:r w:rsidRPr="00021CCA">
        <w:rPr>
          <w:rFonts w:ascii="Times New Roman" w:hAnsi="Times New Roman" w:cs="Times New Roman"/>
          <w:sz w:val="24"/>
          <w:szCs w:val="24"/>
        </w:rPr>
        <w:t>unsure about how to manage</w:t>
      </w:r>
      <w:r w:rsidR="00DD1C22" w:rsidRPr="00021CCA">
        <w:rPr>
          <w:rFonts w:ascii="Times New Roman" w:hAnsi="Times New Roman" w:cs="Times New Roman"/>
          <w:sz w:val="24"/>
          <w:szCs w:val="24"/>
        </w:rPr>
        <w:t xml:space="preserve">, </w:t>
      </w:r>
      <w:r w:rsidR="0009418B" w:rsidRPr="00021CCA">
        <w:rPr>
          <w:rFonts w:ascii="Times New Roman" w:hAnsi="Times New Roman" w:cs="Times New Roman"/>
          <w:sz w:val="24"/>
          <w:szCs w:val="24"/>
        </w:rPr>
        <w:t>consult Medical Director for guidance.</w:t>
      </w:r>
    </w:p>
    <w:p w:rsidR="001F72D4" w:rsidRPr="00021CCA" w:rsidRDefault="001F72D4" w:rsidP="001F72D4">
      <w:pPr>
        <w:pStyle w:val="ListParagraph"/>
        <w:ind w:left="1080"/>
        <w:rPr>
          <w:rFonts w:ascii="Times New Roman" w:hAnsi="Times New Roman" w:cs="Times New Roman"/>
          <w:sz w:val="24"/>
          <w:szCs w:val="24"/>
        </w:rPr>
      </w:pPr>
    </w:p>
    <w:p w:rsidR="0009418B" w:rsidRPr="00021CCA" w:rsidRDefault="0009418B" w:rsidP="004F263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Patient education for those ill but </w:t>
      </w:r>
      <w:r w:rsidR="00E42CCD" w:rsidRPr="00021CCA">
        <w:rPr>
          <w:rFonts w:ascii="Times New Roman" w:hAnsi="Times New Roman" w:cs="Times New Roman"/>
          <w:sz w:val="24"/>
          <w:szCs w:val="24"/>
        </w:rPr>
        <w:t xml:space="preserve">not meeting the ILI definition and </w:t>
      </w:r>
      <w:r w:rsidRPr="00021CCA">
        <w:rPr>
          <w:rFonts w:ascii="Times New Roman" w:hAnsi="Times New Roman" w:cs="Times New Roman"/>
          <w:sz w:val="24"/>
          <w:szCs w:val="24"/>
        </w:rPr>
        <w:t xml:space="preserve">NOT referred to a provider: </w:t>
      </w:r>
    </w:p>
    <w:p w:rsidR="0009418B" w:rsidRPr="00021CCA" w:rsidRDefault="0009418B" w:rsidP="004F2635">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Should symptoms worsen or if the patient or caregiver has further questions or concerns about the patient’s health, they should be advised to call their primary care provider/medical home or seek medical care at an urgent care facility or ED.</w:t>
      </w:r>
    </w:p>
    <w:p w:rsidR="00EA7D17" w:rsidRPr="00021CCA" w:rsidRDefault="00EA7D17" w:rsidP="00EA7D17">
      <w:pPr>
        <w:pStyle w:val="ListParagraph"/>
        <w:ind w:left="360"/>
        <w:rPr>
          <w:rFonts w:ascii="Times New Roman" w:hAnsi="Times New Roman" w:cs="Times New Roman"/>
          <w:sz w:val="24"/>
          <w:szCs w:val="24"/>
        </w:rPr>
      </w:pPr>
    </w:p>
    <w:p w:rsidR="00AD4D7A" w:rsidRPr="001F72D4" w:rsidRDefault="00436F55" w:rsidP="00436F55">
      <w:pPr>
        <w:pStyle w:val="ListParagraph"/>
        <w:numPr>
          <w:ilvl w:val="0"/>
          <w:numId w:val="7"/>
        </w:numPr>
        <w:rPr>
          <w:rFonts w:ascii="Times New Roman" w:hAnsi="Times New Roman" w:cs="Times New Roman"/>
          <w:b/>
          <w:sz w:val="24"/>
          <w:szCs w:val="24"/>
        </w:rPr>
      </w:pPr>
      <w:r w:rsidRPr="001F72D4">
        <w:rPr>
          <w:rFonts w:ascii="Times New Roman" w:hAnsi="Times New Roman" w:cs="Times New Roman"/>
          <w:b/>
          <w:sz w:val="24"/>
          <w:szCs w:val="24"/>
        </w:rPr>
        <w:t>A</w:t>
      </w:r>
      <w:r w:rsidR="0009418B" w:rsidRPr="001F72D4">
        <w:rPr>
          <w:rFonts w:ascii="Times New Roman" w:hAnsi="Times New Roman" w:cs="Times New Roman"/>
          <w:b/>
          <w:sz w:val="24"/>
          <w:szCs w:val="24"/>
        </w:rPr>
        <w:t xml:space="preserve">ssess Patients with ILI for High Risk Conditions </w:t>
      </w:r>
    </w:p>
    <w:p w:rsidR="0009418B" w:rsidRPr="00021CCA" w:rsidRDefault="00732B8F" w:rsidP="00732B8F">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“Please tell me about </w:t>
      </w:r>
      <w:r w:rsidR="0009418B" w:rsidRPr="00021CCA">
        <w:rPr>
          <w:rFonts w:ascii="Times New Roman" w:hAnsi="Times New Roman" w:cs="Times New Roman"/>
          <w:sz w:val="24"/>
          <w:szCs w:val="24"/>
        </w:rPr>
        <w:t>any medicine that you/sick person take(s) regularly.”</w:t>
      </w:r>
      <w:r w:rsidRPr="00021CCA">
        <w:rPr>
          <w:rFonts w:ascii="Times New Roman" w:hAnsi="Times New Roman" w:cs="Times New Roman"/>
          <w:sz w:val="24"/>
          <w:szCs w:val="24"/>
        </w:rPr>
        <w:t xml:space="preserve"> </w:t>
      </w:r>
      <w:r w:rsidR="0009418B" w:rsidRPr="00021CCA">
        <w:rPr>
          <w:rFonts w:ascii="Times New Roman" w:hAnsi="Times New Roman" w:cs="Times New Roman"/>
          <w:sz w:val="24"/>
          <w:szCs w:val="24"/>
        </w:rPr>
        <w:t xml:space="preserve">Ask about current medications that might indicate underlying chronic conditions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Does the patient live in a nursing home or other long-term care facility?  (If Yes, refer to onsite medical care provider and do not proceed further with triage) </w:t>
      </w:r>
    </w:p>
    <w:p w:rsidR="00AD4D7A"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“Do you (or the sick person) have/has any ongoing medical conditions?”</w:t>
      </w:r>
    </w:p>
    <w:p w:rsidR="00AD4D7A" w:rsidRPr="00021CCA" w:rsidRDefault="00AD4D7A"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I</w:t>
      </w:r>
      <w:r w:rsidR="0009418B" w:rsidRPr="00021CCA">
        <w:rPr>
          <w:rFonts w:ascii="Times New Roman" w:hAnsi="Times New Roman" w:cs="Times New Roman"/>
          <w:sz w:val="24"/>
          <w:szCs w:val="24"/>
        </w:rPr>
        <w:t xml:space="preserve">F CALLER SAYS “Yes”, note the condition. </w:t>
      </w:r>
    </w:p>
    <w:p w:rsidR="0009418B" w:rsidRPr="00021CCA" w:rsidRDefault="0009418B" w:rsidP="00732B8F">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IF CALLER SAYS “No”, “Let me quickly review some categories of m</w:t>
      </w:r>
      <w:r w:rsidR="00732B8F" w:rsidRPr="00021CCA">
        <w:rPr>
          <w:rFonts w:ascii="Times New Roman" w:hAnsi="Times New Roman" w:cs="Times New Roman"/>
          <w:sz w:val="24"/>
          <w:szCs w:val="24"/>
        </w:rPr>
        <w:t>edical conditions, to be sure</w:t>
      </w:r>
      <w:r w:rsidR="00B3723D" w:rsidRPr="00021CCA">
        <w:rPr>
          <w:rFonts w:ascii="Times New Roman" w:hAnsi="Times New Roman" w:cs="Times New Roman"/>
          <w:sz w:val="24"/>
          <w:szCs w:val="24"/>
        </w:rPr>
        <w:t>.</w:t>
      </w:r>
      <w:r w:rsidR="00732B8F" w:rsidRPr="00021CCA">
        <w:rPr>
          <w:rFonts w:ascii="Times New Roman" w:hAnsi="Times New Roman" w:cs="Times New Roman"/>
          <w:sz w:val="24"/>
          <w:szCs w:val="24"/>
        </w:rPr>
        <w:t xml:space="preserve"> </w:t>
      </w:r>
      <w:r w:rsidRPr="00021CCA">
        <w:rPr>
          <w:rFonts w:ascii="Times New Roman" w:hAnsi="Times New Roman" w:cs="Times New Roman"/>
          <w:sz w:val="24"/>
          <w:szCs w:val="24"/>
        </w:rPr>
        <w:t>Does the patient have any of the following medical conditions?</w:t>
      </w:r>
      <w:r w:rsidR="00F46B91">
        <w:rPr>
          <w:rFonts w:ascii="Times New Roman" w:hAnsi="Times New Roman" w:cs="Times New Roman"/>
          <w:sz w:val="24"/>
          <w:szCs w:val="24"/>
        </w:rPr>
        <w:t xml:space="preserve"> (read category names and provide further descriptions if caller needs more info)</w:t>
      </w:r>
      <w:r w:rsidR="00B3723D" w:rsidRPr="00021CCA">
        <w:rPr>
          <w:rFonts w:ascii="Times New Roman" w:hAnsi="Times New Roman" w:cs="Times New Roman"/>
          <w:sz w:val="24"/>
          <w:szCs w:val="24"/>
        </w:rPr>
        <w:t>...”</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 xml:space="preserve">Chronic pulmonary disease including </w:t>
      </w:r>
      <w:r w:rsidRPr="00F46B91">
        <w:rPr>
          <w:rFonts w:ascii="Times New Roman" w:hAnsi="Times New Roman" w:cs="Times New Roman"/>
          <w:b/>
          <w:sz w:val="24"/>
          <w:szCs w:val="24"/>
          <w:u w:val="single"/>
        </w:rPr>
        <w:t>asthma or COPD</w:t>
      </w:r>
      <w:r w:rsidRPr="00021CCA">
        <w:rPr>
          <w:rFonts w:ascii="Times New Roman" w:hAnsi="Times New Roman" w:cs="Times New Roman"/>
          <w:sz w:val="24"/>
          <w:szCs w:val="24"/>
        </w:rPr>
        <w:t xml:space="preserve"> (bronchitis or emphysema) or conditions associated with impaired pulmonary function or the handling of respiratory secretions or that can increase the risk for aspiration (e.g., cognitive dysfunction, spinal cord injuries, seizure disorders, or other neuromuscular disorders) </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Heart</w:t>
      </w:r>
      <w:r w:rsidR="00F46B91">
        <w:rPr>
          <w:rFonts w:ascii="Times New Roman" w:hAnsi="Times New Roman" w:cs="Times New Roman"/>
          <w:b/>
          <w:sz w:val="24"/>
          <w:szCs w:val="24"/>
        </w:rPr>
        <w:t xml:space="preserve"> condition or surgery</w:t>
      </w:r>
      <w:r w:rsidRPr="00021CCA">
        <w:rPr>
          <w:rFonts w:ascii="Times New Roman" w:hAnsi="Times New Roman" w:cs="Times New Roman"/>
          <w:b/>
          <w:sz w:val="24"/>
          <w:szCs w:val="24"/>
        </w:rPr>
        <w:t xml:space="preserve"> </w:t>
      </w:r>
      <w:r w:rsidRPr="00021CCA">
        <w:rPr>
          <w:rFonts w:ascii="Times New Roman" w:hAnsi="Times New Roman" w:cs="Times New Roman"/>
          <w:sz w:val="24"/>
          <w:szCs w:val="24"/>
        </w:rPr>
        <w:t xml:space="preserve">(except uncomplicated </w:t>
      </w:r>
      <w:r w:rsidR="001F72D4">
        <w:rPr>
          <w:rFonts w:ascii="Times New Roman" w:hAnsi="Times New Roman" w:cs="Times New Roman"/>
          <w:sz w:val="24"/>
          <w:szCs w:val="24"/>
        </w:rPr>
        <w:t>high blood pressure</w:t>
      </w:r>
      <w:r w:rsidRPr="00021CCA">
        <w:rPr>
          <w:rFonts w:ascii="Times New Roman" w:hAnsi="Times New Roman" w:cs="Times New Roman"/>
          <w:sz w:val="24"/>
          <w:szCs w:val="24"/>
        </w:rPr>
        <w:t xml:space="preserve">) – congestive heart failure, history of coronary artery disease, </w:t>
      </w:r>
      <w:r w:rsidR="001F72D4">
        <w:rPr>
          <w:rFonts w:ascii="Times New Roman" w:hAnsi="Times New Roman" w:cs="Times New Roman"/>
          <w:sz w:val="24"/>
          <w:szCs w:val="24"/>
        </w:rPr>
        <w:t>heart attack</w:t>
      </w:r>
      <w:r w:rsidRPr="00021CCA">
        <w:rPr>
          <w:rFonts w:ascii="Times New Roman" w:hAnsi="Times New Roman" w:cs="Times New Roman"/>
          <w:sz w:val="24"/>
          <w:szCs w:val="24"/>
        </w:rPr>
        <w:t xml:space="preserve">, </w:t>
      </w:r>
      <w:r w:rsidR="001F72D4">
        <w:rPr>
          <w:rFonts w:ascii="Times New Roman" w:hAnsi="Times New Roman" w:cs="Times New Roman"/>
          <w:sz w:val="24"/>
          <w:szCs w:val="24"/>
        </w:rPr>
        <w:t xml:space="preserve">heart surgery or procedures (such as </w:t>
      </w:r>
      <w:r w:rsidRPr="00021CCA">
        <w:rPr>
          <w:rFonts w:ascii="Times New Roman" w:hAnsi="Times New Roman" w:cs="Times New Roman"/>
          <w:sz w:val="24"/>
          <w:szCs w:val="24"/>
        </w:rPr>
        <w:t xml:space="preserve">stent </w:t>
      </w:r>
      <w:r w:rsidR="001F72D4">
        <w:rPr>
          <w:rFonts w:ascii="Times New Roman" w:hAnsi="Times New Roman" w:cs="Times New Roman"/>
          <w:sz w:val="24"/>
          <w:szCs w:val="24"/>
        </w:rPr>
        <w:t xml:space="preserve">placement </w:t>
      </w:r>
      <w:r w:rsidRPr="00021CCA">
        <w:rPr>
          <w:rFonts w:ascii="Times New Roman" w:hAnsi="Times New Roman" w:cs="Times New Roman"/>
          <w:sz w:val="24"/>
          <w:szCs w:val="24"/>
        </w:rPr>
        <w:t>or bypass</w:t>
      </w:r>
      <w:r w:rsidR="001F72D4">
        <w:rPr>
          <w:rFonts w:ascii="Times New Roman" w:hAnsi="Times New Roman" w:cs="Times New Roman"/>
          <w:sz w:val="24"/>
          <w:szCs w:val="24"/>
        </w:rPr>
        <w:t>)</w:t>
      </w:r>
      <w:r w:rsidRPr="00021CCA">
        <w:rPr>
          <w:rFonts w:ascii="Times New Roman" w:hAnsi="Times New Roman" w:cs="Times New Roman"/>
          <w:sz w:val="24"/>
          <w:szCs w:val="24"/>
        </w:rPr>
        <w:t xml:space="preserve">, </w:t>
      </w:r>
      <w:r w:rsidR="001F72D4">
        <w:rPr>
          <w:rFonts w:ascii="Times New Roman" w:hAnsi="Times New Roman" w:cs="Times New Roman"/>
          <w:sz w:val="24"/>
          <w:szCs w:val="24"/>
        </w:rPr>
        <w:t xml:space="preserve">blood thinners or other </w:t>
      </w:r>
      <w:r w:rsidRPr="00021CCA">
        <w:rPr>
          <w:rFonts w:ascii="Times New Roman" w:hAnsi="Times New Roman" w:cs="Times New Roman"/>
          <w:sz w:val="24"/>
          <w:szCs w:val="24"/>
        </w:rPr>
        <w:t xml:space="preserve">meds due to heart arrhythmia (excluding hypertension) </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Significant kidney and liver disease as defined by your doctor</w:t>
      </w:r>
      <w:r w:rsidRPr="00021CCA">
        <w:rPr>
          <w:rFonts w:ascii="Times New Roman" w:hAnsi="Times New Roman" w:cs="Times New Roman"/>
          <w:sz w:val="24"/>
          <w:szCs w:val="24"/>
        </w:rPr>
        <w:t xml:space="preserve">. Patient has been told to avoid or reduce the dose of medications because of liver or kidney disease, or is under treatment for liver or kidney disease </w:t>
      </w:r>
    </w:p>
    <w:p w:rsidR="0009418B" w:rsidRPr="00021CCA" w:rsidRDefault="00F46B91" w:rsidP="00436F55">
      <w:pPr>
        <w:pStyle w:val="ListParagraph"/>
        <w:numPr>
          <w:ilvl w:val="2"/>
          <w:numId w:val="7"/>
        </w:numPr>
        <w:rPr>
          <w:rFonts w:ascii="Times New Roman" w:hAnsi="Times New Roman" w:cs="Times New Roman"/>
          <w:sz w:val="24"/>
          <w:szCs w:val="24"/>
        </w:rPr>
      </w:pPr>
      <w:r>
        <w:rPr>
          <w:rFonts w:ascii="Times New Roman" w:hAnsi="Times New Roman" w:cs="Times New Roman"/>
          <w:b/>
          <w:sz w:val="24"/>
          <w:szCs w:val="24"/>
        </w:rPr>
        <w:t>Diabetes, m</w:t>
      </w:r>
      <w:r w:rsidR="0009418B" w:rsidRPr="00021CCA">
        <w:rPr>
          <w:rFonts w:ascii="Times New Roman" w:hAnsi="Times New Roman" w:cs="Times New Roman"/>
          <w:b/>
          <w:sz w:val="24"/>
          <w:szCs w:val="24"/>
        </w:rPr>
        <w:t xml:space="preserve">etabolic </w:t>
      </w:r>
      <w:r w:rsidR="008458B3" w:rsidRPr="00021CCA">
        <w:rPr>
          <w:rFonts w:ascii="Times New Roman" w:hAnsi="Times New Roman" w:cs="Times New Roman"/>
          <w:b/>
          <w:sz w:val="24"/>
          <w:szCs w:val="24"/>
        </w:rPr>
        <w:t xml:space="preserve">or endocrine </w:t>
      </w:r>
      <w:r w:rsidR="0009418B" w:rsidRPr="00021CCA">
        <w:rPr>
          <w:rFonts w:ascii="Times New Roman" w:hAnsi="Times New Roman" w:cs="Times New Roman"/>
          <w:b/>
          <w:sz w:val="24"/>
          <w:szCs w:val="24"/>
        </w:rPr>
        <w:t>disorders</w:t>
      </w:r>
      <w:r w:rsidR="0009418B" w:rsidRPr="00021CCA">
        <w:rPr>
          <w:rFonts w:ascii="Times New Roman" w:hAnsi="Times New Roman" w:cs="Times New Roman"/>
          <w:sz w:val="24"/>
          <w:szCs w:val="24"/>
        </w:rPr>
        <w:t xml:space="preserve"> (e.g., diabetes mellitus) </w:t>
      </w:r>
    </w:p>
    <w:p w:rsidR="005E5CC4" w:rsidRPr="00021CCA" w:rsidRDefault="008458B3" w:rsidP="00436F55">
      <w:pPr>
        <w:pStyle w:val="ListParagraph"/>
        <w:numPr>
          <w:ilvl w:val="2"/>
          <w:numId w:val="7"/>
        </w:numPr>
        <w:rPr>
          <w:rFonts w:ascii="Times New Roman" w:hAnsi="Times New Roman" w:cs="Times New Roman"/>
          <w:b/>
          <w:sz w:val="24"/>
          <w:szCs w:val="24"/>
        </w:rPr>
      </w:pPr>
      <w:r w:rsidRPr="00021CCA">
        <w:rPr>
          <w:rFonts w:ascii="Times New Roman" w:hAnsi="Times New Roman" w:cs="Times New Roman"/>
          <w:b/>
          <w:sz w:val="24"/>
          <w:szCs w:val="24"/>
        </w:rPr>
        <w:t xml:space="preserve">Blood disorders </w:t>
      </w:r>
      <w:r w:rsidRPr="00021CCA">
        <w:rPr>
          <w:rFonts w:ascii="Times New Roman" w:hAnsi="Times New Roman" w:cs="Times New Roman"/>
          <w:sz w:val="24"/>
          <w:szCs w:val="24"/>
        </w:rPr>
        <w:t>(e.g., sickle cell disease)</w:t>
      </w:r>
    </w:p>
    <w:p w:rsidR="00F46B91" w:rsidRDefault="008458B3"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Neurological and n</w:t>
      </w:r>
      <w:r w:rsidR="0009418B" w:rsidRPr="00021CCA">
        <w:rPr>
          <w:rFonts w:ascii="Times New Roman" w:hAnsi="Times New Roman" w:cs="Times New Roman"/>
          <w:b/>
          <w:sz w:val="24"/>
          <w:szCs w:val="24"/>
        </w:rPr>
        <w:t>euromuscular disorders</w:t>
      </w:r>
      <w:r w:rsidR="0009418B" w:rsidRPr="00021CCA">
        <w:rPr>
          <w:rFonts w:ascii="Times New Roman" w:hAnsi="Times New Roman" w:cs="Times New Roman"/>
          <w:sz w:val="24"/>
          <w:szCs w:val="24"/>
        </w:rPr>
        <w:t xml:space="preserve"> </w:t>
      </w:r>
      <w:r w:rsidRPr="00021CCA">
        <w:rPr>
          <w:rFonts w:ascii="Times New Roman" w:hAnsi="Times New Roman" w:cs="Times New Roman"/>
          <w:color w:val="333333"/>
          <w:sz w:val="24"/>
          <w:szCs w:val="24"/>
        </w:rPr>
        <w:t>[including disorders of the brain, spinal cord, peripheral nerve, and muscle such as cerebral palsy, epilepsy (seizure disorders), stroke, intellectual disability, moderate to severe developmental delay, muscular dystrophy, or spinal cord injury].</w:t>
      </w:r>
      <w:r w:rsidRPr="00021CCA" w:rsidDel="008458B3">
        <w:rPr>
          <w:rFonts w:ascii="Times New Roman" w:hAnsi="Times New Roman" w:cs="Times New Roman"/>
          <w:sz w:val="24"/>
          <w:szCs w:val="24"/>
        </w:rPr>
        <w:t xml:space="preserve"> </w:t>
      </w:r>
    </w:p>
    <w:p w:rsidR="0009418B" w:rsidRPr="00F46B91" w:rsidRDefault="0009418B" w:rsidP="00F46B91">
      <w:pPr>
        <w:pStyle w:val="ListParagraph"/>
        <w:numPr>
          <w:ilvl w:val="2"/>
          <w:numId w:val="7"/>
        </w:numPr>
        <w:rPr>
          <w:rFonts w:ascii="Times New Roman" w:hAnsi="Times New Roman" w:cs="Times New Roman"/>
          <w:sz w:val="24"/>
          <w:szCs w:val="24"/>
        </w:rPr>
      </w:pPr>
      <w:r w:rsidRPr="00F46B91">
        <w:rPr>
          <w:rFonts w:ascii="Times New Roman" w:hAnsi="Times New Roman" w:cs="Times New Roman"/>
          <w:b/>
          <w:sz w:val="24"/>
          <w:szCs w:val="24"/>
        </w:rPr>
        <w:lastRenderedPageBreak/>
        <w:t>Compromised immune system (immunosuppression)</w:t>
      </w:r>
      <w:r w:rsidRPr="00F46B91">
        <w:rPr>
          <w:rFonts w:ascii="Times New Roman" w:hAnsi="Times New Roman" w:cs="Times New Roman"/>
          <w:sz w:val="24"/>
          <w:szCs w:val="24"/>
        </w:rPr>
        <w:t xml:space="preserve"> (e.g., seeing a doctor for cancer and treatment such as chemotherapy or radiation, received an organ or bone marrow transplant, taking high doses of corticosteroids [or equivalent dose of another steroid], HIV or AIDS) </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Current or recent pregnancy</w:t>
      </w:r>
      <w:r w:rsidRPr="00021CCA">
        <w:rPr>
          <w:rFonts w:ascii="Times New Roman" w:hAnsi="Times New Roman" w:cs="Times New Roman"/>
          <w:sz w:val="24"/>
          <w:szCs w:val="24"/>
        </w:rPr>
        <w:t xml:space="preserve"> (ask if patient is</w:t>
      </w:r>
      <w:r w:rsidR="00732B8F" w:rsidRPr="00021CCA">
        <w:rPr>
          <w:rFonts w:ascii="Times New Roman" w:hAnsi="Times New Roman" w:cs="Times New Roman"/>
          <w:sz w:val="24"/>
          <w:szCs w:val="24"/>
        </w:rPr>
        <w:t xml:space="preserve"> female and 1</w:t>
      </w:r>
      <w:r w:rsidR="005F2C23" w:rsidRPr="00021CCA">
        <w:rPr>
          <w:rFonts w:ascii="Times New Roman" w:hAnsi="Times New Roman" w:cs="Times New Roman"/>
          <w:sz w:val="24"/>
          <w:szCs w:val="24"/>
        </w:rPr>
        <w:t>2</w:t>
      </w:r>
      <w:r w:rsidR="00732B8F" w:rsidRPr="00021CCA">
        <w:rPr>
          <w:rFonts w:ascii="Times New Roman" w:hAnsi="Times New Roman" w:cs="Times New Roman"/>
          <w:sz w:val="24"/>
          <w:szCs w:val="24"/>
        </w:rPr>
        <w:t xml:space="preserve"> years and older</w:t>
      </w:r>
      <w:r w:rsidRPr="00021CCA">
        <w:rPr>
          <w:rFonts w:ascii="Times New Roman" w:hAnsi="Times New Roman" w:cs="Times New Roman"/>
          <w:sz w:val="24"/>
          <w:szCs w:val="24"/>
        </w:rPr>
        <w:t>. Does the patient say she is pregnant, receiving care for pregnancy, thinks she might</w:t>
      </w:r>
      <w:r w:rsidR="00A82C93" w:rsidRPr="00021CCA">
        <w:rPr>
          <w:rFonts w:ascii="Times New Roman" w:hAnsi="Times New Roman" w:cs="Times New Roman"/>
          <w:sz w:val="24"/>
          <w:szCs w:val="24"/>
        </w:rPr>
        <w:t xml:space="preserve"> be pregnant, or is within two </w:t>
      </w:r>
      <w:r w:rsidRPr="00021CCA">
        <w:rPr>
          <w:rFonts w:ascii="Times New Roman" w:hAnsi="Times New Roman" w:cs="Times New Roman"/>
          <w:sz w:val="24"/>
          <w:szCs w:val="24"/>
        </w:rPr>
        <w:t xml:space="preserve">weeks postpartum (including following pregnancy loss)?  Ask if patient has had any complications of pregnancy such as hypertension in pregnancy, gestational diabetes or other conditions. </w:t>
      </w:r>
    </w:p>
    <w:p w:rsidR="005E5CC4" w:rsidRPr="00021CCA" w:rsidRDefault="005E5CC4" w:rsidP="00436F55">
      <w:pPr>
        <w:pStyle w:val="ListParagraph"/>
        <w:numPr>
          <w:ilvl w:val="2"/>
          <w:numId w:val="7"/>
        </w:numPr>
        <w:rPr>
          <w:rFonts w:ascii="Times New Roman" w:hAnsi="Times New Roman" w:cs="Times New Roman"/>
          <w:b/>
          <w:sz w:val="24"/>
          <w:szCs w:val="24"/>
        </w:rPr>
      </w:pPr>
      <w:r w:rsidRPr="00021CCA">
        <w:rPr>
          <w:rFonts w:ascii="Times New Roman" w:hAnsi="Times New Roman" w:cs="Times New Roman"/>
          <w:b/>
          <w:sz w:val="24"/>
          <w:szCs w:val="24"/>
        </w:rPr>
        <w:t>American Indian and Alaskan Native</w:t>
      </w:r>
    </w:p>
    <w:p w:rsidR="0009418B" w:rsidRPr="00021CC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b/>
          <w:sz w:val="24"/>
          <w:szCs w:val="24"/>
        </w:rPr>
        <w:t>Morbid obesity</w:t>
      </w:r>
      <w:r w:rsidRPr="00021CCA">
        <w:rPr>
          <w:rFonts w:ascii="Times New Roman" w:hAnsi="Times New Roman" w:cs="Times New Roman"/>
          <w:sz w:val="24"/>
          <w:szCs w:val="24"/>
        </w:rPr>
        <w:t xml:space="preserve">: Would they call themselves significantly overweight?  If so, how much do they weigh?  Ask patient for their height. (See morbid obesity table in Appendix A.) </w:t>
      </w:r>
    </w:p>
    <w:p w:rsidR="00AD4D7A" w:rsidRDefault="0009418B" w:rsidP="00436F55">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Source: </w:t>
      </w:r>
      <w:hyperlink r:id="rId11" w:history="1">
        <w:r w:rsidR="00F46B91" w:rsidRPr="0002009E">
          <w:rPr>
            <w:rStyle w:val="Hyperlink"/>
            <w:rFonts w:ascii="Times New Roman" w:hAnsi="Times New Roman" w:cs="Times New Roman"/>
            <w:sz w:val="24"/>
            <w:szCs w:val="24"/>
          </w:rPr>
          <w:t>http://www.cdc.gov/flu/about/disease/high_risk.htm</w:t>
        </w:r>
      </w:hyperlink>
      <w:r w:rsidR="00F46B91">
        <w:rPr>
          <w:rFonts w:ascii="Times New Roman" w:hAnsi="Times New Roman" w:cs="Times New Roman"/>
          <w:sz w:val="24"/>
          <w:szCs w:val="24"/>
        </w:rPr>
        <w:t xml:space="preserve"> </w:t>
      </w:r>
    </w:p>
    <w:p w:rsidR="00AD4D7A" w:rsidRPr="0016244F" w:rsidRDefault="0009418B" w:rsidP="00436F55">
      <w:pPr>
        <w:pStyle w:val="ListParagraph"/>
        <w:numPr>
          <w:ilvl w:val="1"/>
          <w:numId w:val="7"/>
        </w:numPr>
        <w:rPr>
          <w:rFonts w:ascii="Times New Roman" w:hAnsi="Times New Roman" w:cs="Times New Roman"/>
          <w:b/>
          <w:sz w:val="24"/>
          <w:szCs w:val="24"/>
        </w:rPr>
      </w:pPr>
      <w:r w:rsidRPr="00F46B91">
        <w:rPr>
          <w:rFonts w:ascii="Times New Roman" w:hAnsi="Times New Roman" w:cs="Times New Roman"/>
          <w:b/>
          <w:sz w:val="24"/>
          <w:szCs w:val="24"/>
        </w:rPr>
        <w:t xml:space="preserve">If the patient has ILI and is </w:t>
      </w:r>
      <w:r w:rsidR="00A82C93" w:rsidRPr="00F46B91">
        <w:rPr>
          <w:rFonts w:ascii="Times New Roman" w:hAnsi="Times New Roman" w:cs="Times New Roman"/>
          <w:b/>
          <w:sz w:val="24"/>
          <w:szCs w:val="24"/>
        </w:rPr>
        <w:t>5-64</w:t>
      </w:r>
      <w:r w:rsidRPr="00F46B91">
        <w:rPr>
          <w:rFonts w:ascii="Times New Roman" w:hAnsi="Times New Roman" w:cs="Times New Roman"/>
          <w:b/>
          <w:sz w:val="24"/>
          <w:szCs w:val="24"/>
        </w:rPr>
        <w:t xml:space="preserve"> years old and has none of the high risk conditions</w:t>
      </w:r>
      <w:r w:rsidRPr="00021CCA">
        <w:rPr>
          <w:rFonts w:ascii="Times New Roman" w:hAnsi="Times New Roman" w:cs="Times New Roman"/>
          <w:sz w:val="24"/>
          <w:szCs w:val="24"/>
        </w:rPr>
        <w:t xml:space="preserve"> above, assess</w:t>
      </w:r>
      <w:r w:rsidR="00732B8F" w:rsidRPr="00021CCA">
        <w:rPr>
          <w:rFonts w:ascii="Times New Roman" w:hAnsi="Times New Roman" w:cs="Times New Roman"/>
          <w:sz w:val="24"/>
          <w:szCs w:val="24"/>
        </w:rPr>
        <w:t xml:space="preserve"> for acuity per usual protocol </w:t>
      </w:r>
      <w:r w:rsidRPr="00021CCA">
        <w:rPr>
          <w:rFonts w:ascii="Times New Roman" w:hAnsi="Times New Roman" w:cs="Times New Roman"/>
          <w:sz w:val="24"/>
          <w:szCs w:val="24"/>
        </w:rPr>
        <w:t xml:space="preserve">and skip to </w:t>
      </w:r>
      <w:r w:rsidRPr="0016244F">
        <w:rPr>
          <w:rFonts w:ascii="Times New Roman" w:hAnsi="Times New Roman" w:cs="Times New Roman"/>
          <w:b/>
          <w:sz w:val="24"/>
          <w:szCs w:val="24"/>
        </w:rPr>
        <w:t xml:space="preserve">Section </w:t>
      </w:r>
      <w:r w:rsidR="0016244F">
        <w:rPr>
          <w:rFonts w:ascii="Times New Roman" w:hAnsi="Times New Roman" w:cs="Times New Roman"/>
          <w:b/>
          <w:sz w:val="24"/>
          <w:szCs w:val="24"/>
        </w:rPr>
        <w:t xml:space="preserve">7. </w:t>
      </w:r>
      <w:r w:rsidRPr="0016244F">
        <w:rPr>
          <w:rFonts w:ascii="Times New Roman" w:hAnsi="Times New Roman" w:cs="Times New Roman"/>
          <w:b/>
          <w:sz w:val="24"/>
          <w:szCs w:val="24"/>
        </w:rPr>
        <w:t>N</w:t>
      </w:r>
      <w:r w:rsidR="00763F5F">
        <w:rPr>
          <w:rFonts w:ascii="Times New Roman" w:hAnsi="Times New Roman" w:cs="Times New Roman"/>
          <w:b/>
          <w:sz w:val="24"/>
          <w:szCs w:val="24"/>
        </w:rPr>
        <w:t>o High Risk Conditions with ILI</w:t>
      </w:r>
    </w:p>
    <w:p w:rsidR="00763F5F" w:rsidRPr="00763F5F" w:rsidRDefault="0009418B" w:rsidP="00763F5F">
      <w:pPr>
        <w:pStyle w:val="ListParagraph"/>
        <w:numPr>
          <w:ilvl w:val="1"/>
          <w:numId w:val="7"/>
        </w:numPr>
        <w:rPr>
          <w:rFonts w:ascii="Times New Roman" w:hAnsi="Times New Roman" w:cs="Times New Roman"/>
          <w:b/>
          <w:sz w:val="24"/>
          <w:szCs w:val="24"/>
        </w:rPr>
      </w:pPr>
      <w:r w:rsidRPr="00763F5F">
        <w:rPr>
          <w:rFonts w:ascii="Times New Roman" w:hAnsi="Times New Roman" w:cs="Times New Roman"/>
          <w:b/>
          <w:sz w:val="24"/>
          <w:szCs w:val="24"/>
        </w:rPr>
        <w:t xml:space="preserve">If the patient has ILI and is </w:t>
      </w:r>
      <w:r w:rsidR="00A82C93" w:rsidRPr="00763F5F">
        <w:rPr>
          <w:rFonts w:ascii="Times New Roman" w:hAnsi="Times New Roman" w:cs="Times New Roman"/>
          <w:b/>
          <w:sz w:val="24"/>
          <w:szCs w:val="24"/>
        </w:rPr>
        <w:t xml:space="preserve">&lt;5 years old or </w:t>
      </w:r>
      <w:r w:rsidRPr="00763F5F">
        <w:rPr>
          <w:rFonts w:ascii="Times New Roman" w:hAnsi="Times New Roman" w:cs="Times New Roman"/>
          <w:b/>
          <w:sz w:val="24"/>
          <w:szCs w:val="24"/>
        </w:rPr>
        <w:t xml:space="preserve">≥65 years old and/or has any of the high risk conditions </w:t>
      </w:r>
      <w:r w:rsidRPr="00763F5F">
        <w:rPr>
          <w:rFonts w:ascii="Times New Roman" w:hAnsi="Times New Roman" w:cs="Times New Roman"/>
          <w:sz w:val="24"/>
          <w:szCs w:val="24"/>
        </w:rPr>
        <w:t xml:space="preserve">above, assess for acuity per usual protocol and proceed to </w:t>
      </w:r>
      <w:r w:rsidRPr="00763F5F">
        <w:rPr>
          <w:rFonts w:ascii="Times New Roman" w:hAnsi="Times New Roman" w:cs="Times New Roman"/>
          <w:b/>
          <w:sz w:val="24"/>
          <w:szCs w:val="24"/>
        </w:rPr>
        <w:t xml:space="preserve">Section </w:t>
      </w:r>
      <w:r w:rsidR="00763F5F" w:rsidRPr="00763F5F">
        <w:rPr>
          <w:rFonts w:ascii="Times New Roman" w:hAnsi="Times New Roman" w:cs="Times New Roman"/>
          <w:b/>
          <w:sz w:val="24"/>
          <w:szCs w:val="24"/>
        </w:rPr>
        <w:t>6. Patient has ILI and is &lt;5 or ≥65 years old or Has a High-Risk Condition</w:t>
      </w:r>
    </w:p>
    <w:p w:rsidR="00EA7D17" w:rsidRPr="00763F5F" w:rsidRDefault="00EA7D17" w:rsidP="00763F5F">
      <w:pPr>
        <w:pStyle w:val="ListParagraph"/>
        <w:ind w:left="360"/>
        <w:rPr>
          <w:rFonts w:ascii="Times New Roman" w:hAnsi="Times New Roman" w:cs="Times New Roman"/>
          <w:sz w:val="24"/>
          <w:szCs w:val="24"/>
        </w:rPr>
      </w:pPr>
    </w:p>
    <w:p w:rsidR="0009418B" w:rsidRPr="00A236CE" w:rsidRDefault="0009418B" w:rsidP="00436F55">
      <w:pPr>
        <w:pStyle w:val="ListParagraph"/>
        <w:numPr>
          <w:ilvl w:val="0"/>
          <w:numId w:val="7"/>
        </w:numPr>
        <w:rPr>
          <w:rFonts w:ascii="Times New Roman" w:hAnsi="Times New Roman" w:cs="Times New Roman"/>
          <w:b/>
          <w:sz w:val="24"/>
          <w:szCs w:val="24"/>
        </w:rPr>
      </w:pPr>
      <w:r w:rsidRPr="00A236CE">
        <w:rPr>
          <w:rFonts w:ascii="Times New Roman" w:hAnsi="Times New Roman" w:cs="Times New Roman"/>
          <w:b/>
          <w:sz w:val="24"/>
          <w:szCs w:val="24"/>
        </w:rPr>
        <w:t xml:space="preserve">Patient </w:t>
      </w:r>
      <w:r w:rsidR="002E6F74" w:rsidRPr="00A236CE">
        <w:rPr>
          <w:rFonts w:ascii="Times New Roman" w:hAnsi="Times New Roman" w:cs="Times New Roman"/>
          <w:b/>
          <w:sz w:val="24"/>
          <w:szCs w:val="24"/>
        </w:rPr>
        <w:t xml:space="preserve">has ILI and is &lt;5 or ≥65 years old or </w:t>
      </w:r>
      <w:r w:rsidRPr="00A236CE">
        <w:rPr>
          <w:rFonts w:ascii="Times New Roman" w:hAnsi="Times New Roman" w:cs="Times New Roman"/>
          <w:b/>
          <w:sz w:val="24"/>
          <w:szCs w:val="24"/>
        </w:rPr>
        <w:t>Ha</w:t>
      </w:r>
      <w:r w:rsidR="00732B8F" w:rsidRPr="00A236CE">
        <w:rPr>
          <w:rFonts w:ascii="Times New Roman" w:hAnsi="Times New Roman" w:cs="Times New Roman"/>
          <w:b/>
          <w:sz w:val="24"/>
          <w:szCs w:val="24"/>
        </w:rPr>
        <w:t>s a High-Risk Condition</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Explain that the symptoms they are experiencing may mean they might have </w:t>
      </w:r>
      <w:r w:rsidR="00242691"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(but only </w:t>
      </w:r>
      <w:r w:rsidR="000A35A8">
        <w:rPr>
          <w:rFonts w:ascii="Times New Roman" w:hAnsi="Times New Roman" w:cs="Times New Roman"/>
          <w:sz w:val="24"/>
          <w:szCs w:val="24"/>
        </w:rPr>
        <w:t>an influenza test (</w:t>
      </w:r>
      <w:r w:rsidR="00242691" w:rsidRPr="00021CCA">
        <w:rPr>
          <w:rFonts w:ascii="Times New Roman" w:hAnsi="Times New Roman" w:cs="Times New Roman"/>
          <w:sz w:val="24"/>
          <w:szCs w:val="24"/>
        </w:rPr>
        <w:t>testing respiratory specimens for influenza viruses</w:t>
      </w:r>
      <w:r w:rsidR="000A35A8">
        <w:rPr>
          <w:rFonts w:ascii="Times New Roman" w:hAnsi="Times New Roman" w:cs="Times New Roman"/>
          <w:sz w:val="24"/>
          <w:szCs w:val="24"/>
        </w:rPr>
        <w:t>)</w:t>
      </w:r>
      <w:r w:rsidR="00242691" w:rsidRPr="00021CCA">
        <w:rPr>
          <w:rFonts w:ascii="Times New Roman" w:hAnsi="Times New Roman" w:cs="Times New Roman"/>
          <w:sz w:val="24"/>
          <w:szCs w:val="24"/>
        </w:rPr>
        <w:t xml:space="preserve"> </w:t>
      </w:r>
      <w:r w:rsidRPr="00021CCA">
        <w:rPr>
          <w:rFonts w:ascii="Times New Roman" w:hAnsi="Times New Roman" w:cs="Times New Roman"/>
          <w:sz w:val="24"/>
          <w:szCs w:val="24"/>
        </w:rPr>
        <w:t>can tell for sure).</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Although you cannot confirm they have the flu over the phone, the caller needs to know that the patient’s medical condition and/or age may make it more likely that they will get complications from the flu, like pneumonia.  </w:t>
      </w:r>
    </w:p>
    <w:p w:rsidR="0009418B" w:rsidRPr="00021CCA" w:rsidRDefault="0009418B" w:rsidP="00732B8F">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The flu also can make long-term health problems worse, even if they are well managed. EXAMPLES:</w:t>
      </w:r>
    </w:p>
    <w:p w:rsidR="0009418B"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People with asthma, COPD, chronic congestive heart failure or coronary artery disease may experience worsening of their conditions. </w:t>
      </w:r>
    </w:p>
    <w:p w:rsidR="0009418B"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For people with diabetes (type 1 and 2), their immune system may be less able to fight the flu. Also, flu illness can raise blood sugar levels.</w:t>
      </w:r>
    </w:p>
    <w:p w:rsidR="0009418B" w:rsidRPr="00021CCA" w:rsidRDefault="0009418B" w:rsidP="0041209F">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Explain that because they have symptoms of the flu and have a medical condition (or are </w:t>
      </w:r>
      <w:r w:rsidR="000A34E8" w:rsidRPr="00021CCA">
        <w:rPr>
          <w:rFonts w:ascii="Times New Roman" w:hAnsi="Times New Roman" w:cs="Times New Roman"/>
          <w:sz w:val="24"/>
          <w:szCs w:val="24"/>
        </w:rPr>
        <w:t xml:space="preserve">under 5 or </w:t>
      </w:r>
      <w:r w:rsidRPr="00021CCA">
        <w:rPr>
          <w:rFonts w:ascii="Times New Roman" w:hAnsi="Times New Roman" w:cs="Times New Roman"/>
          <w:sz w:val="24"/>
          <w:szCs w:val="24"/>
        </w:rPr>
        <w:t>over the age of 65 years):</w:t>
      </w:r>
      <w:r w:rsidR="0041209F" w:rsidRPr="00021CCA">
        <w:rPr>
          <w:rFonts w:ascii="Times New Roman" w:hAnsi="Times New Roman" w:cs="Times New Roman"/>
          <w:sz w:val="24"/>
          <w:szCs w:val="24"/>
        </w:rPr>
        <w:t xml:space="preserve">  </w:t>
      </w:r>
      <w:r w:rsidRPr="00021CCA">
        <w:rPr>
          <w:rFonts w:ascii="Times New Roman" w:hAnsi="Times New Roman" w:cs="Times New Roman"/>
          <w:sz w:val="24"/>
          <w:szCs w:val="24"/>
        </w:rPr>
        <w:t xml:space="preserve">“The _______________ Health Department and the Centers for Disease Control and Prevention (CDC) recommend that people who have a high risk condition and have flu symptoms should contact their healthcare provider for advice as soon as possible. Remind your provider/doctor’s office about your high risk status for flu.”  </w:t>
      </w:r>
    </w:p>
    <w:p w:rsidR="00327C06" w:rsidRPr="00A236CE" w:rsidRDefault="00327C06" w:rsidP="00327C06">
      <w:pPr>
        <w:pStyle w:val="ListParagraph"/>
        <w:numPr>
          <w:ilvl w:val="1"/>
          <w:numId w:val="7"/>
        </w:numPr>
        <w:rPr>
          <w:rFonts w:ascii="Times New Roman" w:hAnsi="Times New Roman" w:cs="Times New Roman"/>
          <w:b/>
          <w:sz w:val="24"/>
          <w:szCs w:val="24"/>
        </w:rPr>
      </w:pPr>
      <w:r w:rsidRPr="00A236CE">
        <w:rPr>
          <w:rFonts w:ascii="Times New Roman" w:hAnsi="Times New Roman" w:cs="Times New Roman"/>
          <w:b/>
          <w:sz w:val="24"/>
          <w:szCs w:val="24"/>
        </w:rPr>
        <w:t>For children &lt;18 years old</w:t>
      </w:r>
    </w:p>
    <w:p w:rsidR="00327C06" w:rsidRPr="00021CCA" w:rsidRDefault="00327C06" w:rsidP="00327C06">
      <w:pPr>
        <w:pStyle w:val="ListParagraph"/>
        <w:numPr>
          <w:ilvl w:val="2"/>
          <w:numId w:val="7"/>
        </w:numPr>
        <w:rPr>
          <w:rFonts w:ascii="Times New Roman" w:hAnsi="Times New Roman" w:cs="Times New Roman"/>
          <w:sz w:val="24"/>
          <w:szCs w:val="24"/>
        </w:rPr>
      </w:pPr>
      <w:r w:rsidRPr="00A236CE">
        <w:rPr>
          <w:rFonts w:ascii="Times New Roman" w:hAnsi="Times New Roman" w:cs="Times New Roman"/>
          <w:b/>
          <w:sz w:val="24"/>
          <w:szCs w:val="24"/>
        </w:rPr>
        <w:t>If child &lt;5 years old</w:t>
      </w:r>
      <w:r w:rsidRPr="00021CCA">
        <w:rPr>
          <w:rFonts w:ascii="Times New Roman" w:hAnsi="Times New Roman" w:cs="Times New Roman"/>
          <w:sz w:val="24"/>
          <w:szCs w:val="24"/>
        </w:rPr>
        <w:t xml:space="preserve">:  “Children who are younger than 5 years old commonly need medical care because of influenza; even children in this age group who are otherwise healthy are at risk for complications of </w:t>
      </w:r>
      <w:r w:rsidR="00594174"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 simply because of their age.” </w:t>
      </w:r>
    </w:p>
    <w:p w:rsidR="00327C06" w:rsidRPr="00021CCA" w:rsidRDefault="00327C06" w:rsidP="00327C06">
      <w:pPr>
        <w:pStyle w:val="ListParagraph"/>
        <w:numPr>
          <w:ilvl w:val="2"/>
          <w:numId w:val="7"/>
        </w:numPr>
        <w:rPr>
          <w:rFonts w:ascii="Times New Roman" w:hAnsi="Times New Roman" w:cs="Times New Roman"/>
          <w:sz w:val="24"/>
          <w:szCs w:val="24"/>
        </w:rPr>
      </w:pPr>
      <w:r w:rsidRPr="00A236CE">
        <w:rPr>
          <w:rFonts w:ascii="Times New Roman" w:hAnsi="Times New Roman" w:cs="Times New Roman"/>
          <w:b/>
          <w:sz w:val="24"/>
          <w:szCs w:val="24"/>
        </w:rPr>
        <w:t>If child ≥5 years old</w:t>
      </w:r>
      <w:r w:rsidRPr="00021CCA">
        <w:rPr>
          <w:rFonts w:ascii="Times New Roman" w:hAnsi="Times New Roman" w:cs="Times New Roman"/>
          <w:sz w:val="24"/>
          <w:szCs w:val="24"/>
        </w:rPr>
        <w:t>: “Children and teenagers who have medical conditions like &lt;name of condition that child has&gt; commonly need medical care because of influenza.”</w:t>
      </w:r>
    </w:p>
    <w:p w:rsidR="00327C06" w:rsidRPr="00021CCA" w:rsidRDefault="00327C06" w:rsidP="00327C06">
      <w:pPr>
        <w:pStyle w:val="ListParagraph"/>
        <w:ind w:firstLine="360"/>
        <w:rPr>
          <w:rFonts w:ascii="Times New Roman" w:hAnsi="Times New Roman" w:cs="Times New Roman"/>
          <w:sz w:val="24"/>
          <w:szCs w:val="24"/>
        </w:rPr>
      </w:pPr>
      <w:r w:rsidRPr="00021CCA">
        <w:rPr>
          <w:rFonts w:ascii="Times New Roman" w:hAnsi="Times New Roman" w:cs="Times New Roman"/>
          <w:sz w:val="24"/>
          <w:szCs w:val="24"/>
        </w:rPr>
        <w:t xml:space="preserve">Source: </w:t>
      </w:r>
      <w:hyperlink r:id="rId12" w:history="1">
        <w:r w:rsidR="000A35A8" w:rsidRPr="0002009E">
          <w:rPr>
            <w:rStyle w:val="Hyperlink"/>
            <w:rFonts w:ascii="Times New Roman" w:hAnsi="Times New Roman" w:cs="Times New Roman"/>
            <w:sz w:val="24"/>
            <w:szCs w:val="24"/>
          </w:rPr>
          <w:t>http://www.cdc.gov/flu/protect/children.htm</w:t>
        </w:r>
      </w:hyperlink>
      <w:r w:rsidR="000A35A8">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41209F" w:rsidRPr="00021CCA" w:rsidRDefault="0009418B" w:rsidP="0041209F">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Explain that you cannot be sure that they have the flu, but if they do, the flu can be treated.</w:t>
      </w:r>
      <w:r w:rsidR="0041209F" w:rsidRPr="00021CCA">
        <w:rPr>
          <w:rFonts w:ascii="Times New Roman" w:hAnsi="Times New Roman" w:cs="Times New Roman"/>
          <w:sz w:val="24"/>
          <w:szCs w:val="24"/>
        </w:rPr>
        <w:t xml:space="preserve">  </w:t>
      </w:r>
    </w:p>
    <w:p w:rsidR="00304AA5" w:rsidRPr="00021CCA" w:rsidRDefault="0009418B" w:rsidP="0041209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“Your healthcare provider will determine whether influenza testing and treatment are needed.  It is important that you see a medical provider as soon as you can so they can determine if </w:t>
      </w:r>
      <w:r w:rsidRPr="00021CCA">
        <w:rPr>
          <w:rFonts w:ascii="Times New Roman" w:hAnsi="Times New Roman" w:cs="Times New Roman"/>
          <w:sz w:val="24"/>
          <w:szCs w:val="24"/>
        </w:rPr>
        <w:lastRenderedPageBreak/>
        <w:t xml:space="preserve">you/they have </w:t>
      </w:r>
      <w:r w:rsidR="004E2FCC"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and if you need any treatment or medicine. Remind your provider/doctor’s office about your/sick person’s high risk status for </w:t>
      </w:r>
      <w:r w:rsidR="004E2FCC" w:rsidRPr="00021CCA">
        <w:rPr>
          <w:rFonts w:ascii="Times New Roman" w:hAnsi="Times New Roman" w:cs="Times New Roman"/>
          <w:sz w:val="24"/>
          <w:szCs w:val="24"/>
        </w:rPr>
        <w:t>influenza</w:t>
      </w:r>
      <w:r w:rsidRPr="00021CCA">
        <w:rPr>
          <w:rFonts w:ascii="Times New Roman" w:hAnsi="Times New Roman" w:cs="Times New Roman"/>
          <w:sz w:val="24"/>
          <w:szCs w:val="24"/>
        </w:rPr>
        <w:t>.”</w:t>
      </w:r>
    </w:p>
    <w:p w:rsidR="00304AA5" w:rsidRPr="00021CCA" w:rsidRDefault="0009418B" w:rsidP="0041209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If caller asks about medicines that are prescribed to treat influenza, “If a prescription for antiviral drugs is given by a doctor, the antiviral medication should be given as soon as possible because they work better for treatment the sooner they are started.”</w:t>
      </w:r>
    </w:p>
    <w:p w:rsidR="00304AA5" w:rsidRPr="00021CCA" w:rsidRDefault="0009418B" w:rsidP="0041209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“When used for </w:t>
      </w:r>
      <w:r w:rsidR="00AA0A7A" w:rsidRPr="00021CCA">
        <w:rPr>
          <w:rFonts w:ascii="Times New Roman" w:hAnsi="Times New Roman" w:cs="Times New Roman"/>
          <w:sz w:val="24"/>
          <w:szCs w:val="24"/>
        </w:rPr>
        <w:t xml:space="preserve">early </w:t>
      </w:r>
      <w:r w:rsidRPr="00021CCA">
        <w:rPr>
          <w:rFonts w:ascii="Times New Roman" w:hAnsi="Times New Roman" w:cs="Times New Roman"/>
          <w:sz w:val="24"/>
          <w:szCs w:val="24"/>
        </w:rPr>
        <w:t>treatment</w:t>
      </w:r>
      <w:r w:rsidR="00E42546" w:rsidRPr="00021CCA">
        <w:rPr>
          <w:rFonts w:ascii="Times New Roman" w:hAnsi="Times New Roman" w:cs="Times New Roman"/>
          <w:sz w:val="24"/>
          <w:szCs w:val="24"/>
        </w:rPr>
        <w:t xml:space="preserve"> </w:t>
      </w:r>
      <w:r w:rsidR="00AA0A7A" w:rsidRPr="00021CCA">
        <w:rPr>
          <w:rFonts w:ascii="Times New Roman" w:hAnsi="Times New Roman" w:cs="Times New Roman"/>
          <w:sz w:val="24"/>
          <w:szCs w:val="24"/>
        </w:rPr>
        <w:t>(</w:t>
      </w:r>
      <w:r w:rsidR="00E42546" w:rsidRPr="00021CCA">
        <w:rPr>
          <w:rFonts w:ascii="Times New Roman" w:hAnsi="Times New Roman" w:cs="Times New Roman"/>
          <w:sz w:val="24"/>
          <w:szCs w:val="24"/>
        </w:rPr>
        <w:t xml:space="preserve">and given within 2 days of </w:t>
      </w:r>
      <w:r w:rsidR="00AA0A7A" w:rsidRPr="00021CCA">
        <w:rPr>
          <w:rFonts w:ascii="Times New Roman" w:hAnsi="Times New Roman" w:cs="Times New Roman"/>
          <w:sz w:val="24"/>
          <w:szCs w:val="24"/>
        </w:rPr>
        <w:t xml:space="preserve">the </w:t>
      </w:r>
      <w:r w:rsidR="00E42546" w:rsidRPr="00021CCA">
        <w:rPr>
          <w:rFonts w:ascii="Times New Roman" w:hAnsi="Times New Roman" w:cs="Times New Roman"/>
          <w:sz w:val="24"/>
          <w:szCs w:val="24"/>
        </w:rPr>
        <w:t xml:space="preserve">illness </w:t>
      </w:r>
      <w:r w:rsidR="00AA0A7A" w:rsidRPr="00021CCA">
        <w:rPr>
          <w:rFonts w:ascii="Times New Roman" w:hAnsi="Times New Roman" w:cs="Times New Roman"/>
          <w:sz w:val="24"/>
          <w:szCs w:val="24"/>
        </w:rPr>
        <w:t>starting)</w:t>
      </w:r>
      <w:r w:rsidRPr="00021CCA">
        <w:rPr>
          <w:rFonts w:ascii="Times New Roman" w:hAnsi="Times New Roman" w:cs="Times New Roman"/>
          <w:sz w:val="24"/>
          <w:szCs w:val="24"/>
        </w:rPr>
        <w:t xml:space="preserve">, prescription antiviral drugs can lessen symptoms and shorten the time a person is sick </w:t>
      </w:r>
      <w:r w:rsidR="00AA0A7A" w:rsidRPr="00021CCA">
        <w:rPr>
          <w:rFonts w:ascii="Times New Roman" w:hAnsi="Times New Roman" w:cs="Times New Roman"/>
          <w:sz w:val="24"/>
          <w:szCs w:val="24"/>
        </w:rPr>
        <w:t xml:space="preserve">with </w:t>
      </w:r>
      <w:r w:rsidRPr="00021CCA">
        <w:rPr>
          <w:rFonts w:ascii="Times New Roman" w:hAnsi="Times New Roman" w:cs="Times New Roman"/>
          <w:sz w:val="24"/>
          <w:szCs w:val="24"/>
        </w:rPr>
        <w:t xml:space="preserve">by 1 or 2 days. They also </w:t>
      </w:r>
      <w:r w:rsidR="00E42546" w:rsidRPr="00021CCA">
        <w:rPr>
          <w:rFonts w:ascii="Times New Roman" w:hAnsi="Times New Roman" w:cs="Times New Roman"/>
          <w:sz w:val="24"/>
          <w:szCs w:val="24"/>
        </w:rPr>
        <w:t xml:space="preserve">may </w:t>
      </w:r>
      <w:r w:rsidRPr="00021CCA">
        <w:rPr>
          <w:rFonts w:ascii="Times New Roman" w:hAnsi="Times New Roman" w:cs="Times New Roman"/>
          <w:sz w:val="24"/>
          <w:szCs w:val="24"/>
        </w:rPr>
        <w:t xml:space="preserve">prevent serious </w:t>
      </w:r>
      <w:r w:rsidR="00FF5FC4"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complications, like pneumonia</w:t>
      </w:r>
      <w:r w:rsidR="000A35A8">
        <w:rPr>
          <w:rFonts w:ascii="Times New Roman" w:hAnsi="Times New Roman" w:cs="Times New Roman"/>
          <w:sz w:val="24"/>
          <w:szCs w:val="24"/>
        </w:rPr>
        <w:t>.</w:t>
      </w:r>
      <w:r w:rsidRPr="00021CCA">
        <w:rPr>
          <w:rFonts w:ascii="Times New Roman" w:hAnsi="Times New Roman" w:cs="Times New Roman"/>
          <w:sz w:val="24"/>
          <w:szCs w:val="24"/>
        </w:rPr>
        <w:t xml:space="preserve"> For people with a high risk medical condition, </w:t>
      </w:r>
      <w:r w:rsidR="0092777D" w:rsidRPr="00021CCA">
        <w:rPr>
          <w:rFonts w:ascii="Times New Roman" w:hAnsi="Times New Roman" w:cs="Times New Roman"/>
          <w:sz w:val="24"/>
          <w:szCs w:val="24"/>
        </w:rPr>
        <w:t xml:space="preserve">early </w:t>
      </w:r>
      <w:r w:rsidRPr="00021CCA">
        <w:rPr>
          <w:rFonts w:ascii="Times New Roman" w:hAnsi="Times New Roman" w:cs="Times New Roman"/>
          <w:sz w:val="24"/>
          <w:szCs w:val="24"/>
        </w:rPr>
        <w:t xml:space="preserve">treatment </w:t>
      </w:r>
      <w:r w:rsidR="0092777D" w:rsidRPr="00021CCA">
        <w:rPr>
          <w:rFonts w:ascii="Times New Roman" w:hAnsi="Times New Roman" w:cs="Times New Roman"/>
          <w:sz w:val="24"/>
          <w:szCs w:val="24"/>
        </w:rPr>
        <w:t>of influenza</w:t>
      </w:r>
      <w:r w:rsidRPr="00021CCA">
        <w:rPr>
          <w:rFonts w:ascii="Times New Roman" w:hAnsi="Times New Roman" w:cs="Times New Roman"/>
          <w:sz w:val="24"/>
          <w:szCs w:val="24"/>
        </w:rPr>
        <w:t xml:space="preserve"> with an antiviral drug can mean the difference between having milder illness instead of very serious illness that co</w:t>
      </w:r>
      <w:r w:rsidR="00304AA5" w:rsidRPr="00021CCA">
        <w:rPr>
          <w:rFonts w:ascii="Times New Roman" w:hAnsi="Times New Roman" w:cs="Times New Roman"/>
          <w:sz w:val="24"/>
          <w:szCs w:val="24"/>
        </w:rPr>
        <w:t>uld result in a hospital stay.”</w:t>
      </w:r>
    </w:p>
    <w:p w:rsidR="00304AA5"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Source: </w:t>
      </w:r>
      <w:hyperlink r:id="rId13" w:history="1">
        <w:r w:rsidR="000A35A8" w:rsidRPr="0002009E">
          <w:rPr>
            <w:rStyle w:val="Hyperlink"/>
            <w:rFonts w:ascii="Times New Roman" w:hAnsi="Times New Roman" w:cs="Times New Roman"/>
            <w:sz w:val="24"/>
            <w:szCs w:val="24"/>
          </w:rPr>
          <w:t>http://www.cdc.gov/flu/antivirals/whatyoushould.htm</w:t>
        </w:r>
      </w:hyperlink>
      <w:r w:rsidR="000A35A8">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304AA5"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Emphasize that because the sick person has a condition that may make them at higher risk for complications from </w:t>
      </w:r>
      <w:r w:rsidR="00353FFB" w:rsidRPr="00021CCA">
        <w:rPr>
          <w:rFonts w:ascii="Times New Roman" w:hAnsi="Times New Roman" w:cs="Times New Roman"/>
          <w:sz w:val="24"/>
          <w:szCs w:val="24"/>
        </w:rPr>
        <w:t>influenza</w:t>
      </w:r>
      <w:r w:rsidRPr="00021CCA">
        <w:rPr>
          <w:rFonts w:ascii="Times New Roman" w:hAnsi="Times New Roman" w:cs="Times New Roman"/>
          <w:sz w:val="24"/>
          <w:szCs w:val="24"/>
        </w:rPr>
        <w:t>, the caller should contact a healthcare provider or see a medical provider for advice as soon as possible!</w:t>
      </w:r>
    </w:p>
    <w:p w:rsidR="001E5874" w:rsidRPr="001E5874" w:rsidRDefault="001E5874" w:rsidP="001E5874">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See </w:t>
      </w:r>
      <w:r w:rsidRPr="00F70645">
        <w:rPr>
          <w:rFonts w:ascii="Times New Roman" w:hAnsi="Times New Roman" w:cs="Times New Roman"/>
          <w:b/>
          <w:sz w:val="24"/>
          <w:szCs w:val="24"/>
        </w:rPr>
        <w:t>Section 8</w:t>
      </w:r>
      <w:r>
        <w:rPr>
          <w:rFonts w:ascii="Times New Roman" w:hAnsi="Times New Roman" w:cs="Times New Roman"/>
          <w:b/>
          <w:sz w:val="24"/>
          <w:szCs w:val="24"/>
        </w:rPr>
        <w:t>.</w:t>
      </w:r>
      <w:r w:rsidRPr="00F70645">
        <w:rPr>
          <w:rFonts w:ascii="Times New Roman" w:hAnsi="Times New Roman" w:cs="Times New Roman"/>
          <w:b/>
          <w:sz w:val="24"/>
          <w:szCs w:val="24"/>
        </w:rPr>
        <w:t xml:space="preserve"> Referral to Medical Provider</w:t>
      </w:r>
      <w:r w:rsidRPr="000A35A8">
        <w:rPr>
          <w:rFonts w:ascii="Times New Roman" w:hAnsi="Times New Roman" w:cs="Times New Roman"/>
          <w:b/>
          <w:sz w:val="24"/>
          <w:szCs w:val="24"/>
        </w:rPr>
        <w:t xml:space="preserve"> </w:t>
      </w:r>
    </w:p>
    <w:p w:rsidR="00304AA5" w:rsidRPr="00021CCA" w:rsidRDefault="0009418B" w:rsidP="00C219E2">
      <w:pPr>
        <w:pStyle w:val="ListParagraph"/>
        <w:numPr>
          <w:ilvl w:val="0"/>
          <w:numId w:val="7"/>
        </w:numPr>
        <w:rPr>
          <w:rFonts w:ascii="Times New Roman" w:hAnsi="Times New Roman" w:cs="Times New Roman"/>
          <w:sz w:val="24"/>
          <w:szCs w:val="24"/>
        </w:rPr>
      </w:pPr>
      <w:r w:rsidRPr="000A35A8">
        <w:rPr>
          <w:rFonts w:ascii="Times New Roman" w:hAnsi="Times New Roman" w:cs="Times New Roman"/>
          <w:b/>
          <w:sz w:val="24"/>
          <w:szCs w:val="24"/>
        </w:rPr>
        <w:t>Patient Has ILI but No High Risk Conditions</w:t>
      </w:r>
      <w:r w:rsidRPr="00021CCA">
        <w:rPr>
          <w:rFonts w:ascii="Times New Roman" w:hAnsi="Times New Roman" w:cs="Times New Roman"/>
          <w:sz w:val="24"/>
          <w:szCs w:val="24"/>
        </w:rPr>
        <w:t xml:space="preserve"> </w:t>
      </w:r>
      <w:r w:rsidR="00C219E2" w:rsidRPr="00021CCA">
        <w:rPr>
          <w:rFonts w:ascii="Times New Roman" w:hAnsi="Times New Roman" w:cs="Times New Roman"/>
          <w:sz w:val="24"/>
          <w:szCs w:val="24"/>
        </w:rPr>
        <w:t xml:space="preserve">  </w:t>
      </w:r>
      <w:r w:rsidRPr="00021CCA">
        <w:rPr>
          <w:rFonts w:ascii="Times New Roman" w:hAnsi="Times New Roman" w:cs="Times New Roman"/>
          <w:sz w:val="24"/>
          <w:szCs w:val="24"/>
        </w:rPr>
        <w:t>(Based on above triage, patient has signs and symptoms of ILI but no underlying high risk conditions.)</w:t>
      </w:r>
    </w:p>
    <w:p w:rsidR="00304AA5"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Explain to the patient/caller:  </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Although you cannot confirm the patient has </w:t>
      </w:r>
      <w:r w:rsidR="006C6405"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over the phone, they do have symptoms that are common for people who have influenza.  </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Explain that the symptoms they/sick person is experiencing may mean they may have </w:t>
      </w:r>
      <w:r w:rsidR="006C6405"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(but only </w:t>
      </w:r>
      <w:r w:rsidR="006C6405" w:rsidRPr="00021CCA">
        <w:rPr>
          <w:rFonts w:ascii="Times New Roman" w:hAnsi="Times New Roman" w:cs="Times New Roman"/>
          <w:sz w:val="24"/>
          <w:szCs w:val="24"/>
        </w:rPr>
        <w:t xml:space="preserve">confirmation by an influenza test </w:t>
      </w:r>
      <w:r w:rsidRPr="00021CCA">
        <w:rPr>
          <w:rFonts w:ascii="Times New Roman" w:hAnsi="Times New Roman" w:cs="Times New Roman"/>
          <w:sz w:val="24"/>
          <w:szCs w:val="24"/>
        </w:rPr>
        <w:t>can tell for sure).</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“Most people with the flu have mild illness and do not need medical care.”</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“If you/sick person are (is) very sick or if you (caller or patient) would like to see a healthcare provider, if you are worried about your/sick person’s illness, or wish to discuss with your doctor, I encourage you to contact your usual healthcare provider (doctor, </w:t>
      </w:r>
      <w:r w:rsidR="000A35A8">
        <w:rPr>
          <w:rFonts w:ascii="Times New Roman" w:hAnsi="Times New Roman" w:cs="Times New Roman"/>
          <w:sz w:val="24"/>
          <w:szCs w:val="24"/>
        </w:rPr>
        <w:t xml:space="preserve">nurse practitioner, </w:t>
      </w:r>
      <w:r w:rsidRPr="00021CCA">
        <w:rPr>
          <w:rFonts w:ascii="Times New Roman" w:hAnsi="Times New Roman" w:cs="Times New Roman"/>
          <w:sz w:val="24"/>
          <w:szCs w:val="24"/>
        </w:rPr>
        <w:t xml:space="preserve">physician’s assistant, etc.) for advice.” </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“Your healthcare provider will determine whether you/sick person need(s) to come to the office/clinic for an appointment and whether influenza testing and </w:t>
      </w:r>
      <w:r w:rsidR="00E408C8" w:rsidRPr="00021CCA">
        <w:rPr>
          <w:rFonts w:ascii="Times New Roman" w:hAnsi="Times New Roman" w:cs="Times New Roman"/>
          <w:sz w:val="24"/>
          <w:szCs w:val="24"/>
        </w:rPr>
        <w:t xml:space="preserve">antiviral </w:t>
      </w:r>
      <w:r w:rsidRPr="00021CCA">
        <w:rPr>
          <w:rFonts w:ascii="Times New Roman" w:hAnsi="Times New Roman" w:cs="Times New Roman"/>
          <w:sz w:val="24"/>
          <w:szCs w:val="24"/>
        </w:rPr>
        <w:t>treatment are needed.”</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Uncomplicated influenza illness typically resolves after 3–7 days for the majority of persons, although cough and feeling tired can last for &gt;2 weeks.</w:t>
      </w:r>
      <w:r w:rsidR="00E408C8" w:rsidRPr="00021CCA">
        <w:rPr>
          <w:rFonts w:ascii="Times New Roman" w:hAnsi="Times New Roman" w:cs="Times New Roman"/>
          <w:sz w:val="24"/>
          <w:szCs w:val="24"/>
        </w:rPr>
        <w:t xml:space="preserve"> However, early (within 2 days of the start of symptoms) antiviral treatment can reduce the duration of symptoms. </w:t>
      </w:r>
    </w:p>
    <w:p w:rsidR="00304AA5" w:rsidRPr="00021CCA" w:rsidRDefault="0009418B" w:rsidP="00732B8F">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Advise that if the patient’s symptoms worsen, they develop new symptoms, or they do not feel better in 2–3 days, they should immediately seek care with a medical provider. </w:t>
      </w:r>
    </w:p>
    <w:p w:rsidR="00304AA5"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Source: </w:t>
      </w:r>
      <w:hyperlink r:id="rId14" w:history="1">
        <w:r w:rsidR="000A35A8" w:rsidRPr="0002009E">
          <w:rPr>
            <w:rStyle w:val="Hyperlink"/>
            <w:rFonts w:ascii="Times New Roman" w:hAnsi="Times New Roman" w:cs="Times New Roman"/>
            <w:sz w:val="24"/>
            <w:szCs w:val="24"/>
          </w:rPr>
          <w:t>http://www.cdc.gov/flu/takingcare.htm</w:t>
        </w:r>
      </w:hyperlink>
      <w:r w:rsidR="000A35A8">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304AA5" w:rsidRPr="00021CCA" w:rsidRDefault="001E5874" w:rsidP="00436F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IF NEEDED –</w:t>
      </w:r>
      <w:r w:rsidR="0009418B" w:rsidRPr="00021CCA">
        <w:rPr>
          <w:rFonts w:ascii="Times New Roman" w:hAnsi="Times New Roman" w:cs="Times New Roman"/>
          <w:sz w:val="24"/>
          <w:szCs w:val="24"/>
        </w:rPr>
        <w:t xml:space="preserve"> </w:t>
      </w:r>
      <w:r w:rsidRPr="00021CCA">
        <w:rPr>
          <w:rFonts w:ascii="Times New Roman" w:hAnsi="Times New Roman" w:cs="Times New Roman"/>
          <w:sz w:val="24"/>
          <w:szCs w:val="24"/>
        </w:rPr>
        <w:t xml:space="preserve">See </w:t>
      </w:r>
      <w:r w:rsidRPr="00F70645">
        <w:rPr>
          <w:rFonts w:ascii="Times New Roman" w:hAnsi="Times New Roman" w:cs="Times New Roman"/>
          <w:b/>
          <w:sz w:val="24"/>
          <w:szCs w:val="24"/>
        </w:rPr>
        <w:t>Section 8</w:t>
      </w:r>
      <w:r>
        <w:rPr>
          <w:rFonts w:ascii="Times New Roman" w:hAnsi="Times New Roman" w:cs="Times New Roman"/>
          <w:b/>
          <w:sz w:val="24"/>
          <w:szCs w:val="24"/>
        </w:rPr>
        <w:t>.</w:t>
      </w:r>
      <w:r w:rsidRPr="00F70645">
        <w:rPr>
          <w:rFonts w:ascii="Times New Roman" w:hAnsi="Times New Roman" w:cs="Times New Roman"/>
          <w:b/>
          <w:sz w:val="24"/>
          <w:szCs w:val="24"/>
        </w:rPr>
        <w:t xml:space="preserve"> Referral to Medical Provider</w:t>
      </w:r>
    </w:p>
    <w:p w:rsidR="00304AA5" w:rsidRPr="00021CCA" w:rsidRDefault="001E5874"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See </w:t>
      </w:r>
      <w:r w:rsidRPr="00F70645">
        <w:rPr>
          <w:rFonts w:ascii="Times New Roman" w:hAnsi="Times New Roman" w:cs="Times New Roman"/>
          <w:b/>
          <w:sz w:val="24"/>
          <w:szCs w:val="24"/>
        </w:rPr>
        <w:t xml:space="preserve">Section </w:t>
      </w:r>
      <w:r w:rsidR="009005EA">
        <w:rPr>
          <w:rFonts w:ascii="Times New Roman" w:hAnsi="Times New Roman" w:cs="Times New Roman"/>
          <w:b/>
          <w:sz w:val="24"/>
          <w:szCs w:val="24"/>
        </w:rPr>
        <w:t>9</w:t>
      </w:r>
      <w:r w:rsidR="0009418B" w:rsidRPr="009005EA">
        <w:rPr>
          <w:rFonts w:ascii="Times New Roman" w:hAnsi="Times New Roman" w:cs="Times New Roman"/>
          <w:b/>
          <w:sz w:val="24"/>
          <w:szCs w:val="24"/>
        </w:rPr>
        <w:t>. Patient Teaching/Information</w:t>
      </w:r>
    </w:p>
    <w:p w:rsidR="00304AA5" w:rsidRPr="00021CCA" w:rsidRDefault="00304AA5" w:rsidP="00304AA5">
      <w:pPr>
        <w:pStyle w:val="ListParagraph"/>
        <w:ind w:left="1440"/>
        <w:rPr>
          <w:rFonts w:ascii="Times New Roman" w:hAnsi="Times New Roman" w:cs="Times New Roman"/>
          <w:sz w:val="24"/>
          <w:szCs w:val="24"/>
        </w:rPr>
      </w:pPr>
    </w:p>
    <w:p w:rsidR="0009418B" w:rsidRPr="000A35A8" w:rsidRDefault="0009418B" w:rsidP="00436F55">
      <w:pPr>
        <w:pStyle w:val="ListParagraph"/>
        <w:numPr>
          <w:ilvl w:val="0"/>
          <w:numId w:val="7"/>
        </w:numPr>
        <w:rPr>
          <w:rFonts w:ascii="Times New Roman" w:hAnsi="Times New Roman" w:cs="Times New Roman"/>
          <w:b/>
          <w:sz w:val="24"/>
          <w:szCs w:val="24"/>
        </w:rPr>
      </w:pPr>
      <w:r w:rsidRPr="000A35A8">
        <w:rPr>
          <w:rFonts w:ascii="Times New Roman" w:hAnsi="Times New Roman" w:cs="Times New Roman"/>
          <w:b/>
          <w:sz w:val="24"/>
          <w:szCs w:val="24"/>
        </w:rPr>
        <w:t xml:space="preserve">Referral to Medical Provider </w:t>
      </w:r>
    </w:p>
    <w:p w:rsidR="0009418B" w:rsidRPr="00021CCA" w:rsidRDefault="00304AA5"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A</w:t>
      </w:r>
      <w:r w:rsidR="0009418B" w:rsidRPr="00021CCA">
        <w:rPr>
          <w:rFonts w:ascii="Times New Roman" w:hAnsi="Times New Roman" w:cs="Times New Roman"/>
          <w:sz w:val="24"/>
          <w:szCs w:val="24"/>
        </w:rPr>
        <w:t xml:space="preserve">sk if they (or the patient) have a regular doctor, healthcare provider, or clinic that they call or go to for medical care. </w:t>
      </w:r>
    </w:p>
    <w:p w:rsidR="0009418B" w:rsidRPr="00021CCA" w:rsidRDefault="0009418B" w:rsidP="00C219E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If they do, recommend that they call their doctor/provider today (or as soon as possible if not during business hours).  If after normal office hours, advise to contact their provider as soon </w:t>
      </w:r>
      <w:r w:rsidRPr="00021CCA">
        <w:rPr>
          <w:rFonts w:ascii="Times New Roman" w:hAnsi="Times New Roman" w:cs="Times New Roman"/>
          <w:sz w:val="24"/>
          <w:szCs w:val="24"/>
        </w:rPr>
        <w:lastRenderedPageBreak/>
        <w:t xml:space="preserve">as possible and immediately if the person’s symptoms worsen.  “Remind your provider/doctor’s office about your/sick person’s high risk status for </w:t>
      </w:r>
      <w:r w:rsidR="00AA7C54" w:rsidRPr="00021CCA">
        <w:rPr>
          <w:rFonts w:ascii="Times New Roman" w:hAnsi="Times New Roman" w:cs="Times New Roman"/>
          <w:sz w:val="24"/>
          <w:szCs w:val="24"/>
        </w:rPr>
        <w:t>influenza</w:t>
      </w:r>
      <w:r w:rsidRPr="00021CCA">
        <w:rPr>
          <w:rFonts w:ascii="Times New Roman" w:hAnsi="Times New Roman" w:cs="Times New Roman"/>
          <w:sz w:val="24"/>
          <w:szCs w:val="24"/>
        </w:rPr>
        <w:t xml:space="preserve">.”  </w:t>
      </w:r>
      <w:r w:rsidR="003C0898">
        <w:rPr>
          <w:rFonts w:ascii="Times New Roman" w:hAnsi="Times New Roman" w:cs="Times New Roman"/>
          <w:sz w:val="24"/>
          <w:szCs w:val="24"/>
        </w:rPr>
        <w:t xml:space="preserve">                         </w:t>
      </w:r>
      <w:r w:rsidRPr="00021CCA">
        <w:rPr>
          <w:rFonts w:ascii="Times New Roman" w:hAnsi="Times New Roman" w:cs="Times New Roman"/>
          <w:sz w:val="24"/>
          <w:szCs w:val="24"/>
        </w:rPr>
        <w:t>Their provider can give them advice over the phone or make an appointment to see them as soon as possible.</w:t>
      </w:r>
    </w:p>
    <w:p w:rsidR="0009418B" w:rsidRPr="00021CCA" w:rsidRDefault="0009418B" w:rsidP="00C219E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If they do NOT have a usual provider, use the VISIONLINK database to provide information to the caller about medical providers and/or community clinics (NOTE: provide the contact information for two medical providers, if available) that are close to them (based on their zip code)</w:t>
      </w:r>
    </w:p>
    <w:p w:rsidR="0009418B" w:rsidRPr="00021CCA" w:rsidRDefault="0009418B" w:rsidP="00C219E2">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 xml:space="preserve">If after normal office hours, advise to contact a provider as soon as possible and immediately if the person’s symptoms worsen.  “Let the provider/doctor’s office know about your/sick person’s high risk status for flu.”  </w:t>
      </w:r>
    </w:p>
    <w:p w:rsidR="0009418B" w:rsidRPr="00021CCA" w:rsidRDefault="0009418B" w:rsidP="00C219E2">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 xml:space="preserve">Be sure to let the caller know whether the provider/clinic accepts walk-in patients or if they have to call ahead for an appointment since they need care as soon as possible.  </w:t>
      </w:r>
    </w:p>
    <w:p w:rsidR="0009418B" w:rsidRPr="00021CCA" w:rsidRDefault="0009418B" w:rsidP="00C219E2">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 xml:space="preserve">Also tell the caller the days and hours of operation of the office/clinic, phone number, address, any documents that they may need to bring with them, and information about sliding scale and payment methods (for example, if they take Medicaid or Medicare). </w:t>
      </w:r>
    </w:p>
    <w:p w:rsidR="0009418B" w:rsidRDefault="0009418B" w:rsidP="00C219E2">
      <w:pPr>
        <w:pStyle w:val="ListParagraph"/>
        <w:numPr>
          <w:ilvl w:val="3"/>
          <w:numId w:val="7"/>
        </w:numPr>
        <w:rPr>
          <w:rFonts w:ascii="Times New Roman" w:hAnsi="Times New Roman" w:cs="Times New Roman"/>
          <w:sz w:val="24"/>
          <w:szCs w:val="24"/>
        </w:rPr>
      </w:pPr>
      <w:r w:rsidRPr="00021CCA">
        <w:rPr>
          <w:rFonts w:ascii="Times New Roman" w:hAnsi="Times New Roman" w:cs="Times New Roman"/>
          <w:sz w:val="24"/>
          <w:szCs w:val="24"/>
        </w:rPr>
        <w:t>If the caller is a Spanish-speaker, let them know if the clinic also serves Spanish-speaking patients.</w:t>
      </w:r>
    </w:p>
    <w:p w:rsidR="003C0898" w:rsidRPr="00021CCA" w:rsidRDefault="003C0898" w:rsidP="003C0898">
      <w:pPr>
        <w:pStyle w:val="ListParagraph"/>
        <w:ind w:left="1440"/>
        <w:rPr>
          <w:rFonts w:ascii="Times New Roman" w:hAnsi="Times New Roman" w:cs="Times New Roman"/>
          <w:sz w:val="24"/>
          <w:szCs w:val="24"/>
        </w:rPr>
      </w:pPr>
    </w:p>
    <w:p w:rsidR="00826F14"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If caller has problems with transportation to medical care, </w:t>
      </w:r>
      <w:r w:rsidR="00826F14">
        <w:rPr>
          <w:rFonts w:ascii="Times New Roman" w:hAnsi="Times New Roman" w:cs="Times New Roman"/>
          <w:sz w:val="24"/>
          <w:szCs w:val="24"/>
        </w:rPr>
        <w:t>and has ILI and a high risk condition, use VisionLink database to search for available services (based on where the patient lives)</w:t>
      </w:r>
    </w:p>
    <w:p w:rsidR="00304AA5" w:rsidRPr="00021CCA" w:rsidRDefault="00826F14" w:rsidP="00436F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For callers who are unsure if they will seek face-to-face care, </w:t>
      </w:r>
      <w:r w:rsidR="0009418B" w:rsidRPr="00021CCA">
        <w:rPr>
          <w:rFonts w:ascii="Times New Roman" w:hAnsi="Times New Roman" w:cs="Times New Roman"/>
          <w:sz w:val="24"/>
          <w:szCs w:val="24"/>
        </w:rPr>
        <w:t>advise them to call their provider first, and if they need to go to the doctor/clinic, then advise them to call 2-1-1 to get information about ava</w:t>
      </w:r>
      <w:r w:rsidR="00070F51">
        <w:rPr>
          <w:rFonts w:ascii="Times New Roman" w:hAnsi="Times New Roman" w:cs="Times New Roman"/>
          <w:sz w:val="24"/>
          <w:szCs w:val="24"/>
        </w:rPr>
        <w:t xml:space="preserve">ilable transportation services.                                                                                             </w:t>
      </w:r>
      <w:r w:rsidR="0009418B" w:rsidRPr="00021CCA">
        <w:rPr>
          <w:rFonts w:ascii="Times New Roman" w:hAnsi="Times New Roman" w:cs="Times New Roman"/>
          <w:sz w:val="24"/>
          <w:szCs w:val="24"/>
        </w:rPr>
        <w:t xml:space="preserve">&lt;NOTE: Do not refer caller back to </w:t>
      </w:r>
      <w:r w:rsidR="0009418B" w:rsidRPr="00826F14">
        <w:rPr>
          <w:rFonts w:ascii="Times New Roman" w:hAnsi="Times New Roman" w:cs="Times New Roman"/>
          <w:b/>
          <w:sz w:val="24"/>
          <w:szCs w:val="24"/>
        </w:rPr>
        <w:t>Flu on Call</w:t>
      </w:r>
      <w:r w:rsidR="0009418B" w:rsidRPr="00021CCA">
        <w:rPr>
          <w:rFonts w:ascii="Times New Roman" w:hAnsi="Times New Roman" w:cs="Times New Roman"/>
          <w:sz w:val="24"/>
          <w:szCs w:val="24"/>
        </w:rPr>
        <w:t>™ for this information&gt;.</w:t>
      </w:r>
    </w:p>
    <w:p w:rsidR="009005EA" w:rsidRPr="00021CCA" w:rsidRDefault="009005EA" w:rsidP="009005EA">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See </w:t>
      </w:r>
      <w:r w:rsidRPr="00F70645">
        <w:rPr>
          <w:rFonts w:ascii="Times New Roman" w:hAnsi="Times New Roman" w:cs="Times New Roman"/>
          <w:b/>
          <w:sz w:val="24"/>
          <w:szCs w:val="24"/>
        </w:rPr>
        <w:t xml:space="preserve">Section </w:t>
      </w:r>
      <w:r>
        <w:rPr>
          <w:rFonts w:ascii="Times New Roman" w:hAnsi="Times New Roman" w:cs="Times New Roman"/>
          <w:b/>
          <w:sz w:val="24"/>
          <w:szCs w:val="24"/>
        </w:rPr>
        <w:t>9</w:t>
      </w:r>
      <w:r w:rsidRPr="009005EA">
        <w:rPr>
          <w:rFonts w:ascii="Times New Roman" w:hAnsi="Times New Roman" w:cs="Times New Roman"/>
          <w:b/>
          <w:sz w:val="24"/>
          <w:szCs w:val="24"/>
        </w:rPr>
        <w:t>. Patient Teaching/Information</w:t>
      </w:r>
    </w:p>
    <w:p w:rsidR="00C56BB2" w:rsidRPr="00021CCA" w:rsidRDefault="00C56BB2" w:rsidP="00C56BB2">
      <w:pPr>
        <w:pStyle w:val="ListParagraph"/>
        <w:ind w:left="360"/>
        <w:rPr>
          <w:rFonts w:ascii="Times New Roman" w:hAnsi="Times New Roman" w:cs="Times New Roman"/>
          <w:sz w:val="24"/>
          <w:szCs w:val="24"/>
        </w:rPr>
      </w:pPr>
    </w:p>
    <w:p w:rsidR="0009418B" w:rsidRPr="003C0898" w:rsidRDefault="0009418B" w:rsidP="00436F55">
      <w:pPr>
        <w:pStyle w:val="ListParagraph"/>
        <w:numPr>
          <w:ilvl w:val="0"/>
          <w:numId w:val="7"/>
        </w:numPr>
        <w:rPr>
          <w:rFonts w:ascii="Times New Roman" w:hAnsi="Times New Roman" w:cs="Times New Roman"/>
          <w:b/>
          <w:sz w:val="24"/>
          <w:szCs w:val="24"/>
        </w:rPr>
      </w:pPr>
      <w:r w:rsidRPr="003C0898">
        <w:rPr>
          <w:rFonts w:ascii="Times New Roman" w:hAnsi="Times New Roman" w:cs="Times New Roman"/>
          <w:b/>
          <w:sz w:val="24"/>
          <w:szCs w:val="24"/>
        </w:rPr>
        <w:t>Patient Teaching/Information</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Advise that a sick person with </w:t>
      </w:r>
      <w:r w:rsidR="004D5829"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 xml:space="preserve">needs to stay home and avoid contact with others except to get medical care. </w:t>
      </w:r>
    </w:p>
    <w:p w:rsidR="0009418B" w:rsidRPr="00021CCA" w:rsidRDefault="0009418B" w:rsidP="00C56BB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 xml:space="preserve">When the sick person goes out of the house to get medical care, advise that they wear a facemask (if they have one), and cover coughs and sneezes with a tissue. Remind them that the sick person should wash their hands often to keep from spreading </w:t>
      </w:r>
      <w:r w:rsidR="004D5829" w:rsidRPr="00021CCA">
        <w:rPr>
          <w:rFonts w:ascii="Times New Roman" w:hAnsi="Times New Roman" w:cs="Times New Roman"/>
          <w:sz w:val="24"/>
          <w:szCs w:val="24"/>
        </w:rPr>
        <w:t xml:space="preserve">influenza </w:t>
      </w:r>
      <w:r w:rsidRPr="00021CCA">
        <w:rPr>
          <w:rFonts w:ascii="Times New Roman" w:hAnsi="Times New Roman" w:cs="Times New Roman"/>
          <w:sz w:val="24"/>
          <w:szCs w:val="24"/>
        </w:rPr>
        <w:t>to others.</w:t>
      </w:r>
    </w:p>
    <w:p w:rsidR="0009418B" w:rsidRPr="00021CCA" w:rsidRDefault="0009418B" w:rsidP="00C56BB2">
      <w:pPr>
        <w:pStyle w:val="ListParagraph"/>
        <w:numPr>
          <w:ilvl w:val="2"/>
          <w:numId w:val="7"/>
        </w:numPr>
        <w:rPr>
          <w:rFonts w:ascii="Times New Roman" w:hAnsi="Times New Roman" w:cs="Times New Roman"/>
          <w:sz w:val="24"/>
          <w:szCs w:val="24"/>
        </w:rPr>
      </w:pPr>
      <w:r w:rsidRPr="00021CCA">
        <w:rPr>
          <w:rFonts w:ascii="Times New Roman" w:hAnsi="Times New Roman" w:cs="Times New Roman"/>
          <w:sz w:val="24"/>
          <w:szCs w:val="24"/>
        </w:rPr>
        <w:t>“CDC recommends that you stay home for at least 24 hours after your fever is gone except to get medical care or other necessities. Your fever should be gone without the use of a fever-reducing medicine, such as Tylenol®</w:t>
      </w:r>
      <w:r w:rsidR="003C0898">
        <w:rPr>
          <w:rFonts w:ascii="Times New Roman" w:hAnsi="Times New Roman" w:cs="Times New Roman"/>
          <w:sz w:val="24"/>
          <w:szCs w:val="24"/>
        </w:rPr>
        <w:t xml:space="preserve"> (acetaminophen)</w:t>
      </w:r>
      <w:r w:rsidRPr="00021CCA">
        <w:rPr>
          <w:rFonts w:ascii="Times New Roman" w:hAnsi="Times New Roman" w:cs="Times New Roman"/>
          <w:sz w:val="24"/>
          <w:szCs w:val="24"/>
        </w:rPr>
        <w:t xml:space="preserve">. You should stay home from work, school, travel, shopping, social events, and public gatherings.” </w:t>
      </w:r>
      <w:r w:rsidR="003C0898">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r w:rsidR="003C0898">
        <w:rPr>
          <w:rFonts w:ascii="Times New Roman" w:hAnsi="Times New Roman" w:cs="Times New Roman"/>
          <w:sz w:val="24"/>
          <w:szCs w:val="24"/>
        </w:rPr>
        <w:t xml:space="preserve">Source: </w:t>
      </w:r>
      <w:hyperlink r:id="rId15" w:history="1">
        <w:r w:rsidR="003C0898" w:rsidRPr="0002009E">
          <w:rPr>
            <w:rStyle w:val="Hyperlink"/>
            <w:rFonts w:ascii="Times New Roman" w:hAnsi="Times New Roman" w:cs="Times New Roman"/>
            <w:sz w:val="24"/>
            <w:szCs w:val="24"/>
          </w:rPr>
          <w:t>http://www.cdc.gov/flu/takingcare.htm</w:t>
        </w:r>
      </w:hyperlink>
      <w:r w:rsidR="003C0898">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172A64" w:rsidRDefault="00172A64" w:rsidP="00172A6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w:t>
      </w:r>
      <w:r w:rsidRPr="00172A64">
        <w:rPr>
          <w:rFonts w:ascii="Times New Roman" w:hAnsi="Times New Roman" w:cs="Times New Roman"/>
          <w:sz w:val="24"/>
          <w:szCs w:val="24"/>
        </w:rPr>
        <w:t>f desired, use over-the-counter preparations</w:t>
      </w:r>
      <w:r>
        <w:rPr>
          <w:rFonts w:ascii="Times New Roman" w:hAnsi="Times New Roman" w:cs="Times New Roman"/>
          <w:sz w:val="24"/>
          <w:szCs w:val="24"/>
        </w:rPr>
        <w:t xml:space="preserve"> to reduce fever</w:t>
      </w:r>
      <w:r w:rsidRPr="00172A64">
        <w:rPr>
          <w:rFonts w:ascii="Times New Roman" w:hAnsi="Times New Roman" w:cs="Times New Roman"/>
          <w:sz w:val="24"/>
          <w:szCs w:val="24"/>
        </w:rPr>
        <w:t xml:space="preserve"> as needed</w:t>
      </w:r>
      <w:r w:rsidR="00826F14">
        <w:rPr>
          <w:rFonts w:ascii="Times New Roman" w:hAnsi="Times New Roman" w:cs="Times New Roman"/>
          <w:sz w:val="24"/>
          <w:szCs w:val="24"/>
        </w:rPr>
        <w:t>,</w:t>
      </w:r>
      <w:r w:rsidRPr="00172A64">
        <w:rPr>
          <w:rFonts w:ascii="Times New Roman" w:hAnsi="Times New Roman" w:cs="Times New Roman"/>
          <w:sz w:val="24"/>
          <w:szCs w:val="24"/>
        </w:rPr>
        <w:t xml:space="preserve"> per </w:t>
      </w:r>
      <w:r>
        <w:rPr>
          <w:rFonts w:ascii="Times New Roman" w:hAnsi="Times New Roman" w:cs="Times New Roman"/>
          <w:sz w:val="24"/>
          <w:szCs w:val="24"/>
        </w:rPr>
        <w:t>package instructions.</w:t>
      </w:r>
    </w:p>
    <w:p w:rsidR="0009418B" w:rsidRPr="00021CCA" w:rsidRDefault="0009418B" w:rsidP="00172A64">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Advise</w:t>
      </w:r>
      <w:r w:rsidR="00070F51">
        <w:rPr>
          <w:rFonts w:ascii="Times New Roman" w:hAnsi="Times New Roman" w:cs="Times New Roman"/>
          <w:sz w:val="24"/>
          <w:szCs w:val="24"/>
        </w:rPr>
        <w:t xml:space="preserve"> caller </w:t>
      </w:r>
      <w:r w:rsidRPr="00021CCA">
        <w:rPr>
          <w:rFonts w:ascii="Times New Roman" w:hAnsi="Times New Roman" w:cs="Times New Roman"/>
          <w:sz w:val="24"/>
          <w:szCs w:val="24"/>
        </w:rPr>
        <w:t xml:space="preserve">DO NOT give aspirin to any </w:t>
      </w:r>
      <w:r w:rsidRPr="00172A64">
        <w:rPr>
          <w:rFonts w:ascii="Times New Roman" w:hAnsi="Times New Roman" w:cs="Times New Roman"/>
          <w:sz w:val="24"/>
          <w:szCs w:val="24"/>
        </w:rPr>
        <w:t xml:space="preserve">person &lt; </w:t>
      </w:r>
      <w:r w:rsidR="000E64F5" w:rsidRPr="00172A64">
        <w:rPr>
          <w:rFonts w:ascii="Times New Roman" w:hAnsi="Times New Roman" w:cs="Times New Roman"/>
          <w:sz w:val="24"/>
          <w:szCs w:val="24"/>
        </w:rPr>
        <w:t>19</w:t>
      </w:r>
      <w:r w:rsidRPr="00172A64">
        <w:rPr>
          <w:rFonts w:ascii="Times New Roman" w:hAnsi="Times New Roman" w:cs="Times New Roman"/>
          <w:sz w:val="24"/>
          <w:szCs w:val="24"/>
        </w:rPr>
        <w:t xml:space="preserve"> years </w:t>
      </w:r>
      <w:r w:rsidRPr="00021CCA">
        <w:rPr>
          <w:rFonts w:ascii="Times New Roman" w:hAnsi="Times New Roman" w:cs="Times New Roman"/>
          <w:sz w:val="24"/>
          <w:szCs w:val="24"/>
        </w:rPr>
        <w:t xml:space="preserve">old with suspected or confirmed influenza because of the risk of developing Reye’s syndrome.  </w:t>
      </w:r>
    </w:p>
    <w:p w:rsidR="0009418B"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Advise that if the patient’s symptoms worsen, they develop new symptoms, or they do not feel better in 2–3 days; they should immediately seek care with a medical provider. </w:t>
      </w:r>
    </w:p>
    <w:p w:rsidR="009005EA" w:rsidRPr="009005EA" w:rsidRDefault="009005EA" w:rsidP="009005EA">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Advise g</w:t>
      </w:r>
      <w:r w:rsidRPr="009005EA">
        <w:rPr>
          <w:rFonts w:ascii="Times New Roman" w:hAnsi="Times New Roman" w:cs="Times New Roman"/>
          <w:sz w:val="24"/>
          <w:szCs w:val="24"/>
        </w:rPr>
        <w:t>et immediate medical care if the sick person experiences:</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Difficulty breathing or shortness of breath</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lastRenderedPageBreak/>
        <w:t>Purple or blue discoloration of the lips</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Pain or pressure in the chest or abdomen</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Sudden dizziness</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Confusion</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Severe or persistent vomiting</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Seizures</w:t>
      </w:r>
    </w:p>
    <w:p w:rsidR="009005EA" w:rsidRPr="009005EA" w:rsidRDefault="009005EA" w:rsidP="009005EA">
      <w:pPr>
        <w:pStyle w:val="ListParagraph"/>
        <w:numPr>
          <w:ilvl w:val="2"/>
          <w:numId w:val="7"/>
        </w:numPr>
        <w:rPr>
          <w:rFonts w:ascii="Times New Roman" w:hAnsi="Times New Roman" w:cs="Times New Roman"/>
          <w:sz w:val="24"/>
          <w:szCs w:val="24"/>
        </w:rPr>
      </w:pPr>
      <w:r w:rsidRPr="009005EA">
        <w:rPr>
          <w:rFonts w:ascii="Times New Roman" w:hAnsi="Times New Roman" w:cs="Times New Roman"/>
          <w:sz w:val="24"/>
          <w:szCs w:val="24"/>
        </w:rPr>
        <w:t>Flu-like symptoms(</w:t>
      </w:r>
      <w:hyperlink r:id="rId16" w:history="1">
        <w:r w:rsidRPr="0002009E">
          <w:rPr>
            <w:rStyle w:val="Hyperlink"/>
            <w:rFonts w:ascii="Times New Roman" w:hAnsi="Times New Roman" w:cs="Times New Roman"/>
            <w:sz w:val="24"/>
            <w:szCs w:val="24"/>
          </w:rPr>
          <w:t>http://www.cdc.gov/flu/consumer/symptoms.htm</w:t>
        </w:r>
      </w:hyperlink>
      <w:r>
        <w:rPr>
          <w:rFonts w:ascii="Times New Roman" w:hAnsi="Times New Roman" w:cs="Times New Roman"/>
          <w:sz w:val="24"/>
          <w:szCs w:val="24"/>
        </w:rPr>
        <w:t xml:space="preserve"> </w:t>
      </w:r>
      <w:r w:rsidRPr="009005EA">
        <w:rPr>
          <w:rFonts w:ascii="Times New Roman" w:hAnsi="Times New Roman" w:cs="Times New Roman"/>
          <w:sz w:val="24"/>
          <w:szCs w:val="24"/>
        </w:rPr>
        <w:t>) that improve but then return with fever and worse cough</w:t>
      </w:r>
    </w:p>
    <w:p w:rsidR="009005EA" w:rsidRDefault="009005EA" w:rsidP="00905095">
      <w:pPr>
        <w:pStyle w:val="ListParagraph"/>
        <w:rPr>
          <w:rFonts w:ascii="Times New Roman" w:hAnsi="Times New Roman" w:cs="Times New Roman"/>
          <w:sz w:val="24"/>
          <w:szCs w:val="24"/>
        </w:rPr>
      </w:pPr>
      <w:r w:rsidRPr="009005EA">
        <w:rPr>
          <w:rFonts w:ascii="Times New Roman" w:hAnsi="Times New Roman" w:cs="Times New Roman"/>
          <w:sz w:val="24"/>
          <w:szCs w:val="24"/>
        </w:rPr>
        <w:t xml:space="preserve">Source: </w:t>
      </w:r>
      <w:hyperlink r:id="rId17" w:history="1">
        <w:r w:rsidR="00905095" w:rsidRPr="0002009E">
          <w:rPr>
            <w:rStyle w:val="Hyperlink"/>
            <w:rFonts w:ascii="Times New Roman" w:hAnsi="Times New Roman" w:cs="Times New Roman"/>
            <w:sz w:val="24"/>
            <w:szCs w:val="24"/>
          </w:rPr>
          <w:t>http://www.cdc.gov/flu/consumer/caring-for-someone.htm</w:t>
        </w:r>
      </w:hyperlink>
      <w:r w:rsidR="00905095">
        <w:rPr>
          <w:rFonts w:ascii="Times New Roman" w:hAnsi="Times New Roman" w:cs="Times New Roman"/>
          <w:sz w:val="24"/>
          <w:szCs w:val="24"/>
        </w:rPr>
        <w:t xml:space="preserve"> </w:t>
      </w:r>
    </w:p>
    <w:p w:rsidR="00905095" w:rsidRPr="00021CCA" w:rsidRDefault="00905095" w:rsidP="00905095">
      <w:pPr>
        <w:pStyle w:val="ListParagraph"/>
        <w:rPr>
          <w:rFonts w:ascii="Times New Roman" w:hAnsi="Times New Roman" w:cs="Times New Roman"/>
          <w:sz w:val="24"/>
          <w:szCs w:val="24"/>
        </w:rPr>
      </w:pPr>
    </w:p>
    <w:p w:rsidR="00304AA5" w:rsidRPr="00021CCA" w:rsidRDefault="0009418B" w:rsidP="0009418B">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Other information about home care is available in </w:t>
      </w:r>
      <w:r w:rsidRPr="009005EA">
        <w:rPr>
          <w:rFonts w:ascii="Times New Roman" w:hAnsi="Times New Roman" w:cs="Times New Roman"/>
          <w:b/>
          <w:sz w:val="24"/>
          <w:szCs w:val="24"/>
        </w:rPr>
        <w:t>Appendix B</w:t>
      </w:r>
      <w:r w:rsidRPr="00021CCA">
        <w:rPr>
          <w:rFonts w:ascii="Times New Roman" w:hAnsi="Times New Roman" w:cs="Times New Roman"/>
          <w:sz w:val="24"/>
          <w:szCs w:val="24"/>
        </w:rPr>
        <w:t>.</w:t>
      </w:r>
    </w:p>
    <w:p w:rsidR="0009418B" w:rsidRPr="00826F14" w:rsidRDefault="0009418B" w:rsidP="00826F14">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If caller has other social or non-medical problems (such as financial problems, and can’t pay rent, needs food or shelter, etc.) advise them to call 2-1-1 after they contact their medical provider, to get information about available services.                                                                        </w:t>
      </w:r>
      <w:r w:rsidRPr="00826F14">
        <w:rPr>
          <w:rFonts w:ascii="Times New Roman" w:hAnsi="Times New Roman" w:cs="Times New Roman"/>
          <w:sz w:val="24"/>
          <w:szCs w:val="24"/>
        </w:rPr>
        <w:t xml:space="preserve"> Do not refer caller back to </w:t>
      </w:r>
      <w:r w:rsidRPr="00826F14">
        <w:rPr>
          <w:rFonts w:ascii="Times New Roman" w:hAnsi="Times New Roman" w:cs="Times New Roman"/>
          <w:b/>
          <w:sz w:val="24"/>
          <w:szCs w:val="24"/>
        </w:rPr>
        <w:t>Flu on Call</w:t>
      </w:r>
      <w:r w:rsidRPr="00826F14">
        <w:rPr>
          <w:rFonts w:ascii="Times New Roman" w:hAnsi="Times New Roman" w:cs="Times New Roman"/>
          <w:sz w:val="24"/>
          <w:szCs w:val="24"/>
        </w:rPr>
        <w:t>™ for information</w:t>
      </w:r>
      <w:r w:rsidR="00826F14">
        <w:rPr>
          <w:rFonts w:ascii="Times New Roman" w:hAnsi="Times New Roman" w:cs="Times New Roman"/>
          <w:sz w:val="24"/>
          <w:szCs w:val="24"/>
        </w:rPr>
        <w:t xml:space="preserve"> about these services</w:t>
      </w:r>
      <w:r w:rsidRPr="00826F14">
        <w:rPr>
          <w:rFonts w:ascii="Times New Roman" w:hAnsi="Times New Roman" w:cs="Times New Roman"/>
          <w:sz w:val="24"/>
          <w:szCs w:val="24"/>
        </w:rPr>
        <w:t>.</w:t>
      </w:r>
    </w:p>
    <w:p w:rsidR="00304AA5" w:rsidRPr="00021CCA" w:rsidRDefault="0009418B" w:rsidP="00436F55">
      <w:pPr>
        <w:pStyle w:val="ListParagraph"/>
        <w:numPr>
          <w:ilvl w:val="1"/>
          <w:numId w:val="7"/>
        </w:numPr>
        <w:rPr>
          <w:rFonts w:ascii="Times New Roman" w:hAnsi="Times New Roman" w:cs="Times New Roman"/>
          <w:sz w:val="24"/>
          <w:szCs w:val="24"/>
        </w:rPr>
      </w:pPr>
      <w:r w:rsidRPr="00826F14">
        <w:rPr>
          <w:rFonts w:ascii="Times New Roman" w:hAnsi="Times New Roman" w:cs="Times New Roman"/>
          <w:b/>
          <w:sz w:val="24"/>
          <w:szCs w:val="24"/>
        </w:rPr>
        <w:t>NOTE:</w:t>
      </w:r>
      <w:r w:rsidRPr="00021CCA">
        <w:rPr>
          <w:rFonts w:ascii="Times New Roman" w:hAnsi="Times New Roman" w:cs="Times New Roman"/>
          <w:sz w:val="24"/>
          <w:szCs w:val="24"/>
        </w:rPr>
        <w:t xml:space="preserve"> Based on your Center’s usual protocol and/or guidance from your Medical Director, consider follow up calls to any patient advised to contact their provider after the call to ensure that they sought medical advice, assess if their condition has improved or worsened, and to determine final disposition.</w:t>
      </w:r>
    </w:p>
    <w:p w:rsidR="0009418B" w:rsidRDefault="0009418B" w:rsidP="00436F55">
      <w:pPr>
        <w:pStyle w:val="ListParagraph"/>
        <w:ind w:left="1440" w:firstLine="105"/>
        <w:rPr>
          <w:rFonts w:ascii="Times New Roman" w:hAnsi="Times New Roman" w:cs="Times New Roman"/>
          <w:sz w:val="24"/>
          <w:szCs w:val="24"/>
        </w:rPr>
      </w:pPr>
    </w:p>
    <w:p w:rsidR="009005EA" w:rsidRDefault="009005EA" w:rsidP="00436F55">
      <w:pPr>
        <w:pStyle w:val="ListParagraph"/>
        <w:ind w:left="1440" w:firstLine="105"/>
        <w:rPr>
          <w:rFonts w:ascii="Times New Roman" w:hAnsi="Times New Roman" w:cs="Times New Roman"/>
          <w:sz w:val="24"/>
          <w:szCs w:val="24"/>
        </w:rPr>
      </w:pPr>
    </w:p>
    <w:p w:rsidR="009005EA" w:rsidRDefault="009005EA" w:rsidP="00436F55">
      <w:pPr>
        <w:pStyle w:val="ListParagraph"/>
        <w:ind w:left="1440" w:firstLine="105"/>
        <w:rPr>
          <w:rFonts w:ascii="Times New Roman" w:hAnsi="Times New Roman" w:cs="Times New Roman"/>
          <w:sz w:val="24"/>
          <w:szCs w:val="24"/>
        </w:rPr>
      </w:pPr>
    </w:p>
    <w:p w:rsidR="0009418B" w:rsidRPr="00070F51" w:rsidRDefault="0009418B" w:rsidP="00436F55">
      <w:pPr>
        <w:pStyle w:val="ListParagraph"/>
        <w:numPr>
          <w:ilvl w:val="0"/>
          <w:numId w:val="7"/>
        </w:numPr>
        <w:rPr>
          <w:rFonts w:ascii="Times New Roman" w:hAnsi="Times New Roman" w:cs="Times New Roman"/>
          <w:b/>
          <w:sz w:val="24"/>
          <w:szCs w:val="24"/>
        </w:rPr>
      </w:pPr>
      <w:r w:rsidRPr="00070F51">
        <w:rPr>
          <w:rFonts w:ascii="Times New Roman" w:hAnsi="Times New Roman" w:cs="Times New Roman"/>
          <w:b/>
          <w:sz w:val="24"/>
          <w:szCs w:val="24"/>
        </w:rPr>
        <w:t xml:space="preserve">Coding Influenza Calls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[See NPDS coding manual for further guidance]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Caller Information: Name, phone number, city, state, zip code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Patient Information: Name, age, weight, prior medical history, allergies, current medications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Document in Case Notes: History of the illness, signs/symptoms, allergies, medical history, current meds, your assessment, and include disposition in treatment plan as determined by medical management guidelines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Management Site: Document if the patient is advised to call 9-1-1, seek medical care at an ED, seek medical care at an outpatient office or clinic, advised to contact their provider, or treated at home.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Substance Verbatim/Generic Code: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CDC Drill product code: Micromedex Emergent Product Code # 75 (6931368): Use (6931368) for ALL exposure and information simulated drill exercise calls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Influenza Pandemic product code: Micromedex Emergent Product Code # 74 (6930188): Use BOTH (6930188 and 6931368) for simulated ILI calls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Exposure Site: Unknown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Reason: Environmental   Note: Occupational if contracted as a direct result of work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Clinical Effects: code per NPDS guidelines based on symptoms provided by patient/caller </w:t>
      </w:r>
    </w:p>
    <w:p w:rsidR="0009418B" w:rsidRPr="00021CCA" w:rsidRDefault="0009418B" w:rsidP="00436F55">
      <w:pPr>
        <w:pStyle w:val="ListParagraph"/>
        <w:numPr>
          <w:ilvl w:val="1"/>
          <w:numId w:val="7"/>
        </w:numPr>
        <w:rPr>
          <w:rFonts w:ascii="Times New Roman" w:hAnsi="Times New Roman" w:cs="Times New Roman"/>
          <w:sz w:val="24"/>
          <w:szCs w:val="24"/>
        </w:rPr>
      </w:pPr>
      <w:r w:rsidRPr="00021CCA">
        <w:rPr>
          <w:rFonts w:ascii="Times New Roman" w:hAnsi="Times New Roman" w:cs="Times New Roman"/>
          <w:sz w:val="24"/>
          <w:szCs w:val="24"/>
        </w:rPr>
        <w:t xml:space="preserve">Medical Outcome: Code all exposure calls as “confirmed non-exposure” for this Demonstration Project </w:t>
      </w:r>
    </w:p>
    <w:p w:rsidR="0009418B" w:rsidRPr="00021CCA" w:rsidRDefault="0009418B" w:rsidP="0009418B">
      <w:pPr>
        <w:rPr>
          <w:rFonts w:ascii="Times New Roman" w:hAnsi="Times New Roman" w:cs="Times New Roman"/>
          <w:sz w:val="24"/>
          <w:szCs w:val="24"/>
        </w:rPr>
      </w:pPr>
    </w:p>
    <w:p w:rsidR="0009418B" w:rsidRPr="00EA694E" w:rsidRDefault="0009418B" w:rsidP="0009418B">
      <w:pPr>
        <w:rPr>
          <w:rFonts w:ascii="Times New Roman" w:hAnsi="Times New Roman" w:cs="Times New Roman"/>
          <w:b/>
          <w:sz w:val="24"/>
          <w:szCs w:val="24"/>
        </w:rPr>
      </w:pPr>
      <w:r w:rsidRPr="00EA694E">
        <w:rPr>
          <w:rFonts w:ascii="Times New Roman" w:hAnsi="Times New Roman" w:cs="Times New Roman"/>
          <w:b/>
          <w:sz w:val="24"/>
          <w:szCs w:val="24"/>
        </w:rPr>
        <w:t xml:space="preserve">Disclaimer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lastRenderedPageBreak/>
        <w:t xml:space="preserve">These guidelines are designed only to assist physicians and those under their supervision who work in selected poison control centers in identifying indicators of and responses to flu-like symptoms in adults for the 2016 </w:t>
      </w:r>
      <w:r w:rsidRPr="00EA694E">
        <w:rPr>
          <w:rFonts w:ascii="Times New Roman" w:hAnsi="Times New Roman" w:cs="Times New Roman"/>
          <w:b/>
          <w:sz w:val="24"/>
          <w:szCs w:val="24"/>
        </w:rPr>
        <w:t>Flu on Call</w:t>
      </w:r>
      <w:r w:rsidRPr="00021CCA">
        <w:rPr>
          <w:rFonts w:ascii="Times New Roman" w:hAnsi="Times New Roman" w:cs="Times New Roman"/>
          <w:sz w:val="24"/>
          <w:szCs w:val="24"/>
        </w:rPr>
        <w:t>™ Demonstration Project, for a limited system pilot test. It does not provide guidance for other medical conditions nor is it intended to substitute for professional medical advice. This guidance is meant to augment existing medical triage protocols used by poison center staff by including information about patient management of influenza-like illness. These protocols may not represent future pandemic influenza guidance published by the Centers for Disease Control and Prevention (CDC). Additionally, these guidelines are developed by the author(s) and do not necessarily represent the official position of the Centers for Disease Control and Prevention, the Agency for Toxic Substances and Disease registry, or other institutions with which the authors are affiliated.</w:t>
      </w:r>
    </w:p>
    <w:p w:rsidR="00304AA5" w:rsidRPr="00021CCA" w:rsidRDefault="00304AA5">
      <w:pPr>
        <w:rPr>
          <w:rFonts w:ascii="Times New Roman" w:hAnsi="Times New Roman" w:cs="Times New Roman"/>
          <w:sz w:val="24"/>
          <w:szCs w:val="24"/>
        </w:rPr>
      </w:pPr>
      <w:r w:rsidRPr="00021CCA">
        <w:rPr>
          <w:rFonts w:ascii="Times New Roman" w:hAnsi="Times New Roman" w:cs="Times New Roman"/>
          <w:sz w:val="24"/>
          <w:szCs w:val="24"/>
        </w:rPr>
        <w:br w:type="page"/>
      </w:r>
    </w:p>
    <w:p w:rsidR="0009418B" w:rsidRPr="00E339E9" w:rsidRDefault="0009418B" w:rsidP="0009418B">
      <w:pPr>
        <w:rPr>
          <w:rFonts w:ascii="Times New Roman" w:hAnsi="Times New Roman" w:cs="Times New Roman"/>
          <w:b/>
          <w:sz w:val="28"/>
          <w:szCs w:val="28"/>
        </w:rPr>
      </w:pPr>
      <w:r w:rsidRPr="00E339E9">
        <w:rPr>
          <w:rFonts w:ascii="Times New Roman" w:hAnsi="Times New Roman" w:cs="Times New Roman"/>
          <w:b/>
          <w:sz w:val="28"/>
          <w:szCs w:val="28"/>
        </w:rPr>
        <w:lastRenderedPageBreak/>
        <w:t xml:space="preserve">Appendix A: </w:t>
      </w:r>
      <w:r w:rsidR="00FF003A" w:rsidRPr="00E339E9">
        <w:rPr>
          <w:rFonts w:ascii="Times New Roman" w:hAnsi="Times New Roman" w:cs="Times New Roman"/>
          <w:b/>
          <w:sz w:val="28"/>
          <w:szCs w:val="28"/>
        </w:rPr>
        <w:t xml:space="preserve">Look up Tables for </w:t>
      </w:r>
      <w:r w:rsidR="00903955" w:rsidRPr="00E339E9">
        <w:rPr>
          <w:rFonts w:ascii="Times New Roman" w:hAnsi="Times New Roman" w:cs="Times New Roman"/>
          <w:b/>
          <w:sz w:val="28"/>
          <w:szCs w:val="28"/>
        </w:rPr>
        <w:t xml:space="preserve">Fast Breathing and </w:t>
      </w:r>
      <w:r w:rsidRPr="00E339E9">
        <w:rPr>
          <w:rFonts w:ascii="Times New Roman" w:hAnsi="Times New Roman" w:cs="Times New Roman"/>
          <w:b/>
          <w:sz w:val="28"/>
          <w:szCs w:val="28"/>
        </w:rPr>
        <w:t xml:space="preserve">Morbid Obesity </w:t>
      </w:r>
    </w:p>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b/>
          <w:bCs/>
          <w:sz w:val="24"/>
          <w:szCs w:val="24"/>
        </w:rPr>
        <w:t xml:space="preserve">Definition of “Fast Breathing” </w:t>
      </w:r>
    </w:p>
    <w:tbl>
      <w:tblPr>
        <w:tblStyle w:val="TableGrid"/>
        <w:tblW w:w="0" w:type="auto"/>
        <w:tblLayout w:type="fixed"/>
        <w:tblLook w:val="04A0" w:firstRow="1" w:lastRow="0" w:firstColumn="1" w:lastColumn="0" w:noHBand="0" w:noVBand="1"/>
      </w:tblPr>
      <w:tblGrid>
        <w:gridCol w:w="3325"/>
        <w:gridCol w:w="2610"/>
      </w:tblGrid>
      <w:tr w:rsidR="00903955" w:rsidRPr="00903955" w:rsidTr="00903955">
        <w:trPr>
          <w:trHeight w:val="620"/>
        </w:trPr>
        <w:tc>
          <w:tcPr>
            <w:tcW w:w="3325" w:type="dxa"/>
            <w:vAlign w:val="center"/>
          </w:tcPr>
          <w:p w:rsidR="00903955" w:rsidRPr="00903955" w:rsidRDefault="00903955" w:rsidP="00903955">
            <w:pPr>
              <w:spacing w:after="200"/>
              <w:rPr>
                <w:rFonts w:ascii="Times New Roman" w:hAnsi="Times New Roman" w:cs="Times New Roman"/>
                <w:b/>
                <w:sz w:val="24"/>
                <w:szCs w:val="24"/>
              </w:rPr>
            </w:pPr>
            <w:r w:rsidRPr="00903955">
              <w:rPr>
                <w:rFonts w:ascii="Times New Roman" w:hAnsi="Times New Roman" w:cs="Times New Roman"/>
                <w:b/>
                <w:sz w:val="24"/>
                <w:szCs w:val="24"/>
              </w:rPr>
              <w:t>Age</w:t>
            </w:r>
          </w:p>
        </w:tc>
        <w:tc>
          <w:tcPr>
            <w:tcW w:w="2610" w:type="dxa"/>
            <w:vAlign w:val="center"/>
          </w:tcPr>
          <w:p w:rsidR="00903955" w:rsidRPr="00903955" w:rsidRDefault="00903955" w:rsidP="00903955">
            <w:pPr>
              <w:spacing w:after="200"/>
              <w:rPr>
                <w:rFonts w:ascii="Times New Roman" w:hAnsi="Times New Roman" w:cs="Times New Roman"/>
                <w:b/>
                <w:sz w:val="24"/>
                <w:szCs w:val="24"/>
              </w:rPr>
            </w:pPr>
            <w:r w:rsidRPr="00903955">
              <w:rPr>
                <w:rFonts w:ascii="Times New Roman" w:hAnsi="Times New Roman" w:cs="Times New Roman"/>
                <w:b/>
                <w:sz w:val="24"/>
                <w:szCs w:val="24"/>
              </w:rPr>
              <w:t>Respiratory Rate</w:t>
            </w:r>
          </w:p>
        </w:tc>
      </w:tr>
      <w:tr w:rsidR="00903955" w:rsidRPr="00903955" w:rsidTr="00903955">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Birth up to 3 months</w:t>
            </w:r>
          </w:p>
        </w:tc>
        <w:tc>
          <w:tcPr>
            <w:tcW w:w="2610"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 xml:space="preserve">&gt;60/min </w:t>
            </w:r>
          </w:p>
        </w:tc>
      </w:tr>
      <w:tr w:rsidR="00903955" w:rsidRPr="00903955" w:rsidTr="00903955">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3 months up to 1 year</w:t>
            </w:r>
          </w:p>
        </w:tc>
        <w:tc>
          <w:tcPr>
            <w:tcW w:w="2610"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 xml:space="preserve">&gt;50/min </w:t>
            </w:r>
          </w:p>
        </w:tc>
      </w:tr>
      <w:tr w:rsidR="00903955" w:rsidRPr="00903955" w:rsidTr="00903955">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1 to &lt; 3 years</w:t>
            </w:r>
          </w:p>
        </w:tc>
        <w:tc>
          <w:tcPr>
            <w:tcW w:w="2610"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 xml:space="preserve">&gt;40/min </w:t>
            </w:r>
          </w:p>
        </w:tc>
      </w:tr>
      <w:tr w:rsidR="00903955" w:rsidRPr="00903955" w:rsidTr="00903955">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3 to &lt; 6 years</w:t>
            </w:r>
          </w:p>
        </w:tc>
        <w:tc>
          <w:tcPr>
            <w:tcW w:w="2610"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 xml:space="preserve">&gt;35/min </w:t>
            </w:r>
          </w:p>
        </w:tc>
      </w:tr>
      <w:tr w:rsidR="00903955" w:rsidRPr="00903955" w:rsidTr="00903955">
        <w:trPr>
          <w:trHeight w:val="341"/>
        </w:trPr>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6 to &lt; 12 years</w:t>
            </w:r>
          </w:p>
        </w:tc>
        <w:tc>
          <w:tcPr>
            <w:tcW w:w="2610"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 xml:space="preserve">&gt;30/min </w:t>
            </w:r>
          </w:p>
        </w:tc>
      </w:tr>
      <w:tr w:rsidR="00903955" w:rsidRPr="00903955" w:rsidTr="00903955">
        <w:tc>
          <w:tcPr>
            <w:tcW w:w="3325" w:type="dxa"/>
          </w:tcPr>
          <w:p w:rsidR="00903955" w:rsidRPr="00903955" w:rsidRDefault="00903955" w:rsidP="00903955">
            <w:pPr>
              <w:rPr>
                <w:rFonts w:ascii="Times New Roman" w:hAnsi="Times New Roman" w:cs="Times New Roman"/>
                <w:sz w:val="24"/>
                <w:szCs w:val="24"/>
              </w:rPr>
            </w:pPr>
            <w:r w:rsidRPr="00903955">
              <w:rPr>
                <w:rFonts w:ascii="Times New Roman" w:hAnsi="Times New Roman" w:cs="Times New Roman"/>
                <w:sz w:val="24"/>
                <w:szCs w:val="24"/>
              </w:rPr>
              <w:t>12 to &lt;18 years</w:t>
            </w:r>
          </w:p>
        </w:tc>
        <w:tc>
          <w:tcPr>
            <w:tcW w:w="2610" w:type="dxa"/>
          </w:tcPr>
          <w:p w:rsidR="00903955" w:rsidRPr="00903955" w:rsidRDefault="00903955" w:rsidP="00903955">
            <w:pPr>
              <w:rPr>
                <w:rFonts w:ascii="Times New Roman" w:hAnsi="Times New Roman" w:cs="Times New Roman"/>
                <w:sz w:val="24"/>
                <w:szCs w:val="24"/>
                <w:u w:val="single"/>
              </w:rPr>
            </w:pPr>
            <w:r w:rsidRPr="00903955">
              <w:rPr>
                <w:rFonts w:ascii="Times New Roman" w:hAnsi="Times New Roman" w:cs="Times New Roman"/>
                <w:sz w:val="24"/>
                <w:szCs w:val="24"/>
              </w:rPr>
              <w:t>&gt;20/min</w:t>
            </w:r>
          </w:p>
        </w:tc>
      </w:tr>
    </w:tbl>
    <w:p w:rsidR="00903955" w:rsidRDefault="00903955" w:rsidP="0009418B">
      <w:pPr>
        <w:rPr>
          <w:rFonts w:ascii="Times New Roman" w:hAnsi="Times New Roman" w:cs="Times New Roman"/>
          <w:sz w:val="24"/>
          <w:szCs w:val="24"/>
        </w:rPr>
      </w:pPr>
      <w:r w:rsidRPr="00903955">
        <w:rPr>
          <w:rFonts w:ascii="Times New Roman" w:hAnsi="Times New Roman" w:cs="Times New Roman"/>
          <w:sz w:val="24"/>
          <w:szCs w:val="24"/>
        </w:rPr>
        <w:t xml:space="preserve">Source: </w:t>
      </w:r>
      <w:hyperlink r:id="rId18" w:history="1">
        <w:r w:rsidRPr="00903955">
          <w:rPr>
            <w:rStyle w:val="Hyperlink"/>
            <w:rFonts w:ascii="Times New Roman" w:hAnsi="Times New Roman" w:cs="Times New Roman"/>
            <w:sz w:val="24"/>
            <w:szCs w:val="24"/>
          </w:rPr>
          <w:t>http://www.cdc.gov/h1n1flu/clinicians/pdf/childalgorithm2.pdf</w:t>
        </w:r>
      </w:hyperlink>
      <w:r w:rsidRPr="00903955">
        <w:rPr>
          <w:rFonts w:ascii="Times New Roman" w:hAnsi="Times New Roman" w:cs="Times New Roman"/>
          <w:sz w:val="24"/>
          <w:szCs w:val="24"/>
          <w:u w:val="single"/>
        </w:rPr>
        <w:t xml:space="preserve"> </w:t>
      </w:r>
    </w:p>
    <w:p w:rsidR="00A8366D" w:rsidRDefault="00A8366D" w:rsidP="0009418B">
      <w:pPr>
        <w:rPr>
          <w:rFonts w:ascii="Times New Roman" w:hAnsi="Times New Roman" w:cs="Times New Roman"/>
          <w:b/>
          <w:sz w:val="24"/>
          <w:szCs w:val="24"/>
        </w:rPr>
      </w:pPr>
    </w:p>
    <w:p w:rsidR="0009418B" w:rsidRPr="00903955" w:rsidRDefault="0009418B" w:rsidP="0009418B">
      <w:pPr>
        <w:rPr>
          <w:rFonts w:ascii="Times New Roman" w:hAnsi="Times New Roman" w:cs="Times New Roman"/>
          <w:b/>
          <w:sz w:val="24"/>
          <w:szCs w:val="24"/>
        </w:rPr>
      </w:pPr>
      <w:r w:rsidRPr="00903955">
        <w:rPr>
          <w:rFonts w:ascii="Times New Roman" w:hAnsi="Times New Roman" w:cs="Times New Roman"/>
          <w:b/>
          <w:sz w:val="24"/>
          <w:szCs w:val="24"/>
        </w:rPr>
        <w:t xml:space="preserve">Definition of “Morbid Obesity” </w:t>
      </w:r>
    </w:p>
    <w:p w:rsidR="0009418B" w:rsidRPr="00021CCA" w:rsidRDefault="0009418B" w:rsidP="00E339E9">
      <w:pPr>
        <w:spacing w:after="0"/>
        <w:rPr>
          <w:rFonts w:ascii="Times New Roman" w:hAnsi="Times New Roman" w:cs="Times New Roman"/>
          <w:sz w:val="24"/>
          <w:szCs w:val="24"/>
        </w:rPr>
      </w:pPr>
      <w:r w:rsidRPr="00021CCA">
        <w:rPr>
          <w:rFonts w:ascii="Times New Roman" w:hAnsi="Times New Roman" w:cs="Times New Roman"/>
          <w:sz w:val="24"/>
          <w:szCs w:val="24"/>
        </w:rPr>
        <w:t xml:space="preserve">Body mass index (BMI) is a measure of body fat based on height and weight. </w:t>
      </w:r>
    </w:p>
    <w:p w:rsidR="0009418B" w:rsidRPr="00021CCA" w:rsidRDefault="0009418B" w:rsidP="00E339E9">
      <w:pPr>
        <w:spacing w:after="0"/>
        <w:rPr>
          <w:rFonts w:ascii="Times New Roman" w:hAnsi="Times New Roman" w:cs="Times New Roman"/>
          <w:sz w:val="24"/>
          <w:szCs w:val="24"/>
        </w:rPr>
      </w:pPr>
      <w:r w:rsidRPr="00021CCA">
        <w:rPr>
          <w:rFonts w:ascii="Times New Roman" w:hAnsi="Times New Roman" w:cs="Times New Roman"/>
          <w:sz w:val="24"/>
          <w:szCs w:val="24"/>
        </w:rPr>
        <w:t>Morbid obesity is defined as a BM</w:t>
      </w:r>
      <w:r w:rsidR="00A8366D">
        <w:rPr>
          <w:rFonts w:ascii="Times New Roman" w:hAnsi="Times New Roman" w:cs="Times New Roman"/>
          <w:sz w:val="24"/>
          <w:szCs w:val="24"/>
        </w:rPr>
        <w:t xml:space="preserve">I greater than or equal to 40. </w:t>
      </w:r>
    </w:p>
    <w:p w:rsidR="0009418B" w:rsidRPr="00021CCA" w:rsidRDefault="0009418B" w:rsidP="00E339E9">
      <w:pPr>
        <w:spacing w:after="0"/>
        <w:rPr>
          <w:rFonts w:ascii="Times New Roman" w:hAnsi="Times New Roman" w:cs="Times New Roman"/>
          <w:sz w:val="24"/>
          <w:szCs w:val="24"/>
        </w:rPr>
      </w:pPr>
      <w:r w:rsidRPr="00021CCA">
        <w:rPr>
          <w:rFonts w:ascii="Times New Roman" w:hAnsi="Times New Roman" w:cs="Times New Roman"/>
          <w:sz w:val="24"/>
          <w:szCs w:val="24"/>
        </w:rPr>
        <w:t xml:space="preserve">See table below to determine the weight for a given height that will equal a BMI of ≥40. </w:t>
      </w:r>
    </w:p>
    <w:p w:rsidR="0009418B" w:rsidRDefault="0009418B" w:rsidP="00E339E9">
      <w:pPr>
        <w:spacing w:after="0"/>
        <w:rPr>
          <w:rFonts w:ascii="Times New Roman" w:hAnsi="Times New Roman" w:cs="Times New Roman"/>
          <w:sz w:val="24"/>
          <w:szCs w:val="24"/>
        </w:rPr>
      </w:pPr>
      <w:r w:rsidRPr="00021CCA">
        <w:rPr>
          <w:rFonts w:ascii="Times New Roman" w:hAnsi="Times New Roman" w:cs="Times New Roman"/>
          <w:sz w:val="24"/>
          <w:szCs w:val="24"/>
        </w:rPr>
        <w:t xml:space="preserve">Please note that weight above this amount for a given height will yield a higher BMI. </w:t>
      </w:r>
    </w:p>
    <w:p w:rsidR="00E339E9" w:rsidRPr="00021CCA" w:rsidRDefault="00E339E9" w:rsidP="00E339E9">
      <w:pPr>
        <w:spacing w:after="0"/>
        <w:rPr>
          <w:rFonts w:ascii="Times New Roman" w:hAnsi="Times New Roman" w:cs="Times New Roman"/>
          <w:sz w:val="24"/>
          <w:szCs w:val="24"/>
        </w:rPr>
      </w:pPr>
    </w:p>
    <w:p w:rsidR="00C56BB2" w:rsidRPr="00021CCA" w:rsidRDefault="00C56BB2" w:rsidP="00C56BB2">
      <w:pPr>
        <w:rPr>
          <w:rFonts w:ascii="Times New Roman" w:hAnsi="Times New Roman" w:cs="Times New Roman"/>
          <w:b/>
          <w:sz w:val="24"/>
          <w:szCs w:val="24"/>
        </w:rPr>
      </w:pPr>
      <w:r w:rsidRPr="00021CCA">
        <w:rPr>
          <w:rFonts w:ascii="Times New Roman" w:hAnsi="Times New Roman" w:cs="Times New Roman"/>
          <w:b/>
          <w:sz w:val="24"/>
          <w:szCs w:val="24"/>
        </w:rPr>
        <w:t>Morbid Obesity Table (BMI ≥ 40)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7"/>
      </w:tblGrid>
      <w:tr w:rsidR="00C56BB2" w:rsidRPr="00021CCA" w:rsidTr="003873F2">
        <w:trPr>
          <w:trHeight w:hRule="exact" w:val="928"/>
        </w:trPr>
        <w:tc>
          <w:tcPr>
            <w:tcW w:w="1818" w:type="dxa"/>
            <w:shd w:val="clear" w:color="auto" w:fill="D9D9D9" w:themeFill="background1" w:themeFillShade="D9"/>
            <w:vAlign w:val="bottom"/>
          </w:tcPr>
          <w:p w:rsidR="00C56BB2" w:rsidRPr="00021CCA" w:rsidRDefault="00C56BB2" w:rsidP="00C56BB2">
            <w:pPr>
              <w:rPr>
                <w:rFonts w:ascii="Times New Roman" w:hAnsi="Times New Roman" w:cs="Times New Roman"/>
                <w:b/>
                <w:sz w:val="24"/>
                <w:szCs w:val="24"/>
              </w:rPr>
            </w:pPr>
            <w:r w:rsidRPr="00021CCA">
              <w:rPr>
                <w:rFonts w:ascii="Times New Roman" w:hAnsi="Times New Roman" w:cs="Times New Roman"/>
                <w:b/>
                <w:sz w:val="24"/>
                <w:szCs w:val="24"/>
              </w:rPr>
              <w:t>Height (ft. - in.)</w:t>
            </w:r>
          </w:p>
        </w:tc>
        <w:tc>
          <w:tcPr>
            <w:tcW w:w="2047" w:type="dxa"/>
            <w:shd w:val="clear" w:color="auto" w:fill="D9D9D9" w:themeFill="background1" w:themeFillShade="D9"/>
            <w:vAlign w:val="bottom"/>
          </w:tcPr>
          <w:p w:rsidR="00C56BB2" w:rsidRPr="00021CCA" w:rsidRDefault="00C56BB2" w:rsidP="00C56BB2">
            <w:pPr>
              <w:rPr>
                <w:rFonts w:ascii="Times New Roman" w:hAnsi="Times New Roman" w:cs="Times New Roman"/>
                <w:b/>
                <w:sz w:val="24"/>
                <w:szCs w:val="24"/>
              </w:rPr>
            </w:pPr>
            <w:r w:rsidRPr="00021CCA">
              <w:rPr>
                <w:rFonts w:ascii="Times New Roman" w:hAnsi="Times New Roman" w:cs="Times New Roman"/>
                <w:b/>
                <w:sz w:val="24"/>
                <w:szCs w:val="24"/>
              </w:rPr>
              <w:t xml:space="preserve">Body Weight in pounds = BMI of </w:t>
            </w:r>
            <w:r w:rsidRPr="00021CCA">
              <w:rPr>
                <w:rFonts w:ascii="Times New Roman" w:hAnsi="Times New Roman" w:cs="Times New Roman"/>
                <w:b/>
                <w:sz w:val="24"/>
                <w:szCs w:val="24"/>
                <w:u w:val="single"/>
              </w:rPr>
              <w:t>&gt;</w:t>
            </w:r>
            <w:r w:rsidRPr="00021CCA">
              <w:rPr>
                <w:rFonts w:ascii="Times New Roman" w:hAnsi="Times New Roman" w:cs="Times New Roman"/>
                <w:b/>
                <w:sz w:val="24"/>
                <w:szCs w:val="24"/>
              </w:rPr>
              <w:t>40</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4-10</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191</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4-11</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198</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5-0</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204</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5-1</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211</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5-2</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218</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5-3</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225</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5-4</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232</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5-5</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240</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5-6</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247</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5-7</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255</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5-8</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262</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5-9</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270</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5-10</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278</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5-11</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286</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6-0</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294</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6-1</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302</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6-2</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311</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lastRenderedPageBreak/>
              <w:t>6-3</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319</w:t>
            </w:r>
          </w:p>
        </w:tc>
      </w:tr>
      <w:tr w:rsidR="00C56BB2" w:rsidRPr="00021CCA" w:rsidTr="003873F2">
        <w:trPr>
          <w:trHeight w:hRule="exact" w:val="288"/>
        </w:trPr>
        <w:tc>
          <w:tcPr>
            <w:tcW w:w="1818"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rPr>
              <w:t>6-4</w:t>
            </w:r>
          </w:p>
        </w:tc>
        <w:tc>
          <w:tcPr>
            <w:tcW w:w="2047" w:type="dxa"/>
            <w:shd w:val="clear" w:color="auto" w:fill="auto"/>
          </w:tcPr>
          <w:p w:rsidR="00C56BB2" w:rsidRPr="00021CCA" w:rsidRDefault="00C56BB2" w:rsidP="00C56BB2">
            <w:pPr>
              <w:rPr>
                <w:rFonts w:ascii="Times New Roman" w:hAnsi="Times New Roman" w:cs="Times New Roman"/>
                <w:sz w:val="24"/>
                <w:szCs w:val="24"/>
              </w:rPr>
            </w:pPr>
            <w:r w:rsidRPr="00021CCA">
              <w:rPr>
                <w:rFonts w:ascii="Times New Roman" w:hAnsi="Times New Roman" w:cs="Times New Roman"/>
                <w:sz w:val="24"/>
                <w:szCs w:val="24"/>
                <w:u w:val="single"/>
              </w:rPr>
              <w:t>&gt;</w:t>
            </w:r>
            <w:r w:rsidRPr="00021CCA">
              <w:rPr>
                <w:rFonts w:ascii="Times New Roman" w:hAnsi="Times New Roman" w:cs="Times New Roman"/>
                <w:sz w:val="24"/>
                <w:szCs w:val="24"/>
              </w:rPr>
              <w:t>328</w:t>
            </w:r>
          </w:p>
        </w:tc>
      </w:tr>
    </w:tbl>
    <w:p w:rsidR="00B5326D" w:rsidRPr="00021CCA" w:rsidRDefault="00C56BB2">
      <w:pPr>
        <w:rPr>
          <w:rFonts w:ascii="Times New Roman" w:hAnsi="Times New Roman" w:cs="Times New Roman"/>
          <w:sz w:val="24"/>
          <w:szCs w:val="24"/>
        </w:rPr>
      </w:pPr>
      <w:r w:rsidRPr="00021CCA">
        <w:rPr>
          <w:rFonts w:ascii="Times New Roman" w:hAnsi="Times New Roman" w:cs="Times New Roman"/>
          <w:b/>
          <w:sz w:val="24"/>
          <w:szCs w:val="24"/>
        </w:rPr>
        <w:t xml:space="preserve">Source: </w:t>
      </w:r>
      <w:r w:rsidRPr="00021CCA">
        <w:rPr>
          <w:rFonts w:ascii="Times New Roman" w:hAnsi="Times New Roman" w:cs="Times New Roman"/>
          <w:sz w:val="24"/>
          <w:szCs w:val="24"/>
        </w:rPr>
        <w:t xml:space="preserve">Adapted from </w:t>
      </w:r>
      <w:hyperlink r:id="rId19" w:history="1">
        <w:r w:rsidRPr="00021CCA">
          <w:rPr>
            <w:rStyle w:val="Hyperlink"/>
            <w:rFonts w:ascii="Times New Roman" w:hAnsi="Times New Roman" w:cs="Times New Roman"/>
            <w:sz w:val="24"/>
            <w:szCs w:val="24"/>
          </w:rPr>
          <w:t>http://www.nhlbi.nih.gov/guidelines/obesity/bmi_tbl.pdf</w:t>
        </w:r>
      </w:hyperlink>
    </w:p>
    <w:p w:rsidR="00304AA5" w:rsidRPr="00F40DAE" w:rsidRDefault="0009418B" w:rsidP="0009418B">
      <w:pPr>
        <w:rPr>
          <w:rFonts w:ascii="Times New Roman" w:hAnsi="Times New Roman" w:cs="Times New Roman"/>
          <w:b/>
          <w:sz w:val="28"/>
          <w:szCs w:val="28"/>
        </w:rPr>
      </w:pPr>
      <w:r w:rsidRPr="00F40DAE">
        <w:rPr>
          <w:rFonts w:ascii="Times New Roman" w:hAnsi="Times New Roman" w:cs="Times New Roman"/>
          <w:b/>
          <w:sz w:val="28"/>
          <w:szCs w:val="28"/>
        </w:rPr>
        <w:t>Appendix B: Home Care Educat</w:t>
      </w:r>
      <w:r w:rsidR="00304AA5" w:rsidRPr="00F40DAE">
        <w:rPr>
          <w:rFonts w:ascii="Times New Roman" w:hAnsi="Times New Roman" w:cs="Times New Roman"/>
          <w:b/>
          <w:sz w:val="28"/>
          <w:szCs w:val="28"/>
        </w:rPr>
        <w:t xml:space="preserve">ion </w:t>
      </w:r>
    </w:p>
    <w:p w:rsidR="00AD10C2" w:rsidRPr="00A8366D" w:rsidRDefault="00AD10C2" w:rsidP="00A8366D">
      <w:pPr>
        <w:spacing w:after="0"/>
        <w:outlineLvl w:val="3"/>
        <w:rPr>
          <w:rFonts w:ascii="Times New Roman" w:eastAsia="Times New Roman" w:hAnsi="Times New Roman" w:cs="Times New Roman"/>
          <w:b/>
          <w:bCs/>
          <w:color w:val="333333"/>
          <w:sz w:val="24"/>
          <w:szCs w:val="24"/>
        </w:rPr>
      </w:pPr>
      <w:r w:rsidRPr="00A8366D">
        <w:rPr>
          <w:rFonts w:ascii="Times New Roman" w:eastAsia="Times New Roman" w:hAnsi="Times New Roman" w:cs="Times New Roman"/>
          <w:b/>
          <w:bCs/>
          <w:color w:val="333333"/>
          <w:sz w:val="24"/>
          <w:szCs w:val="24"/>
        </w:rPr>
        <w:t>Steps to Take if You Get the Flu</w:t>
      </w:r>
    </w:p>
    <w:p w:rsidR="00AD10C2" w:rsidRPr="00F40DAE" w:rsidRDefault="00AD10C2" w:rsidP="00A8366D">
      <w:pPr>
        <w:numPr>
          <w:ilvl w:val="0"/>
          <w:numId w:val="13"/>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 xml:space="preserve">If you get very sick, are pregnant, or are 65 years or older, or are otherwise at </w:t>
      </w:r>
      <w:hyperlink r:id="rId20" w:history="1">
        <w:r w:rsidRPr="00F40DAE">
          <w:rPr>
            <w:rFonts w:ascii="Times New Roman" w:eastAsia="Times New Roman" w:hAnsi="Times New Roman" w:cs="Times New Roman"/>
            <w:color w:val="075290"/>
            <w:sz w:val="21"/>
            <w:szCs w:val="21"/>
            <w:u w:val="single"/>
          </w:rPr>
          <w:t>high risk of flu-related complications(http://www.cdc.gov/flu/about/disease/high_risk.htm)</w:t>
        </w:r>
      </w:hyperlink>
      <w:r w:rsidRPr="00F40DAE">
        <w:rPr>
          <w:rFonts w:ascii="Times New Roman" w:eastAsia="Times New Roman" w:hAnsi="Times New Roman" w:cs="Times New Roman"/>
          <w:color w:val="333333"/>
          <w:sz w:val="21"/>
          <w:szCs w:val="21"/>
        </w:rPr>
        <w:t>, call your doctor. You might need antiviral drugs to treat flu.</w:t>
      </w:r>
    </w:p>
    <w:p w:rsidR="00AD10C2" w:rsidRPr="00F40DAE" w:rsidRDefault="00AD10C2" w:rsidP="00A8366D">
      <w:pPr>
        <w:numPr>
          <w:ilvl w:val="0"/>
          <w:numId w:val="13"/>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Stay at home and rest.</w:t>
      </w:r>
    </w:p>
    <w:p w:rsidR="00AD10C2" w:rsidRPr="00F40DAE" w:rsidRDefault="00AD10C2" w:rsidP="00A8366D">
      <w:pPr>
        <w:numPr>
          <w:ilvl w:val="0"/>
          <w:numId w:val="13"/>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Avoid close contact with well people in your house so you won’t make them sick.</w:t>
      </w:r>
    </w:p>
    <w:p w:rsidR="00AD10C2" w:rsidRPr="00F40DAE" w:rsidRDefault="00AD10C2" w:rsidP="00A8366D">
      <w:pPr>
        <w:numPr>
          <w:ilvl w:val="0"/>
          <w:numId w:val="13"/>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Drink plenty of water and other clear liquids to prevent fluid loss (dehydration).</w:t>
      </w:r>
    </w:p>
    <w:p w:rsidR="00A8366D" w:rsidRDefault="00A8366D" w:rsidP="00A8366D">
      <w:pPr>
        <w:spacing w:after="0"/>
        <w:outlineLvl w:val="3"/>
        <w:rPr>
          <w:rFonts w:ascii="Times New Roman" w:eastAsia="Times New Roman" w:hAnsi="Times New Roman" w:cs="Times New Roman"/>
          <w:b/>
          <w:bCs/>
          <w:color w:val="333333"/>
          <w:sz w:val="30"/>
          <w:szCs w:val="30"/>
        </w:rPr>
      </w:pPr>
    </w:p>
    <w:p w:rsidR="00AD10C2" w:rsidRPr="00A8366D" w:rsidRDefault="00AD10C2" w:rsidP="00A8366D">
      <w:pPr>
        <w:spacing w:after="0"/>
        <w:outlineLvl w:val="3"/>
        <w:rPr>
          <w:rFonts w:ascii="Times New Roman" w:eastAsia="Times New Roman" w:hAnsi="Times New Roman" w:cs="Times New Roman"/>
          <w:b/>
          <w:bCs/>
          <w:color w:val="333333"/>
          <w:sz w:val="24"/>
          <w:szCs w:val="24"/>
        </w:rPr>
      </w:pPr>
      <w:r w:rsidRPr="00A8366D">
        <w:rPr>
          <w:rFonts w:ascii="Times New Roman" w:eastAsia="Times New Roman" w:hAnsi="Times New Roman" w:cs="Times New Roman"/>
          <w:b/>
          <w:bCs/>
          <w:color w:val="333333"/>
          <w:sz w:val="24"/>
          <w:szCs w:val="24"/>
        </w:rPr>
        <w:t>When caring for people who have the flu:</w:t>
      </w:r>
    </w:p>
    <w:p w:rsidR="00AD10C2" w:rsidRPr="00F40DAE" w:rsidRDefault="00AD10C2" w:rsidP="00A8366D">
      <w:pPr>
        <w:numPr>
          <w:ilvl w:val="0"/>
          <w:numId w:val="14"/>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Avoid being face to face with the sick person. If possible, it is best to spend the least amount of time in close contact with a sick person.</w:t>
      </w:r>
    </w:p>
    <w:p w:rsidR="00AD10C2" w:rsidRPr="00F40DAE" w:rsidRDefault="00AD10C2" w:rsidP="00A8366D">
      <w:pPr>
        <w:numPr>
          <w:ilvl w:val="0"/>
          <w:numId w:val="14"/>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When holding sick children, place their chin on your shoulder so they will not cough in your face.</w:t>
      </w:r>
    </w:p>
    <w:p w:rsidR="00AD10C2" w:rsidRPr="00F40DAE" w:rsidRDefault="008F4308" w:rsidP="00A8366D">
      <w:pPr>
        <w:numPr>
          <w:ilvl w:val="0"/>
          <w:numId w:val="14"/>
        </w:numPr>
        <w:spacing w:after="0"/>
        <w:ind w:left="225"/>
        <w:rPr>
          <w:rFonts w:ascii="Times New Roman" w:eastAsia="Times New Roman" w:hAnsi="Times New Roman" w:cs="Times New Roman"/>
          <w:color w:val="333333"/>
          <w:sz w:val="21"/>
          <w:szCs w:val="21"/>
        </w:rPr>
      </w:pPr>
      <w:hyperlink r:id="rId21" w:history="1">
        <w:r w:rsidR="00AD10C2" w:rsidRPr="00F40DAE">
          <w:rPr>
            <w:rFonts w:ascii="Times New Roman" w:eastAsia="Times New Roman" w:hAnsi="Times New Roman" w:cs="Times New Roman"/>
            <w:color w:val="075290"/>
            <w:sz w:val="21"/>
            <w:szCs w:val="21"/>
            <w:u w:val="single"/>
          </w:rPr>
          <w:t>Wash your hands(http://www.cdc.gov/handwashing/)</w:t>
        </w:r>
      </w:hyperlink>
      <w:r w:rsidR="00AD10C2" w:rsidRPr="00F40DAE">
        <w:rPr>
          <w:rFonts w:ascii="Times New Roman" w:eastAsia="Times New Roman" w:hAnsi="Times New Roman" w:cs="Times New Roman"/>
          <w:color w:val="333333"/>
          <w:sz w:val="21"/>
          <w:szCs w:val="21"/>
        </w:rPr>
        <w:t xml:space="preserve"> often and right way.</w:t>
      </w:r>
    </w:p>
    <w:p w:rsidR="00AD10C2" w:rsidRPr="00F40DAE" w:rsidRDefault="00AD10C2" w:rsidP="00A8366D">
      <w:pPr>
        <w:numPr>
          <w:ilvl w:val="0"/>
          <w:numId w:val="14"/>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If soap and water are not available, use an alcohol-based hand rub.</w:t>
      </w:r>
    </w:p>
    <w:p w:rsidR="00AD10C2" w:rsidRPr="00F40DAE" w:rsidRDefault="00AD10C2" w:rsidP="00A8366D">
      <w:pPr>
        <w:numPr>
          <w:ilvl w:val="0"/>
          <w:numId w:val="14"/>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Make sure to wash your hands after touching the sick person. Wash after handling their tissues or laundry.</w:t>
      </w:r>
    </w:p>
    <w:p w:rsidR="00A8366D" w:rsidRDefault="00A8366D" w:rsidP="00A8366D">
      <w:pPr>
        <w:spacing w:after="0"/>
        <w:outlineLvl w:val="3"/>
        <w:rPr>
          <w:rFonts w:ascii="Times New Roman" w:eastAsia="Times New Roman" w:hAnsi="Times New Roman" w:cs="Times New Roman"/>
          <w:b/>
          <w:bCs/>
          <w:sz w:val="30"/>
          <w:szCs w:val="30"/>
        </w:rPr>
      </w:pPr>
    </w:p>
    <w:p w:rsidR="00AD10C2" w:rsidRPr="00A8366D" w:rsidRDefault="00AD10C2" w:rsidP="00A8366D">
      <w:pPr>
        <w:spacing w:after="0"/>
        <w:outlineLvl w:val="3"/>
        <w:rPr>
          <w:rFonts w:ascii="Times New Roman" w:eastAsia="Times New Roman" w:hAnsi="Times New Roman" w:cs="Times New Roman"/>
          <w:b/>
          <w:bCs/>
          <w:sz w:val="24"/>
          <w:szCs w:val="24"/>
        </w:rPr>
      </w:pPr>
      <w:r w:rsidRPr="00A8366D">
        <w:rPr>
          <w:rFonts w:ascii="Times New Roman" w:eastAsia="Times New Roman" w:hAnsi="Times New Roman" w:cs="Times New Roman"/>
          <w:b/>
          <w:bCs/>
          <w:sz w:val="24"/>
          <w:szCs w:val="24"/>
        </w:rPr>
        <w:t>Get immediate medical care if the sick person experiences:</w:t>
      </w:r>
    </w:p>
    <w:p w:rsidR="00AD10C2" w:rsidRPr="00F40DAE" w:rsidRDefault="00AD10C2" w:rsidP="00A8366D">
      <w:pPr>
        <w:numPr>
          <w:ilvl w:val="0"/>
          <w:numId w:val="15"/>
        </w:numPr>
        <w:spacing w:after="0"/>
        <w:ind w:left="225"/>
        <w:rPr>
          <w:rFonts w:ascii="Times New Roman" w:eastAsia="Times New Roman" w:hAnsi="Times New Roman" w:cs="Times New Roman"/>
          <w:sz w:val="21"/>
          <w:szCs w:val="21"/>
        </w:rPr>
      </w:pPr>
      <w:r w:rsidRPr="00F40DAE">
        <w:rPr>
          <w:rFonts w:ascii="Times New Roman" w:eastAsia="Times New Roman" w:hAnsi="Times New Roman" w:cs="Times New Roman"/>
          <w:sz w:val="21"/>
          <w:szCs w:val="21"/>
        </w:rPr>
        <w:t>Difficulty breathing or shortness of breath</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Purple or blue discoloration of the lips</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Pain or pressure in the chest or abdomen</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Sudden dizziness</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Confusion</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Severe or persistent vomiting</w:t>
      </w:r>
    </w:p>
    <w:p w:rsidR="00AD10C2" w:rsidRPr="00F40DAE" w:rsidRDefault="00AD10C2" w:rsidP="00A8366D">
      <w:pPr>
        <w:numPr>
          <w:ilvl w:val="0"/>
          <w:numId w:val="15"/>
        </w:numPr>
        <w:spacing w:after="0"/>
        <w:ind w:left="225"/>
        <w:rPr>
          <w:rFonts w:ascii="Times New Roman" w:eastAsia="Times New Roman" w:hAnsi="Times New Roman" w:cs="Times New Roman"/>
          <w:color w:val="333333"/>
          <w:sz w:val="21"/>
          <w:szCs w:val="21"/>
        </w:rPr>
      </w:pPr>
      <w:r w:rsidRPr="00F40DAE">
        <w:rPr>
          <w:rFonts w:ascii="Times New Roman" w:eastAsia="Times New Roman" w:hAnsi="Times New Roman" w:cs="Times New Roman"/>
          <w:color w:val="333333"/>
          <w:sz w:val="21"/>
          <w:szCs w:val="21"/>
        </w:rPr>
        <w:t>Seizures</w:t>
      </w:r>
    </w:p>
    <w:p w:rsidR="0009418B" w:rsidRPr="00F40DAE" w:rsidRDefault="008F4308" w:rsidP="00A8366D">
      <w:pPr>
        <w:numPr>
          <w:ilvl w:val="0"/>
          <w:numId w:val="15"/>
        </w:numPr>
        <w:spacing w:after="0"/>
        <w:ind w:left="225"/>
        <w:rPr>
          <w:rFonts w:ascii="Times New Roman" w:eastAsia="Times New Roman" w:hAnsi="Times New Roman" w:cs="Times New Roman"/>
          <w:color w:val="333333"/>
          <w:sz w:val="21"/>
          <w:szCs w:val="21"/>
        </w:rPr>
      </w:pPr>
      <w:hyperlink r:id="rId22" w:history="1">
        <w:r w:rsidR="00AD10C2" w:rsidRPr="00F40DAE">
          <w:rPr>
            <w:rFonts w:ascii="Times New Roman" w:eastAsia="Times New Roman" w:hAnsi="Times New Roman" w:cs="Times New Roman"/>
            <w:color w:val="075290"/>
            <w:sz w:val="21"/>
            <w:szCs w:val="21"/>
            <w:u w:val="single"/>
          </w:rPr>
          <w:t>Flu-like symptoms(http://www.cdc.gov/flu/consumer/symptoms.htm)</w:t>
        </w:r>
      </w:hyperlink>
      <w:r w:rsidR="00AD10C2" w:rsidRPr="00F40DAE">
        <w:rPr>
          <w:rFonts w:ascii="Times New Roman" w:eastAsia="Times New Roman" w:hAnsi="Times New Roman" w:cs="Times New Roman"/>
          <w:color w:val="333333"/>
          <w:sz w:val="21"/>
          <w:szCs w:val="21"/>
        </w:rPr>
        <w:t xml:space="preserve"> that improve but then return with fever and worse cough</w:t>
      </w:r>
    </w:p>
    <w:p w:rsidR="00A8366D" w:rsidRDefault="00A8366D" w:rsidP="00A8366D">
      <w:pPr>
        <w:spacing w:after="0"/>
        <w:rPr>
          <w:rFonts w:ascii="Times New Roman" w:hAnsi="Times New Roman" w:cs="Times New Roman"/>
          <w:sz w:val="24"/>
          <w:szCs w:val="24"/>
        </w:rPr>
      </w:pPr>
    </w:p>
    <w:p w:rsidR="001541C4" w:rsidRPr="00021CCA" w:rsidRDefault="00F40DAE" w:rsidP="00A8366D">
      <w:pPr>
        <w:spacing w:after="0"/>
        <w:rPr>
          <w:rFonts w:ascii="Times New Roman" w:hAnsi="Times New Roman" w:cs="Times New Roman"/>
          <w:sz w:val="24"/>
          <w:szCs w:val="24"/>
        </w:rPr>
      </w:pPr>
      <w:r>
        <w:rPr>
          <w:rFonts w:ascii="Times New Roman" w:hAnsi="Times New Roman" w:cs="Times New Roman"/>
          <w:sz w:val="24"/>
          <w:szCs w:val="24"/>
        </w:rPr>
        <w:t xml:space="preserve">Source: </w:t>
      </w:r>
      <w:hyperlink r:id="rId23" w:history="1">
        <w:r w:rsidRPr="0002009E">
          <w:rPr>
            <w:rStyle w:val="Hyperlink"/>
            <w:rFonts w:ascii="Times New Roman" w:hAnsi="Times New Roman" w:cs="Times New Roman"/>
            <w:sz w:val="24"/>
            <w:szCs w:val="24"/>
          </w:rPr>
          <w:t>http://www.cdc.gov/flu/consumer/caring-for-someone.htm</w:t>
        </w:r>
      </w:hyperlink>
      <w:r>
        <w:rPr>
          <w:rFonts w:ascii="Times New Roman" w:hAnsi="Times New Roman" w:cs="Times New Roman"/>
          <w:sz w:val="24"/>
          <w:szCs w:val="24"/>
        </w:rPr>
        <w:t xml:space="preserve"> </w:t>
      </w:r>
    </w:p>
    <w:p w:rsidR="001541C4" w:rsidRPr="00021CCA" w:rsidRDefault="001541C4" w:rsidP="00A8366D">
      <w:pPr>
        <w:spacing w:after="0"/>
        <w:rPr>
          <w:rFonts w:ascii="Times New Roman" w:hAnsi="Times New Roman" w:cs="Times New Roman"/>
          <w:sz w:val="24"/>
          <w:szCs w:val="24"/>
        </w:rPr>
      </w:pPr>
      <w:r w:rsidRPr="00021CCA">
        <w:rPr>
          <w:rFonts w:ascii="Times New Roman" w:hAnsi="Times New Roman" w:cs="Times New Roman"/>
          <w:sz w:val="24"/>
          <w:szCs w:val="24"/>
        </w:rPr>
        <w:br w:type="page"/>
      </w:r>
    </w:p>
    <w:p w:rsidR="0009418B" w:rsidRPr="00F40DAE" w:rsidRDefault="0009418B" w:rsidP="0009418B">
      <w:pPr>
        <w:rPr>
          <w:rFonts w:ascii="Times New Roman" w:hAnsi="Times New Roman" w:cs="Times New Roman"/>
          <w:b/>
          <w:sz w:val="28"/>
          <w:szCs w:val="28"/>
        </w:rPr>
      </w:pPr>
      <w:r w:rsidRPr="00F40DAE">
        <w:rPr>
          <w:rFonts w:ascii="Times New Roman" w:hAnsi="Times New Roman" w:cs="Times New Roman"/>
          <w:b/>
          <w:sz w:val="28"/>
          <w:szCs w:val="28"/>
        </w:rPr>
        <w:lastRenderedPageBreak/>
        <w:t xml:space="preserve">Appendix C: CDC Resources and References for Influenza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1.</w:t>
      </w:r>
      <w:r w:rsidRPr="00021CCA">
        <w:rPr>
          <w:rFonts w:ascii="Times New Roman" w:hAnsi="Times New Roman" w:cs="Times New Roman"/>
          <w:sz w:val="24"/>
          <w:szCs w:val="24"/>
        </w:rPr>
        <w:tab/>
        <w:t xml:space="preserve"> Flu Symptoms &amp; Severity </w:t>
      </w:r>
      <w:hyperlink r:id="rId24" w:history="1">
        <w:r w:rsidR="00FF003A" w:rsidRPr="0002009E">
          <w:rPr>
            <w:rStyle w:val="Hyperlink"/>
            <w:rFonts w:ascii="Times New Roman" w:hAnsi="Times New Roman" w:cs="Times New Roman"/>
            <w:sz w:val="24"/>
            <w:szCs w:val="24"/>
          </w:rPr>
          <w:t>http://www.cdc.gov/flu/about/disease/symptoms.htm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2.</w:t>
      </w:r>
      <w:r w:rsidRPr="00021CCA">
        <w:rPr>
          <w:rFonts w:ascii="Times New Roman" w:hAnsi="Times New Roman" w:cs="Times New Roman"/>
          <w:sz w:val="24"/>
          <w:szCs w:val="24"/>
        </w:rPr>
        <w:tab/>
        <w:t xml:space="preserve">Clinical Signs and Symptoms of Influenza (Influenza Prevention &amp; Control Recommendations) </w:t>
      </w:r>
      <w:hyperlink r:id="rId25" w:history="1">
        <w:r w:rsidR="00FF003A" w:rsidRPr="0002009E">
          <w:rPr>
            <w:rStyle w:val="Hyperlink"/>
            <w:rFonts w:ascii="Times New Roman" w:hAnsi="Times New Roman" w:cs="Times New Roman"/>
            <w:sz w:val="24"/>
            <w:szCs w:val="24"/>
          </w:rPr>
          <w:t>http://www.cdc.gov/flu/professionals/acip/clinical.htm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3.</w:t>
      </w:r>
      <w:r w:rsidRPr="00021CCA">
        <w:rPr>
          <w:rFonts w:ascii="Times New Roman" w:hAnsi="Times New Roman" w:cs="Times New Roman"/>
          <w:sz w:val="24"/>
          <w:szCs w:val="24"/>
        </w:rPr>
        <w:tab/>
        <w:t xml:space="preserve">People at High Risk of Developing Flu-Related Complications </w:t>
      </w:r>
      <w:hyperlink r:id="rId26" w:history="1">
        <w:r w:rsidR="00FF003A" w:rsidRPr="0002009E">
          <w:rPr>
            <w:rStyle w:val="Hyperlink"/>
            <w:rFonts w:ascii="Times New Roman" w:hAnsi="Times New Roman" w:cs="Times New Roman"/>
            <w:sz w:val="24"/>
            <w:szCs w:val="24"/>
          </w:rPr>
          <w:t>http://www.cdc.gov/flu/about/disease/high_risk.htm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4.</w:t>
      </w:r>
      <w:r w:rsidRPr="00021CCA">
        <w:rPr>
          <w:rFonts w:ascii="Times New Roman" w:hAnsi="Times New Roman" w:cs="Times New Roman"/>
          <w:sz w:val="24"/>
          <w:szCs w:val="24"/>
        </w:rPr>
        <w:tab/>
        <w:t xml:space="preserve">Influenza Antiviral Medications: Information for Health Care Professionals </w:t>
      </w:r>
      <w:hyperlink r:id="rId27" w:history="1">
        <w:r w:rsidR="00FF003A" w:rsidRPr="0002009E">
          <w:rPr>
            <w:rStyle w:val="Hyperlink"/>
            <w:rFonts w:ascii="Times New Roman" w:hAnsi="Times New Roman" w:cs="Times New Roman"/>
            <w:sz w:val="24"/>
            <w:szCs w:val="24"/>
          </w:rPr>
          <w:t>http://www.cdc.gov/flu/professionals/antivirals/index.htm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09418B"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5.</w:t>
      </w:r>
      <w:r w:rsidRPr="00021CCA">
        <w:rPr>
          <w:rFonts w:ascii="Times New Roman" w:hAnsi="Times New Roman" w:cs="Times New Roman"/>
          <w:sz w:val="24"/>
          <w:szCs w:val="24"/>
        </w:rPr>
        <w:tab/>
        <w:t xml:space="preserve">FDA Approves Rapivab to Treat Flu Infection. </w:t>
      </w:r>
      <w:hyperlink r:id="rId28" w:history="1">
        <w:r w:rsidR="00FF003A" w:rsidRPr="0002009E">
          <w:rPr>
            <w:rStyle w:val="Hyperlink"/>
            <w:rFonts w:ascii="Times New Roman" w:hAnsi="Times New Roman" w:cs="Times New Roman"/>
            <w:sz w:val="24"/>
            <w:szCs w:val="24"/>
          </w:rPr>
          <w:t>http://www.fda.gov/NewsEvents/Newsroom/PressAnnouncements/ucm427755.htm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December 22, 2014 </w:t>
      </w:r>
    </w:p>
    <w:p w:rsidR="001541C4" w:rsidRPr="00021CCA" w:rsidRDefault="0009418B" w:rsidP="0009418B">
      <w:pPr>
        <w:rPr>
          <w:rFonts w:ascii="Times New Roman" w:hAnsi="Times New Roman" w:cs="Times New Roman"/>
          <w:sz w:val="24"/>
          <w:szCs w:val="24"/>
        </w:rPr>
      </w:pPr>
      <w:r w:rsidRPr="00021CCA">
        <w:rPr>
          <w:rFonts w:ascii="Times New Roman" w:hAnsi="Times New Roman" w:cs="Times New Roman"/>
          <w:sz w:val="24"/>
          <w:szCs w:val="24"/>
        </w:rPr>
        <w:t>6.</w:t>
      </w:r>
      <w:r w:rsidRPr="00021CCA">
        <w:rPr>
          <w:rFonts w:ascii="Times New Roman" w:hAnsi="Times New Roman" w:cs="Times New Roman"/>
          <w:sz w:val="24"/>
          <w:szCs w:val="24"/>
        </w:rPr>
        <w:tab/>
        <w:t xml:space="preserve">Antiviral Agents for the Treatment and Chemoprophylaxis of Influenza </w:t>
      </w:r>
      <w:hyperlink r:id="rId29" w:history="1">
        <w:r w:rsidR="00FF003A" w:rsidRPr="0002009E">
          <w:rPr>
            <w:rStyle w:val="Hyperlink"/>
            <w:rFonts w:ascii="Times New Roman" w:hAnsi="Times New Roman" w:cs="Times New Roman"/>
            <w:sz w:val="24"/>
            <w:szCs w:val="24"/>
          </w:rPr>
          <w:t>http://www.cdc.gov/mmwr/preview/mmwrhtml/rr6001a1.htm</w:t>
        </w:r>
      </w:hyperlink>
      <w:r w:rsidR="00FF003A">
        <w:rPr>
          <w:rFonts w:ascii="Times New Roman" w:hAnsi="Times New Roman" w:cs="Times New Roman"/>
          <w:sz w:val="24"/>
          <w:szCs w:val="24"/>
        </w:rPr>
        <w:t xml:space="preserve"> </w:t>
      </w:r>
      <w:r w:rsidRPr="00021CCA">
        <w:rPr>
          <w:rFonts w:ascii="Times New Roman" w:hAnsi="Times New Roman" w:cs="Times New Roman"/>
          <w:sz w:val="24"/>
          <w:szCs w:val="24"/>
        </w:rPr>
        <w:t xml:space="preserve"> </w:t>
      </w:r>
    </w:p>
    <w:p w:rsidR="00DC57CC" w:rsidRPr="005F2C23" w:rsidRDefault="0009418B">
      <w:pPr>
        <w:rPr>
          <w:rFonts w:ascii="Times New Roman" w:hAnsi="Times New Roman" w:cs="Times New Roman"/>
          <w:sz w:val="24"/>
          <w:szCs w:val="24"/>
        </w:rPr>
      </w:pPr>
      <w:r w:rsidRPr="00021CCA">
        <w:rPr>
          <w:rFonts w:ascii="Times New Roman" w:hAnsi="Times New Roman" w:cs="Times New Roman"/>
          <w:sz w:val="24"/>
          <w:szCs w:val="24"/>
        </w:rPr>
        <w:t>7.</w:t>
      </w:r>
      <w:r w:rsidRPr="00021CCA">
        <w:rPr>
          <w:rFonts w:ascii="Times New Roman" w:hAnsi="Times New Roman" w:cs="Times New Roman"/>
          <w:sz w:val="24"/>
          <w:szCs w:val="24"/>
        </w:rPr>
        <w:tab/>
        <w:t xml:space="preserve">“Pink Book” Chapter on Influenza  </w:t>
      </w:r>
      <w:hyperlink r:id="rId30" w:history="1">
        <w:r w:rsidR="00FF003A" w:rsidRPr="0002009E">
          <w:rPr>
            <w:rStyle w:val="Hyperlink"/>
            <w:rFonts w:ascii="Times New Roman" w:hAnsi="Times New Roman" w:cs="Times New Roman"/>
            <w:sz w:val="24"/>
            <w:szCs w:val="24"/>
          </w:rPr>
          <w:t>http://www.cdc.gov/vaccines/pubs/pinkbook/downloads/flu.pdf</w:t>
        </w:r>
      </w:hyperlink>
      <w:r w:rsidR="00FF003A">
        <w:rPr>
          <w:rFonts w:ascii="Times New Roman" w:hAnsi="Times New Roman" w:cs="Times New Roman"/>
          <w:sz w:val="24"/>
          <w:szCs w:val="24"/>
        </w:rPr>
        <w:t xml:space="preserve"> </w:t>
      </w:r>
      <w:r w:rsidRPr="005F2C23">
        <w:rPr>
          <w:rFonts w:ascii="Times New Roman" w:hAnsi="Times New Roman" w:cs="Times New Roman"/>
          <w:sz w:val="24"/>
          <w:szCs w:val="24"/>
        </w:rPr>
        <w:t xml:space="preserve">  </w:t>
      </w:r>
    </w:p>
    <w:sectPr w:rsidR="00DC57CC" w:rsidRPr="005F2C23" w:rsidSect="008F4308">
      <w:footerReference w:type="default" r:id="rId31"/>
      <w:pgSz w:w="12240" w:h="15840" w:code="1"/>
      <w:pgMar w:top="1080" w:right="1080" w:bottom="1080" w:left="1080" w:header="100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AD" w:rsidRDefault="00AE37AD" w:rsidP="008B5D54">
      <w:pPr>
        <w:spacing w:after="0"/>
      </w:pPr>
      <w:r>
        <w:separator/>
      </w:r>
    </w:p>
  </w:endnote>
  <w:endnote w:type="continuationSeparator" w:id="0">
    <w:p w:rsidR="00AE37AD" w:rsidRDefault="00AE37AD" w:rsidP="008B5D54">
      <w:pPr>
        <w:spacing w:after="0"/>
      </w:pPr>
      <w:r>
        <w:continuationSeparator/>
      </w:r>
    </w:p>
  </w:endnote>
  <w:endnote w:type="continuationNotice" w:id="1">
    <w:p w:rsidR="00AE37AD" w:rsidRDefault="00AE3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308" w:rsidRPr="008F4308" w:rsidRDefault="008F4308" w:rsidP="008F4308">
    <w:pPr>
      <w:rPr>
        <w:sz w:val="16"/>
        <w:szCs w:val="16"/>
      </w:rPr>
    </w:pPr>
    <w:r w:rsidRPr="008F4308">
      <w:rPr>
        <w:sz w:val="16"/>
        <w:szCs w:val="16"/>
      </w:rPr>
      <w:t xml:space="preserve">Public reporting burden of this collection of information is estimated to average </w:t>
    </w:r>
    <w:r w:rsidRPr="008F4308">
      <w:rPr>
        <w:sz w:val="16"/>
        <w:szCs w:val="16"/>
      </w:rPr>
      <w:t xml:space="preserve">5 </w:t>
    </w:r>
    <w:r w:rsidRPr="008F4308">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p w:rsidR="009005EA" w:rsidRDefault="009005EA">
    <w:pPr>
      <w:pStyle w:val="Footer"/>
    </w:pPr>
    <w:r w:rsidRPr="008F4308">
      <w:rPr>
        <w:noProof/>
      </w:rPr>
      <mc:AlternateContent>
        <mc:Choice Requires="wps">
          <w:drawing>
            <wp:anchor distT="0" distB="0" distL="114300" distR="114300" simplePos="0" relativeHeight="251659264" behindDoc="0" locked="0" layoutInCell="1" allowOverlap="1" wp14:anchorId="3EE14BEC" wp14:editId="642A6FE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9F6B2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8F4308">
      <w:rPr>
        <w:rFonts w:asciiTheme="majorHAnsi" w:eastAsiaTheme="majorEastAsia" w:hAnsiTheme="majorHAnsi" w:cstheme="majorBidi"/>
        <w:sz w:val="20"/>
        <w:szCs w:val="20"/>
      </w:rPr>
      <w:t xml:space="preserve">pg. </w:t>
    </w:r>
    <w:r w:rsidRPr="008F4308">
      <w:rPr>
        <w:rFonts w:eastAsiaTheme="minorEastAsia"/>
        <w:sz w:val="20"/>
        <w:szCs w:val="20"/>
      </w:rPr>
      <w:fldChar w:fldCharType="begin"/>
    </w:r>
    <w:r w:rsidRPr="008F4308">
      <w:rPr>
        <w:sz w:val="20"/>
        <w:szCs w:val="20"/>
      </w:rPr>
      <w:instrText xml:space="preserve"> PAGE    \* MERGEFORMAT </w:instrText>
    </w:r>
    <w:r w:rsidRPr="008F4308">
      <w:rPr>
        <w:rFonts w:eastAsiaTheme="minorEastAsia"/>
        <w:sz w:val="20"/>
        <w:szCs w:val="20"/>
      </w:rPr>
      <w:fldChar w:fldCharType="separate"/>
    </w:r>
    <w:r w:rsidR="008F4308" w:rsidRPr="008F4308">
      <w:rPr>
        <w:rFonts w:asciiTheme="majorHAnsi" w:eastAsiaTheme="majorEastAsia" w:hAnsiTheme="majorHAnsi" w:cstheme="majorBidi"/>
        <w:noProof/>
        <w:sz w:val="20"/>
        <w:szCs w:val="20"/>
      </w:rPr>
      <w:t>1</w:t>
    </w:r>
    <w:r w:rsidRPr="008F4308">
      <w:rPr>
        <w:rFonts w:asciiTheme="majorHAnsi" w:eastAsiaTheme="majorEastAsia" w:hAnsiTheme="majorHAnsi" w:cstheme="majorBidi"/>
        <w:noProof/>
        <w:sz w:val="20"/>
        <w:szCs w:val="20"/>
      </w:rPr>
      <w:fldChar w:fldCharType="end"/>
    </w:r>
    <w:r w:rsidRPr="008F4308">
      <w:rPr>
        <w:rFonts w:asciiTheme="majorHAnsi" w:eastAsiaTheme="majorEastAsia" w:hAnsiTheme="majorHAnsi" w:cstheme="majorBidi"/>
        <w:noProof/>
        <w:sz w:val="20"/>
        <w:szCs w:val="20"/>
      </w:rPr>
      <w:t xml:space="preserve">  </w:t>
    </w:r>
    <w:r w:rsidRPr="00021CCA">
      <w:rPr>
        <w:rFonts w:ascii="Times New Roman" w:hAnsi="Times New Roman" w:cs="Times New Roman"/>
        <w:sz w:val="24"/>
        <w:szCs w:val="24"/>
      </w:rPr>
      <w:t xml:space="preserve">For Use </w:t>
    </w:r>
    <w:r>
      <w:rPr>
        <w:rFonts w:ascii="Times New Roman" w:hAnsi="Times New Roman" w:cs="Times New Roman"/>
        <w:sz w:val="24"/>
        <w:szCs w:val="24"/>
      </w:rPr>
      <w:t xml:space="preserve">Only </w:t>
    </w:r>
    <w:r w:rsidRPr="00021CCA">
      <w:rPr>
        <w:rFonts w:ascii="Times New Roman" w:hAnsi="Times New Roman" w:cs="Times New Roman"/>
        <w:sz w:val="24"/>
        <w:szCs w:val="24"/>
      </w:rPr>
      <w:t xml:space="preserve">by Poison Centers during 2016 </w:t>
    </w:r>
    <w:r w:rsidRPr="00012DD4">
      <w:rPr>
        <w:rFonts w:ascii="Times New Roman" w:hAnsi="Times New Roman" w:cs="Times New Roman"/>
        <w:b/>
        <w:sz w:val="24"/>
        <w:szCs w:val="24"/>
      </w:rPr>
      <w:t>Flu on Call</w:t>
    </w:r>
    <w:r w:rsidRPr="00021CCA">
      <w:rPr>
        <w:rFonts w:ascii="Times New Roman" w:hAnsi="Times New Roman" w:cs="Times New Roman"/>
        <w:sz w:val="24"/>
        <w:szCs w:val="24"/>
      </w:rPr>
      <w:t>™ DEMONSTRATION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AD" w:rsidRDefault="00AE37AD" w:rsidP="008B5D54">
      <w:pPr>
        <w:spacing w:after="0"/>
      </w:pPr>
      <w:r>
        <w:separator/>
      </w:r>
    </w:p>
  </w:footnote>
  <w:footnote w:type="continuationSeparator" w:id="0">
    <w:p w:rsidR="00AE37AD" w:rsidRDefault="00AE37AD" w:rsidP="008B5D54">
      <w:pPr>
        <w:spacing w:after="0"/>
      </w:pPr>
      <w:r>
        <w:continuationSeparator/>
      </w:r>
    </w:p>
  </w:footnote>
  <w:footnote w:type="continuationNotice" w:id="1">
    <w:p w:rsidR="00AE37AD" w:rsidRDefault="00AE37A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F02"/>
    <w:multiLevelType w:val="hybridMultilevel"/>
    <w:tmpl w:val="2C4A6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E6217"/>
    <w:multiLevelType w:val="hybridMultilevel"/>
    <w:tmpl w:val="206AE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1DE094E">
      <w:numFmt w:val="bullet"/>
      <w:lvlText w:val="-"/>
      <w:lvlJc w:val="left"/>
      <w:pPr>
        <w:ind w:left="3960" w:hanging="720"/>
      </w:pPr>
      <w:rPr>
        <w:rFonts w:ascii="Calibri" w:eastAsiaTheme="minorHAnsi"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557A7"/>
    <w:multiLevelType w:val="hybridMultilevel"/>
    <w:tmpl w:val="156AFEAE"/>
    <w:lvl w:ilvl="0" w:tplc="20E8ADC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E9F4CF5"/>
    <w:multiLevelType w:val="multilevel"/>
    <w:tmpl w:val="440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296E"/>
    <w:multiLevelType w:val="multilevel"/>
    <w:tmpl w:val="D8DCF7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611CE2"/>
    <w:multiLevelType w:val="multilevel"/>
    <w:tmpl w:val="6790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476C6"/>
    <w:multiLevelType w:val="hybridMultilevel"/>
    <w:tmpl w:val="A5E6D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1970C3"/>
    <w:multiLevelType w:val="hybridMultilevel"/>
    <w:tmpl w:val="6B0C37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67101436"/>
    <w:multiLevelType w:val="multilevel"/>
    <w:tmpl w:val="429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E4258"/>
    <w:multiLevelType w:val="hybridMultilevel"/>
    <w:tmpl w:val="4596E9B4"/>
    <w:lvl w:ilvl="0" w:tplc="77B603A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8D6817"/>
    <w:multiLevelType w:val="multilevel"/>
    <w:tmpl w:val="0242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276D6"/>
    <w:multiLevelType w:val="multilevel"/>
    <w:tmpl w:val="6428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37768"/>
    <w:multiLevelType w:val="multilevel"/>
    <w:tmpl w:val="5E60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14C0A"/>
    <w:multiLevelType w:val="hybridMultilevel"/>
    <w:tmpl w:val="E0D6F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A2E1E"/>
    <w:multiLevelType w:val="hybridMultilevel"/>
    <w:tmpl w:val="E1C6F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502D8"/>
    <w:multiLevelType w:val="hybridMultilevel"/>
    <w:tmpl w:val="90601C7E"/>
    <w:lvl w:ilvl="0" w:tplc="20E8ADCC">
      <w:start w:val="1"/>
      <w:numFmt w:val="upperRoman"/>
      <w:lvlText w:val="%1."/>
      <w:lvlJc w:val="left"/>
      <w:pPr>
        <w:ind w:left="765"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3"/>
  </w:num>
  <w:num w:numId="5">
    <w:abstractNumId w:val="2"/>
  </w:num>
  <w:num w:numId="6">
    <w:abstractNumId w:val="15"/>
  </w:num>
  <w:num w:numId="7">
    <w:abstractNumId w:val="4"/>
  </w:num>
  <w:num w:numId="8">
    <w:abstractNumId w:val="6"/>
  </w:num>
  <w:num w:numId="9">
    <w:abstractNumId w:val="9"/>
  </w:num>
  <w:num w:numId="10">
    <w:abstractNumId w:val="10"/>
  </w:num>
  <w:num w:numId="11">
    <w:abstractNumId w:val="3"/>
  </w:num>
  <w:num w:numId="12">
    <w:abstractNumId w:val="7"/>
  </w:num>
  <w:num w:numId="13">
    <w:abstractNumId w:val="5"/>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8B"/>
    <w:rsid w:val="00012DD4"/>
    <w:rsid w:val="00021CCA"/>
    <w:rsid w:val="00025793"/>
    <w:rsid w:val="00070F51"/>
    <w:rsid w:val="000866B2"/>
    <w:rsid w:val="0009418B"/>
    <w:rsid w:val="000A34E8"/>
    <w:rsid w:val="000A35A8"/>
    <w:rsid w:val="000D0B3D"/>
    <w:rsid w:val="000E64F5"/>
    <w:rsid w:val="001541C4"/>
    <w:rsid w:val="0016244F"/>
    <w:rsid w:val="001660F7"/>
    <w:rsid w:val="00172A64"/>
    <w:rsid w:val="0019372A"/>
    <w:rsid w:val="001C178E"/>
    <w:rsid w:val="001C6741"/>
    <w:rsid w:val="001E5874"/>
    <w:rsid w:val="001F72D4"/>
    <w:rsid w:val="0022305D"/>
    <w:rsid w:val="00224FED"/>
    <w:rsid w:val="00242691"/>
    <w:rsid w:val="00252B7E"/>
    <w:rsid w:val="002D4834"/>
    <w:rsid w:val="002E6F74"/>
    <w:rsid w:val="00304AA5"/>
    <w:rsid w:val="00321B3E"/>
    <w:rsid w:val="00327C06"/>
    <w:rsid w:val="003423DE"/>
    <w:rsid w:val="003433E5"/>
    <w:rsid w:val="00353FFB"/>
    <w:rsid w:val="00374526"/>
    <w:rsid w:val="003873F2"/>
    <w:rsid w:val="003969B5"/>
    <w:rsid w:val="003C0898"/>
    <w:rsid w:val="003D0FB1"/>
    <w:rsid w:val="003E7221"/>
    <w:rsid w:val="003F7342"/>
    <w:rsid w:val="0041209F"/>
    <w:rsid w:val="00431C90"/>
    <w:rsid w:val="00436F55"/>
    <w:rsid w:val="00482C01"/>
    <w:rsid w:val="00493EA0"/>
    <w:rsid w:val="00493FC8"/>
    <w:rsid w:val="004D5829"/>
    <w:rsid w:val="004E2FCC"/>
    <w:rsid w:val="004F2635"/>
    <w:rsid w:val="004F74BE"/>
    <w:rsid w:val="0057757C"/>
    <w:rsid w:val="0058465F"/>
    <w:rsid w:val="005858A5"/>
    <w:rsid w:val="00594174"/>
    <w:rsid w:val="005B24FE"/>
    <w:rsid w:val="005B5C0F"/>
    <w:rsid w:val="005E5CC4"/>
    <w:rsid w:val="005F1CFE"/>
    <w:rsid w:val="005F2C23"/>
    <w:rsid w:val="00636C08"/>
    <w:rsid w:val="0064100A"/>
    <w:rsid w:val="00641D11"/>
    <w:rsid w:val="0065531F"/>
    <w:rsid w:val="006613EE"/>
    <w:rsid w:val="00697C20"/>
    <w:rsid w:val="006C6405"/>
    <w:rsid w:val="006C6578"/>
    <w:rsid w:val="007218DD"/>
    <w:rsid w:val="00726E51"/>
    <w:rsid w:val="00732B8F"/>
    <w:rsid w:val="00763F5F"/>
    <w:rsid w:val="007B0730"/>
    <w:rsid w:val="00801A2B"/>
    <w:rsid w:val="00826F14"/>
    <w:rsid w:val="008458B3"/>
    <w:rsid w:val="00854C3E"/>
    <w:rsid w:val="00864428"/>
    <w:rsid w:val="00892C56"/>
    <w:rsid w:val="008B5D54"/>
    <w:rsid w:val="008B60CA"/>
    <w:rsid w:val="008E0B21"/>
    <w:rsid w:val="008F4308"/>
    <w:rsid w:val="009005EA"/>
    <w:rsid w:val="00903955"/>
    <w:rsid w:val="00905095"/>
    <w:rsid w:val="0092777D"/>
    <w:rsid w:val="00983745"/>
    <w:rsid w:val="009C6456"/>
    <w:rsid w:val="00A236CE"/>
    <w:rsid w:val="00A309ED"/>
    <w:rsid w:val="00A50AD9"/>
    <w:rsid w:val="00A824D8"/>
    <w:rsid w:val="00A82C93"/>
    <w:rsid w:val="00A8366D"/>
    <w:rsid w:val="00AA0A7A"/>
    <w:rsid w:val="00AA7C54"/>
    <w:rsid w:val="00AD10C2"/>
    <w:rsid w:val="00AD4D7A"/>
    <w:rsid w:val="00AE37AD"/>
    <w:rsid w:val="00B34E07"/>
    <w:rsid w:val="00B3723D"/>
    <w:rsid w:val="00B5326D"/>
    <w:rsid w:val="00B55735"/>
    <w:rsid w:val="00B608AC"/>
    <w:rsid w:val="00B62111"/>
    <w:rsid w:val="00BA05B2"/>
    <w:rsid w:val="00C10FB0"/>
    <w:rsid w:val="00C12E45"/>
    <w:rsid w:val="00C219E2"/>
    <w:rsid w:val="00C56BB2"/>
    <w:rsid w:val="00C71129"/>
    <w:rsid w:val="00C84755"/>
    <w:rsid w:val="00CB1D7A"/>
    <w:rsid w:val="00CC0FD7"/>
    <w:rsid w:val="00CE2220"/>
    <w:rsid w:val="00CF6C0D"/>
    <w:rsid w:val="00D34647"/>
    <w:rsid w:val="00D730D0"/>
    <w:rsid w:val="00D86CC9"/>
    <w:rsid w:val="00D900A2"/>
    <w:rsid w:val="00DC1504"/>
    <w:rsid w:val="00DC32AF"/>
    <w:rsid w:val="00DC57CC"/>
    <w:rsid w:val="00DD1C22"/>
    <w:rsid w:val="00DD4752"/>
    <w:rsid w:val="00E02D6E"/>
    <w:rsid w:val="00E13E9A"/>
    <w:rsid w:val="00E175FE"/>
    <w:rsid w:val="00E339E9"/>
    <w:rsid w:val="00E408C8"/>
    <w:rsid w:val="00E424E3"/>
    <w:rsid w:val="00E42546"/>
    <w:rsid w:val="00E42CCD"/>
    <w:rsid w:val="00E548AA"/>
    <w:rsid w:val="00E665C0"/>
    <w:rsid w:val="00E80013"/>
    <w:rsid w:val="00E82750"/>
    <w:rsid w:val="00EA694E"/>
    <w:rsid w:val="00EA7D17"/>
    <w:rsid w:val="00ED0CE3"/>
    <w:rsid w:val="00EF176A"/>
    <w:rsid w:val="00F15060"/>
    <w:rsid w:val="00F40DAE"/>
    <w:rsid w:val="00F46B91"/>
    <w:rsid w:val="00F563A6"/>
    <w:rsid w:val="00F618EF"/>
    <w:rsid w:val="00F623AE"/>
    <w:rsid w:val="00F648E0"/>
    <w:rsid w:val="00F70645"/>
    <w:rsid w:val="00FE6C9D"/>
    <w:rsid w:val="00FF003A"/>
    <w:rsid w:val="00FF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887B3FE-4D7B-4469-8C82-CCFCC6ED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02D6E"/>
    <w:pPr>
      <w:ind w:left="720"/>
      <w:contextualSpacing/>
    </w:pPr>
  </w:style>
  <w:style w:type="character" w:styleId="Hyperlink">
    <w:name w:val="Hyperlink"/>
    <w:basedOn w:val="DefaultParagraphFont"/>
    <w:uiPriority w:val="99"/>
    <w:unhideWhenUsed/>
    <w:rsid w:val="00321B3E"/>
    <w:rPr>
      <w:color w:val="0000FF" w:themeColor="hyperlink"/>
      <w:u w:val="single"/>
    </w:rPr>
  </w:style>
  <w:style w:type="character" w:styleId="CommentReference">
    <w:name w:val="annotation reference"/>
    <w:basedOn w:val="DefaultParagraphFont"/>
    <w:uiPriority w:val="99"/>
    <w:semiHidden/>
    <w:unhideWhenUsed/>
    <w:rsid w:val="00EF176A"/>
    <w:rPr>
      <w:sz w:val="16"/>
      <w:szCs w:val="16"/>
    </w:rPr>
  </w:style>
  <w:style w:type="paragraph" w:styleId="CommentText">
    <w:name w:val="annotation text"/>
    <w:basedOn w:val="Normal"/>
    <w:link w:val="CommentTextChar"/>
    <w:uiPriority w:val="99"/>
    <w:semiHidden/>
    <w:unhideWhenUsed/>
    <w:rsid w:val="00EF176A"/>
    <w:rPr>
      <w:sz w:val="20"/>
      <w:szCs w:val="20"/>
    </w:rPr>
  </w:style>
  <w:style w:type="character" w:customStyle="1" w:styleId="CommentTextChar">
    <w:name w:val="Comment Text Char"/>
    <w:basedOn w:val="DefaultParagraphFont"/>
    <w:link w:val="CommentText"/>
    <w:uiPriority w:val="99"/>
    <w:semiHidden/>
    <w:rsid w:val="00EF176A"/>
    <w:rPr>
      <w:sz w:val="20"/>
      <w:szCs w:val="20"/>
    </w:rPr>
  </w:style>
  <w:style w:type="paragraph" w:styleId="CommentSubject">
    <w:name w:val="annotation subject"/>
    <w:basedOn w:val="CommentText"/>
    <w:next w:val="CommentText"/>
    <w:link w:val="CommentSubjectChar"/>
    <w:uiPriority w:val="99"/>
    <w:semiHidden/>
    <w:unhideWhenUsed/>
    <w:rsid w:val="00EF176A"/>
    <w:rPr>
      <w:b/>
      <w:bCs/>
    </w:rPr>
  </w:style>
  <w:style w:type="character" w:customStyle="1" w:styleId="CommentSubjectChar">
    <w:name w:val="Comment Subject Char"/>
    <w:basedOn w:val="CommentTextChar"/>
    <w:link w:val="CommentSubject"/>
    <w:uiPriority w:val="99"/>
    <w:semiHidden/>
    <w:rsid w:val="00EF176A"/>
    <w:rPr>
      <w:b/>
      <w:bCs/>
      <w:sz w:val="20"/>
      <w:szCs w:val="20"/>
    </w:rPr>
  </w:style>
  <w:style w:type="paragraph" w:styleId="BalloonText">
    <w:name w:val="Balloon Text"/>
    <w:basedOn w:val="Normal"/>
    <w:link w:val="BalloonTextChar"/>
    <w:uiPriority w:val="99"/>
    <w:semiHidden/>
    <w:unhideWhenUsed/>
    <w:rsid w:val="00EF1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6A"/>
    <w:rPr>
      <w:rFonts w:ascii="Segoe UI" w:hAnsi="Segoe UI" w:cs="Segoe UI"/>
      <w:sz w:val="18"/>
      <w:szCs w:val="18"/>
    </w:rPr>
  </w:style>
  <w:style w:type="character" w:styleId="FollowedHyperlink">
    <w:name w:val="FollowedHyperlink"/>
    <w:basedOn w:val="DefaultParagraphFont"/>
    <w:uiPriority w:val="99"/>
    <w:semiHidden/>
    <w:unhideWhenUsed/>
    <w:rsid w:val="00DC1504"/>
    <w:rPr>
      <w:color w:val="800080" w:themeColor="followedHyperlink"/>
      <w:u w:val="single"/>
    </w:rPr>
  </w:style>
  <w:style w:type="paragraph" w:styleId="Revision">
    <w:name w:val="Revision"/>
    <w:hidden/>
    <w:uiPriority w:val="99"/>
    <w:semiHidden/>
    <w:rsid w:val="00493EA0"/>
    <w:pPr>
      <w:spacing w:after="0"/>
    </w:pPr>
  </w:style>
  <w:style w:type="character" w:customStyle="1" w:styleId="print-only">
    <w:name w:val="print-only"/>
    <w:basedOn w:val="DefaultParagraphFont"/>
    <w:rsid w:val="00C84755"/>
  </w:style>
  <w:style w:type="paragraph" w:customStyle="1" w:styleId="Default">
    <w:name w:val="Default"/>
    <w:rsid w:val="008458B3"/>
    <w:pPr>
      <w:autoSpaceDE w:val="0"/>
      <w:autoSpaceDN w:val="0"/>
      <w:adjustRightInd w:val="0"/>
      <w:spacing w:after="0"/>
    </w:pPr>
    <w:rPr>
      <w:rFonts w:ascii="Calibri" w:hAnsi="Calibri" w:cs="Calibri"/>
      <w:color w:val="000000"/>
      <w:sz w:val="24"/>
      <w:szCs w:val="24"/>
    </w:rPr>
  </w:style>
  <w:style w:type="table" w:styleId="TableGrid">
    <w:name w:val="Table Grid"/>
    <w:basedOn w:val="TableNormal"/>
    <w:uiPriority w:val="59"/>
    <w:rsid w:val="009039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8F4308"/>
    <w:pPr>
      <w:autoSpaceDE w:val="0"/>
      <w:autoSpaceDN w:val="0"/>
      <w:spacing w:after="0"/>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85523">
      <w:bodyDiv w:val="1"/>
      <w:marLeft w:val="0"/>
      <w:marRight w:val="0"/>
      <w:marTop w:val="0"/>
      <w:marBottom w:val="0"/>
      <w:divBdr>
        <w:top w:val="none" w:sz="0" w:space="0" w:color="auto"/>
        <w:left w:val="none" w:sz="0" w:space="0" w:color="auto"/>
        <w:bottom w:val="none" w:sz="0" w:space="0" w:color="auto"/>
        <w:right w:val="none" w:sz="0" w:space="0" w:color="auto"/>
      </w:divBdr>
      <w:divsChild>
        <w:div w:id="1138299266">
          <w:marLeft w:val="0"/>
          <w:marRight w:val="0"/>
          <w:marTop w:val="0"/>
          <w:marBottom w:val="0"/>
          <w:divBdr>
            <w:top w:val="none" w:sz="0" w:space="0" w:color="auto"/>
            <w:left w:val="none" w:sz="0" w:space="0" w:color="auto"/>
            <w:bottom w:val="none" w:sz="0" w:space="0" w:color="auto"/>
            <w:right w:val="none" w:sz="0" w:space="0" w:color="auto"/>
          </w:divBdr>
          <w:divsChild>
            <w:div w:id="213155347">
              <w:marLeft w:val="0"/>
              <w:marRight w:val="0"/>
              <w:marTop w:val="0"/>
              <w:marBottom w:val="0"/>
              <w:divBdr>
                <w:top w:val="none" w:sz="0" w:space="0" w:color="auto"/>
                <w:left w:val="none" w:sz="0" w:space="0" w:color="auto"/>
                <w:bottom w:val="none" w:sz="0" w:space="0" w:color="auto"/>
                <w:right w:val="none" w:sz="0" w:space="0" w:color="auto"/>
              </w:divBdr>
              <w:divsChild>
                <w:div w:id="1135568386">
                  <w:marLeft w:val="0"/>
                  <w:marRight w:val="0"/>
                  <w:marTop w:val="150"/>
                  <w:marBottom w:val="0"/>
                  <w:divBdr>
                    <w:top w:val="none" w:sz="0" w:space="0" w:color="auto"/>
                    <w:left w:val="none" w:sz="0" w:space="0" w:color="auto"/>
                    <w:bottom w:val="none" w:sz="0" w:space="0" w:color="auto"/>
                    <w:right w:val="none" w:sz="0" w:space="0" w:color="auto"/>
                  </w:divBdr>
                  <w:divsChild>
                    <w:div w:id="1457287958">
                      <w:marLeft w:val="-150"/>
                      <w:marRight w:val="0"/>
                      <w:marTop w:val="0"/>
                      <w:marBottom w:val="0"/>
                      <w:divBdr>
                        <w:top w:val="none" w:sz="0" w:space="0" w:color="auto"/>
                        <w:left w:val="none" w:sz="0" w:space="0" w:color="auto"/>
                        <w:bottom w:val="none" w:sz="0" w:space="0" w:color="auto"/>
                        <w:right w:val="none" w:sz="0" w:space="0" w:color="auto"/>
                      </w:divBdr>
                      <w:divsChild>
                        <w:div w:id="691109228">
                          <w:marLeft w:val="0"/>
                          <w:marRight w:val="0"/>
                          <w:marTop w:val="0"/>
                          <w:marBottom w:val="0"/>
                          <w:divBdr>
                            <w:top w:val="none" w:sz="0" w:space="0" w:color="auto"/>
                            <w:left w:val="none" w:sz="0" w:space="0" w:color="auto"/>
                            <w:bottom w:val="none" w:sz="0" w:space="0" w:color="auto"/>
                            <w:right w:val="none" w:sz="0" w:space="0" w:color="auto"/>
                          </w:divBdr>
                          <w:divsChild>
                            <w:div w:id="1454863426">
                              <w:marLeft w:val="0"/>
                              <w:marRight w:val="0"/>
                              <w:marTop w:val="0"/>
                              <w:marBottom w:val="0"/>
                              <w:divBdr>
                                <w:top w:val="none" w:sz="0" w:space="0" w:color="auto"/>
                                <w:left w:val="none" w:sz="0" w:space="0" w:color="auto"/>
                                <w:bottom w:val="none" w:sz="0" w:space="0" w:color="auto"/>
                                <w:right w:val="none" w:sz="0" w:space="0" w:color="auto"/>
                              </w:divBdr>
                              <w:divsChild>
                                <w:div w:id="1365446646">
                                  <w:marLeft w:val="0"/>
                                  <w:marRight w:val="0"/>
                                  <w:marTop w:val="0"/>
                                  <w:marBottom w:val="0"/>
                                  <w:divBdr>
                                    <w:top w:val="none" w:sz="0" w:space="0" w:color="auto"/>
                                    <w:left w:val="none" w:sz="0" w:space="0" w:color="auto"/>
                                    <w:bottom w:val="none" w:sz="0" w:space="0" w:color="auto"/>
                                    <w:right w:val="none" w:sz="0" w:space="0" w:color="auto"/>
                                  </w:divBdr>
                                  <w:divsChild>
                                    <w:div w:id="1479106305">
                                      <w:marLeft w:val="0"/>
                                      <w:marRight w:val="0"/>
                                      <w:marTop w:val="0"/>
                                      <w:marBottom w:val="0"/>
                                      <w:divBdr>
                                        <w:top w:val="none" w:sz="0" w:space="0" w:color="auto"/>
                                        <w:left w:val="none" w:sz="0" w:space="0" w:color="auto"/>
                                        <w:bottom w:val="none" w:sz="0" w:space="0" w:color="auto"/>
                                        <w:right w:val="none" w:sz="0" w:space="0" w:color="auto"/>
                                      </w:divBdr>
                                      <w:divsChild>
                                        <w:div w:id="1232500567">
                                          <w:marLeft w:val="0"/>
                                          <w:marRight w:val="0"/>
                                          <w:marTop w:val="0"/>
                                          <w:marBottom w:val="0"/>
                                          <w:divBdr>
                                            <w:top w:val="none" w:sz="0" w:space="0" w:color="auto"/>
                                            <w:left w:val="none" w:sz="0" w:space="0" w:color="auto"/>
                                            <w:bottom w:val="none" w:sz="0" w:space="0" w:color="auto"/>
                                            <w:right w:val="none" w:sz="0" w:space="0" w:color="auto"/>
                                          </w:divBdr>
                                          <w:divsChild>
                                            <w:div w:id="2041588624">
                                              <w:marLeft w:val="0"/>
                                              <w:marRight w:val="0"/>
                                              <w:marTop w:val="0"/>
                                              <w:marBottom w:val="0"/>
                                              <w:divBdr>
                                                <w:top w:val="single" w:sz="6" w:space="0" w:color="E5E5E5"/>
                                                <w:left w:val="single" w:sz="6" w:space="0" w:color="E5E5E5"/>
                                                <w:bottom w:val="single" w:sz="6" w:space="0" w:color="E5E5E5"/>
                                                <w:right w:val="single" w:sz="6" w:space="0" w:color="E5E5E5"/>
                                              </w:divBdr>
                                              <w:divsChild>
                                                <w:div w:id="288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518341">
      <w:bodyDiv w:val="1"/>
      <w:marLeft w:val="0"/>
      <w:marRight w:val="0"/>
      <w:marTop w:val="0"/>
      <w:marBottom w:val="0"/>
      <w:divBdr>
        <w:top w:val="none" w:sz="0" w:space="0" w:color="auto"/>
        <w:left w:val="none" w:sz="0" w:space="0" w:color="auto"/>
        <w:bottom w:val="none" w:sz="0" w:space="0" w:color="auto"/>
        <w:right w:val="none" w:sz="0" w:space="0" w:color="auto"/>
      </w:divBdr>
    </w:div>
    <w:div w:id="1160534881">
      <w:bodyDiv w:val="1"/>
      <w:marLeft w:val="0"/>
      <w:marRight w:val="0"/>
      <w:marTop w:val="0"/>
      <w:marBottom w:val="0"/>
      <w:divBdr>
        <w:top w:val="none" w:sz="0" w:space="0" w:color="auto"/>
        <w:left w:val="none" w:sz="0" w:space="0" w:color="auto"/>
        <w:bottom w:val="none" w:sz="0" w:space="0" w:color="auto"/>
        <w:right w:val="none" w:sz="0" w:space="0" w:color="auto"/>
      </w:divBdr>
      <w:divsChild>
        <w:div w:id="1688166792">
          <w:marLeft w:val="0"/>
          <w:marRight w:val="0"/>
          <w:marTop w:val="0"/>
          <w:marBottom w:val="0"/>
          <w:divBdr>
            <w:top w:val="none" w:sz="0" w:space="0" w:color="auto"/>
            <w:left w:val="none" w:sz="0" w:space="0" w:color="auto"/>
            <w:bottom w:val="none" w:sz="0" w:space="0" w:color="auto"/>
            <w:right w:val="none" w:sz="0" w:space="0" w:color="auto"/>
          </w:divBdr>
          <w:divsChild>
            <w:div w:id="479738953">
              <w:marLeft w:val="0"/>
              <w:marRight w:val="0"/>
              <w:marTop w:val="0"/>
              <w:marBottom w:val="0"/>
              <w:divBdr>
                <w:top w:val="none" w:sz="0" w:space="0" w:color="auto"/>
                <w:left w:val="none" w:sz="0" w:space="0" w:color="auto"/>
                <w:bottom w:val="none" w:sz="0" w:space="0" w:color="auto"/>
                <w:right w:val="none" w:sz="0" w:space="0" w:color="auto"/>
              </w:divBdr>
              <w:divsChild>
                <w:div w:id="1594775339">
                  <w:marLeft w:val="0"/>
                  <w:marRight w:val="0"/>
                  <w:marTop w:val="150"/>
                  <w:marBottom w:val="0"/>
                  <w:divBdr>
                    <w:top w:val="none" w:sz="0" w:space="0" w:color="auto"/>
                    <w:left w:val="none" w:sz="0" w:space="0" w:color="auto"/>
                    <w:bottom w:val="none" w:sz="0" w:space="0" w:color="auto"/>
                    <w:right w:val="none" w:sz="0" w:space="0" w:color="auto"/>
                  </w:divBdr>
                  <w:divsChild>
                    <w:div w:id="808791849">
                      <w:marLeft w:val="-150"/>
                      <w:marRight w:val="0"/>
                      <w:marTop w:val="0"/>
                      <w:marBottom w:val="0"/>
                      <w:divBdr>
                        <w:top w:val="none" w:sz="0" w:space="0" w:color="auto"/>
                        <w:left w:val="none" w:sz="0" w:space="0" w:color="auto"/>
                        <w:bottom w:val="none" w:sz="0" w:space="0" w:color="auto"/>
                        <w:right w:val="none" w:sz="0" w:space="0" w:color="auto"/>
                      </w:divBdr>
                      <w:divsChild>
                        <w:div w:id="1182475928">
                          <w:marLeft w:val="0"/>
                          <w:marRight w:val="0"/>
                          <w:marTop w:val="0"/>
                          <w:marBottom w:val="0"/>
                          <w:divBdr>
                            <w:top w:val="none" w:sz="0" w:space="0" w:color="auto"/>
                            <w:left w:val="none" w:sz="0" w:space="0" w:color="auto"/>
                            <w:bottom w:val="none" w:sz="0" w:space="0" w:color="auto"/>
                            <w:right w:val="none" w:sz="0" w:space="0" w:color="auto"/>
                          </w:divBdr>
                          <w:divsChild>
                            <w:div w:id="1663124793">
                              <w:marLeft w:val="0"/>
                              <w:marRight w:val="0"/>
                              <w:marTop w:val="0"/>
                              <w:marBottom w:val="0"/>
                              <w:divBdr>
                                <w:top w:val="none" w:sz="0" w:space="0" w:color="auto"/>
                                <w:left w:val="none" w:sz="0" w:space="0" w:color="auto"/>
                                <w:bottom w:val="none" w:sz="0" w:space="0" w:color="auto"/>
                                <w:right w:val="none" w:sz="0" w:space="0" w:color="auto"/>
                              </w:divBdr>
                              <w:divsChild>
                                <w:div w:id="966815184">
                                  <w:marLeft w:val="0"/>
                                  <w:marRight w:val="0"/>
                                  <w:marTop w:val="0"/>
                                  <w:marBottom w:val="0"/>
                                  <w:divBdr>
                                    <w:top w:val="none" w:sz="0" w:space="0" w:color="auto"/>
                                    <w:left w:val="none" w:sz="0" w:space="0" w:color="auto"/>
                                    <w:bottom w:val="none" w:sz="0" w:space="0" w:color="auto"/>
                                    <w:right w:val="none" w:sz="0" w:space="0" w:color="auto"/>
                                  </w:divBdr>
                                  <w:divsChild>
                                    <w:div w:id="12928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03632">
      <w:bodyDiv w:val="1"/>
      <w:marLeft w:val="0"/>
      <w:marRight w:val="0"/>
      <w:marTop w:val="0"/>
      <w:marBottom w:val="0"/>
      <w:divBdr>
        <w:top w:val="none" w:sz="0" w:space="0" w:color="auto"/>
        <w:left w:val="none" w:sz="0" w:space="0" w:color="auto"/>
        <w:bottom w:val="none" w:sz="0" w:space="0" w:color="auto"/>
        <w:right w:val="none" w:sz="0" w:space="0" w:color="auto"/>
      </w:divBdr>
    </w:div>
    <w:div w:id="2079941052">
      <w:bodyDiv w:val="1"/>
      <w:marLeft w:val="0"/>
      <w:marRight w:val="0"/>
      <w:marTop w:val="0"/>
      <w:marBottom w:val="0"/>
      <w:divBdr>
        <w:top w:val="none" w:sz="0" w:space="0" w:color="auto"/>
        <w:left w:val="none" w:sz="0" w:space="0" w:color="auto"/>
        <w:bottom w:val="none" w:sz="0" w:space="0" w:color="auto"/>
        <w:right w:val="none" w:sz="0" w:space="0" w:color="auto"/>
      </w:divBdr>
      <w:divsChild>
        <w:div w:id="836186886">
          <w:marLeft w:val="0"/>
          <w:marRight w:val="0"/>
          <w:marTop w:val="0"/>
          <w:marBottom w:val="0"/>
          <w:divBdr>
            <w:top w:val="none" w:sz="0" w:space="0" w:color="auto"/>
            <w:left w:val="none" w:sz="0" w:space="0" w:color="auto"/>
            <w:bottom w:val="none" w:sz="0" w:space="0" w:color="auto"/>
            <w:right w:val="none" w:sz="0" w:space="0" w:color="auto"/>
          </w:divBdr>
          <w:divsChild>
            <w:div w:id="762840593">
              <w:marLeft w:val="0"/>
              <w:marRight w:val="0"/>
              <w:marTop w:val="0"/>
              <w:marBottom w:val="0"/>
              <w:divBdr>
                <w:top w:val="none" w:sz="0" w:space="0" w:color="auto"/>
                <w:left w:val="none" w:sz="0" w:space="0" w:color="auto"/>
                <w:bottom w:val="none" w:sz="0" w:space="0" w:color="auto"/>
                <w:right w:val="none" w:sz="0" w:space="0" w:color="auto"/>
              </w:divBdr>
              <w:divsChild>
                <w:div w:id="728263488">
                  <w:marLeft w:val="0"/>
                  <w:marRight w:val="0"/>
                  <w:marTop w:val="150"/>
                  <w:marBottom w:val="0"/>
                  <w:divBdr>
                    <w:top w:val="none" w:sz="0" w:space="0" w:color="auto"/>
                    <w:left w:val="none" w:sz="0" w:space="0" w:color="auto"/>
                    <w:bottom w:val="none" w:sz="0" w:space="0" w:color="auto"/>
                    <w:right w:val="none" w:sz="0" w:space="0" w:color="auto"/>
                  </w:divBdr>
                  <w:divsChild>
                    <w:div w:id="471098499">
                      <w:marLeft w:val="-150"/>
                      <w:marRight w:val="0"/>
                      <w:marTop w:val="0"/>
                      <w:marBottom w:val="0"/>
                      <w:divBdr>
                        <w:top w:val="none" w:sz="0" w:space="0" w:color="auto"/>
                        <w:left w:val="none" w:sz="0" w:space="0" w:color="auto"/>
                        <w:bottom w:val="none" w:sz="0" w:space="0" w:color="auto"/>
                        <w:right w:val="none" w:sz="0" w:space="0" w:color="auto"/>
                      </w:divBdr>
                      <w:divsChild>
                        <w:div w:id="1654866252">
                          <w:marLeft w:val="0"/>
                          <w:marRight w:val="0"/>
                          <w:marTop w:val="0"/>
                          <w:marBottom w:val="0"/>
                          <w:divBdr>
                            <w:top w:val="none" w:sz="0" w:space="0" w:color="auto"/>
                            <w:left w:val="none" w:sz="0" w:space="0" w:color="auto"/>
                            <w:bottom w:val="none" w:sz="0" w:space="0" w:color="auto"/>
                            <w:right w:val="none" w:sz="0" w:space="0" w:color="auto"/>
                          </w:divBdr>
                          <w:divsChild>
                            <w:div w:id="944969559">
                              <w:marLeft w:val="0"/>
                              <w:marRight w:val="0"/>
                              <w:marTop w:val="0"/>
                              <w:marBottom w:val="0"/>
                              <w:divBdr>
                                <w:top w:val="none" w:sz="0" w:space="0" w:color="auto"/>
                                <w:left w:val="none" w:sz="0" w:space="0" w:color="auto"/>
                                <w:bottom w:val="none" w:sz="0" w:space="0" w:color="auto"/>
                                <w:right w:val="none" w:sz="0" w:space="0" w:color="auto"/>
                              </w:divBdr>
                              <w:divsChild>
                                <w:div w:id="362219872">
                                  <w:marLeft w:val="0"/>
                                  <w:marRight w:val="0"/>
                                  <w:marTop w:val="0"/>
                                  <w:marBottom w:val="0"/>
                                  <w:divBdr>
                                    <w:top w:val="none" w:sz="0" w:space="0" w:color="auto"/>
                                    <w:left w:val="none" w:sz="0" w:space="0" w:color="auto"/>
                                    <w:bottom w:val="none" w:sz="0" w:space="0" w:color="auto"/>
                                    <w:right w:val="none" w:sz="0" w:space="0" w:color="auto"/>
                                  </w:divBdr>
                                  <w:divsChild>
                                    <w:div w:id="11235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about/disease/symptoms.htm" TargetMode="External"/><Relationship Id="rId13" Type="http://schemas.openxmlformats.org/officeDocument/2006/relationships/hyperlink" Target="http://www.cdc.gov/flu/antivirals/whatyoushould.htm" TargetMode="External"/><Relationship Id="rId18" Type="http://schemas.openxmlformats.org/officeDocument/2006/relationships/hyperlink" Target="http://www.cdc.gov/h1n1flu/clinicians/pdf/childalgorithm2.pdf" TargetMode="External"/><Relationship Id="rId26" Type="http://schemas.openxmlformats.org/officeDocument/2006/relationships/hyperlink" Target="http://www.cdc.gov/flu/about/disease/high_risk.htm" TargetMode="External"/><Relationship Id="rId3" Type="http://schemas.openxmlformats.org/officeDocument/2006/relationships/styles" Target="styles.xml"/><Relationship Id="rId21" Type="http://schemas.openxmlformats.org/officeDocument/2006/relationships/hyperlink" Target="http://www.cdc.gov/handwashing/" TargetMode="External"/><Relationship Id="rId7" Type="http://schemas.openxmlformats.org/officeDocument/2006/relationships/endnotes" Target="endnotes.xml"/><Relationship Id="rId12" Type="http://schemas.openxmlformats.org/officeDocument/2006/relationships/hyperlink" Target="http://www.cdc.gov/flu/protect/children.htm" TargetMode="External"/><Relationship Id="rId17" Type="http://schemas.openxmlformats.org/officeDocument/2006/relationships/hyperlink" Target="http://www.cdc.gov/flu/consumer/caring-for-someone.htm" TargetMode="External"/><Relationship Id="rId25" Type="http://schemas.openxmlformats.org/officeDocument/2006/relationships/hyperlink" Target="http://www.cdc.gov/flu/professionals/acip/clinical.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c.gov/flu/consumer/symptoms.htm" TargetMode="External"/><Relationship Id="rId20" Type="http://schemas.openxmlformats.org/officeDocument/2006/relationships/hyperlink" Target="http://www.cdc.gov/flu/about/disease/high_risk.htm" TargetMode="External"/><Relationship Id="rId29" Type="http://schemas.openxmlformats.org/officeDocument/2006/relationships/hyperlink" Target="http://www.cdc.gov/mmwr/preview/mmwrhtml/rr6001a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about/disease/high_risk.htm" TargetMode="External"/><Relationship Id="rId24" Type="http://schemas.openxmlformats.org/officeDocument/2006/relationships/hyperlink" Target="http://www.cdc.gov/flu/about/disease/symptom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flu/takingcare.htm" TargetMode="External"/><Relationship Id="rId23" Type="http://schemas.openxmlformats.org/officeDocument/2006/relationships/hyperlink" Target="http://www.cdc.gov/flu/consumer/caring-for-someone.htm" TargetMode="External"/><Relationship Id="rId28" Type="http://schemas.openxmlformats.org/officeDocument/2006/relationships/hyperlink" Target="http://www.fda.gov/NewsEvents/Newsroom/PressAnnouncements/ucm427755.htm" TargetMode="External"/><Relationship Id="rId10" Type="http://schemas.openxmlformats.org/officeDocument/2006/relationships/hyperlink" Target="http://www.cdc.gov/flu/takingcare.htm" TargetMode="External"/><Relationship Id="rId19" Type="http://schemas.openxmlformats.org/officeDocument/2006/relationships/hyperlink" Target="http://www.nhlbi.nih.gov/guidelines/obesity/bmi_tbl.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flu/takingcare.htm" TargetMode="External"/><Relationship Id="rId14" Type="http://schemas.openxmlformats.org/officeDocument/2006/relationships/hyperlink" Target="http://www.cdc.gov/flu/takingcare.htm" TargetMode="External"/><Relationship Id="rId22" Type="http://schemas.openxmlformats.org/officeDocument/2006/relationships/hyperlink" Target="http://www.cdc.gov/flu/consumer/symptoms.htm" TargetMode="External"/><Relationship Id="rId27" Type="http://schemas.openxmlformats.org/officeDocument/2006/relationships/hyperlink" Target="http://www.cdc.gov/flu/professionals/antivirals/index.htm" TargetMode="External"/><Relationship Id="rId30" Type="http://schemas.openxmlformats.org/officeDocument/2006/relationships/hyperlink" Target="http://www.cdc.gov/vaccines/pubs/pinkbook/downloads/fl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3EE1-0513-490B-A8F1-2E9B2041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 Jerome I. (CDC/OID/NCIRD)</dc:creator>
  <cp:keywords/>
  <dc:description/>
  <cp:lastModifiedBy>Hynes, Ansley (CDC/OID/NCIRD) (CTR)</cp:lastModifiedBy>
  <cp:revision>2</cp:revision>
  <cp:lastPrinted>2015-12-17T20:23:00Z</cp:lastPrinted>
  <dcterms:created xsi:type="dcterms:W3CDTF">2015-12-21T16:48:00Z</dcterms:created>
  <dcterms:modified xsi:type="dcterms:W3CDTF">2015-12-21T16:48:00Z</dcterms:modified>
</cp:coreProperties>
</file>