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F3457" w14:textId="77777777" w:rsidR="00B46F2C" w:rsidRPr="00C55385" w:rsidRDefault="00B46F2C" w:rsidP="00B1659F">
      <w:pPr>
        <w:pStyle w:val="Heading2"/>
        <w:tabs>
          <w:tab w:val="left" w:pos="900"/>
        </w:tabs>
        <w:ind w:right="-180"/>
        <w:jc w:val="left"/>
        <w:rPr>
          <w:rFonts w:asciiTheme="minorHAnsi" w:hAnsiTheme="minorHAnsi"/>
          <w:sz w:val="22"/>
          <w:szCs w:val="22"/>
        </w:rPr>
      </w:pPr>
      <w:bookmarkStart w:id="0" w:name="_GoBack"/>
      <w:bookmarkEnd w:id="0"/>
      <w:r w:rsidRPr="00C55385">
        <w:rPr>
          <w:rFonts w:asciiTheme="minorHAnsi" w:hAnsiTheme="minorHAnsi"/>
          <w:sz w:val="22"/>
          <w:szCs w:val="22"/>
        </w:rPr>
        <w:t xml:space="preserve">Request for Approval under the “Generic Clearance for the Collection of Routine Customer Feedback” (OMB Control Number: </w:t>
      </w:r>
      <w:r w:rsidR="00611C0E" w:rsidRPr="00C55385">
        <w:rPr>
          <w:rFonts w:asciiTheme="minorHAnsi" w:hAnsiTheme="minorHAnsi"/>
          <w:sz w:val="22"/>
          <w:szCs w:val="22"/>
        </w:rPr>
        <w:t>0920-1026</w:t>
      </w:r>
      <w:r w:rsidRPr="00C55385">
        <w:rPr>
          <w:rFonts w:asciiTheme="minorHAnsi" w:hAnsiTheme="minorHAnsi"/>
          <w:sz w:val="22"/>
          <w:szCs w:val="22"/>
        </w:rPr>
        <w:t>)</w:t>
      </w:r>
    </w:p>
    <w:p w14:paraId="369276F3" w14:textId="77777777" w:rsidR="00540E43" w:rsidRDefault="00E2594A" w:rsidP="00B1659F">
      <w:pPr>
        <w:rPr>
          <w:rFonts w:asciiTheme="minorHAnsi" w:hAnsiTheme="minorHAnsi"/>
          <w:sz w:val="22"/>
          <w:szCs w:val="22"/>
        </w:rPr>
      </w:pPr>
      <w:r w:rsidRPr="00C55385">
        <w:rPr>
          <w:rFonts w:asciiTheme="minorHAnsi" w:hAnsiTheme="minorHAnsi"/>
          <w:noProof/>
          <w:sz w:val="22"/>
          <w:szCs w:val="22"/>
        </w:rPr>
        <mc:AlternateContent>
          <mc:Choice Requires="wps">
            <w:drawing>
              <wp:anchor distT="0" distB="0" distL="114300" distR="114300" simplePos="0" relativeHeight="251658240" behindDoc="0" locked="0" layoutInCell="0" allowOverlap="1" wp14:anchorId="25FDF3F7" wp14:editId="1A8524B9">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BA5B6"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C55385">
        <w:rPr>
          <w:rFonts w:asciiTheme="minorHAnsi" w:hAnsiTheme="minorHAnsi"/>
          <w:b/>
          <w:sz w:val="22"/>
          <w:szCs w:val="22"/>
        </w:rPr>
        <w:t>TITLE OF INFORMATION COLLECTION:</w:t>
      </w:r>
      <w:r w:rsidR="00B46F2C" w:rsidRPr="00C55385">
        <w:rPr>
          <w:rFonts w:asciiTheme="minorHAnsi" w:hAnsiTheme="minorHAnsi"/>
          <w:sz w:val="22"/>
          <w:szCs w:val="22"/>
        </w:rPr>
        <w:t xml:space="preserve"> </w:t>
      </w:r>
      <w:r w:rsidR="001F6507" w:rsidRPr="00C55385">
        <w:rPr>
          <w:rFonts w:asciiTheme="minorHAnsi" w:hAnsiTheme="minorHAnsi"/>
          <w:sz w:val="22"/>
          <w:szCs w:val="22"/>
        </w:rPr>
        <w:t>Flu on Call</w:t>
      </w:r>
      <w:r w:rsidR="001F6507" w:rsidRPr="00C55385">
        <w:rPr>
          <w:rFonts w:asciiTheme="minorHAnsi" w:hAnsiTheme="minorHAnsi"/>
          <w:sz w:val="22"/>
          <w:szCs w:val="22"/>
          <w:vertAlign w:val="superscript"/>
        </w:rPr>
        <w:t xml:space="preserve">TM </w:t>
      </w:r>
      <w:r w:rsidR="00CE7967" w:rsidRPr="00C55385">
        <w:rPr>
          <w:rFonts w:asciiTheme="minorHAnsi" w:hAnsiTheme="minorHAnsi"/>
          <w:sz w:val="22"/>
          <w:szCs w:val="22"/>
          <w:vertAlign w:val="superscript"/>
        </w:rPr>
        <w:t xml:space="preserve"> </w:t>
      </w:r>
      <w:r w:rsidR="00714836" w:rsidRPr="00C55385">
        <w:rPr>
          <w:rFonts w:asciiTheme="minorHAnsi" w:hAnsiTheme="minorHAnsi"/>
          <w:sz w:val="22"/>
          <w:szCs w:val="22"/>
          <w:vertAlign w:val="superscript"/>
        </w:rPr>
        <w:t xml:space="preserve"> </w:t>
      </w:r>
      <w:r w:rsidR="001F6507" w:rsidRPr="00C55385">
        <w:rPr>
          <w:rFonts w:asciiTheme="minorHAnsi" w:hAnsiTheme="minorHAnsi"/>
          <w:sz w:val="22"/>
          <w:szCs w:val="22"/>
        </w:rPr>
        <w:t>National Network of Telephone Triage Lines</w:t>
      </w:r>
      <w:r w:rsidR="00951839" w:rsidRPr="00C55385">
        <w:rPr>
          <w:rFonts w:asciiTheme="minorHAnsi" w:hAnsiTheme="minorHAnsi"/>
          <w:sz w:val="22"/>
          <w:szCs w:val="22"/>
        </w:rPr>
        <w:t xml:space="preserve"> Demonstration </w:t>
      </w:r>
      <w:r w:rsidR="00B66C4A" w:rsidRPr="00C55385">
        <w:rPr>
          <w:rFonts w:asciiTheme="minorHAnsi" w:hAnsiTheme="minorHAnsi"/>
          <w:sz w:val="22"/>
          <w:szCs w:val="22"/>
        </w:rPr>
        <w:t>Pilot</w:t>
      </w:r>
    </w:p>
    <w:p w14:paraId="0531DA11" w14:textId="2BEA1B86" w:rsidR="00B46F2C" w:rsidRPr="00C55385" w:rsidRDefault="00B46F2C" w:rsidP="00B1659F">
      <w:pPr>
        <w:rPr>
          <w:rFonts w:asciiTheme="minorHAnsi" w:hAnsiTheme="minorHAnsi"/>
          <w:b/>
          <w:sz w:val="22"/>
          <w:szCs w:val="22"/>
        </w:rPr>
      </w:pPr>
      <w:r w:rsidRPr="00C55385">
        <w:rPr>
          <w:rFonts w:asciiTheme="minorHAnsi" w:hAnsiTheme="minorHAnsi"/>
          <w:b/>
          <w:sz w:val="22"/>
          <w:szCs w:val="22"/>
        </w:rPr>
        <w:t>PURPOSE:</w:t>
      </w:r>
    </w:p>
    <w:p w14:paraId="05196DAD" w14:textId="62B5DC54" w:rsidR="0090114F" w:rsidRPr="00C55385" w:rsidRDefault="00D056D5" w:rsidP="00B1659F">
      <w:pPr>
        <w:pStyle w:val="Default"/>
        <w:rPr>
          <w:rFonts w:asciiTheme="minorHAnsi" w:hAnsiTheme="minorHAnsi"/>
          <w:sz w:val="22"/>
          <w:szCs w:val="22"/>
        </w:rPr>
      </w:pPr>
      <w:r w:rsidRPr="00C55385">
        <w:rPr>
          <w:rFonts w:asciiTheme="minorHAnsi" w:hAnsiTheme="minorHAnsi"/>
          <w:b/>
          <w:sz w:val="22"/>
          <w:szCs w:val="22"/>
        </w:rPr>
        <w:t>Flu on Call</w:t>
      </w:r>
      <w:r w:rsidRPr="00C55385">
        <w:rPr>
          <w:rFonts w:asciiTheme="minorHAnsi" w:hAnsiTheme="minorHAnsi"/>
          <w:sz w:val="22"/>
          <w:szCs w:val="22"/>
        </w:rPr>
        <w:t>™ is a CDC-led initiative</w:t>
      </w:r>
      <w:r w:rsidR="001B3336" w:rsidRPr="00C55385">
        <w:rPr>
          <w:rFonts w:asciiTheme="minorHAnsi" w:hAnsiTheme="minorHAnsi"/>
          <w:sz w:val="22"/>
          <w:szCs w:val="22"/>
        </w:rPr>
        <w:t>,</w:t>
      </w:r>
      <w:r w:rsidRPr="00C55385">
        <w:rPr>
          <w:rFonts w:asciiTheme="minorHAnsi" w:hAnsiTheme="minorHAnsi"/>
          <w:sz w:val="22"/>
          <w:szCs w:val="22"/>
        </w:rPr>
        <w:t xml:space="preserve"> </w:t>
      </w:r>
      <w:r w:rsidR="001B3336" w:rsidRPr="00C55385">
        <w:rPr>
          <w:rFonts w:asciiTheme="minorHAnsi" w:hAnsiTheme="minorHAnsi"/>
          <w:sz w:val="22"/>
          <w:szCs w:val="22"/>
        </w:rPr>
        <w:t>developed in collaboration with its partners including A</w:t>
      </w:r>
      <w:r w:rsidR="00E4347C" w:rsidRPr="00C55385">
        <w:rPr>
          <w:rFonts w:asciiTheme="minorHAnsi" w:hAnsiTheme="minorHAnsi"/>
          <w:sz w:val="22"/>
          <w:szCs w:val="22"/>
        </w:rPr>
        <w:t xml:space="preserve">ssociation of </w:t>
      </w:r>
      <w:r w:rsidR="001B3336" w:rsidRPr="00C55385">
        <w:rPr>
          <w:rFonts w:asciiTheme="minorHAnsi" w:hAnsiTheme="minorHAnsi"/>
          <w:sz w:val="22"/>
          <w:szCs w:val="22"/>
        </w:rPr>
        <w:t>S</w:t>
      </w:r>
      <w:r w:rsidR="00E4347C" w:rsidRPr="00C55385">
        <w:rPr>
          <w:rFonts w:asciiTheme="minorHAnsi" w:hAnsiTheme="minorHAnsi"/>
          <w:sz w:val="22"/>
          <w:szCs w:val="22"/>
        </w:rPr>
        <w:t xml:space="preserve">tate and Territorial </w:t>
      </w:r>
      <w:r w:rsidR="001B3336" w:rsidRPr="00C55385">
        <w:rPr>
          <w:rFonts w:asciiTheme="minorHAnsi" w:hAnsiTheme="minorHAnsi"/>
          <w:sz w:val="22"/>
          <w:szCs w:val="22"/>
        </w:rPr>
        <w:t>H</w:t>
      </w:r>
      <w:r w:rsidR="00E4347C" w:rsidRPr="00C55385">
        <w:rPr>
          <w:rFonts w:asciiTheme="minorHAnsi" w:hAnsiTheme="minorHAnsi"/>
          <w:sz w:val="22"/>
          <w:szCs w:val="22"/>
        </w:rPr>
        <w:t>ealth Officials (ASTHO)</w:t>
      </w:r>
      <w:r w:rsidR="001B3336" w:rsidRPr="00C55385">
        <w:rPr>
          <w:rFonts w:asciiTheme="minorHAnsi" w:hAnsiTheme="minorHAnsi"/>
          <w:sz w:val="22"/>
          <w:szCs w:val="22"/>
        </w:rPr>
        <w:t>, N</w:t>
      </w:r>
      <w:r w:rsidR="00E4347C" w:rsidRPr="00C55385">
        <w:rPr>
          <w:rFonts w:asciiTheme="minorHAnsi" w:hAnsiTheme="minorHAnsi"/>
          <w:sz w:val="22"/>
          <w:szCs w:val="22"/>
        </w:rPr>
        <w:t xml:space="preserve">ational </w:t>
      </w:r>
      <w:r w:rsidR="001B3336" w:rsidRPr="00C55385">
        <w:rPr>
          <w:rFonts w:asciiTheme="minorHAnsi" w:hAnsiTheme="minorHAnsi"/>
          <w:sz w:val="22"/>
          <w:szCs w:val="22"/>
        </w:rPr>
        <w:t>A</w:t>
      </w:r>
      <w:r w:rsidR="00E4347C" w:rsidRPr="00C55385">
        <w:rPr>
          <w:rFonts w:asciiTheme="minorHAnsi" w:hAnsiTheme="minorHAnsi"/>
          <w:sz w:val="22"/>
          <w:szCs w:val="22"/>
        </w:rPr>
        <w:t xml:space="preserve">ssociation of </w:t>
      </w:r>
      <w:r w:rsidR="001B3336" w:rsidRPr="00C55385">
        <w:rPr>
          <w:rFonts w:asciiTheme="minorHAnsi" w:hAnsiTheme="minorHAnsi"/>
          <w:sz w:val="22"/>
          <w:szCs w:val="22"/>
        </w:rPr>
        <w:t>C</w:t>
      </w:r>
      <w:r w:rsidR="004E51CA" w:rsidRPr="00C55385">
        <w:rPr>
          <w:rFonts w:asciiTheme="minorHAnsi" w:hAnsiTheme="minorHAnsi"/>
          <w:sz w:val="22"/>
          <w:szCs w:val="22"/>
        </w:rPr>
        <w:t>ounty</w:t>
      </w:r>
      <w:r w:rsidR="00E4347C" w:rsidRPr="00C55385">
        <w:rPr>
          <w:rFonts w:asciiTheme="minorHAnsi" w:hAnsiTheme="minorHAnsi"/>
          <w:sz w:val="22"/>
          <w:szCs w:val="22"/>
        </w:rPr>
        <w:t xml:space="preserve"> and </w:t>
      </w:r>
      <w:r w:rsidR="001B3336" w:rsidRPr="00C55385">
        <w:rPr>
          <w:rFonts w:asciiTheme="minorHAnsi" w:hAnsiTheme="minorHAnsi"/>
          <w:sz w:val="22"/>
          <w:szCs w:val="22"/>
        </w:rPr>
        <w:t>C</w:t>
      </w:r>
      <w:r w:rsidR="004E51CA" w:rsidRPr="00C55385">
        <w:rPr>
          <w:rFonts w:asciiTheme="minorHAnsi" w:hAnsiTheme="minorHAnsi"/>
          <w:sz w:val="22"/>
          <w:szCs w:val="22"/>
        </w:rPr>
        <w:t>ity</w:t>
      </w:r>
      <w:r w:rsidR="00E4347C" w:rsidRPr="00C55385">
        <w:rPr>
          <w:rFonts w:asciiTheme="minorHAnsi" w:hAnsiTheme="minorHAnsi"/>
          <w:sz w:val="22"/>
          <w:szCs w:val="22"/>
        </w:rPr>
        <w:t xml:space="preserve"> </w:t>
      </w:r>
      <w:r w:rsidR="001B3336" w:rsidRPr="00C55385">
        <w:rPr>
          <w:rFonts w:asciiTheme="minorHAnsi" w:hAnsiTheme="minorHAnsi"/>
          <w:sz w:val="22"/>
          <w:szCs w:val="22"/>
        </w:rPr>
        <w:t>H</w:t>
      </w:r>
      <w:r w:rsidR="00E4347C" w:rsidRPr="00C55385">
        <w:rPr>
          <w:rFonts w:asciiTheme="minorHAnsi" w:hAnsiTheme="minorHAnsi"/>
          <w:sz w:val="22"/>
          <w:szCs w:val="22"/>
        </w:rPr>
        <w:t xml:space="preserve">ealth </w:t>
      </w:r>
      <w:r w:rsidR="001B3336" w:rsidRPr="00C55385">
        <w:rPr>
          <w:rFonts w:asciiTheme="minorHAnsi" w:hAnsiTheme="minorHAnsi"/>
          <w:sz w:val="22"/>
          <w:szCs w:val="22"/>
        </w:rPr>
        <w:t>O</w:t>
      </w:r>
      <w:r w:rsidR="00E4347C" w:rsidRPr="00C55385">
        <w:rPr>
          <w:rFonts w:asciiTheme="minorHAnsi" w:hAnsiTheme="minorHAnsi"/>
          <w:sz w:val="22"/>
          <w:szCs w:val="22"/>
        </w:rPr>
        <w:t>fficials (NACCHO)</w:t>
      </w:r>
      <w:r w:rsidR="001B3336" w:rsidRPr="00C55385">
        <w:rPr>
          <w:rFonts w:asciiTheme="minorHAnsi" w:hAnsiTheme="minorHAnsi"/>
          <w:sz w:val="22"/>
          <w:szCs w:val="22"/>
        </w:rPr>
        <w:t>,</w:t>
      </w:r>
      <w:r w:rsidR="00E4347C" w:rsidRPr="00C55385">
        <w:rPr>
          <w:rFonts w:asciiTheme="minorHAnsi" w:hAnsiTheme="minorHAnsi"/>
          <w:sz w:val="22"/>
          <w:szCs w:val="22"/>
        </w:rPr>
        <w:t xml:space="preserve"> Council of State and Territorial Epidemiologists (</w:t>
      </w:r>
      <w:r w:rsidR="001B3336" w:rsidRPr="00C55385">
        <w:rPr>
          <w:rFonts w:asciiTheme="minorHAnsi" w:hAnsiTheme="minorHAnsi"/>
          <w:sz w:val="22"/>
          <w:szCs w:val="22"/>
        </w:rPr>
        <w:t>CSTE</w:t>
      </w:r>
      <w:r w:rsidR="00E4347C" w:rsidRPr="00C55385">
        <w:rPr>
          <w:rFonts w:asciiTheme="minorHAnsi" w:hAnsiTheme="minorHAnsi"/>
          <w:sz w:val="22"/>
          <w:szCs w:val="22"/>
        </w:rPr>
        <w:t>)</w:t>
      </w:r>
      <w:r w:rsidR="001B3336" w:rsidRPr="00C55385">
        <w:rPr>
          <w:rFonts w:asciiTheme="minorHAnsi" w:hAnsiTheme="minorHAnsi"/>
          <w:sz w:val="22"/>
          <w:szCs w:val="22"/>
        </w:rPr>
        <w:t xml:space="preserve">, and </w:t>
      </w:r>
      <w:r w:rsidR="00E4347C" w:rsidRPr="00C55385">
        <w:rPr>
          <w:rFonts w:asciiTheme="minorHAnsi" w:hAnsiTheme="minorHAnsi"/>
          <w:sz w:val="22"/>
          <w:szCs w:val="22"/>
        </w:rPr>
        <w:t>Public Health Management Corporation (</w:t>
      </w:r>
      <w:r w:rsidR="001B3336" w:rsidRPr="00C55385">
        <w:rPr>
          <w:rFonts w:asciiTheme="minorHAnsi" w:hAnsiTheme="minorHAnsi"/>
          <w:sz w:val="22"/>
          <w:szCs w:val="22"/>
        </w:rPr>
        <w:t>PHMC</w:t>
      </w:r>
      <w:r w:rsidR="00E4347C" w:rsidRPr="00C55385">
        <w:rPr>
          <w:rFonts w:asciiTheme="minorHAnsi" w:hAnsiTheme="minorHAnsi"/>
          <w:sz w:val="22"/>
          <w:szCs w:val="22"/>
        </w:rPr>
        <w:t>)</w:t>
      </w:r>
      <w:r w:rsidR="001B3336" w:rsidRPr="00C55385">
        <w:rPr>
          <w:rFonts w:asciiTheme="minorHAnsi" w:hAnsiTheme="minorHAnsi"/>
          <w:sz w:val="22"/>
          <w:szCs w:val="22"/>
        </w:rPr>
        <w:t xml:space="preserve">, </w:t>
      </w:r>
      <w:r w:rsidRPr="00C55385">
        <w:rPr>
          <w:rFonts w:asciiTheme="minorHAnsi" w:hAnsiTheme="minorHAnsi"/>
          <w:sz w:val="22"/>
          <w:szCs w:val="22"/>
        </w:rPr>
        <w:t xml:space="preserve">designed </w:t>
      </w:r>
      <w:r w:rsidR="00CF30D3" w:rsidRPr="00C55385">
        <w:rPr>
          <w:rFonts w:asciiTheme="minorHAnsi" w:hAnsiTheme="minorHAnsi"/>
          <w:sz w:val="22"/>
          <w:szCs w:val="22"/>
        </w:rPr>
        <w:t>to establish</w:t>
      </w:r>
      <w:r w:rsidRPr="00C55385">
        <w:rPr>
          <w:rFonts w:asciiTheme="minorHAnsi" w:hAnsiTheme="minorHAnsi"/>
          <w:sz w:val="22"/>
          <w:szCs w:val="22"/>
        </w:rPr>
        <w:t xml:space="preserve"> a national network of telephone triage lines staf</w:t>
      </w:r>
      <w:r w:rsidR="009A6322" w:rsidRPr="00C55385">
        <w:rPr>
          <w:rFonts w:asciiTheme="minorHAnsi" w:hAnsiTheme="minorHAnsi"/>
          <w:sz w:val="22"/>
          <w:szCs w:val="22"/>
        </w:rPr>
        <w:t>fed by information specialists</w:t>
      </w:r>
      <w:r w:rsidR="004F18EF" w:rsidRPr="00C55385">
        <w:rPr>
          <w:rFonts w:asciiTheme="minorHAnsi" w:hAnsiTheme="minorHAnsi"/>
          <w:sz w:val="22"/>
          <w:szCs w:val="22"/>
        </w:rPr>
        <w:t xml:space="preserve">, </w:t>
      </w:r>
      <w:r w:rsidRPr="00C55385">
        <w:rPr>
          <w:rFonts w:asciiTheme="minorHAnsi" w:hAnsiTheme="minorHAnsi"/>
          <w:sz w:val="22"/>
          <w:szCs w:val="22"/>
        </w:rPr>
        <w:t xml:space="preserve">from United Way </w:t>
      </w:r>
      <w:r w:rsidR="0024164C" w:rsidRPr="00C55385">
        <w:rPr>
          <w:rFonts w:asciiTheme="minorHAnsi" w:hAnsiTheme="minorHAnsi"/>
          <w:sz w:val="22"/>
          <w:szCs w:val="22"/>
        </w:rPr>
        <w:t xml:space="preserve">2-1-1 </w:t>
      </w:r>
      <w:r w:rsidR="009A6322" w:rsidRPr="00C55385">
        <w:rPr>
          <w:rFonts w:asciiTheme="minorHAnsi" w:hAnsiTheme="minorHAnsi"/>
          <w:sz w:val="22"/>
          <w:szCs w:val="22"/>
        </w:rPr>
        <w:t>C</w:t>
      </w:r>
      <w:r w:rsidR="00A835A7" w:rsidRPr="00C55385">
        <w:rPr>
          <w:rFonts w:asciiTheme="minorHAnsi" w:hAnsiTheme="minorHAnsi"/>
          <w:sz w:val="22"/>
          <w:szCs w:val="22"/>
        </w:rPr>
        <w:t>a</w:t>
      </w:r>
      <w:r w:rsidR="009A6322" w:rsidRPr="00C55385">
        <w:rPr>
          <w:rFonts w:asciiTheme="minorHAnsi" w:hAnsiTheme="minorHAnsi"/>
          <w:sz w:val="22"/>
          <w:szCs w:val="22"/>
        </w:rPr>
        <w:t>ll Centers</w:t>
      </w:r>
      <w:r w:rsidR="004F18EF" w:rsidRPr="00C55385">
        <w:rPr>
          <w:rFonts w:asciiTheme="minorHAnsi" w:hAnsiTheme="minorHAnsi"/>
          <w:sz w:val="22"/>
          <w:szCs w:val="22"/>
        </w:rPr>
        <w:t>,</w:t>
      </w:r>
      <w:r w:rsidR="009A6322" w:rsidRPr="00C55385">
        <w:rPr>
          <w:rFonts w:asciiTheme="minorHAnsi" w:hAnsiTheme="minorHAnsi"/>
          <w:sz w:val="22"/>
          <w:szCs w:val="22"/>
        </w:rPr>
        <w:t xml:space="preserve"> and clinicians</w:t>
      </w:r>
      <w:r w:rsidR="004F18EF" w:rsidRPr="00C55385">
        <w:rPr>
          <w:rFonts w:asciiTheme="minorHAnsi" w:hAnsiTheme="minorHAnsi"/>
          <w:sz w:val="22"/>
          <w:szCs w:val="22"/>
        </w:rPr>
        <w:t>,</w:t>
      </w:r>
      <w:r w:rsidR="009A6322" w:rsidRPr="00C55385">
        <w:rPr>
          <w:rFonts w:asciiTheme="minorHAnsi" w:hAnsiTheme="minorHAnsi"/>
          <w:sz w:val="22"/>
          <w:szCs w:val="22"/>
        </w:rPr>
        <w:t xml:space="preserve"> from Poison Control Centers,</w:t>
      </w:r>
      <w:r w:rsidRPr="00C55385">
        <w:rPr>
          <w:rFonts w:asciiTheme="minorHAnsi" w:hAnsiTheme="minorHAnsi"/>
          <w:sz w:val="22"/>
          <w:szCs w:val="22"/>
        </w:rPr>
        <w:t xml:space="preserve"> for use during a severe influenza pandemic. </w:t>
      </w:r>
      <w:r w:rsidR="001B3336" w:rsidRPr="00C55385">
        <w:rPr>
          <w:rFonts w:asciiTheme="minorHAnsi" w:hAnsiTheme="minorHAnsi"/>
          <w:sz w:val="22"/>
          <w:szCs w:val="22"/>
        </w:rPr>
        <w:t xml:space="preserve">CDC’s initiative to develop a coordinated network of triage lines was largely inspired by the success of an effort implemented in Minnesota during the 2009 – 2010 H1N1 pandemic influenza response.  </w:t>
      </w:r>
      <w:r w:rsidRPr="00C55385">
        <w:rPr>
          <w:rFonts w:asciiTheme="minorHAnsi" w:hAnsiTheme="minorHAnsi"/>
          <w:sz w:val="22"/>
          <w:szCs w:val="22"/>
        </w:rPr>
        <w:t xml:space="preserve">The goal of the </w:t>
      </w:r>
      <w:r w:rsidRPr="00C55385">
        <w:rPr>
          <w:rFonts w:asciiTheme="minorHAnsi" w:hAnsiTheme="minorHAnsi"/>
          <w:b/>
          <w:sz w:val="22"/>
          <w:szCs w:val="22"/>
        </w:rPr>
        <w:t>Flu on Call</w:t>
      </w:r>
      <w:r w:rsidRPr="00C55385">
        <w:rPr>
          <w:rFonts w:asciiTheme="minorHAnsi" w:hAnsiTheme="minorHAnsi"/>
          <w:sz w:val="22"/>
          <w:szCs w:val="22"/>
        </w:rPr>
        <w:t xml:space="preserve">™ network is to help reduce the pressure on traditional sources of medical care during emergency events and to improve access to medicines.  </w:t>
      </w:r>
    </w:p>
    <w:p w14:paraId="2D92CD5E" w14:textId="77777777" w:rsidR="00E4347C" w:rsidRPr="00C55385" w:rsidRDefault="00E4347C" w:rsidP="00B1659F">
      <w:pPr>
        <w:pStyle w:val="Default"/>
        <w:rPr>
          <w:rFonts w:asciiTheme="minorHAnsi" w:eastAsia="Times New Roman" w:hAnsiTheme="minorHAnsi"/>
          <w:sz w:val="22"/>
          <w:szCs w:val="22"/>
        </w:rPr>
      </w:pPr>
    </w:p>
    <w:p w14:paraId="04DFBD38" w14:textId="6F2BA044" w:rsidR="006A4AE3" w:rsidRPr="00C55385" w:rsidRDefault="008041FA" w:rsidP="00B1659F">
      <w:pPr>
        <w:rPr>
          <w:rFonts w:asciiTheme="minorHAnsi" w:hAnsiTheme="minorHAnsi"/>
          <w:sz w:val="22"/>
          <w:szCs w:val="22"/>
        </w:rPr>
      </w:pPr>
      <w:r w:rsidRPr="00C55385">
        <w:rPr>
          <w:rFonts w:asciiTheme="minorHAnsi" w:hAnsiTheme="minorHAnsi"/>
          <w:sz w:val="22"/>
          <w:szCs w:val="22"/>
        </w:rPr>
        <w:lastRenderedPageBreak/>
        <w:t xml:space="preserve">This is a </w:t>
      </w:r>
      <w:r w:rsidR="006A4AE3" w:rsidRPr="00C55385">
        <w:rPr>
          <w:rFonts w:asciiTheme="minorHAnsi" w:hAnsiTheme="minorHAnsi"/>
          <w:sz w:val="22"/>
          <w:szCs w:val="22"/>
        </w:rPr>
        <w:t xml:space="preserve">specific </w:t>
      </w:r>
      <w:r w:rsidRPr="00C55385">
        <w:rPr>
          <w:rFonts w:asciiTheme="minorHAnsi" w:hAnsiTheme="minorHAnsi"/>
          <w:sz w:val="22"/>
          <w:szCs w:val="22"/>
        </w:rPr>
        <w:t xml:space="preserve">request to pilot the functionality of the </w:t>
      </w:r>
      <w:r w:rsidRPr="00C55385">
        <w:rPr>
          <w:rFonts w:asciiTheme="minorHAnsi" w:hAnsiTheme="minorHAnsi"/>
          <w:b/>
          <w:sz w:val="22"/>
          <w:szCs w:val="22"/>
        </w:rPr>
        <w:t>Flu on Call</w:t>
      </w:r>
      <w:r w:rsidRPr="00C55385">
        <w:rPr>
          <w:rFonts w:asciiTheme="minorHAnsi" w:hAnsiTheme="minorHAnsi"/>
          <w:sz w:val="22"/>
          <w:szCs w:val="22"/>
        </w:rPr>
        <w:t xml:space="preserve">™ network </w:t>
      </w:r>
      <w:r w:rsidR="009F336B" w:rsidRPr="00C55385">
        <w:rPr>
          <w:rFonts w:asciiTheme="minorHAnsi" w:hAnsiTheme="minorHAnsi"/>
          <w:sz w:val="22"/>
          <w:szCs w:val="22"/>
        </w:rPr>
        <w:t xml:space="preserve">during the 2016 influenza season. The goal is to test the usability of the </w:t>
      </w:r>
      <w:r w:rsidR="009F336B" w:rsidRPr="00C55385">
        <w:rPr>
          <w:rFonts w:asciiTheme="minorHAnsi" w:hAnsiTheme="minorHAnsi"/>
          <w:b/>
          <w:sz w:val="22"/>
          <w:szCs w:val="22"/>
        </w:rPr>
        <w:t>Flu on Call</w:t>
      </w:r>
      <w:r w:rsidR="009F336B" w:rsidRPr="00C55385">
        <w:rPr>
          <w:rFonts w:asciiTheme="minorHAnsi" w:hAnsiTheme="minorHAnsi"/>
          <w:sz w:val="22"/>
          <w:szCs w:val="22"/>
        </w:rPr>
        <w:t>™ platform and refine and improve operational plans</w:t>
      </w:r>
      <w:r w:rsidR="006A4AE3" w:rsidRPr="00C55385">
        <w:rPr>
          <w:rFonts w:asciiTheme="minorHAnsi" w:hAnsiTheme="minorHAnsi"/>
          <w:sz w:val="22"/>
          <w:szCs w:val="22"/>
        </w:rPr>
        <w:t xml:space="preserve">, </w:t>
      </w:r>
      <w:r w:rsidR="009F336B" w:rsidRPr="00C55385">
        <w:rPr>
          <w:rFonts w:asciiTheme="minorHAnsi" w:hAnsiTheme="minorHAnsi"/>
          <w:sz w:val="22"/>
          <w:szCs w:val="22"/>
        </w:rPr>
        <w:t xml:space="preserve">procedures </w:t>
      </w:r>
      <w:r w:rsidR="006A4AE3" w:rsidRPr="00C55385">
        <w:rPr>
          <w:rFonts w:asciiTheme="minorHAnsi" w:hAnsiTheme="minorHAnsi"/>
          <w:sz w:val="22"/>
          <w:szCs w:val="22"/>
        </w:rPr>
        <w:t xml:space="preserve">and collection instruments </w:t>
      </w:r>
      <w:r w:rsidR="009F336B" w:rsidRPr="00C55385">
        <w:rPr>
          <w:rFonts w:asciiTheme="minorHAnsi" w:hAnsiTheme="minorHAnsi"/>
          <w:sz w:val="22"/>
          <w:szCs w:val="22"/>
        </w:rPr>
        <w:t xml:space="preserve">if needed. </w:t>
      </w:r>
      <w:r w:rsidR="006A4AE3" w:rsidRPr="00C55385">
        <w:rPr>
          <w:rFonts w:asciiTheme="minorHAnsi" w:hAnsiTheme="minorHAnsi"/>
          <w:sz w:val="22"/>
          <w:szCs w:val="22"/>
        </w:rPr>
        <w:t xml:space="preserve">CDC has contracted with United Way </w:t>
      </w:r>
      <w:r w:rsidR="00A835A7" w:rsidRPr="00C55385">
        <w:rPr>
          <w:rFonts w:asciiTheme="minorHAnsi" w:hAnsiTheme="minorHAnsi"/>
          <w:sz w:val="22"/>
          <w:szCs w:val="22"/>
        </w:rPr>
        <w:t xml:space="preserve">World Wide </w:t>
      </w:r>
      <w:r w:rsidR="009E3E0A">
        <w:rPr>
          <w:rFonts w:asciiTheme="minorHAnsi" w:hAnsiTheme="minorHAnsi"/>
          <w:sz w:val="22"/>
          <w:szCs w:val="22"/>
        </w:rPr>
        <w:t xml:space="preserve">(UWW) </w:t>
      </w:r>
      <w:r w:rsidR="006A4AE3" w:rsidRPr="00C55385">
        <w:rPr>
          <w:rFonts w:asciiTheme="minorHAnsi" w:hAnsiTheme="minorHAnsi"/>
          <w:sz w:val="22"/>
          <w:szCs w:val="22"/>
        </w:rPr>
        <w:t xml:space="preserve">and </w:t>
      </w:r>
      <w:r w:rsidR="00A835A7" w:rsidRPr="00C55385">
        <w:rPr>
          <w:rFonts w:asciiTheme="minorHAnsi" w:hAnsiTheme="minorHAnsi"/>
          <w:sz w:val="22"/>
          <w:szCs w:val="22"/>
        </w:rPr>
        <w:t>they have</w:t>
      </w:r>
      <w:r w:rsidR="00A27061" w:rsidRPr="00C55385">
        <w:rPr>
          <w:rFonts w:asciiTheme="minorHAnsi" w:hAnsiTheme="minorHAnsi"/>
          <w:sz w:val="22"/>
          <w:szCs w:val="22"/>
        </w:rPr>
        <w:t xml:space="preserve"> </w:t>
      </w:r>
      <w:r w:rsidR="006A4AE3" w:rsidRPr="00C55385">
        <w:rPr>
          <w:rFonts w:asciiTheme="minorHAnsi" w:hAnsiTheme="minorHAnsi"/>
          <w:sz w:val="22"/>
          <w:szCs w:val="22"/>
        </w:rPr>
        <w:t>subcontract</w:t>
      </w:r>
      <w:r w:rsidR="00A27061" w:rsidRPr="00C55385">
        <w:rPr>
          <w:rFonts w:asciiTheme="minorHAnsi" w:hAnsiTheme="minorHAnsi"/>
          <w:sz w:val="22"/>
          <w:szCs w:val="22"/>
        </w:rPr>
        <w:t>ed</w:t>
      </w:r>
      <w:r w:rsidR="006A4AE3" w:rsidRPr="00C55385">
        <w:rPr>
          <w:rFonts w:asciiTheme="minorHAnsi" w:hAnsiTheme="minorHAnsi"/>
          <w:sz w:val="22"/>
          <w:szCs w:val="22"/>
        </w:rPr>
        <w:t xml:space="preserve"> with 2-1-1 and Poison Control Centers (PCC) to develop </w:t>
      </w:r>
      <w:r w:rsidR="00A27061" w:rsidRPr="00C55385">
        <w:rPr>
          <w:rFonts w:asciiTheme="minorHAnsi" w:hAnsiTheme="minorHAnsi"/>
          <w:sz w:val="22"/>
          <w:szCs w:val="22"/>
        </w:rPr>
        <w:t>the</w:t>
      </w:r>
      <w:r w:rsidR="006A4AE3" w:rsidRPr="00C55385">
        <w:rPr>
          <w:rFonts w:asciiTheme="minorHAnsi" w:hAnsiTheme="minorHAnsi"/>
          <w:sz w:val="22"/>
          <w:szCs w:val="22"/>
        </w:rPr>
        <w:t xml:space="preserve"> </w:t>
      </w:r>
      <w:r w:rsidR="006A4AE3" w:rsidRPr="00C55385">
        <w:rPr>
          <w:rFonts w:asciiTheme="minorHAnsi" w:hAnsiTheme="minorHAnsi"/>
          <w:b/>
          <w:sz w:val="22"/>
          <w:szCs w:val="22"/>
        </w:rPr>
        <w:t>Flu on Call</w:t>
      </w:r>
      <w:r w:rsidR="006A4AE3" w:rsidRPr="00C55385">
        <w:rPr>
          <w:rFonts w:asciiTheme="minorHAnsi" w:hAnsiTheme="minorHAnsi"/>
          <w:sz w:val="22"/>
          <w:szCs w:val="22"/>
        </w:rPr>
        <w:t>™ Demonstration Project. United Way will create a hotline number that will be used during this demonstration.  Communication plans</w:t>
      </w:r>
      <w:r w:rsidR="00A27061" w:rsidRPr="00C55385">
        <w:rPr>
          <w:rFonts w:asciiTheme="minorHAnsi" w:hAnsiTheme="minorHAnsi"/>
          <w:sz w:val="22"/>
          <w:szCs w:val="22"/>
        </w:rPr>
        <w:t xml:space="preserve"> to increase awareness of the hotline</w:t>
      </w:r>
      <w:r w:rsidR="006A4AE3" w:rsidRPr="00C55385">
        <w:rPr>
          <w:rFonts w:asciiTheme="minorHAnsi" w:hAnsiTheme="minorHAnsi"/>
          <w:sz w:val="22"/>
          <w:szCs w:val="22"/>
        </w:rPr>
        <w:t xml:space="preserve"> include print and broadcast media; outdoor advertising; and strategic ad placement in movie theaters and community gathering places.  </w:t>
      </w:r>
    </w:p>
    <w:p w14:paraId="7A0CBD77" w14:textId="779D40A4" w:rsidR="008041FA" w:rsidRPr="00C55385" w:rsidRDefault="008041FA" w:rsidP="00B1659F">
      <w:pPr>
        <w:rPr>
          <w:rFonts w:asciiTheme="minorHAnsi" w:hAnsiTheme="minorHAnsi"/>
          <w:sz w:val="22"/>
          <w:szCs w:val="22"/>
        </w:rPr>
      </w:pPr>
    </w:p>
    <w:p w14:paraId="33535A88" w14:textId="0E59C95E" w:rsidR="00140C51" w:rsidRPr="00C55385" w:rsidRDefault="00140C51" w:rsidP="00B1659F">
      <w:pPr>
        <w:rPr>
          <w:rFonts w:asciiTheme="minorHAnsi" w:hAnsiTheme="minorHAnsi"/>
          <w:sz w:val="22"/>
          <w:szCs w:val="22"/>
          <w:lang w:val="en"/>
        </w:rPr>
      </w:pPr>
      <w:r w:rsidRPr="00C55385">
        <w:rPr>
          <w:rFonts w:asciiTheme="minorHAnsi" w:hAnsiTheme="minorHAnsi"/>
          <w:sz w:val="22"/>
          <w:szCs w:val="22"/>
        </w:rPr>
        <w:t xml:space="preserve">2-1-1 call centers are used in communities </w:t>
      </w:r>
      <w:r w:rsidR="009F336B" w:rsidRPr="00C55385">
        <w:rPr>
          <w:rFonts w:asciiTheme="minorHAnsi" w:hAnsiTheme="minorHAnsi"/>
          <w:sz w:val="22"/>
          <w:szCs w:val="22"/>
        </w:rPr>
        <w:t xml:space="preserve">across the U.S. </w:t>
      </w:r>
      <w:r w:rsidRPr="00C55385">
        <w:rPr>
          <w:rFonts w:asciiTheme="minorHAnsi" w:hAnsiTheme="minorHAnsi"/>
          <w:sz w:val="22"/>
          <w:szCs w:val="22"/>
        </w:rPr>
        <w:t>to support every day needs or in times of emergency</w:t>
      </w:r>
      <w:r w:rsidR="009F336B" w:rsidRPr="00C55385">
        <w:rPr>
          <w:rFonts w:asciiTheme="minorHAnsi" w:hAnsiTheme="minorHAnsi"/>
          <w:sz w:val="22"/>
          <w:szCs w:val="22"/>
        </w:rPr>
        <w:t>. T</w:t>
      </w:r>
      <w:r w:rsidRPr="00C55385">
        <w:rPr>
          <w:rFonts w:asciiTheme="minorHAnsi" w:hAnsiTheme="minorHAnsi"/>
          <w:sz w:val="22"/>
          <w:szCs w:val="22"/>
        </w:rPr>
        <w:t>rained</w:t>
      </w:r>
      <w:r w:rsidRPr="00C55385">
        <w:rPr>
          <w:rFonts w:asciiTheme="minorHAnsi" w:hAnsiTheme="minorHAnsi"/>
          <w:sz w:val="22"/>
          <w:szCs w:val="22"/>
          <w:lang w:val="en"/>
        </w:rPr>
        <w:t xml:space="preserve"> information specialists provide information to the public at no charge.   Poison Control Centers offer free, confidential medical advice 24 hours a day, seven days a week to those with poison exposures</w:t>
      </w:r>
      <w:r w:rsidR="00A27061" w:rsidRPr="00C55385">
        <w:rPr>
          <w:rFonts w:asciiTheme="minorHAnsi" w:hAnsiTheme="minorHAnsi"/>
          <w:sz w:val="22"/>
          <w:szCs w:val="22"/>
          <w:lang w:val="en"/>
        </w:rPr>
        <w:t xml:space="preserve"> as part of their everyday role in the community</w:t>
      </w:r>
      <w:r w:rsidRPr="00C55385">
        <w:rPr>
          <w:rFonts w:asciiTheme="minorHAnsi" w:hAnsiTheme="minorHAnsi"/>
          <w:sz w:val="22"/>
          <w:szCs w:val="22"/>
          <w:lang w:val="en"/>
        </w:rPr>
        <w:t xml:space="preserve">. </w:t>
      </w:r>
      <w:r w:rsidRPr="00C55385">
        <w:rPr>
          <w:rFonts w:asciiTheme="minorHAnsi" w:hAnsiTheme="minorHAnsi"/>
          <w:sz w:val="22"/>
          <w:szCs w:val="22"/>
        </w:rPr>
        <w:t xml:space="preserve">The Poison Information Specialists </w:t>
      </w:r>
      <w:r w:rsidRPr="00C55385">
        <w:rPr>
          <w:rFonts w:asciiTheme="minorHAnsi" w:hAnsiTheme="minorHAnsi"/>
          <w:sz w:val="22"/>
          <w:szCs w:val="22"/>
          <w:lang w:val="en"/>
        </w:rPr>
        <w:t xml:space="preserve">are registered nurses and pharmacists with special training in toxicology, </w:t>
      </w:r>
      <w:r w:rsidRPr="00C55385">
        <w:rPr>
          <w:rFonts w:asciiTheme="minorHAnsi" w:hAnsiTheme="minorHAnsi"/>
          <w:sz w:val="22"/>
          <w:szCs w:val="22"/>
        </w:rPr>
        <w:t>are nationally certified as specialists in poison information, and work under the direction of a medical toxicologist</w:t>
      </w:r>
      <w:r w:rsidRPr="00C55385">
        <w:rPr>
          <w:rFonts w:asciiTheme="minorHAnsi" w:hAnsiTheme="minorHAnsi"/>
          <w:sz w:val="22"/>
          <w:szCs w:val="22"/>
          <w:lang w:val="en"/>
        </w:rPr>
        <w:t xml:space="preserve">. </w:t>
      </w:r>
      <w:r w:rsidR="004E51CA" w:rsidRPr="00C55385">
        <w:rPr>
          <w:rFonts w:asciiTheme="minorHAnsi" w:hAnsiTheme="minorHAnsi"/>
          <w:sz w:val="22"/>
          <w:szCs w:val="22"/>
          <w:lang w:val="en"/>
        </w:rPr>
        <w:t xml:space="preserve">These health professional </w:t>
      </w:r>
      <w:r w:rsidRPr="00C55385">
        <w:rPr>
          <w:rFonts w:asciiTheme="minorHAnsi" w:hAnsiTheme="minorHAnsi"/>
          <w:sz w:val="22"/>
          <w:szCs w:val="22"/>
          <w:lang w:val="en"/>
        </w:rPr>
        <w:t>Specialists are trained in medical triage to safely direct persons to needed care.</w:t>
      </w:r>
    </w:p>
    <w:p w14:paraId="65FEC65D" w14:textId="77777777" w:rsidR="008041FA" w:rsidRPr="00C55385" w:rsidRDefault="008041FA" w:rsidP="00B1659F">
      <w:pPr>
        <w:autoSpaceDE w:val="0"/>
        <w:autoSpaceDN w:val="0"/>
        <w:adjustRightInd w:val="0"/>
        <w:rPr>
          <w:rFonts w:asciiTheme="minorHAnsi" w:hAnsiTheme="minorHAnsi"/>
          <w:sz w:val="22"/>
          <w:szCs w:val="22"/>
        </w:rPr>
      </w:pPr>
    </w:p>
    <w:p w14:paraId="46CCB425" w14:textId="3A888E74" w:rsidR="006A4AE3" w:rsidRPr="00C55385" w:rsidRDefault="006A4AE3" w:rsidP="00B1659F">
      <w:pPr>
        <w:rPr>
          <w:rFonts w:asciiTheme="minorHAnsi" w:hAnsiTheme="minorHAnsi"/>
          <w:sz w:val="22"/>
          <w:szCs w:val="22"/>
        </w:rPr>
      </w:pPr>
      <w:r w:rsidRPr="00C55385">
        <w:rPr>
          <w:rFonts w:asciiTheme="minorHAnsi" w:hAnsiTheme="minorHAnsi"/>
          <w:sz w:val="22"/>
          <w:szCs w:val="22"/>
        </w:rPr>
        <w:lastRenderedPageBreak/>
        <w:t xml:space="preserve">Individuals </w:t>
      </w:r>
      <w:r w:rsidR="00D056D5" w:rsidRPr="00C55385">
        <w:rPr>
          <w:rFonts w:asciiTheme="minorHAnsi" w:hAnsiTheme="minorHAnsi"/>
          <w:sz w:val="22"/>
          <w:szCs w:val="22"/>
        </w:rPr>
        <w:t xml:space="preserve">who contact </w:t>
      </w:r>
      <w:r w:rsidR="00D056D5" w:rsidRPr="00C55385">
        <w:rPr>
          <w:rFonts w:asciiTheme="minorHAnsi" w:hAnsiTheme="minorHAnsi"/>
          <w:b/>
          <w:sz w:val="22"/>
          <w:szCs w:val="22"/>
        </w:rPr>
        <w:t>Flu on Call</w:t>
      </w:r>
      <w:r w:rsidR="00D056D5" w:rsidRPr="00C55385">
        <w:rPr>
          <w:rFonts w:asciiTheme="minorHAnsi" w:hAnsiTheme="minorHAnsi"/>
          <w:sz w:val="22"/>
          <w:szCs w:val="22"/>
        </w:rPr>
        <w:t xml:space="preserve">™ will provide </w:t>
      </w:r>
      <w:r w:rsidR="00C82F76" w:rsidRPr="00C55385">
        <w:rPr>
          <w:rFonts w:asciiTheme="minorHAnsi" w:hAnsiTheme="minorHAnsi"/>
          <w:sz w:val="22"/>
          <w:szCs w:val="22"/>
        </w:rPr>
        <w:t xml:space="preserve">information </w:t>
      </w:r>
      <w:r w:rsidR="009F336B" w:rsidRPr="00C55385">
        <w:rPr>
          <w:rFonts w:asciiTheme="minorHAnsi" w:hAnsiTheme="minorHAnsi"/>
          <w:sz w:val="22"/>
          <w:szCs w:val="22"/>
        </w:rPr>
        <w:t>(</w:t>
      </w:r>
      <w:r w:rsidR="009B2FC5" w:rsidRPr="00C55385">
        <w:rPr>
          <w:rFonts w:asciiTheme="minorHAnsi" w:hAnsiTheme="minorHAnsi"/>
          <w:sz w:val="22"/>
          <w:szCs w:val="22"/>
        </w:rPr>
        <w:t>Attachment A</w:t>
      </w:r>
      <w:r w:rsidR="006F39CC" w:rsidRPr="00C55385">
        <w:rPr>
          <w:rFonts w:asciiTheme="minorHAnsi" w:hAnsiTheme="minorHAnsi"/>
          <w:sz w:val="22"/>
          <w:szCs w:val="22"/>
        </w:rPr>
        <w:t>) to the</w:t>
      </w:r>
      <w:r w:rsidR="00D056D5" w:rsidRPr="00C55385">
        <w:rPr>
          <w:rFonts w:asciiTheme="minorHAnsi" w:hAnsiTheme="minorHAnsi"/>
          <w:sz w:val="22"/>
          <w:szCs w:val="22"/>
        </w:rPr>
        <w:t xml:space="preserve"> </w:t>
      </w:r>
      <w:r w:rsidR="004F18EF" w:rsidRPr="00C55385">
        <w:rPr>
          <w:rFonts w:asciiTheme="minorHAnsi" w:hAnsiTheme="minorHAnsi"/>
          <w:sz w:val="22"/>
          <w:szCs w:val="22"/>
        </w:rPr>
        <w:t>2-1-1</w:t>
      </w:r>
      <w:r w:rsidR="00D056D5" w:rsidRPr="00C55385">
        <w:rPr>
          <w:rFonts w:asciiTheme="minorHAnsi" w:hAnsiTheme="minorHAnsi"/>
          <w:sz w:val="22"/>
          <w:szCs w:val="22"/>
        </w:rPr>
        <w:t xml:space="preserve"> information specialist.  </w:t>
      </w:r>
      <w:r w:rsidRPr="00C55385">
        <w:rPr>
          <w:rFonts w:asciiTheme="minorHAnsi" w:hAnsiTheme="minorHAnsi"/>
          <w:sz w:val="22"/>
          <w:szCs w:val="22"/>
          <w:lang w:val="en"/>
        </w:rPr>
        <w:t xml:space="preserve">211 Call Centers have standard intake screens that are used on a day to day basis for calls received as standard operating procedures. For the </w:t>
      </w:r>
      <w:r w:rsidRPr="00C55385">
        <w:rPr>
          <w:rStyle w:val="Strong"/>
          <w:rFonts w:asciiTheme="minorHAnsi" w:hAnsiTheme="minorHAnsi"/>
          <w:sz w:val="22"/>
          <w:szCs w:val="22"/>
        </w:rPr>
        <w:t>Flu on Call</w:t>
      </w:r>
      <w:r w:rsidRPr="00C55385">
        <w:rPr>
          <w:rFonts w:asciiTheme="minorHAnsi" w:hAnsiTheme="minorHAnsi"/>
          <w:sz w:val="22"/>
          <w:szCs w:val="22"/>
        </w:rPr>
        <w:t>™ demonstration,</w:t>
      </w:r>
      <w:r w:rsidR="00FB71C5" w:rsidRPr="00C55385">
        <w:rPr>
          <w:rFonts w:asciiTheme="minorHAnsi" w:hAnsiTheme="minorHAnsi"/>
          <w:sz w:val="22"/>
          <w:szCs w:val="22"/>
        </w:rPr>
        <w:t xml:space="preserve"> </w:t>
      </w:r>
      <w:r w:rsidRPr="00C55385">
        <w:rPr>
          <w:rFonts w:asciiTheme="minorHAnsi" w:hAnsiTheme="minorHAnsi"/>
          <w:sz w:val="22"/>
          <w:szCs w:val="22"/>
        </w:rPr>
        <w:t>CDC has modified the standard 211 Call Center intake screen to include additional question</w:t>
      </w:r>
      <w:r w:rsidR="00A27061" w:rsidRPr="00C55385">
        <w:rPr>
          <w:rFonts w:asciiTheme="minorHAnsi" w:hAnsiTheme="minorHAnsi"/>
          <w:sz w:val="22"/>
          <w:szCs w:val="22"/>
        </w:rPr>
        <w:t>s</w:t>
      </w:r>
      <w:r w:rsidRPr="00C55385">
        <w:rPr>
          <w:rFonts w:asciiTheme="minorHAnsi" w:hAnsiTheme="minorHAnsi"/>
          <w:sz w:val="22"/>
          <w:szCs w:val="22"/>
        </w:rPr>
        <w:t xml:space="preserve"> to ensure the information specialists ask if the caller is sick or caring for someone who is sick as well as identify who is sick: self, child, spouse/partner, parent, other.  Remaining questions on the intake screen have not been modified and remain the standard, already developed, questions under 211 United Way operating procedures. </w:t>
      </w:r>
      <w:r w:rsidR="00FB71C5" w:rsidRPr="00C55385">
        <w:rPr>
          <w:rFonts w:asciiTheme="minorHAnsi" w:hAnsiTheme="minorHAnsi"/>
          <w:sz w:val="22"/>
          <w:szCs w:val="22"/>
        </w:rPr>
        <w:t xml:space="preserve">The intake screens at the 2-1-1 call centers are proprietary and it is not appropriate for the OMB Control No. to appear during this usability testing. </w:t>
      </w:r>
    </w:p>
    <w:p w14:paraId="535E0E41" w14:textId="77777777" w:rsidR="00A835A7" w:rsidRPr="00C55385" w:rsidRDefault="00A835A7" w:rsidP="00B1659F">
      <w:pPr>
        <w:rPr>
          <w:rFonts w:asciiTheme="minorHAnsi" w:hAnsiTheme="minorHAnsi"/>
          <w:sz w:val="22"/>
          <w:szCs w:val="22"/>
        </w:rPr>
      </w:pPr>
    </w:p>
    <w:p w14:paraId="70CAC247" w14:textId="5DFF3313" w:rsidR="00C73ACD" w:rsidRPr="00C55385" w:rsidRDefault="00D056D5" w:rsidP="00C73ACD">
      <w:pPr>
        <w:pStyle w:val="Default"/>
        <w:rPr>
          <w:rFonts w:asciiTheme="minorHAnsi" w:eastAsia="Times New Roman" w:hAnsiTheme="minorHAnsi"/>
          <w:sz w:val="22"/>
          <w:szCs w:val="22"/>
        </w:rPr>
      </w:pPr>
      <w:r w:rsidRPr="00C55385">
        <w:rPr>
          <w:rFonts w:asciiTheme="minorHAnsi" w:hAnsiTheme="minorHAnsi"/>
          <w:sz w:val="22"/>
          <w:szCs w:val="22"/>
        </w:rPr>
        <w:t xml:space="preserve">Depending on </w:t>
      </w:r>
      <w:r w:rsidR="00FB71C5" w:rsidRPr="00C55385">
        <w:rPr>
          <w:rFonts w:asciiTheme="minorHAnsi" w:hAnsiTheme="minorHAnsi"/>
          <w:sz w:val="22"/>
          <w:szCs w:val="22"/>
        </w:rPr>
        <w:t>needs</w:t>
      </w:r>
      <w:r w:rsidRPr="00C55385">
        <w:rPr>
          <w:rFonts w:asciiTheme="minorHAnsi" w:hAnsiTheme="minorHAnsi"/>
          <w:sz w:val="22"/>
          <w:szCs w:val="22"/>
        </w:rPr>
        <w:t xml:space="preserve">, the </w:t>
      </w:r>
      <w:r w:rsidR="009A6322" w:rsidRPr="00C55385">
        <w:rPr>
          <w:rFonts w:asciiTheme="minorHAnsi" w:hAnsiTheme="minorHAnsi"/>
          <w:sz w:val="22"/>
          <w:szCs w:val="22"/>
        </w:rPr>
        <w:t xml:space="preserve">2-1-1 </w:t>
      </w:r>
      <w:r w:rsidR="004F18EF" w:rsidRPr="00C55385">
        <w:rPr>
          <w:rFonts w:asciiTheme="minorHAnsi" w:hAnsiTheme="minorHAnsi"/>
          <w:sz w:val="22"/>
          <w:szCs w:val="22"/>
        </w:rPr>
        <w:t xml:space="preserve">information specialist will provide </w:t>
      </w:r>
      <w:r w:rsidRPr="00C55385">
        <w:rPr>
          <w:rFonts w:asciiTheme="minorHAnsi" w:hAnsiTheme="minorHAnsi"/>
          <w:sz w:val="22"/>
          <w:szCs w:val="22"/>
        </w:rPr>
        <w:t>the ca</w:t>
      </w:r>
      <w:r w:rsidR="00C82F76" w:rsidRPr="00C55385">
        <w:rPr>
          <w:rFonts w:asciiTheme="minorHAnsi" w:hAnsiTheme="minorHAnsi"/>
          <w:sz w:val="22"/>
          <w:szCs w:val="22"/>
        </w:rPr>
        <w:t xml:space="preserve">ller with website addresses or other </w:t>
      </w:r>
      <w:r w:rsidR="009A6322" w:rsidRPr="00C55385">
        <w:rPr>
          <w:rFonts w:asciiTheme="minorHAnsi" w:hAnsiTheme="minorHAnsi"/>
          <w:sz w:val="22"/>
          <w:szCs w:val="22"/>
        </w:rPr>
        <w:t xml:space="preserve">public-health </w:t>
      </w:r>
      <w:r w:rsidR="00C82F76" w:rsidRPr="00C55385">
        <w:rPr>
          <w:rFonts w:asciiTheme="minorHAnsi" w:hAnsiTheme="minorHAnsi"/>
          <w:sz w:val="22"/>
          <w:szCs w:val="22"/>
        </w:rPr>
        <w:t xml:space="preserve">informational </w:t>
      </w:r>
      <w:r w:rsidR="009A6322" w:rsidRPr="00C55385">
        <w:rPr>
          <w:rFonts w:asciiTheme="minorHAnsi" w:hAnsiTheme="minorHAnsi"/>
          <w:sz w:val="22"/>
          <w:szCs w:val="22"/>
        </w:rPr>
        <w:t>resources</w:t>
      </w:r>
      <w:r w:rsidR="004F18EF" w:rsidRPr="00C55385">
        <w:rPr>
          <w:rFonts w:asciiTheme="minorHAnsi" w:hAnsiTheme="minorHAnsi"/>
          <w:sz w:val="22"/>
          <w:szCs w:val="22"/>
        </w:rPr>
        <w:t xml:space="preserve"> about influenza</w:t>
      </w:r>
      <w:r w:rsidR="009A6322" w:rsidRPr="00C55385">
        <w:rPr>
          <w:rFonts w:asciiTheme="minorHAnsi" w:hAnsiTheme="minorHAnsi"/>
          <w:sz w:val="22"/>
          <w:szCs w:val="22"/>
        </w:rPr>
        <w:t xml:space="preserve">.  If a caller is ill, the </w:t>
      </w:r>
      <w:r w:rsidR="006F39CC" w:rsidRPr="00C55385">
        <w:rPr>
          <w:rFonts w:asciiTheme="minorHAnsi" w:hAnsiTheme="minorHAnsi"/>
          <w:sz w:val="22"/>
          <w:szCs w:val="22"/>
        </w:rPr>
        <w:t>2-1-1 S</w:t>
      </w:r>
      <w:r w:rsidR="009A6322" w:rsidRPr="00C55385">
        <w:rPr>
          <w:rFonts w:asciiTheme="minorHAnsi" w:hAnsiTheme="minorHAnsi"/>
          <w:sz w:val="22"/>
          <w:szCs w:val="22"/>
        </w:rPr>
        <w:t>pecialist will transfer the caller to a Poison Information Specialists</w:t>
      </w:r>
      <w:r w:rsidR="006F39CC" w:rsidRPr="00C55385">
        <w:rPr>
          <w:rFonts w:asciiTheme="minorHAnsi" w:hAnsiTheme="minorHAnsi"/>
          <w:sz w:val="22"/>
          <w:szCs w:val="22"/>
        </w:rPr>
        <w:t>,</w:t>
      </w:r>
      <w:r w:rsidR="009A6322" w:rsidRPr="00C55385">
        <w:rPr>
          <w:rFonts w:asciiTheme="minorHAnsi" w:hAnsiTheme="minorHAnsi"/>
          <w:sz w:val="22"/>
          <w:szCs w:val="22"/>
        </w:rPr>
        <w:t xml:space="preserve"> working under an established protocol</w:t>
      </w:r>
      <w:r w:rsidR="008041FA" w:rsidRPr="00C55385">
        <w:rPr>
          <w:rFonts w:asciiTheme="minorHAnsi" w:hAnsiTheme="minorHAnsi"/>
          <w:sz w:val="22"/>
          <w:szCs w:val="22"/>
        </w:rPr>
        <w:t xml:space="preserve"> </w:t>
      </w:r>
      <w:r w:rsidR="00651BE2" w:rsidRPr="00C55385">
        <w:rPr>
          <w:rFonts w:asciiTheme="minorHAnsi" w:hAnsiTheme="minorHAnsi"/>
          <w:sz w:val="22"/>
          <w:szCs w:val="22"/>
        </w:rPr>
        <w:t>(</w:t>
      </w:r>
      <w:r w:rsidR="008041FA" w:rsidRPr="00C55385">
        <w:rPr>
          <w:rFonts w:asciiTheme="minorHAnsi" w:hAnsiTheme="minorHAnsi"/>
          <w:sz w:val="22"/>
          <w:szCs w:val="22"/>
        </w:rPr>
        <w:t xml:space="preserve">Attachment </w:t>
      </w:r>
      <w:r w:rsidR="004E51CA" w:rsidRPr="00C55385">
        <w:rPr>
          <w:rFonts w:asciiTheme="minorHAnsi" w:hAnsiTheme="minorHAnsi"/>
          <w:sz w:val="22"/>
          <w:szCs w:val="22"/>
        </w:rPr>
        <w:t>B</w:t>
      </w:r>
      <w:r w:rsidR="008041FA" w:rsidRPr="00C55385">
        <w:rPr>
          <w:rFonts w:asciiTheme="minorHAnsi" w:hAnsiTheme="minorHAnsi"/>
          <w:sz w:val="22"/>
          <w:szCs w:val="22"/>
        </w:rPr>
        <w:t>)</w:t>
      </w:r>
      <w:r w:rsidR="006F39CC" w:rsidRPr="00C55385">
        <w:rPr>
          <w:rFonts w:asciiTheme="minorHAnsi" w:hAnsiTheme="minorHAnsi"/>
          <w:sz w:val="22"/>
          <w:szCs w:val="22"/>
        </w:rPr>
        <w:t>,</w:t>
      </w:r>
      <w:r w:rsidR="009A6322" w:rsidRPr="00C55385">
        <w:rPr>
          <w:rFonts w:asciiTheme="minorHAnsi" w:hAnsiTheme="minorHAnsi"/>
          <w:sz w:val="22"/>
          <w:szCs w:val="22"/>
        </w:rPr>
        <w:t xml:space="preserve"> </w:t>
      </w:r>
      <w:r w:rsidR="006F39CC" w:rsidRPr="00C55385">
        <w:rPr>
          <w:rFonts w:asciiTheme="minorHAnsi" w:hAnsiTheme="minorHAnsi"/>
          <w:sz w:val="22"/>
          <w:szCs w:val="22"/>
        </w:rPr>
        <w:t>who</w:t>
      </w:r>
      <w:r w:rsidR="009A6322" w:rsidRPr="00C55385">
        <w:rPr>
          <w:rFonts w:asciiTheme="minorHAnsi" w:hAnsiTheme="minorHAnsi"/>
          <w:sz w:val="22"/>
          <w:szCs w:val="22"/>
        </w:rPr>
        <w:t xml:space="preserve"> </w:t>
      </w:r>
      <w:r w:rsidR="006F39CC" w:rsidRPr="00C55385">
        <w:rPr>
          <w:rFonts w:asciiTheme="minorHAnsi" w:hAnsiTheme="minorHAnsi"/>
          <w:sz w:val="22"/>
          <w:szCs w:val="22"/>
        </w:rPr>
        <w:t xml:space="preserve">can </w:t>
      </w:r>
      <w:r w:rsidR="009A6322" w:rsidRPr="00C55385">
        <w:rPr>
          <w:rFonts w:asciiTheme="minorHAnsi" w:hAnsiTheme="minorHAnsi"/>
          <w:sz w:val="22"/>
          <w:szCs w:val="22"/>
        </w:rPr>
        <w:t>provide</w:t>
      </w:r>
      <w:r w:rsidR="008041FA" w:rsidRPr="00C55385">
        <w:rPr>
          <w:rFonts w:asciiTheme="minorHAnsi" w:hAnsiTheme="minorHAnsi"/>
          <w:sz w:val="22"/>
          <w:szCs w:val="22"/>
        </w:rPr>
        <w:t xml:space="preserve"> the caller with information and</w:t>
      </w:r>
      <w:r w:rsidR="009A6322" w:rsidRPr="00C55385">
        <w:rPr>
          <w:rFonts w:asciiTheme="minorHAnsi" w:hAnsiTheme="minorHAnsi"/>
          <w:sz w:val="22"/>
          <w:szCs w:val="22"/>
        </w:rPr>
        <w:t xml:space="preserve"> </w:t>
      </w:r>
      <w:r w:rsidR="006F39CC" w:rsidRPr="00C55385">
        <w:rPr>
          <w:rFonts w:asciiTheme="minorHAnsi" w:hAnsiTheme="minorHAnsi"/>
          <w:sz w:val="22"/>
          <w:szCs w:val="22"/>
        </w:rPr>
        <w:t xml:space="preserve">medical </w:t>
      </w:r>
      <w:r w:rsidR="009A6322" w:rsidRPr="00C55385">
        <w:rPr>
          <w:rFonts w:asciiTheme="minorHAnsi" w:hAnsiTheme="minorHAnsi"/>
          <w:sz w:val="22"/>
          <w:szCs w:val="22"/>
        </w:rPr>
        <w:t>advice</w:t>
      </w:r>
      <w:r w:rsidR="006F39CC" w:rsidRPr="00C55385">
        <w:rPr>
          <w:rFonts w:asciiTheme="minorHAnsi" w:hAnsiTheme="minorHAnsi"/>
          <w:sz w:val="22"/>
          <w:szCs w:val="22"/>
        </w:rPr>
        <w:t xml:space="preserve">. </w:t>
      </w:r>
      <w:r w:rsidR="00C73ACD" w:rsidRPr="00C55385">
        <w:rPr>
          <w:rFonts w:asciiTheme="minorHAnsi" w:hAnsiTheme="minorHAnsi"/>
          <w:sz w:val="22"/>
          <w:szCs w:val="22"/>
        </w:rPr>
        <w:t xml:space="preserve">Telephony infrastructure at the 2-1-1 call centers allows the 2-1-1- specialist to route the call automatically to the Poison Control Center. </w:t>
      </w:r>
    </w:p>
    <w:p w14:paraId="2D8C0F63" w14:textId="77777777" w:rsidR="00C73ACD" w:rsidRPr="00C73ACD" w:rsidRDefault="00C73ACD" w:rsidP="00C73ACD">
      <w:pPr>
        <w:autoSpaceDE w:val="0"/>
        <w:autoSpaceDN w:val="0"/>
        <w:adjustRightInd w:val="0"/>
        <w:spacing w:after="120"/>
        <w:ind w:left="2033"/>
        <w:rPr>
          <w:rFonts w:asciiTheme="minorHAnsi" w:hAnsiTheme="minorHAnsi" w:cs="Calibri"/>
          <w:color w:val="000000"/>
          <w:sz w:val="22"/>
          <w:szCs w:val="22"/>
        </w:rPr>
      </w:pPr>
    </w:p>
    <w:p w14:paraId="10702CE6" w14:textId="75D27A9F" w:rsidR="0090114F" w:rsidRPr="00C55385" w:rsidRDefault="006F39CC" w:rsidP="00B1659F">
      <w:pPr>
        <w:autoSpaceDE w:val="0"/>
        <w:autoSpaceDN w:val="0"/>
        <w:adjustRightInd w:val="0"/>
        <w:rPr>
          <w:rFonts w:asciiTheme="minorHAnsi" w:hAnsiTheme="minorHAnsi"/>
          <w:sz w:val="22"/>
          <w:szCs w:val="22"/>
        </w:rPr>
      </w:pPr>
      <w:r w:rsidRPr="00C55385">
        <w:rPr>
          <w:rFonts w:asciiTheme="minorHAnsi" w:hAnsiTheme="minorHAnsi"/>
          <w:sz w:val="22"/>
          <w:szCs w:val="22"/>
        </w:rPr>
        <w:lastRenderedPageBreak/>
        <w:t xml:space="preserve">In a </w:t>
      </w:r>
      <w:r w:rsidR="004E51CA" w:rsidRPr="00C55385">
        <w:rPr>
          <w:rFonts w:asciiTheme="minorHAnsi" w:hAnsiTheme="minorHAnsi"/>
          <w:sz w:val="22"/>
          <w:szCs w:val="22"/>
        </w:rPr>
        <w:t xml:space="preserve">future </w:t>
      </w:r>
      <w:r w:rsidRPr="00C55385">
        <w:rPr>
          <w:rFonts w:asciiTheme="minorHAnsi" w:hAnsiTheme="minorHAnsi"/>
          <w:sz w:val="22"/>
          <w:szCs w:val="22"/>
        </w:rPr>
        <w:t xml:space="preserve">pandemic, the Poison Control Specialists </w:t>
      </w:r>
      <w:r w:rsidR="008041FA" w:rsidRPr="00C55385">
        <w:rPr>
          <w:rFonts w:asciiTheme="minorHAnsi" w:hAnsiTheme="minorHAnsi"/>
          <w:sz w:val="22"/>
          <w:szCs w:val="22"/>
        </w:rPr>
        <w:t xml:space="preserve">can </w:t>
      </w:r>
      <w:r w:rsidRPr="00C55385">
        <w:rPr>
          <w:rFonts w:asciiTheme="minorHAnsi" w:hAnsiTheme="minorHAnsi"/>
          <w:sz w:val="22"/>
          <w:szCs w:val="22"/>
        </w:rPr>
        <w:t>provide</w:t>
      </w:r>
      <w:r w:rsidR="009A6322" w:rsidRPr="00C55385">
        <w:rPr>
          <w:rFonts w:asciiTheme="minorHAnsi" w:hAnsiTheme="minorHAnsi"/>
          <w:sz w:val="22"/>
          <w:szCs w:val="22"/>
        </w:rPr>
        <w:t xml:space="preserve"> access to medications over the phone</w:t>
      </w:r>
      <w:r w:rsidRPr="00C55385">
        <w:rPr>
          <w:rFonts w:asciiTheme="minorHAnsi" w:hAnsiTheme="minorHAnsi"/>
          <w:sz w:val="22"/>
          <w:szCs w:val="22"/>
        </w:rPr>
        <w:t>; however</w:t>
      </w:r>
      <w:r w:rsidR="008041FA" w:rsidRPr="00C55385">
        <w:rPr>
          <w:rFonts w:asciiTheme="minorHAnsi" w:hAnsiTheme="minorHAnsi"/>
          <w:sz w:val="22"/>
          <w:szCs w:val="22"/>
        </w:rPr>
        <w:t>,</w:t>
      </w:r>
      <w:r w:rsidRPr="00C55385">
        <w:rPr>
          <w:rFonts w:asciiTheme="minorHAnsi" w:hAnsiTheme="minorHAnsi"/>
          <w:sz w:val="22"/>
          <w:szCs w:val="22"/>
        </w:rPr>
        <w:t xml:space="preserve"> access to medication will </w:t>
      </w:r>
      <w:r w:rsidR="008041FA" w:rsidRPr="00C55385">
        <w:rPr>
          <w:rFonts w:asciiTheme="minorHAnsi" w:hAnsiTheme="minorHAnsi"/>
          <w:sz w:val="22"/>
          <w:szCs w:val="22"/>
        </w:rPr>
        <w:t xml:space="preserve">not </w:t>
      </w:r>
      <w:r w:rsidRPr="00C55385">
        <w:rPr>
          <w:rFonts w:asciiTheme="minorHAnsi" w:hAnsiTheme="minorHAnsi"/>
          <w:sz w:val="22"/>
          <w:szCs w:val="22"/>
        </w:rPr>
        <w:t xml:space="preserve">be provided during </w:t>
      </w:r>
      <w:r w:rsidR="008925EE" w:rsidRPr="00C55385">
        <w:rPr>
          <w:rFonts w:asciiTheme="minorHAnsi" w:hAnsiTheme="minorHAnsi"/>
          <w:sz w:val="22"/>
          <w:szCs w:val="22"/>
        </w:rPr>
        <w:t>this usability test</w:t>
      </w:r>
      <w:r w:rsidRPr="00C55385">
        <w:rPr>
          <w:rFonts w:asciiTheme="minorHAnsi" w:hAnsiTheme="minorHAnsi"/>
          <w:sz w:val="22"/>
          <w:szCs w:val="22"/>
        </w:rPr>
        <w:t xml:space="preserve">. </w:t>
      </w:r>
      <w:r w:rsidR="009A6322" w:rsidRPr="00C55385">
        <w:rPr>
          <w:rFonts w:asciiTheme="minorHAnsi" w:hAnsiTheme="minorHAnsi"/>
          <w:sz w:val="22"/>
          <w:szCs w:val="22"/>
        </w:rPr>
        <w:t>Callers whose symptoms represent an emergency will be transferred or directed to 911 services</w:t>
      </w:r>
      <w:r w:rsidR="00A27061" w:rsidRPr="00C55385">
        <w:rPr>
          <w:rFonts w:asciiTheme="minorHAnsi" w:hAnsiTheme="minorHAnsi"/>
          <w:sz w:val="22"/>
          <w:szCs w:val="22"/>
        </w:rPr>
        <w:t xml:space="preserve"> as appropriate</w:t>
      </w:r>
      <w:r w:rsidR="009A6322" w:rsidRPr="00C55385">
        <w:rPr>
          <w:rFonts w:asciiTheme="minorHAnsi" w:hAnsiTheme="minorHAnsi"/>
          <w:sz w:val="22"/>
          <w:szCs w:val="22"/>
        </w:rPr>
        <w:t xml:space="preserve">. </w:t>
      </w:r>
      <w:r w:rsidR="006A4AE3" w:rsidRPr="00C55385">
        <w:rPr>
          <w:rFonts w:asciiTheme="minorHAnsi" w:hAnsiTheme="minorHAnsi"/>
          <w:sz w:val="22"/>
          <w:szCs w:val="22"/>
        </w:rPr>
        <w:t xml:space="preserve">The standard intake screens that the PCCs use daily have not been modified for the </w:t>
      </w:r>
      <w:r w:rsidR="006A4AE3" w:rsidRPr="00C55385">
        <w:rPr>
          <w:rFonts w:asciiTheme="minorHAnsi" w:hAnsiTheme="minorHAnsi"/>
          <w:b/>
          <w:sz w:val="22"/>
          <w:szCs w:val="22"/>
        </w:rPr>
        <w:t>Flu on Call</w:t>
      </w:r>
      <w:r w:rsidR="006A4AE3" w:rsidRPr="00C55385">
        <w:rPr>
          <w:rFonts w:asciiTheme="minorHAnsi" w:hAnsiTheme="minorHAnsi"/>
          <w:sz w:val="22"/>
          <w:szCs w:val="22"/>
        </w:rPr>
        <w:t xml:space="preserve">™ demonstration. However, the protocol which functions as a </w:t>
      </w:r>
      <w:r w:rsidR="004E7839" w:rsidRPr="00C55385">
        <w:rPr>
          <w:rFonts w:asciiTheme="minorHAnsi" w:hAnsiTheme="minorHAnsi"/>
          <w:sz w:val="22"/>
          <w:szCs w:val="22"/>
        </w:rPr>
        <w:t>management document</w:t>
      </w:r>
      <w:r w:rsidR="006A4AE3" w:rsidRPr="00C55385">
        <w:rPr>
          <w:rFonts w:asciiTheme="minorHAnsi" w:hAnsiTheme="minorHAnsi"/>
          <w:sz w:val="22"/>
          <w:szCs w:val="22"/>
        </w:rPr>
        <w:t xml:space="preserve"> will be referenced during the call to determine if there is an emergency, influenza like illness (ILI) and screening for high risk medical conditions when ILI symptoms are present.  The information obtained via the protocol will be entered into the notes/narrative section on the standard PCC intake screen.   </w:t>
      </w:r>
    </w:p>
    <w:p w14:paraId="79B59C6B" w14:textId="77777777" w:rsidR="00FB71C5" w:rsidRPr="00C55385" w:rsidRDefault="00FB71C5" w:rsidP="00FB71C5">
      <w:pPr>
        <w:rPr>
          <w:rFonts w:asciiTheme="minorHAnsi" w:hAnsiTheme="minorHAnsi"/>
          <w:sz w:val="22"/>
          <w:szCs w:val="22"/>
        </w:rPr>
      </w:pPr>
    </w:p>
    <w:p w14:paraId="58216377" w14:textId="3B8D4B67" w:rsidR="0090114F" w:rsidRPr="00C55385" w:rsidRDefault="0010056E" w:rsidP="0010056E">
      <w:pPr>
        <w:autoSpaceDE w:val="0"/>
        <w:autoSpaceDN w:val="0"/>
        <w:adjustRightInd w:val="0"/>
        <w:rPr>
          <w:rFonts w:asciiTheme="minorHAnsi" w:hAnsiTheme="minorHAnsi"/>
          <w:sz w:val="22"/>
          <w:szCs w:val="22"/>
        </w:rPr>
      </w:pPr>
      <w:r w:rsidRPr="00540E43">
        <w:rPr>
          <w:rFonts w:asciiTheme="minorHAnsi" w:hAnsiTheme="minorHAnsi"/>
          <w:sz w:val="22"/>
          <w:szCs w:val="22"/>
        </w:rPr>
        <w:t xml:space="preserve">CDC will receive de-identified aggregated data from </w:t>
      </w:r>
      <w:r w:rsidR="00240D1C" w:rsidRPr="00540E43">
        <w:rPr>
          <w:rFonts w:asciiTheme="minorHAnsi" w:hAnsiTheme="minorHAnsi"/>
          <w:sz w:val="22"/>
          <w:szCs w:val="22"/>
        </w:rPr>
        <w:t xml:space="preserve">UWW who will compile data from </w:t>
      </w:r>
      <w:r w:rsidRPr="00540E43">
        <w:rPr>
          <w:rFonts w:asciiTheme="minorHAnsi" w:hAnsiTheme="minorHAnsi"/>
          <w:sz w:val="22"/>
          <w:szCs w:val="22"/>
        </w:rPr>
        <w:t>each participating center at the end of the usability test</w:t>
      </w:r>
      <w:r w:rsidR="00240D1C" w:rsidRPr="00540E43">
        <w:rPr>
          <w:rFonts w:asciiTheme="minorHAnsi" w:hAnsiTheme="minorHAnsi"/>
          <w:sz w:val="22"/>
          <w:szCs w:val="22"/>
        </w:rPr>
        <w:t xml:space="preserve"> and submit to CDC in an aggregated, de-identified format</w:t>
      </w:r>
      <w:r w:rsidRPr="00540E43">
        <w:rPr>
          <w:rFonts w:asciiTheme="minorHAnsi" w:hAnsiTheme="minorHAnsi"/>
          <w:sz w:val="22"/>
          <w:szCs w:val="22"/>
        </w:rPr>
        <w:t xml:space="preserve">.  Data on the number of calls received, number of dropped calls, length of calls, numbers of calls escalated, hold times, total number of patients who are clinically ill, and total number of callers by age or gender.  The data will be downloaded from the 2-1-1 and PCC center’s system </w:t>
      </w:r>
      <w:r w:rsidR="00240D1C" w:rsidRPr="00540E43">
        <w:rPr>
          <w:rFonts w:asciiTheme="minorHAnsi" w:hAnsiTheme="minorHAnsi"/>
          <w:sz w:val="22"/>
          <w:szCs w:val="22"/>
        </w:rPr>
        <w:t>to UWW, who will aggregate data and</w:t>
      </w:r>
      <w:r w:rsidRPr="00540E43">
        <w:rPr>
          <w:rFonts w:asciiTheme="minorHAnsi" w:hAnsiTheme="minorHAnsi"/>
          <w:sz w:val="22"/>
          <w:szCs w:val="22"/>
        </w:rPr>
        <w:t xml:space="preserve"> sen</w:t>
      </w:r>
      <w:r w:rsidR="00540E43" w:rsidRPr="00540E43">
        <w:rPr>
          <w:rFonts w:asciiTheme="minorHAnsi" w:hAnsiTheme="minorHAnsi"/>
          <w:sz w:val="22"/>
          <w:szCs w:val="22"/>
        </w:rPr>
        <w:t xml:space="preserve">d </w:t>
      </w:r>
      <w:r w:rsidRPr="00540E43">
        <w:rPr>
          <w:rFonts w:asciiTheme="minorHAnsi" w:hAnsiTheme="minorHAnsi"/>
          <w:sz w:val="22"/>
          <w:szCs w:val="22"/>
        </w:rPr>
        <w:t xml:space="preserve">via email to CDC as an excel spreadsheet. </w:t>
      </w:r>
      <w:r w:rsidR="00F3663C" w:rsidRPr="00C55385">
        <w:rPr>
          <w:rFonts w:asciiTheme="minorHAnsi" w:hAnsiTheme="minorHAnsi"/>
          <w:sz w:val="22"/>
          <w:szCs w:val="22"/>
        </w:rPr>
        <w:t xml:space="preserve">Anticipated use of the data gathered from this </w:t>
      </w:r>
      <w:r w:rsidR="00F3663C" w:rsidRPr="00C55385">
        <w:rPr>
          <w:rFonts w:asciiTheme="minorHAnsi" w:hAnsiTheme="minorHAnsi"/>
          <w:sz w:val="22"/>
          <w:szCs w:val="22"/>
        </w:rPr>
        <w:lastRenderedPageBreak/>
        <w:t xml:space="preserve">demonstration will be to inform the next operational exercise for </w:t>
      </w:r>
      <w:r w:rsidR="00F3663C" w:rsidRPr="00C55385">
        <w:rPr>
          <w:rFonts w:asciiTheme="minorHAnsi" w:hAnsiTheme="minorHAnsi"/>
          <w:b/>
          <w:sz w:val="22"/>
          <w:szCs w:val="22"/>
        </w:rPr>
        <w:t>Flu on Call</w:t>
      </w:r>
      <w:r w:rsidR="00F3663C" w:rsidRPr="00C55385">
        <w:rPr>
          <w:rFonts w:asciiTheme="minorHAnsi" w:hAnsiTheme="minorHAnsi"/>
          <w:sz w:val="22"/>
          <w:szCs w:val="22"/>
        </w:rPr>
        <w:t xml:space="preserve">™, to help refine the operations manual for </w:t>
      </w:r>
      <w:r w:rsidR="00F3663C" w:rsidRPr="00C55385">
        <w:rPr>
          <w:rFonts w:asciiTheme="minorHAnsi" w:hAnsiTheme="minorHAnsi"/>
          <w:b/>
          <w:sz w:val="22"/>
          <w:szCs w:val="22"/>
        </w:rPr>
        <w:t>Flu on Call</w:t>
      </w:r>
      <w:r w:rsidR="00F3663C" w:rsidRPr="00C55385">
        <w:rPr>
          <w:rFonts w:asciiTheme="minorHAnsi" w:hAnsiTheme="minorHAnsi"/>
          <w:sz w:val="22"/>
          <w:szCs w:val="22"/>
        </w:rPr>
        <w:t xml:space="preserve">™, and to assess the overall  feasibility  and acceptability of the system. </w:t>
      </w:r>
      <w:r w:rsidR="00FB71C5" w:rsidRPr="00C55385">
        <w:rPr>
          <w:rFonts w:asciiTheme="minorHAnsi" w:hAnsiTheme="minorHAnsi"/>
          <w:sz w:val="22"/>
          <w:szCs w:val="22"/>
        </w:rPr>
        <w:t xml:space="preserve"> </w:t>
      </w:r>
      <w:r w:rsidR="0090114F" w:rsidRPr="00C55385">
        <w:rPr>
          <w:rFonts w:asciiTheme="minorHAnsi" w:hAnsiTheme="minorHAnsi"/>
          <w:sz w:val="22"/>
          <w:szCs w:val="22"/>
        </w:rPr>
        <w:t>Public dissemination of results is not intended.</w:t>
      </w:r>
    </w:p>
    <w:p w14:paraId="2FB9C76B" w14:textId="77777777" w:rsidR="00140C51" w:rsidRPr="00C55385" w:rsidRDefault="00140C51" w:rsidP="00B1659F">
      <w:pPr>
        <w:pStyle w:val="Header"/>
        <w:tabs>
          <w:tab w:val="clear" w:pos="4320"/>
          <w:tab w:val="clear" w:pos="8640"/>
        </w:tabs>
        <w:rPr>
          <w:rFonts w:asciiTheme="minorHAnsi" w:hAnsiTheme="minorHAnsi"/>
          <w:b/>
          <w:sz w:val="22"/>
          <w:szCs w:val="22"/>
        </w:rPr>
      </w:pPr>
    </w:p>
    <w:p w14:paraId="239BF7EB" w14:textId="76D07B9E" w:rsidR="00B46F2C" w:rsidRPr="00C55385" w:rsidRDefault="00B46F2C" w:rsidP="004E7839">
      <w:pPr>
        <w:pStyle w:val="Header"/>
        <w:tabs>
          <w:tab w:val="clear" w:pos="4320"/>
          <w:tab w:val="clear" w:pos="8640"/>
        </w:tabs>
        <w:rPr>
          <w:rFonts w:asciiTheme="minorHAnsi" w:hAnsiTheme="minorHAnsi"/>
          <w:sz w:val="22"/>
          <w:szCs w:val="22"/>
        </w:rPr>
      </w:pPr>
      <w:r w:rsidRPr="00C55385">
        <w:rPr>
          <w:rFonts w:asciiTheme="minorHAnsi" w:hAnsiTheme="minorHAnsi"/>
          <w:b/>
          <w:sz w:val="22"/>
          <w:szCs w:val="22"/>
        </w:rPr>
        <w:t>DESCRIPTION OF RESPONDENTS</w:t>
      </w:r>
      <w:r w:rsidRPr="00C55385">
        <w:rPr>
          <w:rFonts w:asciiTheme="minorHAnsi" w:hAnsiTheme="minorHAnsi"/>
          <w:sz w:val="22"/>
          <w:szCs w:val="22"/>
        </w:rPr>
        <w:t>:</w:t>
      </w:r>
    </w:p>
    <w:p w14:paraId="7C8BA2B7" w14:textId="307F778B" w:rsidR="006F2C31" w:rsidRPr="00C55385" w:rsidRDefault="00EC29EB" w:rsidP="00B1659F">
      <w:pPr>
        <w:autoSpaceDE w:val="0"/>
        <w:autoSpaceDN w:val="0"/>
        <w:adjustRightInd w:val="0"/>
        <w:rPr>
          <w:rFonts w:asciiTheme="minorHAnsi" w:hAnsiTheme="minorHAnsi"/>
          <w:sz w:val="22"/>
          <w:szCs w:val="22"/>
        </w:rPr>
      </w:pPr>
      <w:r w:rsidRPr="00C55385">
        <w:rPr>
          <w:rFonts w:asciiTheme="minorHAnsi" w:hAnsiTheme="minorHAnsi"/>
          <w:sz w:val="22"/>
          <w:szCs w:val="22"/>
        </w:rPr>
        <w:t>Two</w:t>
      </w:r>
      <w:r w:rsidR="006F2C31" w:rsidRPr="00C55385">
        <w:rPr>
          <w:rFonts w:asciiTheme="minorHAnsi" w:hAnsiTheme="minorHAnsi"/>
          <w:sz w:val="22"/>
          <w:szCs w:val="22"/>
        </w:rPr>
        <w:t xml:space="preserve"> </w:t>
      </w:r>
      <w:r w:rsidR="00DE0550" w:rsidRPr="00C55385">
        <w:rPr>
          <w:rFonts w:asciiTheme="minorHAnsi" w:hAnsiTheme="minorHAnsi"/>
          <w:sz w:val="22"/>
          <w:szCs w:val="22"/>
        </w:rPr>
        <w:t>jurisdictions</w:t>
      </w:r>
      <w:r w:rsidR="006F2C31" w:rsidRPr="00C55385">
        <w:rPr>
          <w:rFonts w:asciiTheme="minorHAnsi" w:hAnsiTheme="minorHAnsi"/>
          <w:sz w:val="22"/>
          <w:szCs w:val="22"/>
        </w:rPr>
        <w:t xml:space="preserve"> have </w:t>
      </w:r>
      <w:r w:rsidRPr="00C55385">
        <w:rPr>
          <w:rFonts w:asciiTheme="minorHAnsi" w:hAnsiTheme="minorHAnsi"/>
          <w:sz w:val="22"/>
          <w:szCs w:val="22"/>
        </w:rPr>
        <w:t xml:space="preserve">been identified participate in </w:t>
      </w:r>
      <w:r w:rsidR="00011FDB" w:rsidRPr="00C55385">
        <w:rPr>
          <w:rFonts w:asciiTheme="minorHAnsi" w:hAnsiTheme="minorHAnsi"/>
          <w:sz w:val="22"/>
          <w:szCs w:val="22"/>
        </w:rPr>
        <w:t>the</w:t>
      </w:r>
      <w:r w:rsidR="006F2C31" w:rsidRPr="00C55385">
        <w:rPr>
          <w:rFonts w:asciiTheme="minorHAnsi" w:hAnsiTheme="minorHAnsi"/>
          <w:sz w:val="22"/>
          <w:szCs w:val="22"/>
        </w:rPr>
        <w:t xml:space="preserve"> 2015-2016 influenza season</w:t>
      </w:r>
      <w:r w:rsidR="00011FDB" w:rsidRPr="00C55385">
        <w:rPr>
          <w:rFonts w:asciiTheme="minorHAnsi" w:hAnsiTheme="minorHAnsi"/>
          <w:sz w:val="22"/>
          <w:szCs w:val="22"/>
        </w:rPr>
        <w:t xml:space="preserve"> usability test</w:t>
      </w:r>
      <w:r w:rsidR="006F2C31" w:rsidRPr="00C55385">
        <w:rPr>
          <w:rFonts w:asciiTheme="minorHAnsi" w:hAnsiTheme="minorHAnsi"/>
          <w:sz w:val="22"/>
          <w:szCs w:val="22"/>
        </w:rPr>
        <w:t>:</w:t>
      </w:r>
    </w:p>
    <w:p w14:paraId="5A709CF1" w14:textId="77777777" w:rsidR="00583599" w:rsidRPr="00C55385" w:rsidRDefault="006F2C31" w:rsidP="00B1659F">
      <w:pPr>
        <w:pStyle w:val="ListParagraph"/>
        <w:numPr>
          <w:ilvl w:val="0"/>
          <w:numId w:val="19"/>
        </w:numPr>
        <w:autoSpaceDE w:val="0"/>
        <w:autoSpaceDN w:val="0"/>
        <w:adjustRightInd w:val="0"/>
        <w:rPr>
          <w:rFonts w:asciiTheme="minorHAnsi" w:hAnsiTheme="minorHAnsi"/>
          <w:sz w:val="22"/>
          <w:szCs w:val="22"/>
        </w:rPr>
      </w:pPr>
      <w:r w:rsidRPr="00C55385">
        <w:rPr>
          <w:rFonts w:asciiTheme="minorHAnsi" w:hAnsiTheme="minorHAnsi"/>
          <w:sz w:val="22"/>
          <w:szCs w:val="22"/>
        </w:rPr>
        <w:t>Milwaukee</w:t>
      </w:r>
      <w:r w:rsidR="00DE0550" w:rsidRPr="00C55385">
        <w:rPr>
          <w:rFonts w:asciiTheme="minorHAnsi" w:hAnsiTheme="minorHAnsi"/>
          <w:sz w:val="22"/>
          <w:szCs w:val="22"/>
        </w:rPr>
        <w:t>, WI</w:t>
      </w:r>
    </w:p>
    <w:p w14:paraId="0CBBB7E4" w14:textId="77777777" w:rsidR="00583599" w:rsidRPr="00C55385" w:rsidRDefault="00DE0550" w:rsidP="00B1659F">
      <w:pPr>
        <w:pStyle w:val="ListParagraph"/>
        <w:numPr>
          <w:ilvl w:val="0"/>
          <w:numId w:val="19"/>
        </w:numPr>
        <w:autoSpaceDE w:val="0"/>
        <w:autoSpaceDN w:val="0"/>
        <w:adjustRightInd w:val="0"/>
        <w:rPr>
          <w:rFonts w:asciiTheme="minorHAnsi" w:hAnsiTheme="minorHAnsi"/>
          <w:sz w:val="22"/>
          <w:szCs w:val="22"/>
        </w:rPr>
      </w:pPr>
      <w:r w:rsidRPr="00C55385">
        <w:rPr>
          <w:rFonts w:asciiTheme="minorHAnsi" w:hAnsiTheme="minorHAnsi"/>
          <w:sz w:val="22"/>
          <w:szCs w:val="22"/>
        </w:rPr>
        <w:t xml:space="preserve">Three Rivers, </w:t>
      </w:r>
      <w:r w:rsidR="006F2C31" w:rsidRPr="00C55385">
        <w:rPr>
          <w:rFonts w:asciiTheme="minorHAnsi" w:hAnsiTheme="minorHAnsi"/>
          <w:sz w:val="22"/>
          <w:szCs w:val="22"/>
        </w:rPr>
        <w:t xml:space="preserve">Nebraska </w:t>
      </w:r>
      <w:r w:rsidR="00583599" w:rsidRPr="00C55385">
        <w:rPr>
          <w:rFonts w:asciiTheme="minorHAnsi" w:hAnsiTheme="minorHAnsi"/>
          <w:b/>
          <w:sz w:val="22"/>
          <w:szCs w:val="22"/>
        </w:rPr>
        <w:t xml:space="preserve">  </w:t>
      </w:r>
    </w:p>
    <w:p w14:paraId="7B9225B0" w14:textId="77777777" w:rsidR="0090114F" w:rsidRPr="00C55385" w:rsidRDefault="0090114F" w:rsidP="00B1659F">
      <w:pPr>
        <w:pStyle w:val="ListParagraph"/>
        <w:autoSpaceDE w:val="0"/>
        <w:autoSpaceDN w:val="0"/>
        <w:adjustRightInd w:val="0"/>
        <w:ind w:left="0"/>
        <w:rPr>
          <w:rFonts w:asciiTheme="minorHAnsi" w:hAnsiTheme="minorHAnsi"/>
          <w:b/>
          <w:sz w:val="22"/>
          <w:szCs w:val="22"/>
        </w:rPr>
      </w:pPr>
    </w:p>
    <w:p w14:paraId="7A187DD9" w14:textId="755CC315" w:rsidR="00583599" w:rsidRPr="00C55385" w:rsidRDefault="00011FDB" w:rsidP="00B1659F">
      <w:pPr>
        <w:pStyle w:val="ListParagraph"/>
        <w:autoSpaceDE w:val="0"/>
        <w:autoSpaceDN w:val="0"/>
        <w:adjustRightInd w:val="0"/>
        <w:ind w:left="0"/>
        <w:rPr>
          <w:rFonts w:asciiTheme="minorHAnsi" w:hAnsiTheme="minorHAnsi"/>
          <w:sz w:val="22"/>
          <w:szCs w:val="22"/>
        </w:rPr>
      </w:pPr>
      <w:r w:rsidRPr="00C55385">
        <w:rPr>
          <w:rFonts w:asciiTheme="minorHAnsi" w:hAnsiTheme="minorHAnsi"/>
          <w:b/>
          <w:sz w:val="22"/>
          <w:szCs w:val="22"/>
        </w:rPr>
        <w:t>Flu on Call</w:t>
      </w:r>
      <w:r w:rsidRPr="00C55385">
        <w:rPr>
          <w:rFonts w:asciiTheme="minorHAnsi" w:hAnsiTheme="minorHAnsi"/>
          <w:sz w:val="22"/>
          <w:szCs w:val="22"/>
        </w:rPr>
        <w:t xml:space="preserve">™ will be tested </w:t>
      </w:r>
      <w:r w:rsidR="004E51CA" w:rsidRPr="00C55385">
        <w:rPr>
          <w:rFonts w:asciiTheme="minorHAnsi" w:hAnsiTheme="minorHAnsi"/>
          <w:sz w:val="22"/>
          <w:szCs w:val="22"/>
        </w:rPr>
        <w:t xml:space="preserve">for six weeks </w:t>
      </w:r>
      <w:r w:rsidRPr="00C55385">
        <w:rPr>
          <w:rFonts w:asciiTheme="minorHAnsi" w:hAnsiTheme="minorHAnsi"/>
          <w:sz w:val="22"/>
          <w:szCs w:val="22"/>
        </w:rPr>
        <w:t>in Milwaukee, WI, and in the “Three Rivers” jurisdiction in Nebraska, which includes Washington</w:t>
      </w:r>
      <w:r w:rsidR="00D32E18" w:rsidRPr="00C55385">
        <w:rPr>
          <w:rFonts w:asciiTheme="minorHAnsi" w:hAnsiTheme="minorHAnsi"/>
          <w:sz w:val="22"/>
          <w:szCs w:val="22"/>
        </w:rPr>
        <w:t>, Dodge, and Saunders counties.</w:t>
      </w:r>
      <w:r w:rsidRPr="00C55385">
        <w:rPr>
          <w:rFonts w:asciiTheme="minorHAnsi" w:hAnsiTheme="minorHAnsi"/>
          <w:sz w:val="22"/>
          <w:szCs w:val="22"/>
        </w:rPr>
        <w:t xml:space="preserve"> </w:t>
      </w:r>
      <w:r w:rsidR="0024164C" w:rsidRPr="00C55385">
        <w:rPr>
          <w:rFonts w:asciiTheme="minorHAnsi" w:hAnsiTheme="minorHAnsi"/>
          <w:sz w:val="22"/>
          <w:szCs w:val="22"/>
        </w:rPr>
        <w:t xml:space="preserve"> </w:t>
      </w:r>
      <w:r w:rsidR="00583599" w:rsidRPr="00C55385">
        <w:rPr>
          <w:rFonts w:asciiTheme="minorHAnsi" w:hAnsiTheme="minorHAnsi"/>
          <w:sz w:val="22"/>
          <w:szCs w:val="22"/>
        </w:rPr>
        <w:t xml:space="preserve">The Milwaukee 2-1-1 Call Center and the Wisconsin </w:t>
      </w:r>
      <w:r w:rsidR="00583599" w:rsidRPr="00C55385">
        <w:rPr>
          <w:rFonts w:asciiTheme="minorHAnsi" w:hAnsiTheme="minorHAnsi"/>
          <w:sz w:val="22"/>
          <w:szCs w:val="22"/>
          <w:lang w:val="en"/>
        </w:rPr>
        <w:t>Poison Control Center</w:t>
      </w:r>
      <w:r w:rsidR="00583599" w:rsidRPr="00C55385">
        <w:rPr>
          <w:rFonts w:asciiTheme="minorHAnsi" w:hAnsiTheme="minorHAnsi"/>
          <w:sz w:val="22"/>
          <w:szCs w:val="22"/>
        </w:rPr>
        <w:t xml:space="preserve"> will provide services for Milwaukee, WI. </w:t>
      </w:r>
      <w:r w:rsidR="004E7839" w:rsidRPr="00C55385">
        <w:rPr>
          <w:rFonts w:asciiTheme="minorHAnsi" w:hAnsiTheme="minorHAnsi"/>
          <w:sz w:val="22"/>
          <w:szCs w:val="22"/>
        </w:rPr>
        <w:t xml:space="preserve"> </w:t>
      </w:r>
      <w:r w:rsidR="00583599" w:rsidRPr="00C55385">
        <w:rPr>
          <w:rFonts w:asciiTheme="minorHAnsi" w:hAnsiTheme="minorHAnsi"/>
          <w:sz w:val="22"/>
          <w:szCs w:val="22"/>
          <w:lang w:val="en"/>
        </w:rPr>
        <w:t xml:space="preserve">The Nebraska Poison Control Center in Omaha, Nebraska and the 2-1-1 Call Center in St. Louis, Missouri will provide services for callers from the three counties in Nebraska. </w:t>
      </w:r>
      <w:r w:rsidR="00583599" w:rsidRPr="00C55385">
        <w:rPr>
          <w:rFonts w:asciiTheme="minorHAnsi" w:hAnsiTheme="minorHAnsi"/>
          <w:sz w:val="22"/>
          <w:szCs w:val="22"/>
        </w:rPr>
        <w:t xml:space="preserve"> </w:t>
      </w:r>
    </w:p>
    <w:p w14:paraId="6D591B2D" w14:textId="77777777" w:rsidR="00583599" w:rsidRPr="00C55385" w:rsidRDefault="00583599" w:rsidP="00B1659F">
      <w:pPr>
        <w:rPr>
          <w:rFonts w:asciiTheme="minorHAnsi" w:hAnsiTheme="minorHAnsi"/>
          <w:sz w:val="22"/>
          <w:szCs w:val="22"/>
        </w:rPr>
      </w:pPr>
    </w:p>
    <w:p w14:paraId="16B5464F" w14:textId="599E011C" w:rsidR="00712F28" w:rsidRPr="00C55385" w:rsidRDefault="00583599" w:rsidP="00B1659F">
      <w:pPr>
        <w:rPr>
          <w:rFonts w:asciiTheme="minorHAnsi" w:hAnsiTheme="minorHAnsi"/>
          <w:sz w:val="22"/>
          <w:szCs w:val="22"/>
        </w:rPr>
      </w:pPr>
      <w:r w:rsidRPr="00C55385">
        <w:rPr>
          <w:rFonts w:asciiTheme="minorHAnsi" w:hAnsiTheme="minorHAnsi"/>
          <w:sz w:val="22"/>
          <w:szCs w:val="22"/>
          <w:lang w:val="en"/>
        </w:rPr>
        <w:t>E</w:t>
      </w:r>
      <w:r w:rsidR="00011FDB" w:rsidRPr="00C55385">
        <w:rPr>
          <w:rFonts w:asciiTheme="minorHAnsi" w:hAnsiTheme="minorHAnsi"/>
          <w:sz w:val="22"/>
          <w:szCs w:val="22"/>
          <w:lang w:val="en"/>
        </w:rPr>
        <w:t xml:space="preserve">ach center (211 and PCC) will be staffed to support the projected call volume.  </w:t>
      </w:r>
      <w:r w:rsidR="005E4248" w:rsidRPr="00C55385">
        <w:rPr>
          <w:rFonts w:asciiTheme="minorHAnsi" w:hAnsiTheme="minorHAnsi"/>
          <w:sz w:val="22"/>
          <w:szCs w:val="22"/>
          <w:lang w:val="en"/>
        </w:rPr>
        <w:t xml:space="preserve">Call volume has been estimated according to </w:t>
      </w:r>
      <w:r w:rsidR="004E7839" w:rsidRPr="00C55385">
        <w:rPr>
          <w:rFonts w:asciiTheme="minorHAnsi" w:hAnsiTheme="minorHAnsi"/>
          <w:sz w:val="22"/>
          <w:szCs w:val="22"/>
          <w:lang w:val="en"/>
        </w:rPr>
        <w:t>a simulation exercise</w:t>
      </w:r>
      <w:r w:rsidR="005E4248" w:rsidRPr="00C55385">
        <w:rPr>
          <w:rFonts w:asciiTheme="minorHAnsi" w:hAnsiTheme="minorHAnsi"/>
          <w:sz w:val="22"/>
          <w:szCs w:val="22"/>
          <w:lang w:val="en"/>
        </w:rPr>
        <w:t xml:space="preserve">.  </w:t>
      </w:r>
      <w:r w:rsidR="00CA0F80" w:rsidRPr="00C55385">
        <w:rPr>
          <w:rFonts w:asciiTheme="minorHAnsi" w:hAnsiTheme="minorHAnsi"/>
          <w:sz w:val="22"/>
          <w:szCs w:val="22"/>
        </w:rPr>
        <w:t xml:space="preserve">In </w:t>
      </w:r>
      <w:r w:rsidR="00011FDB" w:rsidRPr="00C55385">
        <w:rPr>
          <w:rFonts w:asciiTheme="minorHAnsi" w:hAnsiTheme="minorHAnsi"/>
          <w:sz w:val="22"/>
          <w:szCs w:val="22"/>
          <w:lang w:val="en"/>
        </w:rPr>
        <w:t xml:space="preserve">Milwaukee, </w:t>
      </w:r>
      <w:r w:rsidR="00651BE2" w:rsidRPr="00C55385">
        <w:rPr>
          <w:rFonts w:asciiTheme="minorHAnsi" w:hAnsiTheme="minorHAnsi"/>
          <w:sz w:val="22"/>
          <w:szCs w:val="22"/>
          <w:lang w:val="en"/>
        </w:rPr>
        <w:t xml:space="preserve">a total </w:t>
      </w:r>
      <w:r w:rsidR="00FB71C5" w:rsidRPr="00C55385">
        <w:rPr>
          <w:rFonts w:asciiTheme="minorHAnsi" w:hAnsiTheme="minorHAnsi"/>
          <w:sz w:val="22"/>
          <w:szCs w:val="22"/>
          <w:lang w:val="en"/>
        </w:rPr>
        <w:t xml:space="preserve">of </w:t>
      </w:r>
      <w:r w:rsidR="00722818" w:rsidRPr="00C55385">
        <w:rPr>
          <w:rFonts w:asciiTheme="minorHAnsi" w:hAnsiTheme="minorHAnsi"/>
          <w:sz w:val="22"/>
          <w:szCs w:val="22"/>
          <w:lang w:val="en"/>
        </w:rPr>
        <w:t xml:space="preserve">5 </w:t>
      </w:r>
      <w:r w:rsidR="00722818" w:rsidRPr="00C55385">
        <w:rPr>
          <w:rFonts w:asciiTheme="minorHAnsi" w:hAnsiTheme="minorHAnsi"/>
          <w:sz w:val="22"/>
          <w:szCs w:val="22"/>
          <w:lang w:val="en"/>
        </w:rPr>
        <w:lastRenderedPageBreak/>
        <w:t>specialists</w:t>
      </w:r>
      <w:r w:rsidR="00CA0F80" w:rsidRPr="00C55385">
        <w:rPr>
          <w:rFonts w:asciiTheme="minorHAnsi" w:hAnsiTheme="minorHAnsi"/>
          <w:sz w:val="22"/>
          <w:szCs w:val="22"/>
          <w:lang w:val="en"/>
        </w:rPr>
        <w:t xml:space="preserve"> are projected to s</w:t>
      </w:r>
      <w:r w:rsidR="00712F28" w:rsidRPr="00C55385">
        <w:rPr>
          <w:rFonts w:asciiTheme="minorHAnsi" w:hAnsiTheme="minorHAnsi"/>
          <w:sz w:val="22"/>
          <w:szCs w:val="22"/>
          <w:lang w:val="en"/>
        </w:rPr>
        <w:t>taff</w:t>
      </w:r>
      <w:r w:rsidR="00CA0F80" w:rsidRPr="00C55385">
        <w:rPr>
          <w:rFonts w:asciiTheme="minorHAnsi" w:hAnsiTheme="minorHAnsi"/>
          <w:sz w:val="22"/>
          <w:szCs w:val="22"/>
          <w:lang w:val="en"/>
        </w:rPr>
        <w:t xml:space="preserve"> this </w:t>
      </w:r>
      <w:r w:rsidR="00FF3544" w:rsidRPr="00C55385">
        <w:rPr>
          <w:rFonts w:asciiTheme="minorHAnsi" w:hAnsiTheme="minorHAnsi"/>
          <w:sz w:val="22"/>
          <w:szCs w:val="22"/>
          <w:lang w:val="en"/>
        </w:rPr>
        <w:t>demonstration</w:t>
      </w:r>
      <w:r w:rsidR="00CA0F80" w:rsidRPr="00C55385">
        <w:rPr>
          <w:rFonts w:asciiTheme="minorHAnsi" w:hAnsiTheme="minorHAnsi"/>
          <w:sz w:val="22"/>
          <w:szCs w:val="22"/>
          <w:lang w:val="en"/>
        </w:rPr>
        <w:t xml:space="preserve">, with </w:t>
      </w:r>
      <w:r w:rsidR="00011FDB" w:rsidRPr="00C55385">
        <w:rPr>
          <w:rFonts w:asciiTheme="minorHAnsi" w:hAnsiTheme="minorHAnsi"/>
          <w:sz w:val="22"/>
          <w:szCs w:val="22"/>
          <w:lang w:val="en"/>
        </w:rPr>
        <w:t xml:space="preserve">3 </w:t>
      </w:r>
      <w:r w:rsidR="00011FDB" w:rsidRPr="00C55385">
        <w:rPr>
          <w:rFonts w:asciiTheme="minorHAnsi" w:hAnsiTheme="minorHAnsi"/>
          <w:sz w:val="22"/>
          <w:szCs w:val="22"/>
        </w:rPr>
        <w:t>United Way 2</w:t>
      </w:r>
      <w:r w:rsidR="00F3663C" w:rsidRPr="00C55385">
        <w:rPr>
          <w:rFonts w:asciiTheme="minorHAnsi" w:hAnsiTheme="minorHAnsi"/>
          <w:sz w:val="22"/>
          <w:szCs w:val="22"/>
        </w:rPr>
        <w:t>-</w:t>
      </w:r>
      <w:r w:rsidR="00011FDB" w:rsidRPr="00C55385">
        <w:rPr>
          <w:rFonts w:asciiTheme="minorHAnsi" w:hAnsiTheme="minorHAnsi"/>
          <w:sz w:val="22"/>
          <w:szCs w:val="22"/>
        </w:rPr>
        <w:t>1</w:t>
      </w:r>
      <w:r w:rsidR="00F3663C" w:rsidRPr="00C55385">
        <w:rPr>
          <w:rFonts w:asciiTheme="minorHAnsi" w:hAnsiTheme="minorHAnsi"/>
          <w:sz w:val="22"/>
          <w:szCs w:val="22"/>
        </w:rPr>
        <w:t>-</w:t>
      </w:r>
      <w:r w:rsidR="00011FDB" w:rsidRPr="00C55385">
        <w:rPr>
          <w:rFonts w:asciiTheme="minorHAnsi" w:hAnsiTheme="minorHAnsi"/>
          <w:sz w:val="22"/>
          <w:szCs w:val="22"/>
        </w:rPr>
        <w:t>1 Call Center</w:t>
      </w:r>
      <w:r w:rsidR="00011FDB" w:rsidRPr="00C55385">
        <w:rPr>
          <w:rFonts w:asciiTheme="minorHAnsi" w:hAnsiTheme="minorHAnsi"/>
          <w:sz w:val="22"/>
          <w:szCs w:val="22"/>
          <w:lang w:val="en"/>
        </w:rPr>
        <w:t xml:space="preserve"> </w:t>
      </w:r>
      <w:r w:rsidR="00011FDB" w:rsidRPr="00C55385">
        <w:rPr>
          <w:rFonts w:asciiTheme="minorHAnsi" w:hAnsiTheme="minorHAnsi"/>
          <w:sz w:val="22"/>
          <w:szCs w:val="22"/>
        </w:rPr>
        <w:t>information specialists</w:t>
      </w:r>
      <w:r w:rsidR="00CA0F80" w:rsidRPr="00C55385">
        <w:rPr>
          <w:rFonts w:asciiTheme="minorHAnsi" w:hAnsiTheme="minorHAnsi"/>
          <w:sz w:val="22"/>
          <w:szCs w:val="22"/>
        </w:rPr>
        <w:t xml:space="preserve"> and </w:t>
      </w:r>
      <w:r w:rsidR="00011FDB" w:rsidRPr="00C55385">
        <w:rPr>
          <w:rFonts w:asciiTheme="minorHAnsi" w:hAnsiTheme="minorHAnsi"/>
          <w:sz w:val="22"/>
          <w:szCs w:val="22"/>
        </w:rPr>
        <w:t>2 Poison Information Specialists</w:t>
      </w:r>
      <w:r w:rsidR="00651BE2" w:rsidRPr="00C55385">
        <w:rPr>
          <w:rFonts w:asciiTheme="minorHAnsi" w:hAnsiTheme="minorHAnsi"/>
          <w:sz w:val="22"/>
          <w:szCs w:val="22"/>
        </w:rPr>
        <w:t xml:space="preserve">. </w:t>
      </w:r>
      <w:r w:rsidR="005E4248" w:rsidRPr="00C55385">
        <w:rPr>
          <w:rFonts w:asciiTheme="minorHAnsi" w:hAnsiTheme="minorHAnsi"/>
          <w:sz w:val="22"/>
          <w:szCs w:val="22"/>
        </w:rPr>
        <w:t xml:space="preserve"> </w:t>
      </w:r>
      <w:r w:rsidR="00651BE2" w:rsidRPr="00C55385">
        <w:rPr>
          <w:rFonts w:asciiTheme="minorHAnsi" w:hAnsiTheme="minorHAnsi"/>
          <w:sz w:val="22"/>
          <w:szCs w:val="22"/>
        </w:rPr>
        <w:t xml:space="preserve">In Nebraska, a </w:t>
      </w:r>
      <w:r w:rsidR="00CA0F80" w:rsidRPr="00C55385">
        <w:rPr>
          <w:rFonts w:asciiTheme="minorHAnsi" w:hAnsiTheme="minorHAnsi"/>
          <w:sz w:val="22"/>
          <w:szCs w:val="22"/>
        </w:rPr>
        <w:t>total o</w:t>
      </w:r>
      <w:r w:rsidR="00712F28" w:rsidRPr="00C55385">
        <w:rPr>
          <w:rFonts w:asciiTheme="minorHAnsi" w:hAnsiTheme="minorHAnsi"/>
          <w:sz w:val="22"/>
          <w:szCs w:val="22"/>
        </w:rPr>
        <w:t>f 4</w:t>
      </w:r>
      <w:r w:rsidR="00CA0F80" w:rsidRPr="00C55385">
        <w:rPr>
          <w:rFonts w:asciiTheme="minorHAnsi" w:hAnsiTheme="minorHAnsi"/>
          <w:sz w:val="22"/>
          <w:szCs w:val="22"/>
        </w:rPr>
        <w:t xml:space="preserve"> specialists will support this </w:t>
      </w:r>
      <w:r w:rsidR="00FB71C5" w:rsidRPr="00C55385">
        <w:rPr>
          <w:rFonts w:asciiTheme="minorHAnsi" w:hAnsiTheme="minorHAnsi"/>
          <w:sz w:val="22"/>
          <w:szCs w:val="22"/>
        </w:rPr>
        <w:t>demonstration</w:t>
      </w:r>
      <w:r w:rsidR="00CA0F80" w:rsidRPr="00C55385">
        <w:rPr>
          <w:rFonts w:asciiTheme="minorHAnsi" w:hAnsiTheme="minorHAnsi"/>
          <w:sz w:val="22"/>
          <w:szCs w:val="22"/>
        </w:rPr>
        <w:t xml:space="preserve">, with </w:t>
      </w:r>
      <w:r w:rsidR="00011FDB" w:rsidRPr="00C55385">
        <w:rPr>
          <w:rFonts w:asciiTheme="minorHAnsi" w:hAnsiTheme="minorHAnsi"/>
          <w:sz w:val="22"/>
          <w:szCs w:val="22"/>
        </w:rPr>
        <w:t>2 United Way 2</w:t>
      </w:r>
      <w:r w:rsidR="001C535E" w:rsidRPr="00C55385">
        <w:rPr>
          <w:rFonts w:asciiTheme="minorHAnsi" w:hAnsiTheme="minorHAnsi"/>
          <w:sz w:val="22"/>
          <w:szCs w:val="22"/>
        </w:rPr>
        <w:t>-</w:t>
      </w:r>
      <w:r w:rsidR="00011FDB" w:rsidRPr="00C55385">
        <w:rPr>
          <w:rFonts w:asciiTheme="minorHAnsi" w:hAnsiTheme="minorHAnsi"/>
          <w:sz w:val="22"/>
          <w:szCs w:val="22"/>
        </w:rPr>
        <w:t>1</w:t>
      </w:r>
      <w:r w:rsidR="001C535E" w:rsidRPr="00C55385">
        <w:rPr>
          <w:rFonts w:asciiTheme="minorHAnsi" w:hAnsiTheme="minorHAnsi"/>
          <w:sz w:val="22"/>
          <w:szCs w:val="22"/>
        </w:rPr>
        <w:t>-</w:t>
      </w:r>
      <w:r w:rsidR="00011FDB" w:rsidRPr="00C55385">
        <w:rPr>
          <w:rFonts w:asciiTheme="minorHAnsi" w:hAnsiTheme="minorHAnsi"/>
          <w:sz w:val="22"/>
          <w:szCs w:val="22"/>
        </w:rPr>
        <w:t>1 Call Center</w:t>
      </w:r>
      <w:r w:rsidR="00011FDB" w:rsidRPr="00C55385">
        <w:rPr>
          <w:rFonts w:asciiTheme="minorHAnsi" w:hAnsiTheme="minorHAnsi"/>
          <w:sz w:val="22"/>
          <w:szCs w:val="22"/>
          <w:lang w:val="en"/>
        </w:rPr>
        <w:t xml:space="preserve"> </w:t>
      </w:r>
      <w:r w:rsidR="00011FDB" w:rsidRPr="00C55385">
        <w:rPr>
          <w:rFonts w:asciiTheme="minorHAnsi" w:hAnsiTheme="minorHAnsi"/>
          <w:sz w:val="22"/>
          <w:szCs w:val="22"/>
        </w:rPr>
        <w:t>information specialists (located in St.</w:t>
      </w:r>
      <w:r w:rsidR="00233E34" w:rsidRPr="00C55385">
        <w:rPr>
          <w:rFonts w:asciiTheme="minorHAnsi" w:hAnsiTheme="minorHAnsi"/>
          <w:sz w:val="22"/>
          <w:szCs w:val="22"/>
        </w:rPr>
        <w:t xml:space="preserve"> Louis</w:t>
      </w:r>
      <w:r w:rsidR="00011FDB" w:rsidRPr="00C55385">
        <w:rPr>
          <w:rFonts w:asciiTheme="minorHAnsi" w:hAnsiTheme="minorHAnsi"/>
          <w:sz w:val="22"/>
          <w:szCs w:val="22"/>
        </w:rPr>
        <w:t>, MO)</w:t>
      </w:r>
      <w:r w:rsidR="00CA0F80" w:rsidRPr="00C55385">
        <w:rPr>
          <w:rFonts w:asciiTheme="minorHAnsi" w:hAnsiTheme="minorHAnsi"/>
          <w:sz w:val="22"/>
          <w:szCs w:val="22"/>
        </w:rPr>
        <w:t xml:space="preserve"> and </w:t>
      </w:r>
      <w:r w:rsidR="00011FDB" w:rsidRPr="00C55385">
        <w:rPr>
          <w:rFonts w:asciiTheme="minorHAnsi" w:hAnsiTheme="minorHAnsi"/>
          <w:sz w:val="22"/>
          <w:szCs w:val="22"/>
        </w:rPr>
        <w:t>2 Poison Information Specialists</w:t>
      </w:r>
      <w:r w:rsidR="00CA0F80" w:rsidRPr="00C55385">
        <w:rPr>
          <w:rFonts w:asciiTheme="minorHAnsi" w:hAnsiTheme="minorHAnsi"/>
          <w:sz w:val="22"/>
          <w:szCs w:val="22"/>
        </w:rPr>
        <w:t xml:space="preserve">. </w:t>
      </w:r>
      <w:r w:rsidR="00011FDB" w:rsidRPr="00C55385">
        <w:rPr>
          <w:rFonts w:asciiTheme="minorHAnsi" w:hAnsiTheme="minorHAnsi"/>
          <w:sz w:val="22"/>
          <w:szCs w:val="22"/>
        </w:rPr>
        <w:t xml:space="preserve"> </w:t>
      </w:r>
      <w:r w:rsidR="00712F28" w:rsidRPr="00C55385">
        <w:rPr>
          <w:rFonts w:asciiTheme="minorHAnsi" w:hAnsiTheme="minorHAnsi"/>
          <w:sz w:val="22"/>
          <w:szCs w:val="22"/>
        </w:rPr>
        <w:t xml:space="preserve"> The </w:t>
      </w:r>
      <w:r w:rsidR="00FF3544" w:rsidRPr="00C55385">
        <w:rPr>
          <w:rFonts w:asciiTheme="minorHAnsi" w:hAnsiTheme="minorHAnsi"/>
          <w:sz w:val="22"/>
          <w:szCs w:val="22"/>
        </w:rPr>
        <w:t xml:space="preserve">total </w:t>
      </w:r>
      <w:r w:rsidR="00712F28" w:rsidRPr="00C55385">
        <w:rPr>
          <w:rFonts w:asciiTheme="minorHAnsi" w:hAnsiTheme="minorHAnsi"/>
          <w:sz w:val="22"/>
          <w:szCs w:val="22"/>
        </w:rPr>
        <w:t xml:space="preserve">number of 2-1-1 incoming calls from the general public are estimated at 3600.  The number of calls that are estimated to be transferred to the Poison Control Centers are 900. </w:t>
      </w:r>
    </w:p>
    <w:p w14:paraId="4009C590" w14:textId="77777777" w:rsidR="00CA0F80" w:rsidRPr="00C55385" w:rsidRDefault="00CA0F80" w:rsidP="00B1659F">
      <w:pPr>
        <w:autoSpaceDE w:val="0"/>
        <w:autoSpaceDN w:val="0"/>
        <w:adjustRightInd w:val="0"/>
        <w:rPr>
          <w:rFonts w:asciiTheme="minorHAnsi" w:hAnsiTheme="minorHAnsi"/>
          <w:sz w:val="22"/>
          <w:szCs w:val="22"/>
        </w:rPr>
      </w:pPr>
    </w:p>
    <w:p w14:paraId="12F0230D" w14:textId="47D184DE" w:rsidR="00B46F2C" w:rsidRPr="00C55385" w:rsidRDefault="00B46F2C" w:rsidP="0010056E">
      <w:pPr>
        <w:rPr>
          <w:rFonts w:asciiTheme="minorHAnsi" w:hAnsiTheme="minorHAnsi"/>
          <w:b/>
          <w:sz w:val="22"/>
          <w:szCs w:val="22"/>
        </w:rPr>
      </w:pPr>
      <w:r w:rsidRPr="00C55385">
        <w:rPr>
          <w:rFonts w:asciiTheme="minorHAnsi" w:hAnsiTheme="minorHAnsi"/>
          <w:b/>
          <w:sz w:val="22"/>
          <w:szCs w:val="22"/>
        </w:rPr>
        <w:t>TYPE OF COLLECTION:</w:t>
      </w:r>
      <w:r w:rsidRPr="00C55385">
        <w:rPr>
          <w:rFonts w:asciiTheme="minorHAnsi" w:hAnsiTheme="minorHAnsi"/>
          <w:sz w:val="22"/>
          <w:szCs w:val="22"/>
        </w:rPr>
        <w:t xml:space="preserve"> (Check one)</w:t>
      </w:r>
    </w:p>
    <w:p w14:paraId="217D6D9C" w14:textId="77777777" w:rsidR="00B46F2C" w:rsidRPr="00C55385" w:rsidRDefault="00B46F2C" w:rsidP="00B1659F">
      <w:pPr>
        <w:pStyle w:val="BodyTextIndent"/>
        <w:tabs>
          <w:tab w:val="left" w:pos="360"/>
        </w:tabs>
        <w:ind w:left="0"/>
        <w:rPr>
          <w:rFonts w:asciiTheme="minorHAnsi" w:hAnsiTheme="minorHAnsi"/>
          <w:bCs/>
          <w:sz w:val="22"/>
          <w:szCs w:val="22"/>
        </w:rPr>
      </w:pPr>
      <w:r w:rsidRPr="00C55385">
        <w:rPr>
          <w:rFonts w:asciiTheme="minorHAnsi" w:hAnsiTheme="minorHAnsi"/>
          <w:bCs/>
          <w:sz w:val="22"/>
          <w:szCs w:val="22"/>
        </w:rPr>
        <w:t xml:space="preserve">[ ] Customer Comment Card/Complaint Form </w:t>
      </w:r>
      <w:r w:rsidRPr="00C55385">
        <w:rPr>
          <w:rFonts w:asciiTheme="minorHAnsi" w:hAnsiTheme="minorHAnsi"/>
          <w:bCs/>
          <w:sz w:val="22"/>
          <w:szCs w:val="22"/>
        </w:rPr>
        <w:tab/>
        <w:t xml:space="preserve">[ ] Customer Satisfaction Survey  </w:t>
      </w:r>
    </w:p>
    <w:p w14:paraId="63E2C2E0" w14:textId="77777777" w:rsidR="00B46F2C" w:rsidRPr="00C55385" w:rsidRDefault="0030551D" w:rsidP="00B1659F">
      <w:pPr>
        <w:pStyle w:val="BodyTextIndent"/>
        <w:tabs>
          <w:tab w:val="left" w:pos="360"/>
        </w:tabs>
        <w:ind w:left="0"/>
        <w:rPr>
          <w:rFonts w:asciiTheme="minorHAnsi" w:hAnsiTheme="minorHAnsi"/>
          <w:bCs/>
          <w:sz w:val="22"/>
          <w:szCs w:val="22"/>
        </w:rPr>
      </w:pPr>
      <w:r w:rsidRPr="00C55385">
        <w:rPr>
          <w:rFonts w:asciiTheme="minorHAnsi" w:hAnsiTheme="minorHAnsi"/>
          <w:bCs/>
          <w:sz w:val="22"/>
          <w:szCs w:val="22"/>
        </w:rPr>
        <w:t>[X</w:t>
      </w:r>
      <w:r w:rsidR="00B46F2C" w:rsidRPr="00C55385">
        <w:rPr>
          <w:rFonts w:asciiTheme="minorHAnsi" w:hAnsiTheme="minorHAnsi"/>
          <w:bCs/>
          <w:sz w:val="22"/>
          <w:szCs w:val="22"/>
        </w:rPr>
        <w:t>] Usability Testing (e.g., Website or Software</w:t>
      </w:r>
      <w:r w:rsidR="00B46F2C" w:rsidRPr="00C55385">
        <w:rPr>
          <w:rFonts w:asciiTheme="minorHAnsi" w:hAnsiTheme="minorHAnsi"/>
          <w:bCs/>
          <w:sz w:val="22"/>
          <w:szCs w:val="22"/>
        </w:rPr>
        <w:tab/>
        <w:t>[ ] Small Discussion Group</w:t>
      </w:r>
    </w:p>
    <w:p w14:paraId="0D5AF6FA" w14:textId="77777777" w:rsidR="00B46F2C" w:rsidRPr="00C55385" w:rsidRDefault="00B46F2C" w:rsidP="00B1659F">
      <w:pPr>
        <w:pStyle w:val="BodyTextIndent"/>
        <w:tabs>
          <w:tab w:val="left" w:pos="360"/>
        </w:tabs>
        <w:ind w:left="0"/>
        <w:rPr>
          <w:rFonts w:asciiTheme="minorHAnsi" w:hAnsiTheme="minorHAnsi"/>
          <w:sz w:val="22"/>
          <w:szCs w:val="22"/>
        </w:rPr>
      </w:pPr>
      <w:r w:rsidRPr="00C55385">
        <w:rPr>
          <w:rFonts w:asciiTheme="minorHAnsi" w:hAnsiTheme="minorHAnsi"/>
          <w:bCs/>
          <w:sz w:val="22"/>
          <w:szCs w:val="22"/>
        </w:rPr>
        <w:t>[</w:t>
      </w:r>
      <w:r w:rsidR="0030551D" w:rsidRPr="00C55385">
        <w:rPr>
          <w:rFonts w:asciiTheme="minorHAnsi" w:hAnsiTheme="minorHAnsi"/>
          <w:bCs/>
          <w:sz w:val="22"/>
          <w:szCs w:val="22"/>
        </w:rPr>
        <w:t xml:space="preserve"> </w:t>
      </w:r>
      <w:r w:rsidRPr="00C55385">
        <w:rPr>
          <w:rFonts w:asciiTheme="minorHAnsi" w:hAnsiTheme="minorHAnsi"/>
          <w:bCs/>
          <w:sz w:val="22"/>
          <w:szCs w:val="22"/>
        </w:rPr>
        <w:t>] Focus Group</w:t>
      </w:r>
      <w:r w:rsidR="001D0776" w:rsidRPr="00C55385">
        <w:rPr>
          <w:rFonts w:asciiTheme="minorHAnsi" w:hAnsiTheme="minorHAnsi"/>
          <w:bCs/>
          <w:sz w:val="22"/>
          <w:szCs w:val="22"/>
        </w:rPr>
        <w:tab/>
      </w:r>
      <w:r w:rsidR="001D0776" w:rsidRPr="00C55385">
        <w:rPr>
          <w:rFonts w:asciiTheme="minorHAnsi" w:hAnsiTheme="minorHAnsi"/>
          <w:bCs/>
          <w:sz w:val="22"/>
          <w:szCs w:val="22"/>
        </w:rPr>
        <w:tab/>
      </w:r>
      <w:r w:rsidR="001D0776" w:rsidRPr="00C55385">
        <w:rPr>
          <w:rFonts w:asciiTheme="minorHAnsi" w:hAnsiTheme="minorHAnsi"/>
          <w:bCs/>
          <w:sz w:val="22"/>
          <w:szCs w:val="22"/>
        </w:rPr>
        <w:tab/>
      </w:r>
      <w:r w:rsidR="001D0776" w:rsidRPr="00C55385">
        <w:rPr>
          <w:rFonts w:asciiTheme="minorHAnsi" w:hAnsiTheme="minorHAnsi"/>
          <w:bCs/>
          <w:sz w:val="22"/>
          <w:szCs w:val="22"/>
        </w:rPr>
        <w:tab/>
      </w:r>
      <w:r w:rsidR="001D0776" w:rsidRPr="00C55385">
        <w:rPr>
          <w:rFonts w:asciiTheme="minorHAnsi" w:hAnsiTheme="minorHAnsi"/>
          <w:bCs/>
          <w:sz w:val="22"/>
          <w:szCs w:val="22"/>
        </w:rPr>
        <w:tab/>
        <w:t xml:space="preserve">[ ] </w:t>
      </w:r>
      <w:r w:rsidRPr="00C55385">
        <w:rPr>
          <w:rFonts w:asciiTheme="minorHAnsi" w:hAnsiTheme="minorHAnsi"/>
          <w:bCs/>
          <w:sz w:val="22"/>
          <w:szCs w:val="22"/>
        </w:rPr>
        <w:t>Other:</w:t>
      </w:r>
      <w:r w:rsidRPr="00C55385">
        <w:rPr>
          <w:rFonts w:asciiTheme="minorHAnsi" w:hAnsiTheme="minorHAnsi"/>
          <w:bCs/>
          <w:sz w:val="22"/>
          <w:szCs w:val="22"/>
          <w:u w:val="single"/>
        </w:rPr>
        <w:t xml:space="preserve"> </w:t>
      </w:r>
    </w:p>
    <w:p w14:paraId="75C18200" w14:textId="77777777" w:rsidR="001D0776" w:rsidRPr="00C55385" w:rsidRDefault="001D0776" w:rsidP="00B1659F">
      <w:pPr>
        <w:rPr>
          <w:rFonts w:asciiTheme="minorHAnsi" w:hAnsiTheme="minorHAnsi"/>
          <w:b/>
          <w:sz w:val="22"/>
          <w:szCs w:val="22"/>
        </w:rPr>
      </w:pPr>
    </w:p>
    <w:p w14:paraId="1BA52826" w14:textId="77777777" w:rsidR="00B46F2C" w:rsidRPr="00C55385" w:rsidRDefault="00B46F2C" w:rsidP="00B1659F">
      <w:pPr>
        <w:rPr>
          <w:rFonts w:asciiTheme="minorHAnsi" w:hAnsiTheme="minorHAnsi"/>
          <w:b/>
          <w:sz w:val="22"/>
          <w:szCs w:val="22"/>
        </w:rPr>
      </w:pPr>
      <w:r w:rsidRPr="00C55385">
        <w:rPr>
          <w:rFonts w:asciiTheme="minorHAnsi" w:hAnsiTheme="minorHAnsi"/>
          <w:b/>
          <w:sz w:val="22"/>
          <w:szCs w:val="22"/>
        </w:rPr>
        <w:t>CERTIFICATION:</w:t>
      </w:r>
    </w:p>
    <w:p w14:paraId="2A01EDE2" w14:textId="77777777" w:rsidR="00B46F2C" w:rsidRPr="00C55385" w:rsidRDefault="00B46F2C" w:rsidP="00B1659F">
      <w:pPr>
        <w:rPr>
          <w:rFonts w:asciiTheme="minorHAnsi" w:hAnsiTheme="minorHAnsi"/>
          <w:sz w:val="22"/>
          <w:szCs w:val="22"/>
        </w:rPr>
      </w:pPr>
    </w:p>
    <w:p w14:paraId="270FB3CC" w14:textId="77777777" w:rsidR="00B46F2C" w:rsidRPr="00C55385" w:rsidRDefault="00B46F2C" w:rsidP="00B1659F">
      <w:pPr>
        <w:rPr>
          <w:rFonts w:asciiTheme="minorHAnsi" w:hAnsiTheme="minorHAnsi"/>
          <w:sz w:val="22"/>
          <w:szCs w:val="22"/>
        </w:rPr>
      </w:pPr>
      <w:r w:rsidRPr="00C55385">
        <w:rPr>
          <w:rFonts w:asciiTheme="minorHAnsi" w:hAnsiTheme="minorHAnsi"/>
          <w:sz w:val="22"/>
          <w:szCs w:val="22"/>
        </w:rPr>
        <w:t xml:space="preserve">I certify the following to be true: </w:t>
      </w:r>
    </w:p>
    <w:p w14:paraId="20715188" w14:textId="77777777" w:rsidR="00B46F2C" w:rsidRPr="00C55385" w:rsidRDefault="00B46F2C" w:rsidP="00B1659F">
      <w:pPr>
        <w:pStyle w:val="ListParagraph"/>
        <w:numPr>
          <w:ilvl w:val="0"/>
          <w:numId w:val="14"/>
        </w:numPr>
        <w:rPr>
          <w:rFonts w:asciiTheme="minorHAnsi" w:hAnsiTheme="minorHAnsi"/>
          <w:sz w:val="22"/>
          <w:szCs w:val="22"/>
        </w:rPr>
      </w:pPr>
      <w:r w:rsidRPr="00C55385">
        <w:rPr>
          <w:rFonts w:asciiTheme="minorHAnsi" w:hAnsiTheme="minorHAnsi"/>
          <w:sz w:val="22"/>
          <w:szCs w:val="22"/>
        </w:rPr>
        <w:t xml:space="preserve">The collection is voluntary. </w:t>
      </w:r>
    </w:p>
    <w:p w14:paraId="36519FA1" w14:textId="77777777" w:rsidR="00B46F2C" w:rsidRPr="00C55385" w:rsidRDefault="00B46F2C" w:rsidP="00B1659F">
      <w:pPr>
        <w:pStyle w:val="ListParagraph"/>
        <w:numPr>
          <w:ilvl w:val="0"/>
          <w:numId w:val="14"/>
        </w:numPr>
        <w:rPr>
          <w:rFonts w:asciiTheme="minorHAnsi" w:hAnsiTheme="minorHAnsi"/>
          <w:sz w:val="22"/>
          <w:szCs w:val="22"/>
        </w:rPr>
      </w:pPr>
      <w:r w:rsidRPr="00C55385">
        <w:rPr>
          <w:rFonts w:asciiTheme="minorHAnsi" w:hAnsiTheme="minorHAnsi"/>
          <w:sz w:val="22"/>
          <w:szCs w:val="22"/>
        </w:rPr>
        <w:t>The collection is low-burden for respondents and low-cost for the Federal Government.</w:t>
      </w:r>
    </w:p>
    <w:p w14:paraId="7465B96E" w14:textId="77777777" w:rsidR="00B46F2C" w:rsidRPr="00C55385" w:rsidRDefault="00B46F2C" w:rsidP="00B1659F">
      <w:pPr>
        <w:pStyle w:val="ListParagraph"/>
        <w:numPr>
          <w:ilvl w:val="0"/>
          <w:numId w:val="14"/>
        </w:numPr>
        <w:rPr>
          <w:rFonts w:asciiTheme="minorHAnsi" w:hAnsiTheme="minorHAnsi"/>
          <w:sz w:val="22"/>
          <w:szCs w:val="22"/>
        </w:rPr>
      </w:pPr>
      <w:r w:rsidRPr="00C55385">
        <w:rPr>
          <w:rFonts w:asciiTheme="minorHAnsi" w:hAnsiTheme="minorHAnsi"/>
          <w:sz w:val="22"/>
          <w:szCs w:val="22"/>
        </w:rPr>
        <w:lastRenderedPageBreak/>
        <w:t xml:space="preserve">The collection is non-controversial and does </w:t>
      </w:r>
      <w:r w:rsidRPr="00C55385">
        <w:rPr>
          <w:rFonts w:asciiTheme="minorHAnsi" w:hAnsiTheme="minorHAnsi"/>
          <w:sz w:val="22"/>
          <w:szCs w:val="22"/>
          <w:u w:val="single"/>
        </w:rPr>
        <w:t>not</w:t>
      </w:r>
      <w:r w:rsidRPr="00C55385">
        <w:rPr>
          <w:rFonts w:asciiTheme="minorHAnsi" w:hAnsiTheme="minorHAnsi"/>
          <w:sz w:val="22"/>
          <w:szCs w:val="22"/>
        </w:rPr>
        <w:t xml:space="preserve"> raise issues of concern to other federal agencies.</w:t>
      </w:r>
    </w:p>
    <w:p w14:paraId="7D8797E9" w14:textId="77777777" w:rsidR="00B46F2C" w:rsidRPr="00C55385" w:rsidRDefault="00B46F2C" w:rsidP="00B1659F">
      <w:pPr>
        <w:pStyle w:val="ListParagraph"/>
        <w:numPr>
          <w:ilvl w:val="0"/>
          <w:numId w:val="14"/>
        </w:numPr>
        <w:rPr>
          <w:rFonts w:asciiTheme="minorHAnsi" w:hAnsiTheme="minorHAnsi"/>
          <w:sz w:val="22"/>
          <w:szCs w:val="22"/>
        </w:rPr>
      </w:pPr>
      <w:r w:rsidRPr="00C55385">
        <w:rPr>
          <w:rFonts w:asciiTheme="minorHAnsi" w:hAnsiTheme="minorHAnsi"/>
          <w:sz w:val="22"/>
          <w:szCs w:val="22"/>
        </w:rPr>
        <w:t xml:space="preserve">The results are </w:t>
      </w:r>
      <w:r w:rsidRPr="00C55385">
        <w:rPr>
          <w:rFonts w:asciiTheme="minorHAnsi" w:hAnsiTheme="minorHAnsi"/>
          <w:sz w:val="22"/>
          <w:szCs w:val="22"/>
          <w:u w:val="single"/>
        </w:rPr>
        <w:t>not</w:t>
      </w:r>
      <w:r w:rsidRPr="00C55385">
        <w:rPr>
          <w:rFonts w:asciiTheme="minorHAnsi" w:hAnsiTheme="minorHAnsi"/>
          <w:sz w:val="22"/>
          <w:szCs w:val="22"/>
        </w:rPr>
        <w:t xml:space="preserve"> intended to be disseminated to the public.</w:t>
      </w:r>
      <w:r w:rsidRPr="00C55385">
        <w:rPr>
          <w:rFonts w:asciiTheme="minorHAnsi" w:hAnsiTheme="minorHAnsi"/>
          <w:sz w:val="22"/>
          <w:szCs w:val="22"/>
        </w:rPr>
        <w:tab/>
      </w:r>
      <w:r w:rsidRPr="00C55385">
        <w:rPr>
          <w:rFonts w:asciiTheme="minorHAnsi" w:hAnsiTheme="minorHAnsi"/>
          <w:sz w:val="22"/>
          <w:szCs w:val="22"/>
        </w:rPr>
        <w:tab/>
      </w:r>
    </w:p>
    <w:p w14:paraId="55DBB5A9" w14:textId="77777777" w:rsidR="00B46F2C" w:rsidRPr="00C55385" w:rsidRDefault="00B46F2C" w:rsidP="00B1659F">
      <w:pPr>
        <w:pStyle w:val="ListParagraph"/>
        <w:numPr>
          <w:ilvl w:val="0"/>
          <w:numId w:val="14"/>
        </w:numPr>
        <w:rPr>
          <w:rFonts w:asciiTheme="minorHAnsi" w:hAnsiTheme="minorHAnsi"/>
          <w:sz w:val="22"/>
          <w:szCs w:val="22"/>
        </w:rPr>
      </w:pPr>
      <w:r w:rsidRPr="00C55385">
        <w:rPr>
          <w:rFonts w:asciiTheme="minorHAnsi" w:hAnsiTheme="minorHAnsi"/>
          <w:sz w:val="22"/>
          <w:szCs w:val="22"/>
        </w:rPr>
        <w:t xml:space="preserve">Information gathered will not be used for the purpose of </w:t>
      </w:r>
      <w:r w:rsidRPr="00C55385">
        <w:rPr>
          <w:rFonts w:asciiTheme="minorHAnsi" w:hAnsiTheme="minorHAnsi"/>
          <w:sz w:val="22"/>
          <w:szCs w:val="22"/>
          <w:u w:val="single"/>
        </w:rPr>
        <w:t>substantially</w:t>
      </w:r>
      <w:r w:rsidRPr="00C55385">
        <w:rPr>
          <w:rFonts w:asciiTheme="minorHAnsi" w:hAnsiTheme="minorHAnsi"/>
          <w:sz w:val="22"/>
          <w:szCs w:val="22"/>
        </w:rPr>
        <w:t xml:space="preserve"> informing </w:t>
      </w:r>
      <w:r w:rsidRPr="00C55385">
        <w:rPr>
          <w:rFonts w:asciiTheme="minorHAnsi" w:hAnsiTheme="minorHAnsi"/>
          <w:sz w:val="22"/>
          <w:szCs w:val="22"/>
          <w:u w:val="single"/>
        </w:rPr>
        <w:t xml:space="preserve">influential </w:t>
      </w:r>
      <w:r w:rsidRPr="00C55385">
        <w:rPr>
          <w:rFonts w:asciiTheme="minorHAnsi" w:hAnsiTheme="minorHAnsi"/>
          <w:sz w:val="22"/>
          <w:szCs w:val="22"/>
        </w:rPr>
        <w:t xml:space="preserve">policy decisions. </w:t>
      </w:r>
    </w:p>
    <w:p w14:paraId="68D50383" w14:textId="77777777" w:rsidR="00B46F2C" w:rsidRPr="00C55385" w:rsidRDefault="00B46F2C" w:rsidP="00B1659F">
      <w:pPr>
        <w:pStyle w:val="ListParagraph"/>
        <w:numPr>
          <w:ilvl w:val="0"/>
          <w:numId w:val="14"/>
        </w:numPr>
        <w:rPr>
          <w:rFonts w:asciiTheme="minorHAnsi" w:hAnsiTheme="minorHAnsi"/>
          <w:sz w:val="22"/>
          <w:szCs w:val="22"/>
        </w:rPr>
      </w:pPr>
      <w:r w:rsidRPr="00C55385">
        <w:rPr>
          <w:rFonts w:asciiTheme="minorHAnsi" w:hAnsiTheme="minorHAnsi"/>
          <w:sz w:val="22"/>
          <w:szCs w:val="22"/>
        </w:rPr>
        <w:t>The collection is targeted to the solicitation of opinions from respondents who have experience with the program or may have experience with the program in the future.</w:t>
      </w:r>
    </w:p>
    <w:p w14:paraId="1434C761" w14:textId="77777777" w:rsidR="0010056E" w:rsidRPr="00C55385" w:rsidRDefault="0010056E" w:rsidP="00B1659F">
      <w:pPr>
        <w:rPr>
          <w:rFonts w:asciiTheme="minorHAnsi" w:hAnsiTheme="minorHAnsi"/>
          <w:sz w:val="22"/>
          <w:szCs w:val="22"/>
        </w:rPr>
      </w:pPr>
    </w:p>
    <w:p w14:paraId="19C75EEF" w14:textId="65EEC0BC" w:rsidR="00B46F2C" w:rsidRPr="00C55385" w:rsidRDefault="0030551D" w:rsidP="00B1659F">
      <w:pPr>
        <w:rPr>
          <w:rFonts w:asciiTheme="minorHAnsi" w:hAnsiTheme="minorHAnsi"/>
          <w:sz w:val="22"/>
          <w:szCs w:val="22"/>
        </w:rPr>
      </w:pPr>
      <w:r w:rsidRPr="00C55385">
        <w:rPr>
          <w:rFonts w:asciiTheme="minorHAnsi" w:hAnsiTheme="minorHAnsi"/>
          <w:sz w:val="22"/>
          <w:szCs w:val="22"/>
        </w:rPr>
        <w:t>Name</w:t>
      </w:r>
      <w:r w:rsidR="004E7839" w:rsidRPr="00C55385">
        <w:rPr>
          <w:rFonts w:asciiTheme="minorHAnsi" w:hAnsiTheme="minorHAnsi"/>
          <w:sz w:val="22"/>
          <w:szCs w:val="22"/>
        </w:rPr>
        <w:t>: Lisa M. Koonin DrPH MN MPH; lmk1@cdc.gov</w:t>
      </w:r>
    </w:p>
    <w:p w14:paraId="4B5F2C79" w14:textId="77777777" w:rsidR="00C55385" w:rsidRDefault="00C55385" w:rsidP="00B1659F">
      <w:pPr>
        <w:rPr>
          <w:rFonts w:asciiTheme="minorHAnsi" w:hAnsiTheme="minorHAnsi"/>
          <w:sz w:val="22"/>
          <w:szCs w:val="22"/>
        </w:rPr>
      </w:pPr>
    </w:p>
    <w:p w14:paraId="41F3DE7A" w14:textId="77777777" w:rsidR="00B46F2C" w:rsidRPr="00C55385" w:rsidRDefault="00B46F2C" w:rsidP="00B1659F">
      <w:pPr>
        <w:rPr>
          <w:rFonts w:asciiTheme="minorHAnsi" w:hAnsiTheme="minorHAnsi"/>
          <w:sz w:val="22"/>
          <w:szCs w:val="22"/>
        </w:rPr>
      </w:pPr>
      <w:r w:rsidRPr="00C55385">
        <w:rPr>
          <w:rFonts w:asciiTheme="minorHAnsi" w:hAnsiTheme="minorHAnsi"/>
          <w:sz w:val="22"/>
          <w:szCs w:val="22"/>
        </w:rPr>
        <w:t>To assist review, please provide answers to the following question:</w:t>
      </w:r>
    </w:p>
    <w:p w14:paraId="0A6037F9" w14:textId="77777777" w:rsidR="00B46F2C" w:rsidRPr="00C55385" w:rsidRDefault="00B46F2C" w:rsidP="00B1659F">
      <w:pPr>
        <w:rPr>
          <w:rFonts w:asciiTheme="minorHAnsi" w:hAnsiTheme="minorHAnsi"/>
          <w:b/>
          <w:sz w:val="22"/>
          <w:szCs w:val="22"/>
        </w:rPr>
      </w:pPr>
      <w:r w:rsidRPr="00C55385">
        <w:rPr>
          <w:rFonts w:asciiTheme="minorHAnsi" w:hAnsiTheme="minorHAnsi"/>
          <w:b/>
          <w:sz w:val="22"/>
          <w:szCs w:val="22"/>
        </w:rPr>
        <w:t>Personally Identifiable Information:</w:t>
      </w:r>
    </w:p>
    <w:p w14:paraId="2850127E" w14:textId="23BE394D" w:rsidR="00B46F2C" w:rsidRPr="00C55385" w:rsidRDefault="00B46F2C" w:rsidP="00B1659F">
      <w:pPr>
        <w:pStyle w:val="ListParagraph"/>
        <w:numPr>
          <w:ilvl w:val="0"/>
          <w:numId w:val="18"/>
        </w:numPr>
        <w:rPr>
          <w:rFonts w:asciiTheme="minorHAnsi" w:hAnsiTheme="minorHAnsi"/>
          <w:sz w:val="22"/>
          <w:szCs w:val="22"/>
        </w:rPr>
      </w:pPr>
      <w:r w:rsidRPr="00C55385">
        <w:rPr>
          <w:rFonts w:asciiTheme="minorHAnsi" w:hAnsiTheme="minorHAnsi"/>
          <w:sz w:val="22"/>
          <w:szCs w:val="22"/>
        </w:rPr>
        <w:t xml:space="preserve">Is personally identifiable </w:t>
      </w:r>
      <w:r w:rsidR="0030551D" w:rsidRPr="00C55385">
        <w:rPr>
          <w:rFonts w:asciiTheme="minorHAnsi" w:hAnsiTheme="minorHAnsi"/>
          <w:sz w:val="22"/>
          <w:szCs w:val="22"/>
        </w:rPr>
        <w:t xml:space="preserve">information (PII) collected?  </w:t>
      </w:r>
      <w:r w:rsidR="00FF3544" w:rsidRPr="00C55385">
        <w:rPr>
          <w:rFonts w:asciiTheme="minorHAnsi" w:hAnsiTheme="minorHAnsi"/>
          <w:sz w:val="22"/>
          <w:szCs w:val="22"/>
        </w:rPr>
        <w:t>[</w:t>
      </w:r>
      <w:r w:rsidR="0059110A" w:rsidRPr="00C55385">
        <w:rPr>
          <w:rFonts w:asciiTheme="minorHAnsi" w:hAnsiTheme="minorHAnsi"/>
          <w:sz w:val="22"/>
          <w:szCs w:val="22"/>
        </w:rPr>
        <w:t>X</w:t>
      </w:r>
      <w:r w:rsidR="00FF3544" w:rsidRPr="00C55385">
        <w:rPr>
          <w:rFonts w:asciiTheme="minorHAnsi" w:hAnsiTheme="minorHAnsi"/>
          <w:sz w:val="22"/>
          <w:szCs w:val="22"/>
        </w:rPr>
        <w:t>]</w:t>
      </w:r>
      <w:r w:rsidRPr="00C55385">
        <w:rPr>
          <w:rFonts w:asciiTheme="minorHAnsi" w:hAnsiTheme="minorHAnsi"/>
          <w:sz w:val="22"/>
          <w:szCs w:val="22"/>
        </w:rPr>
        <w:t xml:space="preserve"> Yes  [ ]  No </w:t>
      </w:r>
    </w:p>
    <w:p w14:paraId="22E226BE" w14:textId="5FCF118F" w:rsidR="00B46F2C" w:rsidRPr="00C55385" w:rsidRDefault="00B46F2C" w:rsidP="00B1659F">
      <w:pPr>
        <w:pStyle w:val="ListParagraph"/>
        <w:numPr>
          <w:ilvl w:val="0"/>
          <w:numId w:val="18"/>
        </w:numPr>
        <w:rPr>
          <w:rFonts w:asciiTheme="minorHAnsi" w:hAnsiTheme="minorHAnsi"/>
          <w:sz w:val="22"/>
          <w:szCs w:val="22"/>
        </w:rPr>
      </w:pPr>
      <w:r w:rsidRPr="00C55385">
        <w:rPr>
          <w:rFonts w:asciiTheme="minorHAnsi" w:hAnsiTheme="minorHAnsi"/>
          <w:sz w:val="22"/>
          <w:szCs w:val="22"/>
        </w:rPr>
        <w:t xml:space="preserve">If Yes, is the information that will be collected included in records that are subject to the Privacy Act of 1974?   [  ] Yes </w:t>
      </w:r>
      <w:r w:rsidR="00FF3544" w:rsidRPr="00C55385">
        <w:rPr>
          <w:rFonts w:asciiTheme="minorHAnsi" w:hAnsiTheme="minorHAnsi"/>
          <w:sz w:val="22"/>
          <w:szCs w:val="22"/>
        </w:rPr>
        <w:t>[X]</w:t>
      </w:r>
      <w:r w:rsidRPr="00C55385">
        <w:rPr>
          <w:rFonts w:asciiTheme="minorHAnsi" w:hAnsiTheme="minorHAnsi"/>
          <w:sz w:val="22"/>
          <w:szCs w:val="22"/>
        </w:rPr>
        <w:t xml:space="preserve"> No  </w:t>
      </w:r>
    </w:p>
    <w:p w14:paraId="58F51EFD" w14:textId="5960D402" w:rsidR="00B46F2C" w:rsidRPr="00C55385" w:rsidRDefault="00B46F2C" w:rsidP="00B1659F">
      <w:pPr>
        <w:pStyle w:val="ListParagraph"/>
        <w:numPr>
          <w:ilvl w:val="0"/>
          <w:numId w:val="18"/>
        </w:numPr>
        <w:rPr>
          <w:rFonts w:asciiTheme="minorHAnsi" w:hAnsiTheme="minorHAnsi"/>
          <w:sz w:val="22"/>
          <w:szCs w:val="22"/>
        </w:rPr>
      </w:pPr>
      <w:r w:rsidRPr="00C55385">
        <w:rPr>
          <w:rFonts w:asciiTheme="minorHAnsi" w:hAnsiTheme="minorHAnsi"/>
          <w:sz w:val="22"/>
          <w:szCs w:val="22"/>
        </w:rPr>
        <w:t xml:space="preserve">If Applicable, has a System or Records Notice been published?  </w:t>
      </w:r>
      <w:r w:rsidR="00082842" w:rsidRPr="00C55385">
        <w:rPr>
          <w:rFonts w:asciiTheme="minorHAnsi" w:hAnsiTheme="minorHAnsi"/>
          <w:sz w:val="22"/>
          <w:szCs w:val="22"/>
        </w:rPr>
        <w:t>[]</w:t>
      </w:r>
      <w:r w:rsidRPr="00C55385">
        <w:rPr>
          <w:rFonts w:asciiTheme="minorHAnsi" w:hAnsiTheme="minorHAnsi"/>
          <w:sz w:val="22"/>
          <w:szCs w:val="22"/>
        </w:rPr>
        <w:t xml:space="preserve">Yes </w:t>
      </w:r>
      <w:r w:rsidR="00275AF1" w:rsidRPr="00C55385">
        <w:rPr>
          <w:rFonts w:asciiTheme="minorHAnsi" w:hAnsiTheme="minorHAnsi"/>
          <w:sz w:val="22"/>
          <w:szCs w:val="22"/>
        </w:rPr>
        <w:t>[</w:t>
      </w:r>
      <w:r w:rsidR="00651BE2" w:rsidRPr="00C55385">
        <w:rPr>
          <w:rFonts w:asciiTheme="minorHAnsi" w:hAnsiTheme="minorHAnsi"/>
          <w:sz w:val="22"/>
          <w:szCs w:val="22"/>
        </w:rPr>
        <w:t>X</w:t>
      </w:r>
      <w:r w:rsidR="00275AF1" w:rsidRPr="00C55385">
        <w:rPr>
          <w:rFonts w:asciiTheme="minorHAnsi" w:hAnsiTheme="minorHAnsi"/>
          <w:sz w:val="22"/>
          <w:szCs w:val="22"/>
        </w:rPr>
        <w:t>]</w:t>
      </w:r>
      <w:r w:rsidRPr="00C55385">
        <w:rPr>
          <w:rFonts w:asciiTheme="minorHAnsi" w:hAnsiTheme="minorHAnsi"/>
          <w:sz w:val="22"/>
          <w:szCs w:val="22"/>
        </w:rPr>
        <w:t>No</w:t>
      </w:r>
    </w:p>
    <w:p w14:paraId="0E3699FB" w14:textId="77777777" w:rsidR="00275AF1" w:rsidRPr="00C55385" w:rsidRDefault="00275AF1" w:rsidP="00B1659F">
      <w:pPr>
        <w:pStyle w:val="ListParagraph"/>
        <w:ind w:left="0"/>
        <w:rPr>
          <w:rFonts w:asciiTheme="minorHAnsi" w:hAnsiTheme="minorHAnsi"/>
          <w:b/>
          <w:sz w:val="22"/>
          <w:szCs w:val="22"/>
        </w:rPr>
      </w:pPr>
    </w:p>
    <w:p w14:paraId="4EB2B331" w14:textId="77777777" w:rsidR="00B46F2C" w:rsidRPr="00C55385" w:rsidRDefault="00B46F2C" w:rsidP="00B1659F">
      <w:pPr>
        <w:pStyle w:val="ListParagraph"/>
        <w:ind w:left="0"/>
        <w:rPr>
          <w:rFonts w:asciiTheme="minorHAnsi" w:hAnsiTheme="minorHAnsi"/>
          <w:b/>
          <w:sz w:val="22"/>
          <w:szCs w:val="22"/>
        </w:rPr>
      </w:pPr>
      <w:r w:rsidRPr="00C55385">
        <w:rPr>
          <w:rFonts w:asciiTheme="minorHAnsi" w:hAnsiTheme="minorHAnsi"/>
          <w:b/>
          <w:sz w:val="22"/>
          <w:szCs w:val="22"/>
        </w:rPr>
        <w:t>Gifts or Payments:</w:t>
      </w:r>
    </w:p>
    <w:p w14:paraId="38912C21" w14:textId="68AE9FD5" w:rsidR="001D0776" w:rsidRPr="00C55385" w:rsidRDefault="00B46F2C" w:rsidP="00B1659F">
      <w:pPr>
        <w:rPr>
          <w:rFonts w:asciiTheme="minorHAnsi" w:hAnsiTheme="minorHAnsi"/>
          <w:sz w:val="22"/>
          <w:szCs w:val="22"/>
        </w:rPr>
      </w:pPr>
      <w:r w:rsidRPr="00C55385">
        <w:rPr>
          <w:rFonts w:asciiTheme="minorHAnsi" w:hAnsiTheme="minorHAnsi"/>
          <w:sz w:val="22"/>
          <w:szCs w:val="22"/>
        </w:rPr>
        <w:lastRenderedPageBreak/>
        <w:t>Is an incentive (e.g., money or reimbursement of expenses, token of appreciation</w:t>
      </w:r>
      <w:r w:rsidR="0030551D" w:rsidRPr="00C55385">
        <w:rPr>
          <w:rFonts w:asciiTheme="minorHAnsi" w:hAnsiTheme="minorHAnsi"/>
          <w:sz w:val="22"/>
          <w:szCs w:val="22"/>
        </w:rPr>
        <w:t xml:space="preserve">) provided to participants?  [ </w:t>
      </w:r>
      <w:r w:rsidRPr="00C55385">
        <w:rPr>
          <w:rFonts w:asciiTheme="minorHAnsi" w:hAnsiTheme="minorHAnsi"/>
          <w:sz w:val="22"/>
          <w:szCs w:val="22"/>
        </w:rPr>
        <w:t xml:space="preserve">] Yes </w:t>
      </w:r>
      <w:r w:rsidR="00275AF1" w:rsidRPr="00C55385">
        <w:rPr>
          <w:rFonts w:asciiTheme="minorHAnsi" w:hAnsiTheme="minorHAnsi"/>
          <w:sz w:val="22"/>
          <w:szCs w:val="22"/>
        </w:rPr>
        <w:t>[X]</w:t>
      </w:r>
      <w:r w:rsidRPr="00C55385">
        <w:rPr>
          <w:rFonts w:asciiTheme="minorHAnsi" w:hAnsiTheme="minorHAnsi"/>
          <w:sz w:val="22"/>
          <w:szCs w:val="22"/>
        </w:rPr>
        <w:t xml:space="preserve"> No</w:t>
      </w:r>
    </w:p>
    <w:p w14:paraId="3456B2D9" w14:textId="77777777" w:rsidR="009C0F86" w:rsidRPr="00C55385" w:rsidRDefault="009C0F86" w:rsidP="00B1659F">
      <w:pPr>
        <w:rPr>
          <w:rFonts w:asciiTheme="minorHAnsi" w:hAnsiTheme="minorHAnsi"/>
          <w:sz w:val="22"/>
          <w:szCs w:val="22"/>
        </w:rPr>
      </w:pPr>
    </w:p>
    <w:p w14:paraId="0C367545" w14:textId="275EE8F1" w:rsidR="00051CAB" w:rsidRPr="00C55385" w:rsidRDefault="00B46F2C" w:rsidP="004E7839">
      <w:pPr>
        <w:rPr>
          <w:rFonts w:asciiTheme="minorHAnsi" w:hAnsiTheme="minorHAnsi"/>
          <w:i/>
          <w:sz w:val="22"/>
          <w:szCs w:val="22"/>
        </w:rPr>
      </w:pPr>
      <w:r w:rsidRPr="00C55385">
        <w:rPr>
          <w:rFonts w:asciiTheme="minorHAnsi" w:hAnsiTheme="minorHAnsi"/>
          <w:b/>
          <w:sz w:val="22"/>
          <w:szCs w:val="22"/>
        </w:rPr>
        <w:t>BURDEN HOURS</w:t>
      </w:r>
      <w:r w:rsidRPr="00C55385">
        <w:rPr>
          <w:rFonts w:asciiTheme="minorHAnsi" w:hAnsiTheme="minorHAnsi"/>
          <w:sz w:val="22"/>
          <w:szCs w:val="22"/>
        </w:rP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RPr="00C55385" w14:paraId="3834B2D9" w14:textId="77777777" w:rsidTr="00512CA7">
        <w:trPr>
          <w:trHeight w:val="274"/>
        </w:trPr>
        <w:tc>
          <w:tcPr>
            <w:tcW w:w="5418" w:type="dxa"/>
          </w:tcPr>
          <w:p w14:paraId="30410A0B" w14:textId="77777777" w:rsidR="00B46F2C" w:rsidRPr="00C55385" w:rsidRDefault="00B46F2C" w:rsidP="00B1659F">
            <w:pPr>
              <w:rPr>
                <w:rFonts w:asciiTheme="minorHAnsi" w:hAnsiTheme="minorHAnsi"/>
                <w:b/>
                <w:sz w:val="22"/>
                <w:szCs w:val="22"/>
              </w:rPr>
            </w:pPr>
            <w:r w:rsidRPr="00C55385">
              <w:rPr>
                <w:rFonts w:asciiTheme="minorHAnsi" w:hAnsiTheme="minorHAnsi"/>
                <w:b/>
                <w:sz w:val="22"/>
                <w:szCs w:val="22"/>
              </w:rPr>
              <w:t xml:space="preserve">Category of Respondent </w:t>
            </w:r>
          </w:p>
        </w:tc>
        <w:tc>
          <w:tcPr>
            <w:tcW w:w="1530" w:type="dxa"/>
          </w:tcPr>
          <w:p w14:paraId="4A2B0F54" w14:textId="77777777" w:rsidR="00B46F2C" w:rsidRPr="00C55385" w:rsidRDefault="00B46F2C" w:rsidP="00B1659F">
            <w:pPr>
              <w:rPr>
                <w:rFonts w:asciiTheme="minorHAnsi" w:hAnsiTheme="minorHAnsi"/>
                <w:b/>
                <w:sz w:val="22"/>
                <w:szCs w:val="22"/>
              </w:rPr>
            </w:pPr>
            <w:r w:rsidRPr="00C55385">
              <w:rPr>
                <w:rFonts w:asciiTheme="minorHAnsi" w:hAnsiTheme="minorHAnsi"/>
                <w:b/>
                <w:sz w:val="22"/>
                <w:szCs w:val="22"/>
              </w:rPr>
              <w:t>No. of Respondents</w:t>
            </w:r>
          </w:p>
        </w:tc>
        <w:tc>
          <w:tcPr>
            <w:tcW w:w="1710" w:type="dxa"/>
          </w:tcPr>
          <w:p w14:paraId="70F7E05B" w14:textId="77777777" w:rsidR="00B46F2C" w:rsidRPr="00C55385" w:rsidRDefault="00B46F2C" w:rsidP="00B1659F">
            <w:pPr>
              <w:rPr>
                <w:rFonts w:asciiTheme="minorHAnsi" w:hAnsiTheme="minorHAnsi"/>
                <w:b/>
                <w:sz w:val="22"/>
                <w:szCs w:val="22"/>
              </w:rPr>
            </w:pPr>
            <w:r w:rsidRPr="00C55385">
              <w:rPr>
                <w:rFonts w:asciiTheme="minorHAnsi" w:hAnsiTheme="minorHAnsi"/>
                <w:b/>
                <w:sz w:val="22"/>
                <w:szCs w:val="22"/>
              </w:rPr>
              <w:t>Participation Time</w:t>
            </w:r>
          </w:p>
        </w:tc>
        <w:tc>
          <w:tcPr>
            <w:tcW w:w="1003" w:type="dxa"/>
          </w:tcPr>
          <w:p w14:paraId="7066F0E7" w14:textId="77777777" w:rsidR="00B46F2C" w:rsidRPr="00C55385" w:rsidRDefault="00B46F2C" w:rsidP="00B1659F">
            <w:pPr>
              <w:rPr>
                <w:rFonts w:asciiTheme="minorHAnsi" w:hAnsiTheme="minorHAnsi"/>
                <w:b/>
                <w:sz w:val="22"/>
                <w:szCs w:val="22"/>
              </w:rPr>
            </w:pPr>
            <w:r w:rsidRPr="00C55385">
              <w:rPr>
                <w:rFonts w:asciiTheme="minorHAnsi" w:hAnsiTheme="minorHAnsi"/>
                <w:b/>
                <w:sz w:val="22"/>
                <w:szCs w:val="22"/>
              </w:rPr>
              <w:t>Burden</w:t>
            </w:r>
          </w:p>
        </w:tc>
      </w:tr>
      <w:tr w:rsidR="00B46F2C" w:rsidRPr="00C55385" w14:paraId="7C3480CA" w14:textId="77777777" w:rsidTr="00512CA7">
        <w:trPr>
          <w:trHeight w:val="274"/>
        </w:trPr>
        <w:tc>
          <w:tcPr>
            <w:tcW w:w="5418" w:type="dxa"/>
          </w:tcPr>
          <w:p w14:paraId="217463F6" w14:textId="7B499D69" w:rsidR="00B46F2C" w:rsidRPr="00C55385" w:rsidRDefault="00C53F13" w:rsidP="00B1659F">
            <w:pPr>
              <w:rPr>
                <w:rFonts w:asciiTheme="minorHAnsi" w:hAnsiTheme="minorHAnsi"/>
                <w:sz w:val="22"/>
                <w:szCs w:val="22"/>
              </w:rPr>
            </w:pPr>
            <w:r w:rsidRPr="00C55385">
              <w:rPr>
                <w:rFonts w:asciiTheme="minorHAnsi" w:hAnsiTheme="minorHAnsi"/>
                <w:sz w:val="22"/>
                <w:szCs w:val="22"/>
              </w:rPr>
              <w:t>Individuals</w:t>
            </w:r>
            <w:r w:rsidR="00F964D7" w:rsidRPr="00C55385">
              <w:rPr>
                <w:rFonts w:asciiTheme="minorHAnsi" w:hAnsiTheme="minorHAnsi"/>
                <w:sz w:val="22"/>
                <w:szCs w:val="22"/>
              </w:rPr>
              <w:t xml:space="preserve"> </w:t>
            </w:r>
            <w:r w:rsidR="00233E34" w:rsidRPr="00C55385">
              <w:rPr>
                <w:rFonts w:asciiTheme="minorHAnsi" w:hAnsiTheme="minorHAnsi"/>
                <w:sz w:val="22"/>
                <w:szCs w:val="22"/>
              </w:rPr>
              <w:t>calling 2-1-1</w:t>
            </w:r>
          </w:p>
        </w:tc>
        <w:tc>
          <w:tcPr>
            <w:tcW w:w="1530" w:type="dxa"/>
          </w:tcPr>
          <w:p w14:paraId="092B8719" w14:textId="7DC3FED3" w:rsidR="00B46F2C" w:rsidRPr="00C55385" w:rsidRDefault="00012613" w:rsidP="00B1659F">
            <w:pPr>
              <w:rPr>
                <w:rFonts w:asciiTheme="minorHAnsi" w:hAnsiTheme="minorHAnsi"/>
                <w:sz w:val="22"/>
                <w:szCs w:val="22"/>
              </w:rPr>
            </w:pPr>
            <w:r w:rsidRPr="00C55385">
              <w:rPr>
                <w:rFonts w:asciiTheme="minorHAnsi" w:hAnsiTheme="minorHAnsi"/>
                <w:sz w:val="22"/>
                <w:szCs w:val="22"/>
              </w:rPr>
              <w:t xml:space="preserve"> 3600</w:t>
            </w:r>
          </w:p>
        </w:tc>
        <w:tc>
          <w:tcPr>
            <w:tcW w:w="1710" w:type="dxa"/>
          </w:tcPr>
          <w:p w14:paraId="65EA7C6F" w14:textId="03E2A979" w:rsidR="00B46F2C" w:rsidRPr="00C55385" w:rsidRDefault="00012613" w:rsidP="00B1659F">
            <w:pPr>
              <w:rPr>
                <w:rFonts w:asciiTheme="minorHAnsi" w:hAnsiTheme="minorHAnsi"/>
                <w:sz w:val="22"/>
                <w:szCs w:val="22"/>
              </w:rPr>
            </w:pPr>
            <w:r w:rsidRPr="00C55385">
              <w:rPr>
                <w:rFonts w:asciiTheme="minorHAnsi" w:hAnsiTheme="minorHAnsi"/>
                <w:sz w:val="22"/>
                <w:szCs w:val="22"/>
              </w:rPr>
              <w:t>2</w:t>
            </w:r>
            <w:r w:rsidR="00275AF1" w:rsidRPr="00C55385">
              <w:rPr>
                <w:rFonts w:asciiTheme="minorHAnsi" w:hAnsiTheme="minorHAnsi"/>
                <w:sz w:val="22"/>
                <w:szCs w:val="22"/>
              </w:rPr>
              <w:t>/60</w:t>
            </w:r>
          </w:p>
        </w:tc>
        <w:tc>
          <w:tcPr>
            <w:tcW w:w="1003" w:type="dxa"/>
          </w:tcPr>
          <w:p w14:paraId="6FB48A8F" w14:textId="2EDE0F9A" w:rsidR="00B46F2C" w:rsidRPr="00C55385" w:rsidRDefault="00431530" w:rsidP="00B1659F">
            <w:pPr>
              <w:rPr>
                <w:rFonts w:asciiTheme="minorHAnsi" w:hAnsiTheme="minorHAnsi"/>
                <w:sz w:val="22"/>
                <w:szCs w:val="22"/>
              </w:rPr>
            </w:pPr>
            <w:r w:rsidRPr="00C55385">
              <w:rPr>
                <w:rFonts w:asciiTheme="minorHAnsi" w:hAnsiTheme="minorHAnsi"/>
                <w:sz w:val="22"/>
                <w:szCs w:val="22"/>
              </w:rPr>
              <w:t>120</w:t>
            </w:r>
          </w:p>
        </w:tc>
      </w:tr>
      <w:tr w:rsidR="00051CAB" w:rsidRPr="00C55385" w14:paraId="15E0C42D" w14:textId="77777777" w:rsidTr="00051CAB">
        <w:trPr>
          <w:trHeight w:val="274"/>
        </w:trPr>
        <w:tc>
          <w:tcPr>
            <w:tcW w:w="5418" w:type="dxa"/>
          </w:tcPr>
          <w:p w14:paraId="4366AD12" w14:textId="068B4FC7" w:rsidR="00051CAB" w:rsidRPr="00C55385" w:rsidRDefault="00C53F13" w:rsidP="00B1659F">
            <w:pPr>
              <w:rPr>
                <w:rFonts w:asciiTheme="minorHAnsi" w:hAnsiTheme="minorHAnsi"/>
                <w:sz w:val="22"/>
                <w:szCs w:val="22"/>
              </w:rPr>
            </w:pPr>
            <w:r w:rsidRPr="00C55385">
              <w:rPr>
                <w:rFonts w:asciiTheme="minorHAnsi" w:hAnsiTheme="minorHAnsi"/>
                <w:sz w:val="22"/>
                <w:szCs w:val="22"/>
              </w:rPr>
              <w:t>Individuals</w:t>
            </w:r>
            <w:r w:rsidR="00142794" w:rsidRPr="00C55385">
              <w:rPr>
                <w:rFonts w:asciiTheme="minorHAnsi" w:hAnsiTheme="minorHAnsi"/>
                <w:sz w:val="22"/>
                <w:szCs w:val="22"/>
              </w:rPr>
              <w:t xml:space="preserve"> transferred to Poison Control Centers</w:t>
            </w:r>
          </w:p>
        </w:tc>
        <w:tc>
          <w:tcPr>
            <w:tcW w:w="1530" w:type="dxa"/>
          </w:tcPr>
          <w:p w14:paraId="550A677A" w14:textId="5FEBEAC8" w:rsidR="00051CAB" w:rsidRPr="00C55385" w:rsidRDefault="00C53F13" w:rsidP="00B1659F">
            <w:pPr>
              <w:rPr>
                <w:rFonts w:asciiTheme="minorHAnsi" w:hAnsiTheme="minorHAnsi"/>
                <w:sz w:val="22"/>
                <w:szCs w:val="22"/>
              </w:rPr>
            </w:pPr>
            <w:r w:rsidRPr="00C55385">
              <w:rPr>
                <w:rFonts w:asciiTheme="minorHAnsi" w:hAnsiTheme="minorHAnsi"/>
                <w:sz w:val="22"/>
                <w:szCs w:val="22"/>
              </w:rPr>
              <w:t xml:space="preserve">   </w:t>
            </w:r>
            <w:r w:rsidR="00012613" w:rsidRPr="00C55385">
              <w:rPr>
                <w:rFonts w:asciiTheme="minorHAnsi" w:hAnsiTheme="minorHAnsi"/>
                <w:sz w:val="22"/>
                <w:szCs w:val="22"/>
              </w:rPr>
              <w:t>900</w:t>
            </w:r>
          </w:p>
        </w:tc>
        <w:tc>
          <w:tcPr>
            <w:tcW w:w="1710" w:type="dxa"/>
          </w:tcPr>
          <w:p w14:paraId="0B30884B" w14:textId="02855331" w:rsidR="00051CAB" w:rsidRPr="00C55385" w:rsidRDefault="00012613" w:rsidP="00B1659F">
            <w:pPr>
              <w:rPr>
                <w:rFonts w:asciiTheme="minorHAnsi" w:hAnsiTheme="minorHAnsi"/>
                <w:sz w:val="22"/>
                <w:szCs w:val="22"/>
              </w:rPr>
            </w:pPr>
            <w:r w:rsidRPr="00C55385">
              <w:rPr>
                <w:rFonts w:asciiTheme="minorHAnsi" w:hAnsiTheme="minorHAnsi"/>
                <w:sz w:val="22"/>
                <w:szCs w:val="22"/>
              </w:rPr>
              <w:t>5</w:t>
            </w:r>
            <w:r w:rsidR="00275AF1" w:rsidRPr="00C55385">
              <w:rPr>
                <w:rFonts w:asciiTheme="minorHAnsi" w:hAnsiTheme="minorHAnsi"/>
                <w:sz w:val="22"/>
                <w:szCs w:val="22"/>
              </w:rPr>
              <w:t>/60</w:t>
            </w:r>
          </w:p>
        </w:tc>
        <w:tc>
          <w:tcPr>
            <w:tcW w:w="1003" w:type="dxa"/>
          </w:tcPr>
          <w:p w14:paraId="5FE957F9" w14:textId="180953F9" w:rsidR="00051CAB" w:rsidRPr="00C55385" w:rsidRDefault="00431530" w:rsidP="00B1659F">
            <w:pPr>
              <w:rPr>
                <w:rFonts w:asciiTheme="minorHAnsi" w:hAnsiTheme="minorHAnsi"/>
                <w:sz w:val="22"/>
                <w:szCs w:val="22"/>
              </w:rPr>
            </w:pPr>
            <w:r w:rsidRPr="00C55385">
              <w:rPr>
                <w:rFonts w:asciiTheme="minorHAnsi" w:hAnsiTheme="minorHAnsi"/>
                <w:sz w:val="22"/>
                <w:szCs w:val="22"/>
              </w:rPr>
              <w:t>75</w:t>
            </w:r>
          </w:p>
        </w:tc>
      </w:tr>
      <w:tr w:rsidR="00051CAB" w:rsidRPr="00C55385" w14:paraId="338D548D" w14:textId="77777777" w:rsidTr="00051CAB">
        <w:trPr>
          <w:trHeight w:val="289"/>
        </w:trPr>
        <w:tc>
          <w:tcPr>
            <w:tcW w:w="5418" w:type="dxa"/>
          </w:tcPr>
          <w:p w14:paraId="6AD2A838" w14:textId="77777777" w:rsidR="00051CAB" w:rsidRPr="00C55385" w:rsidRDefault="00051CAB" w:rsidP="00B1659F">
            <w:pPr>
              <w:rPr>
                <w:rFonts w:asciiTheme="minorHAnsi" w:hAnsiTheme="minorHAnsi"/>
                <w:b/>
                <w:sz w:val="22"/>
                <w:szCs w:val="22"/>
              </w:rPr>
            </w:pPr>
            <w:r w:rsidRPr="00C55385">
              <w:rPr>
                <w:rFonts w:asciiTheme="minorHAnsi" w:hAnsiTheme="minorHAnsi"/>
                <w:b/>
                <w:sz w:val="22"/>
                <w:szCs w:val="22"/>
              </w:rPr>
              <w:t>Totals</w:t>
            </w:r>
          </w:p>
        </w:tc>
        <w:tc>
          <w:tcPr>
            <w:tcW w:w="1530" w:type="dxa"/>
          </w:tcPr>
          <w:p w14:paraId="2E8C5D30" w14:textId="77777777" w:rsidR="00051CAB" w:rsidRPr="00C55385" w:rsidRDefault="00051CAB" w:rsidP="00B1659F">
            <w:pPr>
              <w:rPr>
                <w:rFonts w:asciiTheme="minorHAnsi" w:hAnsiTheme="minorHAnsi"/>
                <w:b/>
                <w:sz w:val="22"/>
                <w:szCs w:val="22"/>
              </w:rPr>
            </w:pPr>
          </w:p>
        </w:tc>
        <w:tc>
          <w:tcPr>
            <w:tcW w:w="1710" w:type="dxa"/>
          </w:tcPr>
          <w:p w14:paraId="59DFC331" w14:textId="77777777" w:rsidR="00051CAB" w:rsidRPr="00C55385" w:rsidRDefault="00051CAB" w:rsidP="00B1659F">
            <w:pPr>
              <w:rPr>
                <w:rFonts w:asciiTheme="minorHAnsi" w:hAnsiTheme="minorHAnsi"/>
                <w:b/>
                <w:sz w:val="22"/>
                <w:szCs w:val="22"/>
              </w:rPr>
            </w:pPr>
          </w:p>
        </w:tc>
        <w:tc>
          <w:tcPr>
            <w:tcW w:w="1003" w:type="dxa"/>
          </w:tcPr>
          <w:p w14:paraId="785016F3" w14:textId="77777777" w:rsidR="00051CAB" w:rsidRPr="00C55385" w:rsidRDefault="00051CAB" w:rsidP="00B1659F">
            <w:pPr>
              <w:rPr>
                <w:rFonts w:asciiTheme="minorHAnsi" w:hAnsiTheme="minorHAnsi"/>
                <w:b/>
                <w:sz w:val="22"/>
                <w:szCs w:val="22"/>
              </w:rPr>
            </w:pPr>
          </w:p>
        </w:tc>
      </w:tr>
    </w:tbl>
    <w:p w14:paraId="383E53A9" w14:textId="77777777" w:rsidR="00B46F2C" w:rsidRPr="00C55385" w:rsidRDefault="00B46F2C" w:rsidP="00B1659F">
      <w:pPr>
        <w:rPr>
          <w:rFonts w:asciiTheme="minorHAnsi" w:hAnsiTheme="minorHAnsi"/>
          <w:sz w:val="22"/>
          <w:szCs w:val="22"/>
        </w:rPr>
      </w:pPr>
    </w:p>
    <w:p w14:paraId="4A1C4A45" w14:textId="5C8C05FC" w:rsidR="00B46F2C" w:rsidRPr="00C55385" w:rsidRDefault="00B46F2C" w:rsidP="00B1659F">
      <w:pPr>
        <w:rPr>
          <w:rFonts w:asciiTheme="minorHAnsi" w:hAnsiTheme="minorHAnsi"/>
          <w:b/>
          <w:sz w:val="22"/>
          <w:szCs w:val="22"/>
        </w:rPr>
      </w:pPr>
      <w:r w:rsidRPr="00C55385">
        <w:rPr>
          <w:rFonts w:asciiTheme="minorHAnsi" w:hAnsiTheme="minorHAnsi"/>
          <w:b/>
          <w:sz w:val="22"/>
          <w:szCs w:val="22"/>
        </w:rPr>
        <w:t xml:space="preserve">FEDERAL COST:  </w:t>
      </w:r>
      <w:r w:rsidRPr="00C55385">
        <w:rPr>
          <w:rFonts w:asciiTheme="minorHAnsi" w:hAnsiTheme="minorHAnsi"/>
          <w:sz w:val="22"/>
          <w:szCs w:val="22"/>
        </w:rPr>
        <w:t xml:space="preserve">The estimated annual cost to the Federal government is </w:t>
      </w:r>
      <w:r w:rsidR="00140A42" w:rsidRPr="00C55385">
        <w:rPr>
          <w:rFonts w:asciiTheme="minorHAnsi" w:hAnsiTheme="minorHAnsi"/>
          <w:sz w:val="22"/>
          <w:szCs w:val="22"/>
        </w:rPr>
        <w:t>$</w:t>
      </w:r>
      <w:r w:rsidR="003A6210" w:rsidRPr="00C55385">
        <w:rPr>
          <w:rFonts w:asciiTheme="minorHAnsi" w:hAnsiTheme="minorHAnsi"/>
          <w:sz w:val="22"/>
          <w:szCs w:val="22"/>
        </w:rPr>
        <w:t>1,600,000.</w:t>
      </w:r>
    </w:p>
    <w:p w14:paraId="3A5A1BAC" w14:textId="77777777" w:rsidR="00B46F2C" w:rsidRPr="00C55385" w:rsidRDefault="00B46F2C" w:rsidP="00B1659F">
      <w:pPr>
        <w:rPr>
          <w:rFonts w:asciiTheme="minorHAnsi" w:hAnsiTheme="minorHAnsi"/>
          <w:b/>
          <w:bCs/>
          <w:sz w:val="22"/>
          <w:szCs w:val="22"/>
          <w:u w:val="single"/>
        </w:rPr>
      </w:pPr>
    </w:p>
    <w:p w14:paraId="2DE470D3" w14:textId="7C4BA78F" w:rsidR="00B46F2C" w:rsidRPr="00C55385" w:rsidRDefault="00B46F2C" w:rsidP="00B1659F">
      <w:pPr>
        <w:rPr>
          <w:rFonts w:asciiTheme="minorHAnsi" w:hAnsiTheme="minorHAnsi"/>
          <w:b/>
          <w:sz w:val="22"/>
          <w:szCs w:val="22"/>
        </w:rPr>
      </w:pPr>
      <w:r w:rsidRPr="00C55385">
        <w:rPr>
          <w:rFonts w:asciiTheme="minorHAnsi" w:hAnsiTheme="minorHAnsi"/>
          <w:b/>
          <w:bCs/>
          <w:sz w:val="22"/>
          <w:szCs w:val="22"/>
          <w:u w:val="single"/>
        </w:rPr>
        <w:t xml:space="preserve">If you are conducting a focus group, survey, or plan </w:t>
      </w:r>
      <w:r w:rsidR="00F67B73" w:rsidRPr="00C55385">
        <w:rPr>
          <w:rFonts w:asciiTheme="minorHAnsi" w:hAnsiTheme="minorHAnsi"/>
          <w:b/>
          <w:bCs/>
          <w:sz w:val="22"/>
          <w:szCs w:val="22"/>
          <w:u w:val="single"/>
        </w:rPr>
        <w:t xml:space="preserve">to employ statistical methods, </w:t>
      </w:r>
      <w:r w:rsidR="006F0641" w:rsidRPr="00C55385">
        <w:rPr>
          <w:rFonts w:asciiTheme="minorHAnsi" w:hAnsiTheme="minorHAnsi"/>
          <w:b/>
          <w:bCs/>
          <w:sz w:val="22"/>
          <w:szCs w:val="22"/>
          <w:u w:val="single"/>
        </w:rPr>
        <w:t>Please provide</w:t>
      </w:r>
      <w:r w:rsidRPr="00C55385">
        <w:rPr>
          <w:rFonts w:asciiTheme="minorHAnsi" w:hAnsiTheme="minorHAnsi"/>
          <w:b/>
          <w:bCs/>
          <w:sz w:val="22"/>
          <w:szCs w:val="22"/>
          <w:u w:val="single"/>
        </w:rPr>
        <w:t xml:space="preserve"> answers to the following questions:</w:t>
      </w:r>
    </w:p>
    <w:p w14:paraId="4FCD81DB" w14:textId="77777777" w:rsidR="00B46F2C" w:rsidRPr="00C55385" w:rsidRDefault="00B46F2C" w:rsidP="00B1659F">
      <w:pPr>
        <w:rPr>
          <w:rFonts w:asciiTheme="minorHAnsi" w:hAnsiTheme="minorHAnsi"/>
          <w:b/>
          <w:sz w:val="22"/>
          <w:szCs w:val="22"/>
        </w:rPr>
      </w:pPr>
      <w:r w:rsidRPr="00C55385">
        <w:rPr>
          <w:rFonts w:asciiTheme="minorHAnsi" w:hAnsiTheme="minorHAnsi"/>
          <w:b/>
          <w:sz w:val="22"/>
          <w:szCs w:val="22"/>
        </w:rPr>
        <w:t>The selection of your targeted respondents</w:t>
      </w:r>
    </w:p>
    <w:p w14:paraId="610E69D6" w14:textId="61AFEA45" w:rsidR="00B46F2C" w:rsidRPr="00C55385" w:rsidRDefault="00B46F2C" w:rsidP="00BB0744">
      <w:pPr>
        <w:pStyle w:val="ListParagraph"/>
        <w:numPr>
          <w:ilvl w:val="0"/>
          <w:numId w:val="15"/>
        </w:numPr>
        <w:rPr>
          <w:rFonts w:asciiTheme="minorHAnsi" w:hAnsiTheme="minorHAnsi"/>
          <w:sz w:val="22"/>
          <w:szCs w:val="22"/>
        </w:rPr>
      </w:pPr>
      <w:r w:rsidRPr="00C55385">
        <w:rPr>
          <w:rFonts w:asciiTheme="minorHAnsi" w:hAnsiTheme="minorHAnsi"/>
          <w:sz w:val="22"/>
          <w:szCs w:val="22"/>
        </w:rPr>
        <w:t>Do you have a customer list or something similar that defines the universe of potential respondents and do you have a sampling plan for selecting from this universe?</w:t>
      </w:r>
      <w:r w:rsidRPr="00C55385">
        <w:rPr>
          <w:rFonts w:asciiTheme="minorHAnsi" w:hAnsiTheme="minorHAnsi"/>
          <w:sz w:val="22"/>
          <w:szCs w:val="22"/>
        </w:rPr>
        <w:tab/>
        <w:t>[</w:t>
      </w:r>
      <w:r w:rsidR="00472190" w:rsidRPr="00C55385">
        <w:rPr>
          <w:rFonts w:asciiTheme="minorHAnsi" w:hAnsiTheme="minorHAnsi"/>
          <w:sz w:val="22"/>
          <w:szCs w:val="22"/>
        </w:rPr>
        <w:t xml:space="preserve"> </w:t>
      </w:r>
      <w:r w:rsidR="00F67B73" w:rsidRPr="00C55385">
        <w:rPr>
          <w:rFonts w:asciiTheme="minorHAnsi" w:hAnsiTheme="minorHAnsi"/>
          <w:sz w:val="22"/>
          <w:szCs w:val="22"/>
        </w:rPr>
        <w:t>X</w:t>
      </w:r>
      <w:r w:rsidRPr="00C55385">
        <w:rPr>
          <w:rFonts w:asciiTheme="minorHAnsi" w:hAnsiTheme="minorHAnsi"/>
          <w:sz w:val="22"/>
          <w:szCs w:val="22"/>
        </w:rPr>
        <w:t>] Yes</w:t>
      </w:r>
      <w:r w:rsidRPr="00C55385">
        <w:rPr>
          <w:rFonts w:asciiTheme="minorHAnsi" w:hAnsiTheme="minorHAnsi"/>
          <w:sz w:val="22"/>
          <w:szCs w:val="22"/>
        </w:rPr>
        <w:tab/>
        <w:t>[</w:t>
      </w:r>
      <w:r w:rsidR="00F67B73" w:rsidRPr="00C55385">
        <w:rPr>
          <w:rFonts w:asciiTheme="minorHAnsi" w:hAnsiTheme="minorHAnsi"/>
          <w:color w:val="FF0000"/>
          <w:sz w:val="22"/>
          <w:szCs w:val="22"/>
        </w:rPr>
        <w:t xml:space="preserve"> </w:t>
      </w:r>
      <w:r w:rsidRPr="00C55385">
        <w:rPr>
          <w:rFonts w:asciiTheme="minorHAnsi" w:hAnsiTheme="minorHAnsi"/>
          <w:sz w:val="22"/>
          <w:szCs w:val="22"/>
        </w:rPr>
        <w:t>] No</w:t>
      </w:r>
    </w:p>
    <w:p w14:paraId="27675F01" w14:textId="77777777" w:rsidR="008E26B4" w:rsidRPr="00C55385" w:rsidRDefault="00B46F2C" w:rsidP="00B1659F">
      <w:pPr>
        <w:rPr>
          <w:rFonts w:asciiTheme="minorHAnsi" w:hAnsiTheme="minorHAnsi"/>
          <w:sz w:val="22"/>
          <w:szCs w:val="22"/>
        </w:rPr>
      </w:pPr>
      <w:r w:rsidRPr="00C55385">
        <w:rPr>
          <w:rFonts w:asciiTheme="minorHAnsi" w:hAnsiTheme="minorHAnsi"/>
          <w:sz w:val="22"/>
          <w:szCs w:val="22"/>
        </w:rPr>
        <w:lastRenderedPageBreak/>
        <w:t>If the answer is yes, please provide a description of both below (or attach the sampling plan)?   If the answer is no, please provide a description of how you plan to identify your potential group of respondents and how you will select them?</w:t>
      </w:r>
    </w:p>
    <w:p w14:paraId="7EE675E3" w14:textId="77777777" w:rsidR="008E26B4" w:rsidRPr="00C55385" w:rsidRDefault="008E26B4" w:rsidP="00B1659F">
      <w:pPr>
        <w:rPr>
          <w:rFonts w:asciiTheme="minorHAnsi" w:hAnsiTheme="minorHAnsi"/>
          <w:sz w:val="22"/>
          <w:szCs w:val="22"/>
        </w:rPr>
      </w:pPr>
    </w:p>
    <w:p w14:paraId="23D1A73C" w14:textId="213E58C5" w:rsidR="00B73AE4" w:rsidRPr="00C55385" w:rsidRDefault="00472190" w:rsidP="00B1659F">
      <w:pPr>
        <w:rPr>
          <w:rFonts w:asciiTheme="minorHAnsi" w:hAnsiTheme="minorHAnsi"/>
          <w:sz w:val="22"/>
          <w:szCs w:val="22"/>
        </w:rPr>
      </w:pPr>
      <w:r w:rsidRPr="00C55385">
        <w:rPr>
          <w:rFonts w:asciiTheme="minorHAnsi" w:hAnsiTheme="minorHAnsi"/>
          <w:sz w:val="22"/>
          <w:szCs w:val="22"/>
        </w:rPr>
        <w:t xml:space="preserve">The </w:t>
      </w:r>
      <w:r w:rsidRPr="00C55385">
        <w:rPr>
          <w:rFonts w:asciiTheme="minorHAnsi" w:hAnsiTheme="minorHAnsi"/>
          <w:b/>
          <w:sz w:val="22"/>
          <w:szCs w:val="22"/>
        </w:rPr>
        <w:t>Flu on Call</w:t>
      </w:r>
      <w:r w:rsidRPr="00C55385">
        <w:rPr>
          <w:rFonts w:asciiTheme="minorHAnsi" w:hAnsiTheme="minorHAnsi"/>
          <w:sz w:val="22"/>
          <w:szCs w:val="22"/>
        </w:rPr>
        <w:t xml:space="preserve">™ </w:t>
      </w:r>
      <w:r w:rsidR="00B73AE4" w:rsidRPr="00C55385">
        <w:rPr>
          <w:rFonts w:asciiTheme="minorHAnsi" w:hAnsiTheme="minorHAnsi"/>
          <w:sz w:val="22"/>
          <w:szCs w:val="22"/>
        </w:rPr>
        <w:t xml:space="preserve">Demonstration Project </w:t>
      </w:r>
      <w:r w:rsidR="00245FB6" w:rsidRPr="00C55385">
        <w:rPr>
          <w:rFonts w:asciiTheme="minorHAnsi" w:hAnsiTheme="minorHAnsi"/>
          <w:sz w:val="22"/>
          <w:szCs w:val="22"/>
        </w:rPr>
        <w:t xml:space="preserve">will be tested </w:t>
      </w:r>
      <w:r w:rsidRPr="00C55385">
        <w:rPr>
          <w:rFonts w:asciiTheme="minorHAnsi" w:hAnsiTheme="minorHAnsi"/>
          <w:sz w:val="22"/>
          <w:szCs w:val="22"/>
        </w:rPr>
        <w:t>in t</w:t>
      </w:r>
      <w:r w:rsidR="00B73AE4" w:rsidRPr="00C55385">
        <w:rPr>
          <w:rFonts w:asciiTheme="minorHAnsi" w:hAnsiTheme="minorHAnsi"/>
          <w:sz w:val="22"/>
          <w:szCs w:val="22"/>
        </w:rPr>
        <w:t>wo jurisdictions</w:t>
      </w:r>
      <w:r w:rsidR="008E26B4" w:rsidRPr="00C55385">
        <w:rPr>
          <w:rFonts w:asciiTheme="minorHAnsi" w:hAnsiTheme="minorHAnsi"/>
          <w:sz w:val="22"/>
          <w:szCs w:val="22"/>
        </w:rPr>
        <w:t xml:space="preserve">, Milwaukee, WI and Three Rivers, Nebraska. </w:t>
      </w:r>
      <w:r w:rsidR="008E26B4" w:rsidRPr="00C55385">
        <w:rPr>
          <w:rFonts w:asciiTheme="minorHAnsi" w:hAnsiTheme="minorHAnsi"/>
          <w:b/>
          <w:sz w:val="22"/>
          <w:szCs w:val="22"/>
        </w:rPr>
        <w:t xml:space="preserve">  </w:t>
      </w:r>
      <w:r w:rsidR="00431530" w:rsidRPr="00C55385">
        <w:rPr>
          <w:rFonts w:asciiTheme="minorHAnsi" w:hAnsiTheme="minorHAnsi"/>
          <w:sz w:val="22"/>
          <w:szCs w:val="22"/>
        </w:rPr>
        <w:t>These jurisdictions</w:t>
      </w:r>
      <w:r w:rsidR="00431530" w:rsidRPr="00C55385">
        <w:rPr>
          <w:rFonts w:asciiTheme="minorHAnsi" w:hAnsiTheme="minorHAnsi"/>
          <w:b/>
          <w:sz w:val="22"/>
          <w:szCs w:val="22"/>
        </w:rPr>
        <w:t xml:space="preserve"> </w:t>
      </w:r>
      <w:r w:rsidR="00FF3544" w:rsidRPr="00C55385">
        <w:rPr>
          <w:rFonts w:asciiTheme="minorHAnsi" w:hAnsiTheme="minorHAnsi"/>
          <w:sz w:val="22"/>
          <w:szCs w:val="22"/>
        </w:rPr>
        <w:t>confirmed</w:t>
      </w:r>
      <w:r w:rsidR="00431530" w:rsidRPr="00C55385">
        <w:rPr>
          <w:rFonts w:asciiTheme="minorHAnsi" w:hAnsiTheme="minorHAnsi"/>
          <w:sz w:val="22"/>
          <w:szCs w:val="22"/>
        </w:rPr>
        <w:t xml:space="preserve"> interest and have the capability to support the project. </w:t>
      </w:r>
      <w:r w:rsidR="008E26B4" w:rsidRPr="00C55385">
        <w:rPr>
          <w:rFonts w:asciiTheme="minorHAnsi" w:hAnsiTheme="minorHAnsi"/>
          <w:sz w:val="22"/>
          <w:szCs w:val="22"/>
        </w:rPr>
        <w:t>The 2-11 United Way Center and the</w:t>
      </w:r>
      <w:r w:rsidR="008E26B4" w:rsidRPr="00C55385">
        <w:rPr>
          <w:rFonts w:asciiTheme="minorHAnsi" w:hAnsiTheme="minorHAnsi"/>
          <w:b/>
          <w:sz w:val="22"/>
          <w:szCs w:val="22"/>
        </w:rPr>
        <w:t xml:space="preserve"> </w:t>
      </w:r>
      <w:r w:rsidR="008E26B4" w:rsidRPr="00C55385">
        <w:rPr>
          <w:rFonts w:asciiTheme="minorHAnsi" w:hAnsiTheme="minorHAnsi"/>
          <w:sz w:val="22"/>
          <w:szCs w:val="22"/>
        </w:rPr>
        <w:t xml:space="preserve">Poison Control Centers dedicated to those jurisdictions will participate. Additionally, the </w:t>
      </w:r>
      <w:r w:rsidR="00B73AE4" w:rsidRPr="00C55385">
        <w:rPr>
          <w:rFonts w:asciiTheme="minorHAnsi" w:hAnsiTheme="minorHAnsi"/>
          <w:sz w:val="22"/>
          <w:szCs w:val="22"/>
        </w:rPr>
        <w:t xml:space="preserve">residents of these jurisdictions will have the opportunity to voluntarily call the </w:t>
      </w:r>
      <w:r w:rsidR="00B73AE4" w:rsidRPr="00C55385">
        <w:rPr>
          <w:rFonts w:asciiTheme="minorHAnsi" w:hAnsiTheme="minorHAnsi"/>
          <w:b/>
          <w:sz w:val="22"/>
          <w:szCs w:val="22"/>
        </w:rPr>
        <w:t>Flu on Call</w:t>
      </w:r>
      <w:r w:rsidR="00245FB6" w:rsidRPr="00C55385">
        <w:rPr>
          <w:rFonts w:asciiTheme="minorHAnsi" w:hAnsiTheme="minorHAnsi"/>
          <w:sz w:val="22"/>
          <w:szCs w:val="22"/>
        </w:rPr>
        <w:t xml:space="preserve">™ line when </w:t>
      </w:r>
      <w:r w:rsidR="00B73AE4" w:rsidRPr="00C55385">
        <w:rPr>
          <w:rFonts w:asciiTheme="minorHAnsi" w:hAnsiTheme="minorHAnsi"/>
          <w:sz w:val="22"/>
          <w:szCs w:val="22"/>
        </w:rPr>
        <w:t xml:space="preserve">activated. </w:t>
      </w:r>
    </w:p>
    <w:p w14:paraId="59535A70" w14:textId="77777777" w:rsidR="00B46F2C" w:rsidRPr="00C55385" w:rsidRDefault="00B46F2C" w:rsidP="00B1659F">
      <w:pPr>
        <w:rPr>
          <w:rFonts w:asciiTheme="minorHAnsi" w:hAnsiTheme="minorHAnsi"/>
          <w:b/>
          <w:sz w:val="22"/>
          <w:szCs w:val="22"/>
        </w:rPr>
      </w:pPr>
    </w:p>
    <w:p w14:paraId="6DC16EAD" w14:textId="77777777" w:rsidR="00B46F2C" w:rsidRPr="00C55385" w:rsidRDefault="00B46F2C" w:rsidP="00B1659F">
      <w:pPr>
        <w:rPr>
          <w:rFonts w:asciiTheme="minorHAnsi" w:hAnsiTheme="minorHAnsi"/>
          <w:b/>
          <w:sz w:val="22"/>
          <w:szCs w:val="22"/>
        </w:rPr>
      </w:pPr>
      <w:r w:rsidRPr="00C55385">
        <w:rPr>
          <w:rFonts w:asciiTheme="minorHAnsi" w:hAnsiTheme="minorHAnsi"/>
          <w:b/>
          <w:sz w:val="22"/>
          <w:szCs w:val="22"/>
        </w:rPr>
        <w:t>Administration of the Instrument</w:t>
      </w:r>
    </w:p>
    <w:p w14:paraId="30BFCF0C" w14:textId="77777777" w:rsidR="00B46F2C" w:rsidRPr="00C55385" w:rsidRDefault="00B46F2C" w:rsidP="00B1659F">
      <w:pPr>
        <w:pStyle w:val="ListParagraph"/>
        <w:numPr>
          <w:ilvl w:val="0"/>
          <w:numId w:val="17"/>
        </w:numPr>
        <w:rPr>
          <w:rFonts w:asciiTheme="minorHAnsi" w:hAnsiTheme="minorHAnsi"/>
          <w:sz w:val="22"/>
          <w:szCs w:val="22"/>
        </w:rPr>
      </w:pPr>
      <w:r w:rsidRPr="00C55385">
        <w:rPr>
          <w:rFonts w:asciiTheme="minorHAnsi" w:hAnsiTheme="minorHAnsi"/>
          <w:sz w:val="22"/>
          <w:szCs w:val="22"/>
        </w:rPr>
        <w:t>How will you collect the information? (Check all that apply)</w:t>
      </w:r>
    </w:p>
    <w:p w14:paraId="4976BDED" w14:textId="77777777" w:rsidR="00B46F2C" w:rsidRPr="00C55385" w:rsidRDefault="00B46F2C" w:rsidP="00B1659F">
      <w:pPr>
        <w:ind w:left="720"/>
        <w:rPr>
          <w:rFonts w:asciiTheme="minorHAnsi" w:hAnsiTheme="minorHAnsi"/>
          <w:sz w:val="22"/>
          <w:szCs w:val="22"/>
        </w:rPr>
      </w:pPr>
      <w:r w:rsidRPr="00C55385">
        <w:rPr>
          <w:rFonts w:asciiTheme="minorHAnsi" w:hAnsiTheme="minorHAnsi"/>
          <w:sz w:val="22"/>
          <w:szCs w:val="22"/>
        </w:rPr>
        <w:t xml:space="preserve">[  ] Web-based or other forms of Social Media </w:t>
      </w:r>
    </w:p>
    <w:p w14:paraId="6B60FA45" w14:textId="2B8A0A99" w:rsidR="00B46F2C" w:rsidRPr="00C55385" w:rsidRDefault="00A65F8E" w:rsidP="00B1659F">
      <w:pPr>
        <w:ind w:left="720"/>
        <w:rPr>
          <w:rFonts w:asciiTheme="minorHAnsi" w:hAnsiTheme="minorHAnsi"/>
          <w:sz w:val="22"/>
          <w:szCs w:val="22"/>
        </w:rPr>
      </w:pPr>
      <w:r w:rsidRPr="00C55385">
        <w:rPr>
          <w:rFonts w:asciiTheme="minorHAnsi" w:hAnsiTheme="minorHAnsi"/>
          <w:sz w:val="22"/>
          <w:szCs w:val="22"/>
        </w:rPr>
        <w:t>[X</w:t>
      </w:r>
      <w:r w:rsidR="00B46F2C" w:rsidRPr="00C55385">
        <w:rPr>
          <w:rFonts w:asciiTheme="minorHAnsi" w:hAnsiTheme="minorHAnsi"/>
          <w:sz w:val="22"/>
          <w:szCs w:val="22"/>
        </w:rPr>
        <w:t>] Telephone</w:t>
      </w:r>
      <w:r w:rsidR="00B46F2C" w:rsidRPr="00C55385">
        <w:rPr>
          <w:rFonts w:asciiTheme="minorHAnsi" w:hAnsiTheme="minorHAnsi"/>
          <w:sz w:val="22"/>
          <w:szCs w:val="22"/>
        </w:rPr>
        <w:tab/>
      </w:r>
    </w:p>
    <w:p w14:paraId="026E2CB8" w14:textId="77777777" w:rsidR="00B46F2C" w:rsidRPr="00C55385" w:rsidRDefault="00B46F2C" w:rsidP="00B1659F">
      <w:pPr>
        <w:ind w:left="720"/>
        <w:rPr>
          <w:rFonts w:asciiTheme="minorHAnsi" w:hAnsiTheme="minorHAnsi"/>
          <w:sz w:val="22"/>
          <w:szCs w:val="22"/>
        </w:rPr>
      </w:pPr>
      <w:r w:rsidRPr="00C55385">
        <w:rPr>
          <w:rFonts w:asciiTheme="minorHAnsi" w:hAnsiTheme="minorHAnsi"/>
          <w:sz w:val="22"/>
          <w:szCs w:val="22"/>
        </w:rPr>
        <w:t>[ ] In-person</w:t>
      </w:r>
      <w:r w:rsidRPr="00C55385">
        <w:rPr>
          <w:rFonts w:asciiTheme="minorHAnsi" w:hAnsiTheme="minorHAnsi"/>
          <w:sz w:val="22"/>
          <w:szCs w:val="22"/>
        </w:rPr>
        <w:tab/>
      </w:r>
    </w:p>
    <w:p w14:paraId="57B647DD" w14:textId="77777777" w:rsidR="00B46F2C" w:rsidRPr="00C55385" w:rsidRDefault="00B46F2C" w:rsidP="00B1659F">
      <w:pPr>
        <w:ind w:left="720"/>
        <w:rPr>
          <w:rFonts w:asciiTheme="minorHAnsi" w:hAnsiTheme="minorHAnsi"/>
          <w:sz w:val="22"/>
          <w:szCs w:val="22"/>
        </w:rPr>
      </w:pPr>
      <w:r w:rsidRPr="00C55385">
        <w:rPr>
          <w:rFonts w:asciiTheme="minorHAnsi" w:hAnsiTheme="minorHAnsi"/>
          <w:sz w:val="22"/>
          <w:szCs w:val="22"/>
        </w:rPr>
        <w:t xml:space="preserve">[  ] Mail </w:t>
      </w:r>
    </w:p>
    <w:p w14:paraId="06EFCBE6" w14:textId="77777777" w:rsidR="00B46F2C" w:rsidRPr="00C55385" w:rsidRDefault="00B46F2C" w:rsidP="00B1659F">
      <w:pPr>
        <w:ind w:left="720"/>
        <w:rPr>
          <w:rFonts w:asciiTheme="minorHAnsi" w:hAnsiTheme="minorHAnsi"/>
          <w:sz w:val="22"/>
          <w:szCs w:val="22"/>
        </w:rPr>
      </w:pPr>
      <w:r w:rsidRPr="00C55385">
        <w:rPr>
          <w:rFonts w:asciiTheme="minorHAnsi" w:hAnsiTheme="minorHAnsi"/>
          <w:sz w:val="22"/>
          <w:szCs w:val="22"/>
        </w:rPr>
        <w:t>[  ] Other, Explain</w:t>
      </w:r>
    </w:p>
    <w:p w14:paraId="386DDC2B" w14:textId="5411356D" w:rsidR="00B46F2C" w:rsidRPr="00C55385" w:rsidRDefault="00B46F2C" w:rsidP="00B1659F">
      <w:pPr>
        <w:pStyle w:val="ListParagraph"/>
        <w:numPr>
          <w:ilvl w:val="0"/>
          <w:numId w:val="17"/>
        </w:numPr>
        <w:rPr>
          <w:rFonts w:asciiTheme="minorHAnsi" w:hAnsiTheme="minorHAnsi"/>
          <w:sz w:val="22"/>
          <w:szCs w:val="22"/>
        </w:rPr>
      </w:pPr>
      <w:r w:rsidRPr="00C55385">
        <w:rPr>
          <w:rFonts w:asciiTheme="minorHAnsi" w:hAnsiTheme="minorHAnsi"/>
          <w:sz w:val="22"/>
          <w:szCs w:val="22"/>
        </w:rPr>
        <w:t>Will interviewers or facilitators be used?  [</w:t>
      </w:r>
      <w:r w:rsidR="00A65F8E" w:rsidRPr="00C55385">
        <w:rPr>
          <w:rFonts w:asciiTheme="minorHAnsi" w:hAnsiTheme="minorHAnsi"/>
          <w:sz w:val="22"/>
          <w:szCs w:val="22"/>
        </w:rPr>
        <w:t xml:space="preserve">X </w:t>
      </w:r>
      <w:r w:rsidRPr="00C55385">
        <w:rPr>
          <w:rFonts w:asciiTheme="minorHAnsi" w:hAnsiTheme="minorHAnsi"/>
          <w:sz w:val="22"/>
          <w:szCs w:val="22"/>
        </w:rPr>
        <w:t>] Yes [  ] No</w:t>
      </w:r>
    </w:p>
    <w:p w14:paraId="7F1B338C" w14:textId="77777777" w:rsidR="004E7839" w:rsidRPr="00C55385" w:rsidRDefault="004E7839" w:rsidP="00B1659F">
      <w:pPr>
        <w:tabs>
          <w:tab w:val="left" w:pos="5670"/>
        </w:tabs>
        <w:suppressAutoHyphens/>
        <w:rPr>
          <w:rFonts w:asciiTheme="minorHAnsi" w:hAnsiTheme="minorHAnsi"/>
          <w:b/>
          <w:sz w:val="22"/>
          <w:szCs w:val="22"/>
        </w:rPr>
      </w:pPr>
    </w:p>
    <w:p w14:paraId="5CFEAF62" w14:textId="333B6BCB" w:rsidR="00B46F2C" w:rsidRPr="00C55385" w:rsidRDefault="00065FC5" w:rsidP="00B1659F">
      <w:pPr>
        <w:tabs>
          <w:tab w:val="left" w:pos="5670"/>
        </w:tabs>
        <w:suppressAutoHyphens/>
        <w:rPr>
          <w:rFonts w:asciiTheme="minorHAnsi" w:hAnsiTheme="minorHAnsi"/>
          <w:b/>
          <w:sz w:val="22"/>
          <w:szCs w:val="22"/>
        </w:rPr>
      </w:pPr>
      <w:r w:rsidRPr="00C55385">
        <w:rPr>
          <w:rFonts w:asciiTheme="minorHAnsi" w:hAnsiTheme="minorHAnsi"/>
          <w:b/>
          <w:sz w:val="22"/>
          <w:szCs w:val="22"/>
        </w:rPr>
        <w:lastRenderedPageBreak/>
        <w:t>Attachments:</w:t>
      </w:r>
      <w:r w:rsidR="002A39C3" w:rsidRPr="00C55385">
        <w:rPr>
          <w:rFonts w:asciiTheme="minorHAnsi" w:hAnsiTheme="minorHAnsi"/>
          <w:b/>
          <w:sz w:val="22"/>
          <w:szCs w:val="22"/>
        </w:rPr>
        <w:t xml:space="preserve"> </w:t>
      </w:r>
    </w:p>
    <w:p w14:paraId="5ED487A6" w14:textId="77777777" w:rsidR="004E7839" w:rsidRPr="00C55385" w:rsidRDefault="009B2FC5" w:rsidP="004E7839">
      <w:pPr>
        <w:tabs>
          <w:tab w:val="left" w:pos="5670"/>
        </w:tabs>
        <w:suppressAutoHyphens/>
        <w:rPr>
          <w:rFonts w:asciiTheme="minorHAnsi" w:hAnsiTheme="minorHAnsi"/>
          <w:sz w:val="22"/>
          <w:szCs w:val="22"/>
        </w:rPr>
      </w:pPr>
      <w:r w:rsidRPr="00C55385">
        <w:rPr>
          <w:rFonts w:asciiTheme="minorHAnsi" w:hAnsiTheme="minorHAnsi"/>
          <w:sz w:val="22"/>
          <w:szCs w:val="22"/>
        </w:rPr>
        <w:t>Attachment A_United Way 211 Information Specialist Intake Screen_Flu OnCall</w:t>
      </w:r>
    </w:p>
    <w:p w14:paraId="252D2FAE" w14:textId="5195856F" w:rsidR="009B2FC5" w:rsidRPr="00C55385" w:rsidRDefault="004E7839" w:rsidP="00B1659F">
      <w:pPr>
        <w:tabs>
          <w:tab w:val="left" w:pos="5670"/>
        </w:tabs>
        <w:suppressAutoHyphens/>
        <w:rPr>
          <w:rFonts w:asciiTheme="minorHAnsi" w:hAnsiTheme="minorHAnsi"/>
          <w:sz w:val="22"/>
          <w:szCs w:val="22"/>
        </w:rPr>
      </w:pPr>
      <w:r w:rsidRPr="00C55385">
        <w:rPr>
          <w:rFonts w:asciiTheme="minorHAnsi" w:hAnsiTheme="minorHAnsi"/>
          <w:sz w:val="22"/>
          <w:szCs w:val="22"/>
        </w:rPr>
        <w:t>Attachment B_ Management Guidelines for Adults (≥18 years) or Children (2-17 years) with Possible Influenza-Like Illness</w:t>
      </w:r>
    </w:p>
    <w:sectPr w:rsidR="009B2FC5" w:rsidRPr="00C55385"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9FCF5" w14:textId="77777777" w:rsidR="00240D1C" w:rsidRDefault="00240D1C">
      <w:r>
        <w:separator/>
      </w:r>
    </w:p>
  </w:endnote>
  <w:endnote w:type="continuationSeparator" w:id="0">
    <w:p w14:paraId="6221A8C2" w14:textId="77777777" w:rsidR="00240D1C" w:rsidRDefault="0024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71F11" w14:textId="77777777" w:rsidR="00240D1C" w:rsidRDefault="00240D1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B2FC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E3343" w14:textId="77777777" w:rsidR="00240D1C" w:rsidRDefault="00240D1C">
      <w:r>
        <w:separator/>
      </w:r>
    </w:p>
  </w:footnote>
  <w:footnote w:type="continuationSeparator" w:id="0">
    <w:p w14:paraId="3064582C" w14:textId="77777777" w:rsidR="00240D1C" w:rsidRDefault="00240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2035B58"/>
    <w:multiLevelType w:val="hybridMultilevel"/>
    <w:tmpl w:val="B71C3BE4"/>
    <w:lvl w:ilvl="0" w:tplc="709CB0C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B0E3A4F"/>
    <w:multiLevelType w:val="multilevel"/>
    <w:tmpl w:val="2F9C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38C7C4F"/>
    <w:multiLevelType w:val="hybridMultilevel"/>
    <w:tmpl w:val="B71C3BE4"/>
    <w:lvl w:ilvl="0" w:tplc="709CB0C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A1A98"/>
    <w:multiLevelType w:val="hybridMultilevel"/>
    <w:tmpl w:val="D0062C9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63D40BD7"/>
    <w:multiLevelType w:val="hybridMultilevel"/>
    <w:tmpl w:val="EF04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9773721"/>
    <w:multiLevelType w:val="hybridMultilevel"/>
    <w:tmpl w:val="71FA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15:restartNumberingAfterBreak="0">
    <w:nsid w:val="79DC2DFC"/>
    <w:multiLevelType w:val="hybridMultilevel"/>
    <w:tmpl w:val="BB20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3"/>
  </w:num>
  <w:num w:numId="3">
    <w:abstractNumId w:val="21"/>
  </w:num>
  <w:num w:numId="4">
    <w:abstractNumId w:val="24"/>
  </w:num>
  <w:num w:numId="5">
    <w:abstractNumId w:val="3"/>
  </w:num>
  <w:num w:numId="6">
    <w:abstractNumId w:val="1"/>
  </w:num>
  <w:num w:numId="7">
    <w:abstractNumId w:val="9"/>
  </w:num>
  <w:num w:numId="8">
    <w:abstractNumId w:val="19"/>
  </w:num>
  <w:num w:numId="9">
    <w:abstractNumId w:val="11"/>
  </w:num>
  <w:num w:numId="10">
    <w:abstractNumId w:val="2"/>
  </w:num>
  <w:num w:numId="11">
    <w:abstractNumId w:val="6"/>
  </w:num>
  <w:num w:numId="12">
    <w:abstractNumId w:val="7"/>
  </w:num>
  <w:num w:numId="13">
    <w:abstractNumId w:val="0"/>
  </w:num>
  <w:num w:numId="14">
    <w:abstractNumId w:val="20"/>
  </w:num>
  <w:num w:numId="15">
    <w:abstractNumId w:val="17"/>
  </w:num>
  <w:num w:numId="16">
    <w:abstractNumId w:val="13"/>
  </w:num>
  <w:num w:numId="17">
    <w:abstractNumId w:val="4"/>
  </w:num>
  <w:num w:numId="18">
    <w:abstractNumId w:val="5"/>
  </w:num>
  <w:num w:numId="19">
    <w:abstractNumId w:val="14"/>
  </w:num>
  <w:num w:numId="20">
    <w:abstractNumId w:val="22"/>
  </w:num>
  <w:num w:numId="21">
    <w:abstractNumId w:val="16"/>
  </w:num>
  <w:num w:numId="22">
    <w:abstractNumId w:val="18"/>
  </w:num>
  <w:num w:numId="23">
    <w:abstractNumId w:val="10"/>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52B0"/>
    <w:rsid w:val="00011FDB"/>
    <w:rsid w:val="00012613"/>
    <w:rsid w:val="000200F2"/>
    <w:rsid w:val="00023A57"/>
    <w:rsid w:val="00047A64"/>
    <w:rsid w:val="00050CF3"/>
    <w:rsid w:val="00051CAB"/>
    <w:rsid w:val="000618C8"/>
    <w:rsid w:val="00065FC5"/>
    <w:rsid w:val="00067329"/>
    <w:rsid w:val="000776B5"/>
    <w:rsid w:val="00082842"/>
    <w:rsid w:val="00090CC3"/>
    <w:rsid w:val="000B2838"/>
    <w:rsid w:val="000C52D1"/>
    <w:rsid w:val="000D44CA"/>
    <w:rsid w:val="000E200B"/>
    <w:rsid w:val="000E3774"/>
    <w:rsid w:val="000F68BE"/>
    <w:rsid w:val="0010056E"/>
    <w:rsid w:val="00102193"/>
    <w:rsid w:val="00127076"/>
    <w:rsid w:val="00140A42"/>
    <w:rsid w:val="00140C51"/>
    <w:rsid w:val="00142794"/>
    <w:rsid w:val="00154A90"/>
    <w:rsid w:val="001615B1"/>
    <w:rsid w:val="00166646"/>
    <w:rsid w:val="001927A4"/>
    <w:rsid w:val="00194AC6"/>
    <w:rsid w:val="001A23B0"/>
    <w:rsid w:val="001A25CC"/>
    <w:rsid w:val="001A4FC2"/>
    <w:rsid w:val="001B0AAA"/>
    <w:rsid w:val="001B3336"/>
    <w:rsid w:val="001B731F"/>
    <w:rsid w:val="001C39F7"/>
    <w:rsid w:val="001C535E"/>
    <w:rsid w:val="001C66C5"/>
    <w:rsid w:val="001D0776"/>
    <w:rsid w:val="001E2B56"/>
    <w:rsid w:val="001F6507"/>
    <w:rsid w:val="00207DAC"/>
    <w:rsid w:val="00233E34"/>
    <w:rsid w:val="00237B48"/>
    <w:rsid w:val="00240D1C"/>
    <w:rsid w:val="0024164C"/>
    <w:rsid w:val="0024521E"/>
    <w:rsid w:val="00245FB6"/>
    <w:rsid w:val="00263C3D"/>
    <w:rsid w:val="00274D0B"/>
    <w:rsid w:val="00275AF1"/>
    <w:rsid w:val="002821FF"/>
    <w:rsid w:val="002921D5"/>
    <w:rsid w:val="002A39C3"/>
    <w:rsid w:val="002B3C95"/>
    <w:rsid w:val="002D0B92"/>
    <w:rsid w:val="002D2090"/>
    <w:rsid w:val="0030551D"/>
    <w:rsid w:val="003161FA"/>
    <w:rsid w:val="00332C45"/>
    <w:rsid w:val="00365610"/>
    <w:rsid w:val="0036683F"/>
    <w:rsid w:val="003675DB"/>
    <w:rsid w:val="003A6210"/>
    <w:rsid w:val="003B2FC3"/>
    <w:rsid w:val="003B61F3"/>
    <w:rsid w:val="003C06D4"/>
    <w:rsid w:val="003C1F12"/>
    <w:rsid w:val="003D5BBE"/>
    <w:rsid w:val="003E098F"/>
    <w:rsid w:val="003E3C61"/>
    <w:rsid w:val="003F1C5B"/>
    <w:rsid w:val="003F3AB1"/>
    <w:rsid w:val="0041337D"/>
    <w:rsid w:val="00417B1C"/>
    <w:rsid w:val="00431530"/>
    <w:rsid w:val="00434E33"/>
    <w:rsid w:val="00441434"/>
    <w:rsid w:val="0045264C"/>
    <w:rsid w:val="00453407"/>
    <w:rsid w:val="00472190"/>
    <w:rsid w:val="004857D7"/>
    <w:rsid w:val="004876EC"/>
    <w:rsid w:val="004A0A45"/>
    <w:rsid w:val="004A43C2"/>
    <w:rsid w:val="004B7107"/>
    <w:rsid w:val="004D6E14"/>
    <w:rsid w:val="004E51CA"/>
    <w:rsid w:val="004E7839"/>
    <w:rsid w:val="004F18EF"/>
    <w:rsid w:val="005001ED"/>
    <w:rsid w:val="005009B0"/>
    <w:rsid w:val="00512CA7"/>
    <w:rsid w:val="00540E43"/>
    <w:rsid w:val="00555886"/>
    <w:rsid w:val="0056775A"/>
    <w:rsid w:val="00582A9C"/>
    <w:rsid w:val="00583599"/>
    <w:rsid w:val="00590CE5"/>
    <w:rsid w:val="0059110A"/>
    <w:rsid w:val="00591FCB"/>
    <w:rsid w:val="005A1006"/>
    <w:rsid w:val="005A7EE5"/>
    <w:rsid w:val="005C4F5E"/>
    <w:rsid w:val="005E4248"/>
    <w:rsid w:val="005E5934"/>
    <w:rsid w:val="005E714A"/>
    <w:rsid w:val="00611C0E"/>
    <w:rsid w:val="006140A0"/>
    <w:rsid w:val="0062781B"/>
    <w:rsid w:val="00635A6E"/>
    <w:rsid w:val="00636621"/>
    <w:rsid w:val="00642B49"/>
    <w:rsid w:val="00651BE2"/>
    <w:rsid w:val="00675346"/>
    <w:rsid w:val="006832D9"/>
    <w:rsid w:val="006878EC"/>
    <w:rsid w:val="0069403B"/>
    <w:rsid w:val="00695E2E"/>
    <w:rsid w:val="006A4AE3"/>
    <w:rsid w:val="006A5347"/>
    <w:rsid w:val="006D68C8"/>
    <w:rsid w:val="006E12B5"/>
    <w:rsid w:val="006F0641"/>
    <w:rsid w:val="006F2C31"/>
    <w:rsid w:val="006F39CC"/>
    <w:rsid w:val="006F3DDE"/>
    <w:rsid w:val="006F590E"/>
    <w:rsid w:val="006F6148"/>
    <w:rsid w:val="00704678"/>
    <w:rsid w:val="00712F28"/>
    <w:rsid w:val="00714836"/>
    <w:rsid w:val="00722818"/>
    <w:rsid w:val="007425E7"/>
    <w:rsid w:val="00761CD9"/>
    <w:rsid w:val="00765CBE"/>
    <w:rsid w:val="0077318F"/>
    <w:rsid w:val="00780E7A"/>
    <w:rsid w:val="007D36A7"/>
    <w:rsid w:val="007E4168"/>
    <w:rsid w:val="00802607"/>
    <w:rsid w:val="008030ED"/>
    <w:rsid w:val="008041FA"/>
    <w:rsid w:val="00804670"/>
    <w:rsid w:val="008101A5"/>
    <w:rsid w:val="008113BA"/>
    <w:rsid w:val="00822664"/>
    <w:rsid w:val="00840FCA"/>
    <w:rsid w:val="00843796"/>
    <w:rsid w:val="008711B1"/>
    <w:rsid w:val="008743DB"/>
    <w:rsid w:val="008925EE"/>
    <w:rsid w:val="00895229"/>
    <w:rsid w:val="008E26B4"/>
    <w:rsid w:val="008F0203"/>
    <w:rsid w:val="008F3138"/>
    <w:rsid w:val="008F50D4"/>
    <w:rsid w:val="008F5D0F"/>
    <w:rsid w:val="0090114F"/>
    <w:rsid w:val="00915A72"/>
    <w:rsid w:val="009178FE"/>
    <w:rsid w:val="009239AA"/>
    <w:rsid w:val="00933BFF"/>
    <w:rsid w:val="00934974"/>
    <w:rsid w:val="00935ADA"/>
    <w:rsid w:val="00946B6C"/>
    <w:rsid w:val="00951839"/>
    <w:rsid w:val="00954922"/>
    <w:rsid w:val="00955A71"/>
    <w:rsid w:val="0096108F"/>
    <w:rsid w:val="00987432"/>
    <w:rsid w:val="009A6322"/>
    <w:rsid w:val="009B2FC5"/>
    <w:rsid w:val="009C0F86"/>
    <w:rsid w:val="009C13B9"/>
    <w:rsid w:val="009D01A2"/>
    <w:rsid w:val="009D4BF8"/>
    <w:rsid w:val="009E3E0A"/>
    <w:rsid w:val="009F336B"/>
    <w:rsid w:val="009F5923"/>
    <w:rsid w:val="00A27061"/>
    <w:rsid w:val="00A403BB"/>
    <w:rsid w:val="00A65F8E"/>
    <w:rsid w:val="00A674DF"/>
    <w:rsid w:val="00A762A4"/>
    <w:rsid w:val="00A835A7"/>
    <w:rsid w:val="00A83AA6"/>
    <w:rsid w:val="00AE1809"/>
    <w:rsid w:val="00AE7BC0"/>
    <w:rsid w:val="00B1659F"/>
    <w:rsid w:val="00B46F2C"/>
    <w:rsid w:val="00B66C4A"/>
    <w:rsid w:val="00B70F44"/>
    <w:rsid w:val="00B73198"/>
    <w:rsid w:val="00B73AE4"/>
    <w:rsid w:val="00B80D76"/>
    <w:rsid w:val="00B87DBB"/>
    <w:rsid w:val="00BA2105"/>
    <w:rsid w:val="00BA3F6D"/>
    <w:rsid w:val="00BA7E06"/>
    <w:rsid w:val="00BB0744"/>
    <w:rsid w:val="00BB1E11"/>
    <w:rsid w:val="00BB43B5"/>
    <w:rsid w:val="00BB6219"/>
    <w:rsid w:val="00BD290F"/>
    <w:rsid w:val="00C00EF7"/>
    <w:rsid w:val="00C14CC4"/>
    <w:rsid w:val="00C30825"/>
    <w:rsid w:val="00C33C52"/>
    <w:rsid w:val="00C34462"/>
    <w:rsid w:val="00C40D8B"/>
    <w:rsid w:val="00C53F13"/>
    <w:rsid w:val="00C55385"/>
    <w:rsid w:val="00C662BE"/>
    <w:rsid w:val="00C73ACD"/>
    <w:rsid w:val="00C82F76"/>
    <w:rsid w:val="00C8407A"/>
    <w:rsid w:val="00C8488C"/>
    <w:rsid w:val="00C86E91"/>
    <w:rsid w:val="00C8750B"/>
    <w:rsid w:val="00CA0F80"/>
    <w:rsid w:val="00CA2650"/>
    <w:rsid w:val="00CA2B7F"/>
    <w:rsid w:val="00CB1078"/>
    <w:rsid w:val="00CC676A"/>
    <w:rsid w:val="00CC6FAF"/>
    <w:rsid w:val="00CC7C05"/>
    <w:rsid w:val="00CE2783"/>
    <w:rsid w:val="00CE7967"/>
    <w:rsid w:val="00CF265E"/>
    <w:rsid w:val="00CF30D3"/>
    <w:rsid w:val="00D03BF0"/>
    <w:rsid w:val="00D056D5"/>
    <w:rsid w:val="00D10C88"/>
    <w:rsid w:val="00D24698"/>
    <w:rsid w:val="00D32E18"/>
    <w:rsid w:val="00D57EA7"/>
    <w:rsid w:val="00D6383F"/>
    <w:rsid w:val="00D71221"/>
    <w:rsid w:val="00D84586"/>
    <w:rsid w:val="00DA4241"/>
    <w:rsid w:val="00DB52DE"/>
    <w:rsid w:val="00DB59D0"/>
    <w:rsid w:val="00DB59EF"/>
    <w:rsid w:val="00DC33D3"/>
    <w:rsid w:val="00DE0550"/>
    <w:rsid w:val="00DF2635"/>
    <w:rsid w:val="00E021F8"/>
    <w:rsid w:val="00E2594A"/>
    <w:rsid w:val="00E26329"/>
    <w:rsid w:val="00E40B50"/>
    <w:rsid w:val="00E4347C"/>
    <w:rsid w:val="00E50293"/>
    <w:rsid w:val="00E55298"/>
    <w:rsid w:val="00E65FFC"/>
    <w:rsid w:val="00E80951"/>
    <w:rsid w:val="00E854FE"/>
    <w:rsid w:val="00E86CC6"/>
    <w:rsid w:val="00EB371A"/>
    <w:rsid w:val="00EB56B3"/>
    <w:rsid w:val="00EC29EB"/>
    <w:rsid w:val="00ED4616"/>
    <w:rsid w:val="00ED6492"/>
    <w:rsid w:val="00EF2095"/>
    <w:rsid w:val="00EF25FC"/>
    <w:rsid w:val="00F0184E"/>
    <w:rsid w:val="00F06866"/>
    <w:rsid w:val="00F15956"/>
    <w:rsid w:val="00F21E28"/>
    <w:rsid w:val="00F24CFC"/>
    <w:rsid w:val="00F3170F"/>
    <w:rsid w:val="00F323F2"/>
    <w:rsid w:val="00F32450"/>
    <w:rsid w:val="00F353B5"/>
    <w:rsid w:val="00F357D7"/>
    <w:rsid w:val="00F3663C"/>
    <w:rsid w:val="00F4017B"/>
    <w:rsid w:val="00F62D29"/>
    <w:rsid w:val="00F63C85"/>
    <w:rsid w:val="00F67B73"/>
    <w:rsid w:val="00F964D7"/>
    <w:rsid w:val="00F976B0"/>
    <w:rsid w:val="00FA6DE7"/>
    <w:rsid w:val="00FB4F38"/>
    <w:rsid w:val="00FB71C5"/>
    <w:rsid w:val="00FC0A8E"/>
    <w:rsid w:val="00FC0C73"/>
    <w:rsid w:val="00FE2FA6"/>
    <w:rsid w:val="00FE3DF2"/>
    <w:rsid w:val="00FE4493"/>
    <w:rsid w:val="00FF2D98"/>
    <w:rsid w:val="00FF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53C058DA"/>
  <w15:docId w15:val="{AE7BC4D1-65B1-4F3E-B766-51B21B02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D056D5"/>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EC29EB"/>
    <w:rPr>
      <w:b/>
      <w:bCs/>
    </w:rPr>
  </w:style>
  <w:style w:type="character" w:styleId="Emphasis">
    <w:name w:val="Emphasis"/>
    <w:basedOn w:val="DefaultParagraphFont"/>
    <w:uiPriority w:val="20"/>
    <w:qFormat/>
    <w:locked/>
    <w:rsid w:val="00F36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74924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9E5C1-EEA9-4420-9C47-364BDE40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1593</Words>
  <Characters>8649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(CDC/OD/OADS)</cp:lastModifiedBy>
  <cp:revision>2</cp:revision>
  <cp:lastPrinted>2012-08-06T16:52:00Z</cp:lastPrinted>
  <dcterms:created xsi:type="dcterms:W3CDTF">2015-12-23T18:20:00Z</dcterms:created>
  <dcterms:modified xsi:type="dcterms:W3CDTF">2015-12-23T18:20:00Z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