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83" w:rsidRDefault="00BA2183" w:rsidP="00BA218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Biomonitoring of the Great Lakes Populations Program:</w:t>
      </w:r>
    </w:p>
    <w:p w:rsidR="00BA2183" w:rsidRDefault="00BA2183" w:rsidP="00BA2183"/>
    <w:p w:rsidR="00BA2183" w:rsidRDefault="00BA2183" w:rsidP="00BA2183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  <w:u w:val="single"/>
        </w:rPr>
        <w:t>Circumstances of Change Request for OMB #</w:t>
      </w:r>
      <w:r w:rsidR="009E13CF">
        <w:rPr>
          <w:b/>
          <w:color w:val="000000"/>
          <w:u w:val="single"/>
        </w:rPr>
        <w:t>0923</w:t>
      </w:r>
      <w:r>
        <w:rPr>
          <w:b/>
          <w:color w:val="000000"/>
          <w:u w:val="single"/>
        </w:rPr>
        <w:t>-</w:t>
      </w:r>
      <w:r w:rsidR="009E13CF">
        <w:rPr>
          <w:b/>
          <w:color w:val="000000"/>
          <w:u w:val="single"/>
        </w:rPr>
        <w:t>0044</w:t>
      </w:r>
    </w:p>
    <w:p w:rsidR="00BA2183" w:rsidRDefault="00BA2183" w:rsidP="00BA2183">
      <w:pPr>
        <w:rPr>
          <w:color w:val="000000"/>
        </w:rPr>
      </w:pPr>
    </w:p>
    <w:p w:rsidR="004D1400" w:rsidRDefault="00BA2183" w:rsidP="00062E86">
      <w:pPr>
        <w:pStyle w:val="Plain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is a </w:t>
      </w:r>
      <w:r w:rsidR="00E6047D"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hange request for OMB protocol #</w:t>
      </w:r>
      <w:r w:rsidR="00F03C40">
        <w:rPr>
          <w:rFonts w:ascii="Arial" w:hAnsi="Arial" w:cs="Arial"/>
          <w:color w:val="000000"/>
          <w:sz w:val="20"/>
          <w:szCs w:val="20"/>
        </w:rPr>
        <w:t>0923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F03C40">
        <w:rPr>
          <w:rFonts w:ascii="Arial" w:hAnsi="Arial" w:cs="Arial"/>
          <w:color w:val="000000"/>
          <w:sz w:val="20"/>
          <w:szCs w:val="20"/>
        </w:rPr>
        <w:t xml:space="preserve">0044 </w:t>
      </w:r>
      <w:r w:rsidR="000F3D3E">
        <w:rPr>
          <w:rFonts w:ascii="Arial" w:hAnsi="Arial" w:cs="Arial"/>
          <w:color w:val="000000"/>
          <w:sz w:val="20"/>
          <w:szCs w:val="20"/>
        </w:rPr>
        <w:t>(expiration date: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05EC4">
        <w:rPr>
          <w:rFonts w:ascii="Arial" w:hAnsi="Arial" w:cs="Arial"/>
          <w:color w:val="000000"/>
          <w:sz w:val="20"/>
          <w:szCs w:val="20"/>
        </w:rPr>
        <w:t>October 31, 2015</w:t>
      </w:r>
      <w:r w:rsidR="000F3D3E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84281C">
        <w:rPr>
          <w:rFonts w:ascii="Arial" w:hAnsi="Arial" w:cs="Arial"/>
          <w:color w:val="000000"/>
          <w:sz w:val="20"/>
          <w:szCs w:val="20"/>
        </w:rPr>
        <w:t xml:space="preserve"> </w:t>
      </w:r>
      <w:r w:rsidR="0044400C">
        <w:rPr>
          <w:rFonts w:ascii="Arial" w:hAnsi="Arial" w:cs="Arial"/>
          <w:color w:val="000000"/>
          <w:sz w:val="20"/>
          <w:szCs w:val="20"/>
        </w:rPr>
        <w:t>OMB approval was gran</w:t>
      </w:r>
      <w:r w:rsidR="002653DF">
        <w:rPr>
          <w:rFonts w:ascii="Arial" w:hAnsi="Arial" w:cs="Arial"/>
          <w:color w:val="000000"/>
          <w:sz w:val="20"/>
          <w:szCs w:val="20"/>
        </w:rPr>
        <w:t>ted for data collection for a cooperative agreement program involving three state health departments (Michigan Department of Community Health, New York State Department of Health and Minnesota Department of Health)</w:t>
      </w:r>
      <w:r w:rsidR="0044400C"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4D1400" w:rsidRDefault="004D1400" w:rsidP="00062E86">
      <w:pPr>
        <w:pStyle w:val="PlainText"/>
        <w:rPr>
          <w:rFonts w:ascii="Arial" w:hAnsi="Arial" w:cs="Arial"/>
          <w:color w:val="000000"/>
          <w:sz w:val="20"/>
          <w:szCs w:val="20"/>
        </w:rPr>
      </w:pPr>
    </w:p>
    <w:p w:rsidR="001F0A06" w:rsidRDefault="00BA2183" w:rsidP="00123659">
      <w:pPr>
        <w:pStyle w:val="Plain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 are requesting </w:t>
      </w:r>
      <w:r w:rsidR="005510F2">
        <w:rPr>
          <w:rFonts w:ascii="Arial" w:hAnsi="Arial" w:cs="Arial"/>
          <w:color w:val="000000"/>
          <w:sz w:val="20"/>
          <w:szCs w:val="20"/>
        </w:rPr>
        <w:t xml:space="preserve">approval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r w:rsidR="00BB28C3">
        <w:rPr>
          <w:rFonts w:ascii="Arial" w:hAnsi="Arial" w:cs="Arial"/>
          <w:color w:val="000000"/>
          <w:sz w:val="20"/>
          <w:szCs w:val="20"/>
        </w:rPr>
        <w:t>re</w:t>
      </w:r>
      <w:r w:rsidR="0046777B">
        <w:rPr>
          <w:rFonts w:ascii="Arial" w:hAnsi="Arial" w:cs="Arial"/>
          <w:color w:val="000000"/>
          <w:sz w:val="20"/>
          <w:szCs w:val="20"/>
        </w:rPr>
        <w:t>-</w:t>
      </w:r>
      <w:r w:rsidR="00BB28C3">
        <w:rPr>
          <w:rFonts w:ascii="Arial" w:hAnsi="Arial" w:cs="Arial"/>
          <w:color w:val="000000"/>
          <w:sz w:val="20"/>
          <w:szCs w:val="20"/>
        </w:rPr>
        <w:t>contact</w:t>
      </w:r>
      <w:r w:rsidR="00426921">
        <w:rPr>
          <w:rFonts w:ascii="Arial" w:hAnsi="Arial" w:cs="Arial"/>
          <w:color w:val="000000"/>
          <w:sz w:val="20"/>
          <w:szCs w:val="20"/>
        </w:rPr>
        <w:t xml:space="preserve">, </w:t>
      </w:r>
      <w:r w:rsidR="004972FD">
        <w:rPr>
          <w:rFonts w:ascii="Arial" w:hAnsi="Arial" w:cs="Arial"/>
          <w:color w:val="000000"/>
          <w:sz w:val="20"/>
          <w:szCs w:val="20"/>
        </w:rPr>
        <w:t>re</w:t>
      </w:r>
      <w:r w:rsidR="0046777B">
        <w:rPr>
          <w:rFonts w:ascii="Arial" w:hAnsi="Arial" w:cs="Arial"/>
          <w:color w:val="000000"/>
          <w:sz w:val="20"/>
          <w:szCs w:val="20"/>
        </w:rPr>
        <w:t>-</w:t>
      </w:r>
      <w:r w:rsidR="004972FD">
        <w:rPr>
          <w:rFonts w:ascii="Arial" w:hAnsi="Arial" w:cs="Arial"/>
          <w:color w:val="000000"/>
          <w:sz w:val="20"/>
          <w:szCs w:val="20"/>
        </w:rPr>
        <w:t>screen</w:t>
      </w:r>
      <w:r w:rsidR="00426921">
        <w:rPr>
          <w:rFonts w:ascii="Arial" w:hAnsi="Arial" w:cs="Arial"/>
          <w:color w:val="000000"/>
          <w:sz w:val="20"/>
          <w:szCs w:val="20"/>
        </w:rPr>
        <w:t>, and re-collect</w:t>
      </w:r>
      <w:r w:rsidR="005D2D48">
        <w:rPr>
          <w:rFonts w:ascii="Arial" w:hAnsi="Arial" w:cs="Arial"/>
          <w:color w:val="000000"/>
          <w:sz w:val="20"/>
          <w:szCs w:val="20"/>
        </w:rPr>
        <w:t xml:space="preserve"> blood and </w:t>
      </w:r>
      <w:r w:rsidR="00426921">
        <w:rPr>
          <w:rFonts w:ascii="Arial" w:hAnsi="Arial" w:cs="Arial"/>
          <w:color w:val="000000"/>
          <w:sz w:val="20"/>
          <w:szCs w:val="20"/>
        </w:rPr>
        <w:t>urine</w:t>
      </w:r>
      <w:r w:rsidR="005D2D48">
        <w:rPr>
          <w:rFonts w:ascii="Arial" w:hAnsi="Arial" w:cs="Arial"/>
          <w:color w:val="000000"/>
          <w:sz w:val="20"/>
          <w:szCs w:val="20"/>
        </w:rPr>
        <w:t xml:space="preserve"> specimens</w:t>
      </w:r>
      <w:r w:rsidR="00426921">
        <w:rPr>
          <w:rFonts w:ascii="Arial" w:hAnsi="Arial" w:cs="Arial"/>
          <w:color w:val="000000"/>
          <w:sz w:val="20"/>
          <w:szCs w:val="20"/>
        </w:rPr>
        <w:t xml:space="preserve"> and questionnaire responses for</w:t>
      </w:r>
      <w:r w:rsidR="004972FD">
        <w:rPr>
          <w:rFonts w:ascii="Arial" w:hAnsi="Arial" w:cs="Arial"/>
          <w:color w:val="000000"/>
          <w:sz w:val="20"/>
          <w:szCs w:val="20"/>
        </w:rPr>
        <w:t xml:space="preserve"> 25 </w:t>
      </w:r>
      <w:r w:rsidR="00426921">
        <w:rPr>
          <w:rFonts w:ascii="Arial" w:hAnsi="Arial" w:cs="Arial"/>
          <w:color w:val="000000"/>
          <w:sz w:val="20"/>
          <w:szCs w:val="20"/>
        </w:rPr>
        <w:t xml:space="preserve">previously enrolled </w:t>
      </w:r>
      <w:r w:rsidR="00BE43D8">
        <w:rPr>
          <w:rFonts w:ascii="Arial" w:hAnsi="Arial" w:cs="Arial"/>
          <w:color w:val="000000"/>
          <w:sz w:val="20"/>
          <w:szCs w:val="20"/>
        </w:rPr>
        <w:t>study participants</w:t>
      </w:r>
      <w:r w:rsidR="001B4A1A">
        <w:rPr>
          <w:rFonts w:ascii="Arial" w:hAnsi="Arial" w:cs="Arial"/>
          <w:color w:val="000000"/>
          <w:sz w:val="20"/>
          <w:szCs w:val="20"/>
        </w:rPr>
        <w:t xml:space="preserve"> </w:t>
      </w:r>
      <w:r w:rsidR="00760C11">
        <w:rPr>
          <w:rFonts w:ascii="Arial" w:hAnsi="Arial" w:cs="Arial"/>
          <w:color w:val="000000"/>
          <w:sz w:val="20"/>
          <w:szCs w:val="20"/>
        </w:rPr>
        <w:t xml:space="preserve">(shoreline anglers) </w:t>
      </w:r>
      <w:r w:rsidR="00915182">
        <w:rPr>
          <w:rFonts w:ascii="Arial" w:hAnsi="Arial" w:cs="Arial"/>
          <w:color w:val="000000"/>
          <w:sz w:val="20"/>
          <w:szCs w:val="20"/>
        </w:rPr>
        <w:t xml:space="preserve">attributed to </w:t>
      </w:r>
      <w:r w:rsidR="004972FD">
        <w:rPr>
          <w:rFonts w:ascii="Arial" w:hAnsi="Arial" w:cs="Arial"/>
          <w:color w:val="000000"/>
          <w:sz w:val="20"/>
          <w:szCs w:val="20"/>
        </w:rPr>
        <w:t xml:space="preserve">the Detroit River area. </w:t>
      </w:r>
      <w:r w:rsidR="00915182">
        <w:rPr>
          <w:rFonts w:ascii="Arial" w:hAnsi="Arial" w:cs="Arial"/>
          <w:color w:val="000000"/>
          <w:sz w:val="20"/>
          <w:szCs w:val="20"/>
        </w:rPr>
        <w:t xml:space="preserve">During the </w:t>
      </w:r>
      <w:r w:rsidR="004972FD">
        <w:rPr>
          <w:rFonts w:ascii="Arial" w:hAnsi="Arial" w:cs="Arial"/>
          <w:color w:val="000000"/>
          <w:sz w:val="20"/>
          <w:szCs w:val="20"/>
        </w:rPr>
        <w:t>analysis of serum samples</w:t>
      </w:r>
      <w:r w:rsidR="005510F2">
        <w:rPr>
          <w:rFonts w:ascii="Arial" w:hAnsi="Arial" w:cs="Arial"/>
          <w:color w:val="000000"/>
          <w:sz w:val="20"/>
          <w:szCs w:val="20"/>
        </w:rPr>
        <w:t xml:space="preserve">, </w:t>
      </w:r>
      <w:r w:rsidR="004972FD">
        <w:rPr>
          <w:rFonts w:ascii="Arial" w:hAnsi="Arial" w:cs="Arial"/>
          <w:color w:val="000000"/>
          <w:sz w:val="20"/>
          <w:szCs w:val="20"/>
        </w:rPr>
        <w:t xml:space="preserve">the National Center </w:t>
      </w:r>
      <w:r w:rsidR="005510F2">
        <w:rPr>
          <w:rFonts w:ascii="Arial" w:hAnsi="Arial" w:cs="Arial"/>
          <w:color w:val="000000"/>
          <w:sz w:val="20"/>
          <w:szCs w:val="20"/>
        </w:rPr>
        <w:t xml:space="preserve">for </w:t>
      </w:r>
      <w:r w:rsidR="004972FD">
        <w:rPr>
          <w:rFonts w:ascii="Arial" w:hAnsi="Arial" w:cs="Arial"/>
          <w:color w:val="000000"/>
          <w:sz w:val="20"/>
          <w:szCs w:val="20"/>
        </w:rPr>
        <w:t>Environmental Health Division of Laboratory Sciences</w:t>
      </w:r>
      <w:r w:rsidR="005510F2">
        <w:rPr>
          <w:rFonts w:ascii="Arial" w:hAnsi="Arial" w:cs="Arial"/>
          <w:color w:val="000000"/>
          <w:sz w:val="20"/>
          <w:szCs w:val="20"/>
        </w:rPr>
        <w:t xml:space="preserve"> informed our program that</w:t>
      </w:r>
      <w:r w:rsidR="004972FD">
        <w:rPr>
          <w:rFonts w:ascii="Arial" w:hAnsi="Arial" w:cs="Arial"/>
          <w:color w:val="000000"/>
          <w:sz w:val="20"/>
          <w:szCs w:val="20"/>
        </w:rPr>
        <w:t xml:space="preserve"> external contamination of 25 samples </w:t>
      </w:r>
      <w:r w:rsidR="0000162C">
        <w:rPr>
          <w:rFonts w:ascii="Arial" w:hAnsi="Arial" w:cs="Arial"/>
          <w:color w:val="000000"/>
          <w:sz w:val="20"/>
          <w:szCs w:val="20"/>
        </w:rPr>
        <w:t xml:space="preserve">collected from these participants </w:t>
      </w:r>
      <w:r w:rsidR="004972FD">
        <w:rPr>
          <w:rFonts w:ascii="Arial" w:hAnsi="Arial" w:cs="Arial"/>
          <w:color w:val="000000"/>
          <w:sz w:val="20"/>
          <w:szCs w:val="20"/>
        </w:rPr>
        <w:t>occurred due to equipment failure.</w:t>
      </w:r>
      <w:r w:rsidR="00CC4105">
        <w:rPr>
          <w:rFonts w:ascii="Arial" w:hAnsi="Arial" w:cs="Arial"/>
          <w:color w:val="000000"/>
          <w:sz w:val="20"/>
          <w:szCs w:val="20"/>
        </w:rPr>
        <w:t xml:space="preserve"> </w:t>
      </w:r>
      <w:r w:rsidR="00CC4105" w:rsidRPr="00CC4105">
        <w:rPr>
          <w:rFonts w:ascii="Arial" w:hAnsi="Arial" w:cs="Arial"/>
          <w:color w:val="000000"/>
          <w:sz w:val="20"/>
          <w:szCs w:val="20"/>
        </w:rPr>
        <w:t xml:space="preserve">The reason for repeating the questionnaire and urine sample is to chronologically align information collected on exposure parameters </w:t>
      </w:r>
      <w:r w:rsidR="00CC4105">
        <w:rPr>
          <w:rFonts w:ascii="Arial" w:hAnsi="Arial" w:cs="Arial"/>
          <w:color w:val="000000"/>
          <w:sz w:val="20"/>
          <w:szCs w:val="20"/>
        </w:rPr>
        <w:t xml:space="preserve">per responses to </w:t>
      </w:r>
      <w:r w:rsidR="00CC4105" w:rsidRPr="00CC4105">
        <w:rPr>
          <w:rFonts w:ascii="Arial" w:hAnsi="Arial" w:cs="Arial"/>
          <w:color w:val="000000"/>
          <w:sz w:val="20"/>
          <w:szCs w:val="20"/>
        </w:rPr>
        <w:t xml:space="preserve">the questionnaire and </w:t>
      </w:r>
      <w:r w:rsidR="002F65CA">
        <w:rPr>
          <w:rFonts w:ascii="Arial" w:hAnsi="Arial" w:cs="Arial"/>
          <w:color w:val="000000"/>
          <w:sz w:val="20"/>
          <w:szCs w:val="20"/>
        </w:rPr>
        <w:t>the body burden measure</w:t>
      </w:r>
      <w:r w:rsidR="0061435D">
        <w:rPr>
          <w:rFonts w:ascii="Arial" w:hAnsi="Arial" w:cs="Arial"/>
          <w:color w:val="000000"/>
          <w:sz w:val="20"/>
          <w:szCs w:val="20"/>
        </w:rPr>
        <w:t>ment</w:t>
      </w:r>
      <w:r w:rsidR="002F65CA">
        <w:rPr>
          <w:rFonts w:ascii="Arial" w:hAnsi="Arial" w:cs="Arial"/>
          <w:color w:val="000000"/>
          <w:sz w:val="20"/>
          <w:szCs w:val="20"/>
        </w:rPr>
        <w:t xml:space="preserve">s of all </w:t>
      </w:r>
      <w:proofErr w:type="spellStart"/>
      <w:r w:rsidR="00CC4105" w:rsidRPr="00CC4105">
        <w:rPr>
          <w:rFonts w:ascii="Arial" w:hAnsi="Arial" w:cs="Arial"/>
          <w:color w:val="000000"/>
          <w:sz w:val="20"/>
          <w:szCs w:val="20"/>
        </w:rPr>
        <w:t>analytes</w:t>
      </w:r>
      <w:proofErr w:type="spellEnd"/>
      <w:r w:rsidR="00CC4105" w:rsidRPr="00CC4105"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1F0A06" w:rsidRDefault="001F0A06" w:rsidP="00123659">
      <w:pPr>
        <w:pStyle w:val="PlainText"/>
        <w:rPr>
          <w:rFonts w:ascii="Arial" w:hAnsi="Arial" w:cs="Arial"/>
          <w:color w:val="000000"/>
          <w:sz w:val="20"/>
          <w:szCs w:val="20"/>
        </w:rPr>
      </w:pPr>
    </w:p>
    <w:p w:rsidR="00FB4577" w:rsidRPr="005B7314" w:rsidRDefault="00373097" w:rsidP="00373097">
      <w:pPr>
        <w:rPr>
          <w:rFonts w:ascii="Arial" w:hAnsi="Arial" w:cs="Arial"/>
          <w:color w:val="000000"/>
          <w:sz w:val="20"/>
          <w:szCs w:val="20"/>
        </w:rPr>
      </w:pPr>
      <w:r w:rsidRPr="00373097">
        <w:rPr>
          <w:rFonts w:ascii="Arial" w:hAnsi="Arial" w:cs="Arial"/>
          <w:sz w:val="20"/>
          <w:szCs w:val="20"/>
        </w:rPr>
        <w:t>The original IC request presented estimated annualized burden hours averaged over a two year IC for each study population in the three state-specific programs and in total. The current IC change request to repeat data collection for 25 Michigan shoreline anglers due to laboratory specimen contamination pertains only to Year 2 burden estimates for Michigan. Burden estimates for the other state populations remain unchanged. The requested increase in burden hours is 26 hours for Michigan shoreline anglers in Year 2, or a total of 1,026 hours requested for Year 2.</w:t>
      </w:r>
      <w:r>
        <w:rPr>
          <w:rFonts w:ascii="Arial" w:hAnsi="Arial" w:cs="Arial"/>
          <w:sz w:val="20"/>
          <w:szCs w:val="20"/>
        </w:rPr>
        <w:t xml:space="preserve"> </w:t>
      </w:r>
      <w:r w:rsidR="000F6BFD" w:rsidRPr="0037309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3F5777" w:rsidRPr="00373097">
        <w:rPr>
          <w:rFonts w:ascii="Arial" w:hAnsi="Arial" w:cs="Arial"/>
          <w:color w:val="000000"/>
          <w:sz w:val="20"/>
          <w:szCs w:val="20"/>
        </w:rPr>
        <w:t xml:space="preserve">program’s </w:t>
      </w:r>
      <w:r w:rsidR="000F6BFD" w:rsidRPr="00373097">
        <w:rPr>
          <w:rFonts w:ascii="Arial" w:hAnsi="Arial" w:cs="Arial"/>
          <w:color w:val="000000"/>
          <w:sz w:val="20"/>
          <w:szCs w:val="20"/>
        </w:rPr>
        <w:t xml:space="preserve">introductory telephone script </w:t>
      </w:r>
      <w:r w:rsidR="003F5777" w:rsidRPr="00373097">
        <w:rPr>
          <w:rFonts w:ascii="Arial" w:hAnsi="Arial" w:cs="Arial"/>
          <w:color w:val="000000"/>
          <w:sz w:val="20"/>
          <w:szCs w:val="20"/>
        </w:rPr>
        <w:t xml:space="preserve">to recruit participants </w:t>
      </w:r>
      <w:r w:rsidR="004C22C6" w:rsidRPr="00373097">
        <w:rPr>
          <w:rFonts w:ascii="Arial" w:hAnsi="Arial" w:cs="Arial"/>
          <w:color w:val="000000"/>
          <w:sz w:val="20"/>
          <w:szCs w:val="20"/>
        </w:rPr>
        <w:t xml:space="preserve">has been modified to </w:t>
      </w:r>
      <w:r w:rsidR="004C22C6" w:rsidRPr="005B7314">
        <w:rPr>
          <w:rFonts w:ascii="Arial" w:hAnsi="Arial" w:cs="Arial"/>
          <w:color w:val="000000"/>
          <w:sz w:val="20"/>
          <w:szCs w:val="20"/>
        </w:rPr>
        <w:t>explain that a</w:t>
      </w:r>
      <w:r w:rsidR="000F6BFD" w:rsidRPr="005B7314">
        <w:rPr>
          <w:rFonts w:ascii="Arial" w:hAnsi="Arial" w:cs="Arial"/>
          <w:color w:val="000000"/>
          <w:sz w:val="20"/>
          <w:szCs w:val="20"/>
        </w:rPr>
        <w:t xml:space="preserve"> problem occurred with the laboratory equipment and request </w:t>
      </w:r>
      <w:r w:rsidR="005510F2" w:rsidRPr="005B7314">
        <w:rPr>
          <w:rFonts w:ascii="Arial" w:hAnsi="Arial" w:cs="Arial"/>
          <w:color w:val="000000"/>
          <w:sz w:val="20"/>
          <w:szCs w:val="20"/>
        </w:rPr>
        <w:t xml:space="preserve">participants </w:t>
      </w:r>
      <w:r w:rsidR="000F6BFD" w:rsidRPr="005B7314">
        <w:rPr>
          <w:rFonts w:ascii="Arial" w:hAnsi="Arial" w:cs="Arial"/>
          <w:color w:val="000000"/>
          <w:sz w:val="20"/>
          <w:szCs w:val="20"/>
        </w:rPr>
        <w:t xml:space="preserve">to </w:t>
      </w:r>
      <w:r w:rsidR="005510F2" w:rsidRPr="005B7314">
        <w:rPr>
          <w:rFonts w:ascii="Arial" w:hAnsi="Arial" w:cs="Arial"/>
          <w:color w:val="000000"/>
          <w:sz w:val="20"/>
          <w:szCs w:val="20"/>
        </w:rPr>
        <w:t>return</w:t>
      </w:r>
      <w:r w:rsidR="000F6BFD" w:rsidRPr="005B7314">
        <w:rPr>
          <w:rFonts w:ascii="Arial" w:hAnsi="Arial" w:cs="Arial"/>
          <w:color w:val="000000"/>
          <w:sz w:val="20"/>
          <w:szCs w:val="20"/>
        </w:rPr>
        <w:t xml:space="preserve"> to the clinic to answer the questionnaire and provide </w:t>
      </w:r>
      <w:r w:rsidR="005510F2" w:rsidRPr="005B7314">
        <w:rPr>
          <w:rFonts w:ascii="Arial" w:hAnsi="Arial" w:cs="Arial"/>
          <w:color w:val="000000"/>
          <w:sz w:val="20"/>
          <w:szCs w:val="20"/>
        </w:rPr>
        <w:t xml:space="preserve">an additional </w:t>
      </w:r>
      <w:r w:rsidR="000F6BFD" w:rsidRPr="005B7314">
        <w:rPr>
          <w:rFonts w:ascii="Arial" w:hAnsi="Arial" w:cs="Arial"/>
          <w:color w:val="000000"/>
          <w:sz w:val="20"/>
          <w:szCs w:val="20"/>
        </w:rPr>
        <w:t xml:space="preserve">blood </w:t>
      </w:r>
      <w:r w:rsidR="004C22C6" w:rsidRPr="005B7314">
        <w:rPr>
          <w:rFonts w:ascii="Arial" w:hAnsi="Arial" w:cs="Arial"/>
          <w:color w:val="000000"/>
          <w:sz w:val="20"/>
          <w:szCs w:val="20"/>
        </w:rPr>
        <w:t xml:space="preserve">and urine </w:t>
      </w:r>
      <w:r w:rsidR="000F6BFD" w:rsidRPr="005B7314">
        <w:rPr>
          <w:rFonts w:ascii="Arial" w:hAnsi="Arial" w:cs="Arial"/>
          <w:color w:val="000000"/>
          <w:sz w:val="20"/>
          <w:szCs w:val="20"/>
        </w:rPr>
        <w:t xml:space="preserve">sample (see </w:t>
      </w:r>
      <w:r w:rsidR="00426921" w:rsidRPr="005B7314">
        <w:rPr>
          <w:rFonts w:ascii="Arial" w:hAnsi="Arial" w:cs="Arial"/>
          <w:color w:val="000000"/>
          <w:sz w:val="20"/>
          <w:szCs w:val="20"/>
        </w:rPr>
        <w:t xml:space="preserve">Attachment </w:t>
      </w:r>
      <w:r w:rsidRPr="005B7314">
        <w:rPr>
          <w:rFonts w:ascii="Arial" w:hAnsi="Arial" w:cs="Arial"/>
          <w:color w:val="000000"/>
          <w:sz w:val="20"/>
          <w:szCs w:val="20"/>
        </w:rPr>
        <w:t>1</w:t>
      </w:r>
      <w:r w:rsidR="000F6BFD" w:rsidRPr="005B7314">
        <w:rPr>
          <w:rFonts w:ascii="Arial" w:hAnsi="Arial" w:cs="Arial"/>
          <w:color w:val="000000"/>
          <w:sz w:val="20"/>
          <w:szCs w:val="20"/>
        </w:rPr>
        <w:t xml:space="preserve">). </w:t>
      </w:r>
      <w:r w:rsidR="00FB4577" w:rsidRPr="005B7314">
        <w:rPr>
          <w:rFonts w:ascii="Arial" w:hAnsi="Arial" w:cs="Arial"/>
          <w:color w:val="000000"/>
          <w:sz w:val="20"/>
          <w:szCs w:val="20"/>
        </w:rPr>
        <w:t xml:space="preserve">The consent form has also been modified to explain why the </w:t>
      </w:r>
      <w:r w:rsidR="005D2D48" w:rsidRPr="005B7314">
        <w:rPr>
          <w:rFonts w:ascii="Arial" w:hAnsi="Arial" w:cs="Arial"/>
          <w:color w:val="000000"/>
          <w:sz w:val="20"/>
          <w:szCs w:val="20"/>
        </w:rPr>
        <w:t>25 participants</w:t>
      </w:r>
      <w:r w:rsidR="00FB4577" w:rsidRPr="005B7314">
        <w:rPr>
          <w:rFonts w:ascii="Arial" w:hAnsi="Arial" w:cs="Arial"/>
          <w:color w:val="000000"/>
          <w:sz w:val="20"/>
          <w:szCs w:val="20"/>
        </w:rPr>
        <w:t xml:space="preserve"> are being asked to return </w:t>
      </w:r>
      <w:r w:rsidR="00605439" w:rsidRPr="005B7314">
        <w:rPr>
          <w:rFonts w:ascii="Arial" w:hAnsi="Arial" w:cs="Arial"/>
          <w:color w:val="000000"/>
          <w:sz w:val="20"/>
          <w:szCs w:val="20"/>
        </w:rPr>
        <w:t xml:space="preserve">(see Attachment </w:t>
      </w:r>
      <w:r w:rsidR="0061435D" w:rsidRPr="005B7314">
        <w:rPr>
          <w:rFonts w:ascii="Arial" w:hAnsi="Arial" w:cs="Arial"/>
          <w:color w:val="000000"/>
          <w:sz w:val="20"/>
          <w:szCs w:val="20"/>
        </w:rPr>
        <w:t>2</w:t>
      </w:r>
      <w:r w:rsidR="00782EA3" w:rsidRPr="005B7314">
        <w:rPr>
          <w:rFonts w:ascii="Arial" w:hAnsi="Arial" w:cs="Arial"/>
          <w:color w:val="000000"/>
          <w:sz w:val="20"/>
          <w:szCs w:val="20"/>
        </w:rPr>
        <w:t>)</w:t>
      </w:r>
      <w:r w:rsidR="00605439" w:rsidRPr="005B7314">
        <w:rPr>
          <w:rFonts w:ascii="Arial" w:hAnsi="Arial" w:cs="Arial"/>
          <w:color w:val="000000"/>
          <w:sz w:val="20"/>
          <w:szCs w:val="20"/>
        </w:rPr>
        <w:t xml:space="preserve">. There </w:t>
      </w:r>
      <w:r w:rsidR="00782EA3" w:rsidRPr="005B7314">
        <w:rPr>
          <w:rFonts w:ascii="Arial" w:hAnsi="Arial" w:cs="Arial"/>
          <w:color w:val="000000"/>
          <w:sz w:val="20"/>
          <w:szCs w:val="20"/>
        </w:rPr>
        <w:t>are</w:t>
      </w:r>
      <w:r w:rsidR="00605439" w:rsidRPr="005B7314">
        <w:rPr>
          <w:rFonts w:ascii="Arial" w:hAnsi="Arial" w:cs="Arial"/>
          <w:color w:val="000000"/>
          <w:sz w:val="20"/>
          <w:szCs w:val="20"/>
        </w:rPr>
        <w:t xml:space="preserve"> no</w:t>
      </w:r>
      <w:r w:rsidR="00782EA3" w:rsidRPr="005B7314">
        <w:rPr>
          <w:rFonts w:ascii="Arial" w:hAnsi="Arial" w:cs="Arial"/>
          <w:color w:val="000000"/>
          <w:sz w:val="20"/>
          <w:szCs w:val="20"/>
        </w:rPr>
        <w:t xml:space="preserve"> requested</w:t>
      </w:r>
      <w:r w:rsidR="00605439" w:rsidRPr="005B7314">
        <w:rPr>
          <w:rFonts w:ascii="Arial" w:hAnsi="Arial" w:cs="Arial"/>
          <w:color w:val="000000"/>
          <w:sz w:val="20"/>
          <w:szCs w:val="20"/>
        </w:rPr>
        <w:t xml:space="preserve"> modifications to the </w:t>
      </w:r>
      <w:r w:rsidR="005D2D48" w:rsidRPr="005B7314">
        <w:rPr>
          <w:rFonts w:ascii="Arial" w:hAnsi="Arial" w:cs="Arial"/>
          <w:color w:val="000000"/>
          <w:sz w:val="20"/>
          <w:szCs w:val="20"/>
        </w:rPr>
        <w:t>previously approved Biomonitoring Questionnaire.</w:t>
      </w:r>
    </w:p>
    <w:p w:rsidR="005B7314" w:rsidRDefault="005B7314" w:rsidP="008B517A">
      <w:pPr>
        <w:pStyle w:val="PlainText"/>
        <w:rPr>
          <w:rFonts w:ascii="Arial" w:hAnsi="Arial" w:cs="Arial"/>
          <w:color w:val="000000"/>
          <w:sz w:val="20"/>
          <w:szCs w:val="20"/>
        </w:rPr>
      </w:pPr>
    </w:p>
    <w:p w:rsidR="005B7314" w:rsidRPr="008B517A" w:rsidRDefault="005B7314" w:rsidP="008B517A">
      <w:pPr>
        <w:pStyle w:val="PlainText"/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Previously enrolled study participants</w:t>
      </w:r>
      <w:r w:rsidRPr="005B7314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 xml:space="preserve">who consent to repeat the study </w:t>
      </w:r>
      <w:r w:rsidRPr="005B7314">
        <w:rPr>
          <w:rFonts w:ascii="Arial" w:eastAsia="MS Mincho" w:hAnsi="Arial" w:cs="Arial"/>
          <w:sz w:val="20"/>
          <w:szCs w:val="20"/>
        </w:rPr>
        <w:t>will be given</w:t>
      </w:r>
      <w:r w:rsidRPr="008B517A">
        <w:rPr>
          <w:rFonts w:ascii="Arial" w:eastAsia="MS Mincho" w:hAnsi="Arial" w:cs="Arial"/>
          <w:sz w:val="20"/>
          <w:szCs w:val="20"/>
        </w:rPr>
        <w:t xml:space="preserve"> $25 gift card</w:t>
      </w:r>
      <w:r>
        <w:rPr>
          <w:rFonts w:ascii="Arial" w:eastAsia="MS Mincho" w:hAnsi="Arial" w:cs="Arial"/>
          <w:sz w:val="20"/>
          <w:szCs w:val="20"/>
        </w:rPr>
        <w:t>s</w:t>
      </w:r>
      <w:r w:rsidRPr="008B517A">
        <w:rPr>
          <w:rFonts w:ascii="Arial" w:eastAsia="MS Mincho" w:hAnsi="Arial" w:cs="Arial"/>
          <w:sz w:val="20"/>
          <w:szCs w:val="20"/>
        </w:rPr>
        <w:t xml:space="preserve"> as a thank you for answering the questions</w:t>
      </w:r>
      <w:r>
        <w:rPr>
          <w:rFonts w:ascii="Arial" w:eastAsia="MS Mincho" w:hAnsi="Arial" w:cs="Arial"/>
          <w:sz w:val="20"/>
          <w:szCs w:val="20"/>
        </w:rPr>
        <w:t>,</w:t>
      </w:r>
      <w:r w:rsidRPr="008B517A">
        <w:rPr>
          <w:rFonts w:ascii="Arial" w:eastAsia="MS Mincho" w:hAnsi="Arial" w:cs="Arial"/>
          <w:sz w:val="20"/>
          <w:szCs w:val="20"/>
        </w:rPr>
        <w:t xml:space="preserve"> another $25 gift card as a thank you for </w:t>
      </w:r>
      <w:r>
        <w:rPr>
          <w:rFonts w:ascii="Arial" w:eastAsia="MS Mincho" w:hAnsi="Arial" w:cs="Arial"/>
          <w:sz w:val="20"/>
          <w:szCs w:val="20"/>
        </w:rPr>
        <w:t xml:space="preserve">providing </w:t>
      </w:r>
      <w:r w:rsidRPr="008B517A">
        <w:rPr>
          <w:rFonts w:ascii="Arial" w:eastAsia="MS Mincho" w:hAnsi="Arial" w:cs="Arial"/>
          <w:sz w:val="20"/>
          <w:szCs w:val="20"/>
        </w:rPr>
        <w:t>blood and urine samples</w:t>
      </w:r>
      <w:r>
        <w:rPr>
          <w:rFonts w:ascii="Arial" w:eastAsia="MS Mincho" w:hAnsi="Arial" w:cs="Arial"/>
          <w:sz w:val="20"/>
          <w:szCs w:val="20"/>
        </w:rPr>
        <w:t>, and</w:t>
      </w:r>
      <w:r w:rsidRPr="008B517A">
        <w:rPr>
          <w:rFonts w:ascii="Arial" w:eastAsia="MS Mincho" w:hAnsi="Arial" w:cs="Arial"/>
          <w:sz w:val="20"/>
          <w:szCs w:val="20"/>
        </w:rPr>
        <w:t xml:space="preserve"> another $25 gift card for completing both parts of the study, for a total of up to $75 in gift cards.</w:t>
      </w:r>
    </w:p>
    <w:p w:rsidR="00FB4577" w:rsidRPr="008B517A" w:rsidRDefault="00FB4577" w:rsidP="001F0A06">
      <w:pPr>
        <w:pStyle w:val="PlainText"/>
        <w:rPr>
          <w:rFonts w:ascii="Arial" w:hAnsi="Arial" w:cs="Arial"/>
          <w:color w:val="000000"/>
          <w:sz w:val="20"/>
          <w:szCs w:val="20"/>
        </w:rPr>
      </w:pPr>
    </w:p>
    <w:p w:rsidR="00551758" w:rsidRDefault="00551758" w:rsidP="001F0A06">
      <w:pPr>
        <w:pStyle w:val="PlainText"/>
        <w:rPr>
          <w:rFonts w:ascii="Arial" w:hAnsi="Arial" w:cs="Arial"/>
          <w:color w:val="000000"/>
          <w:sz w:val="20"/>
          <w:szCs w:val="20"/>
        </w:rPr>
      </w:pPr>
      <w:r w:rsidRPr="005B7314">
        <w:rPr>
          <w:rFonts w:ascii="Arial" w:hAnsi="Arial" w:cs="Arial"/>
          <w:color w:val="000000"/>
          <w:sz w:val="20"/>
          <w:szCs w:val="20"/>
        </w:rPr>
        <w:t>A modified Supporting</w:t>
      </w:r>
      <w:r>
        <w:rPr>
          <w:rFonts w:ascii="Arial" w:hAnsi="Arial" w:cs="Arial"/>
          <w:color w:val="000000"/>
          <w:sz w:val="20"/>
          <w:szCs w:val="20"/>
        </w:rPr>
        <w:t xml:space="preserve"> Statement A is provided that addresses the proposed changes to the data collection. </w:t>
      </w:r>
    </w:p>
    <w:p w:rsidR="00551758" w:rsidRDefault="00551758" w:rsidP="001F0A06">
      <w:pPr>
        <w:pStyle w:val="Plain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2E36" w:rsidRPr="00373097" w:rsidRDefault="00551758" w:rsidP="001F0A06">
      <w:pPr>
        <w:pStyle w:val="Plai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A2E36" w:rsidRPr="00373097">
        <w:rPr>
          <w:rFonts w:ascii="Arial" w:hAnsi="Arial" w:cs="Arial"/>
          <w:sz w:val="20"/>
          <w:szCs w:val="20"/>
        </w:rPr>
        <w:t xml:space="preserve">e would appreciate your </w:t>
      </w:r>
      <w:r w:rsidR="005A2E36" w:rsidRPr="00373097">
        <w:rPr>
          <w:rFonts w:ascii="Arial" w:hAnsi="Arial" w:cs="Arial"/>
          <w:color w:val="000000"/>
          <w:sz w:val="20"/>
          <w:szCs w:val="20"/>
        </w:rPr>
        <w:t xml:space="preserve">expedited consideration of this request.  </w:t>
      </w:r>
    </w:p>
    <w:p w:rsidR="00BA2183" w:rsidRPr="00373097" w:rsidRDefault="00BA2183" w:rsidP="00BA2183">
      <w:pPr>
        <w:pStyle w:val="PlainText"/>
        <w:rPr>
          <w:rFonts w:ascii="Arial" w:hAnsi="Arial" w:cs="Arial"/>
          <w:sz w:val="20"/>
          <w:szCs w:val="20"/>
        </w:rPr>
      </w:pPr>
    </w:p>
    <w:p w:rsidR="005515C1" w:rsidRPr="00373097" w:rsidRDefault="005515C1" w:rsidP="00BA2183">
      <w:pPr>
        <w:pStyle w:val="PlainText"/>
        <w:rPr>
          <w:rFonts w:ascii="Arial" w:hAnsi="Arial" w:cs="Arial"/>
          <w:sz w:val="20"/>
          <w:szCs w:val="20"/>
        </w:rPr>
      </w:pPr>
    </w:p>
    <w:sectPr w:rsidR="005515C1" w:rsidRPr="00373097" w:rsidSect="005C3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C1336"/>
    <w:multiLevelType w:val="hybridMultilevel"/>
    <w:tmpl w:val="77161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83"/>
    <w:rsid w:val="0000162C"/>
    <w:rsid w:val="00051546"/>
    <w:rsid w:val="00062E86"/>
    <w:rsid w:val="000677FB"/>
    <w:rsid w:val="000D258E"/>
    <w:rsid w:val="000E4B46"/>
    <w:rsid w:val="000F3D3E"/>
    <w:rsid w:val="000F6BFD"/>
    <w:rsid w:val="00106C95"/>
    <w:rsid w:val="00123659"/>
    <w:rsid w:val="00140525"/>
    <w:rsid w:val="00152F90"/>
    <w:rsid w:val="00171369"/>
    <w:rsid w:val="001B4A1A"/>
    <w:rsid w:val="001F03C0"/>
    <w:rsid w:val="001F0A06"/>
    <w:rsid w:val="002033C5"/>
    <w:rsid w:val="002109B5"/>
    <w:rsid w:val="002129BC"/>
    <w:rsid w:val="00264B1F"/>
    <w:rsid w:val="002653DF"/>
    <w:rsid w:val="002765A4"/>
    <w:rsid w:val="002A5B98"/>
    <w:rsid w:val="002F65CA"/>
    <w:rsid w:val="00305EC4"/>
    <w:rsid w:val="00335CD7"/>
    <w:rsid w:val="00373097"/>
    <w:rsid w:val="003A34B3"/>
    <w:rsid w:val="003E3508"/>
    <w:rsid w:val="003F5777"/>
    <w:rsid w:val="00426921"/>
    <w:rsid w:val="0043283C"/>
    <w:rsid w:val="0044400C"/>
    <w:rsid w:val="0046777B"/>
    <w:rsid w:val="00484FFD"/>
    <w:rsid w:val="004972FD"/>
    <w:rsid w:val="004C22C6"/>
    <w:rsid w:val="004D1400"/>
    <w:rsid w:val="00514AE7"/>
    <w:rsid w:val="00545CAB"/>
    <w:rsid w:val="005510F2"/>
    <w:rsid w:val="005515C1"/>
    <w:rsid w:val="00551758"/>
    <w:rsid w:val="005924B6"/>
    <w:rsid w:val="00594E28"/>
    <w:rsid w:val="005A2E36"/>
    <w:rsid w:val="005B7314"/>
    <w:rsid w:val="005C385D"/>
    <w:rsid w:val="005D2D48"/>
    <w:rsid w:val="006026BF"/>
    <w:rsid w:val="00605439"/>
    <w:rsid w:val="0061435D"/>
    <w:rsid w:val="006866D5"/>
    <w:rsid w:val="006A4173"/>
    <w:rsid w:val="006E7C4D"/>
    <w:rsid w:val="00760C11"/>
    <w:rsid w:val="00782EA3"/>
    <w:rsid w:val="00792A49"/>
    <w:rsid w:val="007B0409"/>
    <w:rsid w:val="007B777F"/>
    <w:rsid w:val="007C5EE6"/>
    <w:rsid w:val="007D157F"/>
    <w:rsid w:val="007D71A2"/>
    <w:rsid w:val="007F0570"/>
    <w:rsid w:val="0084281C"/>
    <w:rsid w:val="008648CD"/>
    <w:rsid w:val="008B517A"/>
    <w:rsid w:val="008B7B03"/>
    <w:rsid w:val="0090373D"/>
    <w:rsid w:val="0090593E"/>
    <w:rsid w:val="00910F2D"/>
    <w:rsid w:val="00915182"/>
    <w:rsid w:val="00922B31"/>
    <w:rsid w:val="009B1F07"/>
    <w:rsid w:val="009C3C18"/>
    <w:rsid w:val="009E13CF"/>
    <w:rsid w:val="009E5440"/>
    <w:rsid w:val="009F4EFE"/>
    <w:rsid w:val="00A11BD6"/>
    <w:rsid w:val="00A206DF"/>
    <w:rsid w:val="00A449D6"/>
    <w:rsid w:val="00A72D7C"/>
    <w:rsid w:val="00AB60AA"/>
    <w:rsid w:val="00AC49B4"/>
    <w:rsid w:val="00B042D3"/>
    <w:rsid w:val="00B34C90"/>
    <w:rsid w:val="00B379BD"/>
    <w:rsid w:val="00B84525"/>
    <w:rsid w:val="00BA2183"/>
    <w:rsid w:val="00BA4770"/>
    <w:rsid w:val="00BB28C3"/>
    <w:rsid w:val="00BE43D8"/>
    <w:rsid w:val="00C4628A"/>
    <w:rsid w:val="00C813DE"/>
    <w:rsid w:val="00CC09D5"/>
    <w:rsid w:val="00CC4105"/>
    <w:rsid w:val="00CD6207"/>
    <w:rsid w:val="00D040CE"/>
    <w:rsid w:val="00D528C5"/>
    <w:rsid w:val="00D93E59"/>
    <w:rsid w:val="00DA77BF"/>
    <w:rsid w:val="00DC6748"/>
    <w:rsid w:val="00DE3E53"/>
    <w:rsid w:val="00E45EC9"/>
    <w:rsid w:val="00E6047D"/>
    <w:rsid w:val="00E65C5F"/>
    <w:rsid w:val="00E777BB"/>
    <w:rsid w:val="00E84629"/>
    <w:rsid w:val="00EC6DA2"/>
    <w:rsid w:val="00ED1121"/>
    <w:rsid w:val="00EE57D8"/>
    <w:rsid w:val="00EE63B2"/>
    <w:rsid w:val="00EF4057"/>
    <w:rsid w:val="00F03C40"/>
    <w:rsid w:val="00F627FB"/>
    <w:rsid w:val="00FB4577"/>
    <w:rsid w:val="00FB668A"/>
    <w:rsid w:val="00FC53CC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183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BA218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A2183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0F3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269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69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692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426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6921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183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BA218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A2183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0F3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269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69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692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426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6921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2013-08-13T15:47:00Z</cp:lastPrinted>
  <dcterms:created xsi:type="dcterms:W3CDTF">2014-07-30T18:05:00Z</dcterms:created>
  <dcterms:modified xsi:type="dcterms:W3CDTF">2014-07-30T18:05:00Z</dcterms:modified>
</cp:coreProperties>
</file>