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3E414C" w:rsidRDefault="0093359D" w:rsidP="00B25CDB">
      <w:pPr>
        <w:pStyle w:val="SOP-C1"/>
        <w:jc w:val="center"/>
        <w:rPr>
          <w:bCs/>
          <w:sz w:val="28"/>
          <w:szCs w:val="28"/>
        </w:rPr>
      </w:pPr>
      <w:r w:rsidRPr="003E414C">
        <w:rPr>
          <w:noProof/>
          <w:sz w:val="28"/>
          <w:szCs w:val="28"/>
        </w:rPr>
        <w:t>24M Ages &amp; Stages-3 (ASQ-3™) SAQ</w:t>
      </w:r>
    </w:p>
    <w:p w:rsidR="00972FEA" w:rsidRDefault="00972FEA" w:rsidP="003E414C">
      <w:pPr>
        <w:pStyle w:val="NCSFootNotes"/>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Pr>
                <w:sz w:val="20"/>
                <w:szCs w:val="20"/>
              </w:rPr>
              <w:t>Event Category:</w:t>
            </w:r>
          </w:p>
        </w:tc>
        <w:tc>
          <w:tcPr>
            <w:tcW w:w="4890" w:type="dxa"/>
            <w:vAlign w:val="center"/>
          </w:tcPr>
          <w:p w:rsidR="00B554AA" w:rsidRPr="00E550EA" w:rsidRDefault="00B554AA" w:rsidP="00241A81">
            <w:pPr>
              <w:pStyle w:val="NCSEventValue"/>
              <w:rPr>
                <w:noProof/>
                <w:sz w:val="20"/>
                <w:szCs w:val="20"/>
              </w:rPr>
            </w:pPr>
            <w:r>
              <w:rPr>
                <w:noProof/>
                <w:sz w:val="20"/>
                <w:szCs w:val="20"/>
              </w:rPr>
              <w:t>Time-Based</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Event:</w:t>
            </w:r>
          </w:p>
        </w:tc>
        <w:tc>
          <w:tcPr>
            <w:tcW w:w="4890" w:type="dxa"/>
            <w:vAlign w:val="center"/>
          </w:tcPr>
          <w:p w:rsidR="00B554AA" w:rsidRPr="00E550EA" w:rsidRDefault="00B554AA" w:rsidP="00241A81">
            <w:pPr>
              <w:pStyle w:val="NCSEventValue"/>
              <w:rPr>
                <w:bCs/>
                <w:iCs/>
                <w:sz w:val="20"/>
                <w:szCs w:val="20"/>
              </w:rPr>
            </w:pPr>
            <w:r>
              <w:rPr>
                <w:noProof/>
                <w:sz w:val="20"/>
                <w:szCs w:val="20"/>
              </w:rPr>
              <w:t>24</w:t>
            </w:r>
            <w:r w:rsidRPr="00E550EA">
              <w:rPr>
                <w:noProof/>
                <w:sz w:val="20"/>
                <w:szCs w:val="20"/>
              </w:rPr>
              <w:t>M</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Pr>
                <w:sz w:val="20"/>
                <w:szCs w:val="20"/>
              </w:rPr>
              <w:t>Administration:</w:t>
            </w:r>
          </w:p>
        </w:tc>
        <w:tc>
          <w:tcPr>
            <w:tcW w:w="4890" w:type="dxa"/>
            <w:vAlign w:val="center"/>
          </w:tcPr>
          <w:p w:rsidR="00B554AA" w:rsidRPr="00E550EA" w:rsidRDefault="00B554AA" w:rsidP="00241A81">
            <w:pPr>
              <w:pStyle w:val="NCSEventValue"/>
              <w:rPr>
                <w:noProof/>
                <w:sz w:val="20"/>
                <w:szCs w:val="20"/>
              </w:rPr>
            </w:pPr>
            <w:r>
              <w:rPr>
                <w:noProof/>
                <w:sz w:val="20"/>
                <w:szCs w:val="20"/>
              </w:rPr>
              <w:t>N/A</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Instrument Target:</w:t>
            </w:r>
          </w:p>
        </w:tc>
        <w:tc>
          <w:tcPr>
            <w:tcW w:w="4890" w:type="dxa"/>
            <w:vAlign w:val="center"/>
          </w:tcPr>
          <w:p w:rsidR="00B554AA" w:rsidRPr="00E550EA" w:rsidRDefault="00B554AA" w:rsidP="00241A81">
            <w:pPr>
              <w:pStyle w:val="NCSEventValue"/>
              <w:rPr>
                <w:sz w:val="20"/>
                <w:szCs w:val="20"/>
              </w:rPr>
            </w:pPr>
            <w:r w:rsidRPr="00E550EA">
              <w:rPr>
                <w:noProof/>
                <w:sz w:val="20"/>
                <w:szCs w:val="20"/>
              </w:rPr>
              <w:t>Child</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B554AA" w:rsidRPr="00E550EA" w:rsidRDefault="00B554AA" w:rsidP="00241A81">
            <w:pPr>
              <w:pStyle w:val="NCSEventValue"/>
              <w:rPr>
                <w:sz w:val="20"/>
                <w:szCs w:val="20"/>
              </w:rPr>
            </w:pPr>
            <w:r w:rsidRPr="00E550EA">
              <w:rPr>
                <w:noProof/>
                <w:sz w:val="20"/>
                <w:szCs w:val="20"/>
              </w:rPr>
              <w:t>Primary Caregiver</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Domain:</w:t>
            </w:r>
          </w:p>
        </w:tc>
        <w:tc>
          <w:tcPr>
            <w:tcW w:w="4890" w:type="dxa"/>
            <w:vAlign w:val="center"/>
          </w:tcPr>
          <w:p w:rsidR="00B554AA" w:rsidRPr="00E550EA" w:rsidRDefault="00B554AA" w:rsidP="00241A81">
            <w:pPr>
              <w:pStyle w:val="NCSEventValue"/>
              <w:rPr>
                <w:bCs/>
                <w:iCs/>
                <w:sz w:val="20"/>
                <w:szCs w:val="20"/>
              </w:rPr>
            </w:pPr>
            <w:r w:rsidRPr="00E550EA">
              <w:rPr>
                <w:noProof/>
                <w:sz w:val="20"/>
                <w:szCs w:val="20"/>
              </w:rPr>
              <w:t>Neuro-Psychosocial</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Document Category:</w:t>
            </w:r>
          </w:p>
        </w:tc>
        <w:tc>
          <w:tcPr>
            <w:tcW w:w="4890" w:type="dxa"/>
            <w:vAlign w:val="center"/>
          </w:tcPr>
          <w:p w:rsidR="00B554AA" w:rsidRPr="00E550EA" w:rsidRDefault="00B554AA" w:rsidP="00241A81">
            <w:pPr>
              <w:pStyle w:val="NCSEventValue"/>
              <w:rPr>
                <w:sz w:val="20"/>
                <w:szCs w:val="20"/>
              </w:rPr>
            </w:pPr>
            <w:r w:rsidRPr="00E550EA">
              <w:rPr>
                <w:noProof/>
                <w:sz w:val="20"/>
                <w:szCs w:val="20"/>
              </w:rPr>
              <w:t>Scored Assessment</w:t>
            </w:r>
          </w:p>
        </w:tc>
      </w:tr>
      <w:tr w:rsidR="00B554AA" w:rsidRPr="00E550EA" w:rsidTr="00241A81">
        <w:trPr>
          <w:trHeight w:val="432"/>
        </w:trPr>
        <w:tc>
          <w:tcPr>
            <w:tcW w:w="3840" w:type="dxa"/>
            <w:vAlign w:val="center"/>
          </w:tcPr>
          <w:p w:rsidR="00B554AA" w:rsidRDefault="00B554AA" w:rsidP="00241A81">
            <w:pPr>
              <w:pStyle w:val="NCSEvent"/>
              <w:rPr>
                <w:sz w:val="20"/>
                <w:szCs w:val="20"/>
              </w:rPr>
            </w:pPr>
            <w:r>
              <w:rPr>
                <w:sz w:val="20"/>
                <w:szCs w:val="20"/>
              </w:rPr>
              <w:t>Mode (for this instrument*):</w:t>
            </w:r>
          </w:p>
        </w:tc>
        <w:tc>
          <w:tcPr>
            <w:tcW w:w="4890" w:type="dxa"/>
            <w:vAlign w:val="center"/>
          </w:tcPr>
          <w:p w:rsidR="00B554AA" w:rsidRPr="00E550EA" w:rsidRDefault="00B554AA" w:rsidP="00241A81">
            <w:pPr>
              <w:pStyle w:val="NCSEventValue"/>
              <w:rPr>
                <w:noProof/>
                <w:sz w:val="20"/>
                <w:szCs w:val="20"/>
              </w:rPr>
            </w:pPr>
            <w:r>
              <w:rPr>
                <w:noProof/>
                <w:sz w:val="20"/>
              </w:rPr>
              <w:t>In-Person, PAPI; Phone, PAPI</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B554AA" w:rsidRPr="00E550EA" w:rsidRDefault="00B554AA" w:rsidP="00241A81">
            <w:pPr>
              <w:pStyle w:val="NCSEventValue"/>
              <w:rPr>
                <w:sz w:val="20"/>
                <w:szCs w:val="20"/>
              </w:rPr>
            </w:pPr>
            <w:r w:rsidRPr="00E550EA">
              <w:rPr>
                <w:noProof/>
                <w:sz w:val="20"/>
                <w:szCs w:val="20"/>
              </w:rPr>
              <w:t>In-Person, PAPI; Phone, PAPI</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Method:</w:t>
            </w:r>
          </w:p>
        </w:tc>
        <w:tc>
          <w:tcPr>
            <w:tcW w:w="4890" w:type="dxa"/>
            <w:vAlign w:val="center"/>
          </w:tcPr>
          <w:p w:rsidR="00B554AA" w:rsidRPr="00E550EA" w:rsidRDefault="00B554AA" w:rsidP="00241A81">
            <w:pPr>
              <w:pStyle w:val="NCSEventValue"/>
              <w:rPr>
                <w:sz w:val="20"/>
                <w:szCs w:val="20"/>
              </w:rPr>
            </w:pPr>
            <w:r w:rsidRPr="00E550EA">
              <w:rPr>
                <w:noProof/>
                <w:sz w:val="20"/>
                <w:szCs w:val="20"/>
              </w:rPr>
              <w:t>Self-Administered</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Estimated Administration Time:</w:t>
            </w:r>
          </w:p>
        </w:tc>
        <w:tc>
          <w:tcPr>
            <w:tcW w:w="4890" w:type="dxa"/>
            <w:vAlign w:val="center"/>
          </w:tcPr>
          <w:p w:rsidR="00B554AA" w:rsidRPr="00E550EA" w:rsidRDefault="00B554AA" w:rsidP="00241A81">
            <w:pPr>
              <w:pStyle w:val="NCSEventValue"/>
              <w:rPr>
                <w:sz w:val="20"/>
                <w:szCs w:val="20"/>
              </w:rPr>
            </w:pPr>
            <w:r w:rsidRPr="00E550EA">
              <w:rPr>
                <w:noProof/>
                <w:sz w:val="20"/>
                <w:szCs w:val="20"/>
              </w:rPr>
              <w:t>13 minutes</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B554AA" w:rsidRPr="00E550EA" w:rsidRDefault="00B554AA" w:rsidP="00241A81">
            <w:pPr>
              <w:pStyle w:val="NCSEventValue"/>
              <w:rPr>
                <w:sz w:val="20"/>
                <w:szCs w:val="20"/>
              </w:rPr>
            </w:pPr>
            <w:r w:rsidRPr="00E550EA">
              <w:rPr>
                <w:noProof/>
                <w:sz w:val="20"/>
                <w:szCs w:val="20"/>
              </w:rPr>
              <w:t>Per Child</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Special Considerations:</w:t>
            </w:r>
          </w:p>
        </w:tc>
        <w:tc>
          <w:tcPr>
            <w:tcW w:w="4890" w:type="dxa"/>
            <w:vAlign w:val="center"/>
          </w:tcPr>
          <w:p w:rsidR="00B554AA" w:rsidRPr="00E550EA" w:rsidRDefault="00B554AA" w:rsidP="00241A81">
            <w:pPr>
              <w:pStyle w:val="NCSEventValue"/>
              <w:rPr>
                <w:sz w:val="20"/>
                <w:szCs w:val="20"/>
              </w:rPr>
            </w:pPr>
            <w:r w:rsidRPr="00E550EA">
              <w:rPr>
                <w:noProof/>
                <w:sz w:val="20"/>
                <w:szCs w:val="20"/>
              </w:rPr>
              <w:t>N/A</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sidRPr="00E550EA">
              <w:rPr>
                <w:sz w:val="20"/>
                <w:szCs w:val="20"/>
              </w:rPr>
              <w:t>Version:</w:t>
            </w:r>
          </w:p>
        </w:tc>
        <w:tc>
          <w:tcPr>
            <w:tcW w:w="4890" w:type="dxa"/>
            <w:vAlign w:val="center"/>
          </w:tcPr>
          <w:p w:rsidR="00B554AA" w:rsidRPr="00E550EA" w:rsidRDefault="00B554AA" w:rsidP="00B554AA">
            <w:pPr>
              <w:pStyle w:val="NCSEventValue"/>
              <w:rPr>
                <w:sz w:val="20"/>
                <w:szCs w:val="20"/>
              </w:rPr>
            </w:pPr>
            <w:r>
              <w:rPr>
                <w:noProof/>
                <w:sz w:val="20"/>
                <w:szCs w:val="20"/>
              </w:rPr>
              <w:t>3</w:t>
            </w:r>
            <w:bookmarkStart w:id="0" w:name="_GoBack"/>
            <w:bookmarkEnd w:id="0"/>
            <w:r>
              <w:rPr>
                <w:noProof/>
                <w:sz w:val="20"/>
                <w:szCs w:val="20"/>
              </w:rPr>
              <w:t>.0</w:t>
            </w:r>
          </w:p>
        </w:tc>
      </w:tr>
      <w:tr w:rsidR="00B554AA" w:rsidRPr="00E550EA" w:rsidTr="00241A81">
        <w:trPr>
          <w:trHeight w:val="432"/>
        </w:trPr>
        <w:tc>
          <w:tcPr>
            <w:tcW w:w="3840" w:type="dxa"/>
            <w:vAlign w:val="center"/>
          </w:tcPr>
          <w:p w:rsidR="00B554AA" w:rsidRPr="00E550EA" w:rsidRDefault="00B554AA" w:rsidP="00241A81">
            <w:pPr>
              <w:pStyle w:val="NCSEvent"/>
              <w:rPr>
                <w:sz w:val="20"/>
                <w:szCs w:val="20"/>
              </w:rPr>
            </w:pPr>
            <w:r>
              <w:rPr>
                <w:sz w:val="20"/>
                <w:szCs w:val="20"/>
              </w:rPr>
              <w:t xml:space="preserve">MDES </w:t>
            </w:r>
            <w:r w:rsidRPr="00E550EA">
              <w:rPr>
                <w:sz w:val="20"/>
                <w:szCs w:val="20"/>
              </w:rPr>
              <w:t>Release:</w:t>
            </w:r>
          </w:p>
        </w:tc>
        <w:tc>
          <w:tcPr>
            <w:tcW w:w="4890" w:type="dxa"/>
            <w:vAlign w:val="center"/>
          </w:tcPr>
          <w:p w:rsidR="00B554AA" w:rsidRPr="00E550EA" w:rsidRDefault="00B554AA" w:rsidP="00241A81">
            <w:pPr>
              <w:pStyle w:val="NCSEventValue"/>
              <w:rPr>
                <w:sz w:val="20"/>
                <w:szCs w:val="20"/>
              </w:rPr>
            </w:pPr>
            <w:r w:rsidRPr="00E550EA">
              <w:rPr>
                <w:noProof/>
                <w:sz w:val="20"/>
                <w:szCs w:val="20"/>
              </w:rPr>
              <w:t>4.0</w:t>
            </w:r>
          </w:p>
        </w:tc>
      </w:tr>
      <w:tr w:rsidR="00B554AA" w:rsidRPr="00E550EA" w:rsidTr="00241A81">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B554AA" w:rsidRPr="00E550EA" w:rsidRDefault="00B554AA" w:rsidP="00241A81">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B554AA" w:rsidRPr="00E550EA" w:rsidRDefault="00B554AA" w:rsidP="00241A81">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B554AA" w:rsidRPr="00E550EA" w:rsidTr="00241A81">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B554AA" w:rsidRPr="00E550EA" w:rsidRDefault="00B554AA" w:rsidP="00241A81">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B554AA" w:rsidRPr="00E550EA" w:rsidRDefault="00B554AA" w:rsidP="00241A81">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B554AA" w:rsidRPr="00E550EA" w:rsidRDefault="00B554AA" w:rsidP="00241A81">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B554AA" w:rsidRPr="00E550EA" w:rsidRDefault="00B554AA" w:rsidP="00241A81">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B554AA" w:rsidRPr="00E550EA" w:rsidRDefault="00B554AA" w:rsidP="00241A81">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972FEA" w:rsidRDefault="00972FEA" w:rsidP="003E414C">
      <w:pPr>
        <w:pStyle w:val="NCSFootNotes"/>
      </w:pPr>
    </w:p>
    <w:p w:rsidR="003E414C" w:rsidRPr="00BD5FCB" w:rsidRDefault="003E414C" w:rsidP="003E414C">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7A1CCE" w:rsidRDefault="00821677" w:rsidP="003E414C">
      <w:pPr>
        <w:pStyle w:val="NCSCopyrightInfo"/>
        <w:rPr>
          <w:bCs w:val="0"/>
          <w:sz w:val="32"/>
          <w:szCs w:val="32"/>
        </w:rPr>
      </w:pPr>
      <w:r>
        <w:rPr>
          <w:i/>
        </w:rPr>
        <w:t>Ages &amp; Stages Questionnaires®, Third Edition (ASQ-3™), Squires &amp; Bricker</w:t>
      </w:r>
      <w:r>
        <w:t>© 2009 Paul H. Brookes Publishing Co. All Rights reserved.Ages &amp; Stages Questionnaires® is a registered trademark and ASQ-3™ is a trademark of Paul H. Brookes Publishing Co.</w:t>
      </w: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585C34" w:rsidRPr="00585C34" w:rsidRDefault="00585C34" w:rsidP="00585C34">
      <w:pPr>
        <w:spacing w:line="240" w:lineRule="auto"/>
        <w:jc w:val="left"/>
        <w:rPr>
          <w:rFonts w:cs="Arial"/>
          <w:szCs w:val="22"/>
        </w:rPr>
      </w:pPr>
      <w:r w:rsidRPr="00585C34">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585C34" w:rsidRPr="00585C34" w:rsidRDefault="00585C34" w:rsidP="00585C34">
      <w:pPr>
        <w:spacing w:line="240" w:lineRule="auto"/>
        <w:jc w:val="left"/>
        <w:rPr>
          <w:rFonts w:cs="Arial"/>
          <w:szCs w:val="22"/>
        </w:rPr>
      </w:pPr>
    </w:p>
    <w:p w:rsidR="00585C34" w:rsidRPr="00585C34" w:rsidRDefault="00585C34" w:rsidP="00585C34">
      <w:pPr>
        <w:spacing w:line="240" w:lineRule="auto"/>
        <w:jc w:val="left"/>
        <w:rPr>
          <w:rFonts w:cs="Arial"/>
          <w:szCs w:val="22"/>
        </w:rPr>
      </w:pPr>
      <w:r w:rsidRPr="00585C34">
        <w:rPr>
          <w:rFonts w:cs="Arial"/>
          <w:szCs w:val="22"/>
        </w:rPr>
        <w:t>The ASQ-3™ is available in English and Spanish and is a proprietary questionnaire.</w:t>
      </w:r>
    </w:p>
    <w:p w:rsidR="00256FB2" w:rsidRPr="00B043F8" w:rsidRDefault="00256FB2" w:rsidP="00585C34">
      <w:pPr>
        <w:spacing w:line="240" w:lineRule="auto"/>
        <w:jc w:val="center"/>
        <w:rPr>
          <w:rFonts w:cs="Arial"/>
          <w:b/>
          <w:bCs/>
          <w:iCs/>
          <w:caps/>
          <w:szCs w:val="22"/>
        </w:rPr>
      </w:pPr>
    </w:p>
    <w:sectPr w:rsidR="00256FB2" w:rsidRPr="00B043F8" w:rsidSect="00585C3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536" w:rsidRDefault="00273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3E414C" w:rsidRDefault="00F47C9F" w:rsidP="002C76B3">
    <w:pPr>
      <w:pStyle w:val="NCSFooter"/>
      <w:tabs>
        <w:tab w:val="center" w:pos="4320"/>
        <w:tab w:val="right" w:pos="8640"/>
        <w:tab w:val="right" w:pos="9570"/>
      </w:tabs>
      <w:ind w:right="-115"/>
      <w:rPr>
        <w:rFonts w:cs="Arial"/>
        <w:sz w:val="16"/>
        <w:szCs w:val="16"/>
      </w:rPr>
    </w:pPr>
    <w:r w:rsidRPr="003E414C">
      <w:rPr>
        <w:sz w:val="16"/>
        <w:szCs w:val="16"/>
      </w:rP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sidRPr="003E414C">
      <w:rPr>
        <w:b/>
        <w:sz w:val="16"/>
        <w:szCs w:val="16"/>
      </w:rPr>
      <w:t>An agency may not conduct or sponsor, and a person is not required to respond to, a collection of information unless it displays a currently valid OMB control number.</w:t>
    </w:r>
    <w:r w:rsidRPr="003E414C">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 xml:space="preserve">24M Ages &amp; Stages-3 (ASQ-3™) SAQ , </w:t>
    </w:r>
    <w:r w:rsidR="000B7097">
      <w:rPr>
        <w:noProof/>
        <w:sz w:val="18"/>
        <w:szCs w:val="18"/>
      </w:rPr>
      <w:t xml:space="preserve">MDES </w:t>
    </w:r>
    <w:r>
      <w:rPr>
        <w:noProof/>
        <w:sz w:val="18"/>
        <w:szCs w:val="18"/>
      </w:rPr>
      <w:t>4.0, V</w:t>
    </w:r>
    <w:r w:rsidR="000B7097">
      <w:rPr>
        <w:noProof/>
        <w:sz w:val="18"/>
        <w:szCs w:val="18"/>
      </w:rPr>
      <w:t>3.0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9626A">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Ages &amp; Stages Questionnaires®, Third Edition (ASQ-3™), Squires &amp; Bricker</w:t>
    </w:r>
    <w:r>
      <w:t xml:space="preserve">©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96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24M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9626A"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B7097"/>
    <w:rsid w:val="000D7AD6"/>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73536"/>
    <w:rsid w:val="00281FE9"/>
    <w:rsid w:val="0029626A"/>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E414C"/>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25ED4"/>
    <w:rsid w:val="00532C56"/>
    <w:rsid w:val="00542E78"/>
    <w:rsid w:val="00562A4A"/>
    <w:rsid w:val="00563AE0"/>
    <w:rsid w:val="00564900"/>
    <w:rsid w:val="0057193E"/>
    <w:rsid w:val="005858EA"/>
    <w:rsid w:val="00585C34"/>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A615A"/>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72FEA"/>
    <w:rsid w:val="00992451"/>
    <w:rsid w:val="009B1E4F"/>
    <w:rsid w:val="009C2DE0"/>
    <w:rsid w:val="009E5411"/>
    <w:rsid w:val="009F0F69"/>
    <w:rsid w:val="00A06048"/>
    <w:rsid w:val="00A261CE"/>
    <w:rsid w:val="00A90AAA"/>
    <w:rsid w:val="00A93F44"/>
    <w:rsid w:val="00A97C9C"/>
    <w:rsid w:val="00B13D15"/>
    <w:rsid w:val="00B25CDB"/>
    <w:rsid w:val="00B45C77"/>
    <w:rsid w:val="00B554AA"/>
    <w:rsid w:val="00B760CA"/>
    <w:rsid w:val="00B76CCF"/>
    <w:rsid w:val="00B82CEF"/>
    <w:rsid w:val="00B9602E"/>
    <w:rsid w:val="00BB355F"/>
    <w:rsid w:val="00BF2E2C"/>
    <w:rsid w:val="00C032AF"/>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85745"/>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E652E-5A26-4BCA-889A-78B03965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14F3BDE2.dotm</Template>
  <TotalTime>0</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2013-10-18T20:22:00Z</dcterms:created>
  <dcterms:modified xsi:type="dcterms:W3CDTF">2013-11-01T20:50:00Z</dcterms:modified>
</cp:coreProperties>
</file>