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0" w:rsidRPr="006B3C87" w:rsidRDefault="00572D32" w:rsidP="008E5213">
      <w:pPr>
        <w:jc w:val="center"/>
        <w:outlineLvl w:val="0"/>
        <w:rPr>
          <w:b/>
        </w:rPr>
      </w:pPr>
      <w:r>
        <w:rPr>
          <w:b/>
        </w:rPr>
        <w:t>Justification</w:t>
      </w:r>
      <w:r w:rsidR="00367010" w:rsidRPr="006B3C87">
        <w:rPr>
          <w:b/>
        </w:rPr>
        <w:t xml:space="preserve"> for Non-Substantive Changes for Forms SS-5, SS-5</w:t>
      </w:r>
      <w:r w:rsidR="00BD2FD5">
        <w:rPr>
          <w:b/>
        </w:rPr>
        <w:t>-</w:t>
      </w:r>
      <w:r w:rsidR="00367010" w:rsidRPr="006B3C87">
        <w:rPr>
          <w:b/>
        </w:rPr>
        <w:t>FS</w:t>
      </w:r>
    </w:p>
    <w:p w:rsidR="00367010" w:rsidRPr="006B3C87" w:rsidRDefault="00367010" w:rsidP="008E5213">
      <w:pPr>
        <w:jc w:val="center"/>
        <w:outlineLvl w:val="0"/>
        <w:rPr>
          <w:b/>
        </w:rPr>
      </w:pPr>
      <w:r w:rsidRPr="006B3C87">
        <w:rPr>
          <w:b/>
        </w:rPr>
        <w:t>Application for a Social Security Number Card, and the Social Security Number Application Process (SSNAP)</w:t>
      </w:r>
    </w:p>
    <w:p w:rsidR="00367010" w:rsidRPr="006B3C87" w:rsidRDefault="00367010" w:rsidP="008E5213">
      <w:pPr>
        <w:jc w:val="center"/>
        <w:outlineLvl w:val="0"/>
        <w:rPr>
          <w:b/>
        </w:rPr>
      </w:pPr>
      <w:r w:rsidRPr="006B3C87">
        <w:rPr>
          <w:b/>
        </w:rPr>
        <w:t>20 CFR 422.103-422.110</w:t>
      </w:r>
    </w:p>
    <w:p w:rsidR="00D816E0" w:rsidRPr="006B3C87" w:rsidRDefault="00D816E0" w:rsidP="008E5213">
      <w:pPr>
        <w:jc w:val="center"/>
        <w:outlineLvl w:val="0"/>
        <w:rPr>
          <w:b/>
        </w:rPr>
      </w:pPr>
      <w:r w:rsidRPr="006B3C87">
        <w:rPr>
          <w:b/>
        </w:rPr>
        <w:t xml:space="preserve">OMB No. </w:t>
      </w:r>
      <w:r w:rsidR="00122D9B" w:rsidRPr="006B3C87">
        <w:rPr>
          <w:b/>
        </w:rPr>
        <w:t>0960-0066</w:t>
      </w:r>
    </w:p>
    <w:p w:rsidR="008E5213" w:rsidRPr="006B3C87" w:rsidRDefault="008E5213" w:rsidP="008A7CF6">
      <w:pPr>
        <w:outlineLvl w:val="0"/>
        <w:rPr>
          <w:b/>
          <w:u w:val="single"/>
        </w:rPr>
      </w:pPr>
    </w:p>
    <w:p w:rsidR="00D816E0" w:rsidRPr="006B3C87" w:rsidRDefault="00D816E0" w:rsidP="008A7CF6">
      <w:pPr>
        <w:outlineLvl w:val="0"/>
        <w:rPr>
          <w:b/>
          <w:u w:val="single"/>
        </w:rPr>
      </w:pPr>
    </w:p>
    <w:p w:rsidR="008E3E2D" w:rsidRDefault="008E3E2D" w:rsidP="00984EAD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Revisions to the Collection</w:t>
      </w:r>
      <w:r w:rsidRPr="008E3E2D">
        <w:rPr>
          <w:b/>
        </w:rPr>
        <w:t>:</w:t>
      </w:r>
    </w:p>
    <w:p w:rsidR="00367010" w:rsidRPr="008E3E2D" w:rsidRDefault="00454C9F" w:rsidP="008E3E2D">
      <w:pPr>
        <w:numPr>
          <w:ilvl w:val="0"/>
          <w:numId w:val="23"/>
        </w:num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 xml:space="preserve">Change </w:t>
      </w:r>
      <w:r w:rsidR="008E3E2D">
        <w:rPr>
          <w:b/>
          <w:u w:val="single"/>
        </w:rPr>
        <w:t>#</w:t>
      </w:r>
      <w:r>
        <w:rPr>
          <w:b/>
          <w:u w:val="single"/>
        </w:rPr>
        <w:t>1</w:t>
      </w:r>
      <w:r w:rsidR="008E3E2D" w:rsidRPr="008E3E2D">
        <w:rPr>
          <w:b/>
        </w:rPr>
        <w:t>:</w:t>
      </w:r>
      <w:r w:rsidR="008E3E2D">
        <w:t xml:space="preserve">  </w:t>
      </w:r>
      <w:r w:rsidR="0009544C">
        <w:t>SSA is discontinuing the issuance of the SSN Printout to members of the public, except in certain disaster situations.</w:t>
      </w:r>
      <w:r w:rsidR="008E3E2D">
        <w:t xml:space="preserve"> </w:t>
      </w:r>
      <w:r w:rsidR="0009544C">
        <w:t xml:space="preserve"> For this reason, we are </w:t>
      </w:r>
      <w:r w:rsidR="0009544C" w:rsidRPr="008E3E2D">
        <w:rPr>
          <w:b/>
        </w:rPr>
        <w:t>removing</w:t>
      </w:r>
      <w:r w:rsidR="0009544C">
        <w:t xml:space="preserve"> the Social Security Number (SSN) Printout Process from this Office of Management and Budget (OMB) clearance package</w:t>
      </w:r>
      <w:r w:rsidR="0009544C" w:rsidRPr="006B3C87">
        <w:t xml:space="preserve">.  </w:t>
      </w:r>
    </w:p>
    <w:p w:rsidR="008E3E2D" w:rsidRDefault="008E3E2D" w:rsidP="008E3E2D">
      <w:pPr>
        <w:ind w:firstLine="360"/>
        <w:rPr>
          <w:b/>
        </w:rPr>
      </w:pPr>
    </w:p>
    <w:p w:rsidR="008E3E2D" w:rsidRPr="00EF0511" w:rsidRDefault="008E3E2D" w:rsidP="008E3E2D">
      <w:pPr>
        <w:ind w:firstLine="360"/>
        <w:rPr>
          <w:b/>
        </w:rPr>
      </w:pPr>
      <w:r>
        <w:rPr>
          <w:b/>
        </w:rPr>
        <w:t xml:space="preserve">Current </w:t>
      </w:r>
      <w:r w:rsidRPr="00EF0511">
        <w:rPr>
          <w:b/>
        </w:rPr>
        <w:t>SSN Printout Process:</w:t>
      </w:r>
    </w:p>
    <w:p w:rsidR="008E3E2D" w:rsidRPr="006B3C87" w:rsidRDefault="008E3E2D" w:rsidP="008E3E2D"/>
    <w:p w:rsidR="008E3E2D" w:rsidRPr="006B3C87" w:rsidRDefault="008E3E2D" w:rsidP="008E3E2D">
      <w:pPr>
        <w:numPr>
          <w:ilvl w:val="0"/>
          <w:numId w:val="20"/>
        </w:numPr>
        <w:spacing w:after="200" w:line="276" w:lineRule="auto"/>
        <w:rPr>
          <w:rFonts w:eastAsia="Calibri"/>
        </w:rPr>
      </w:pPr>
      <w:r w:rsidRPr="006B3C87">
        <w:rPr>
          <w:rFonts w:eastAsia="Calibri"/>
        </w:rPr>
        <w:t>N</w:t>
      </w:r>
      <w:r>
        <w:rPr>
          <w:rFonts w:eastAsia="Calibri"/>
        </w:rPr>
        <w:t xml:space="preserve">umber </w:t>
      </w:r>
      <w:r w:rsidRPr="006B3C87">
        <w:rPr>
          <w:rFonts w:eastAsia="Calibri"/>
        </w:rPr>
        <w:t>H</w:t>
      </w:r>
      <w:r>
        <w:rPr>
          <w:rFonts w:eastAsia="Calibri"/>
        </w:rPr>
        <w:t>older (NH)</w:t>
      </w:r>
      <w:r w:rsidRPr="006B3C87">
        <w:rPr>
          <w:rFonts w:eastAsia="Calibri"/>
        </w:rPr>
        <w:t xml:space="preserve"> requests an SSN </w:t>
      </w:r>
      <w:r>
        <w:rPr>
          <w:rFonts w:eastAsia="Calibri"/>
        </w:rPr>
        <w:t>P</w:t>
      </w:r>
      <w:r w:rsidRPr="006B3C87">
        <w:rPr>
          <w:rFonts w:eastAsia="Calibri"/>
        </w:rPr>
        <w:t>rintout</w:t>
      </w:r>
      <w:r>
        <w:rPr>
          <w:rFonts w:eastAsia="Calibri"/>
        </w:rPr>
        <w:t xml:space="preserve"> using form SS-5 or the </w:t>
      </w:r>
      <w:r w:rsidRPr="006B3C87">
        <w:rPr>
          <w:rFonts w:eastAsia="Calibri"/>
        </w:rPr>
        <w:t>S</w:t>
      </w:r>
      <w:r>
        <w:rPr>
          <w:rFonts w:eastAsia="Calibri"/>
        </w:rPr>
        <w:t xml:space="preserve">ocial </w:t>
      </w:r>
      <w:r w:rsidRPr="006B3C87">
        <w:rPr>
          <w:rFonts w:eastAsia="Calibri"/>
        </w:rPr>
        <w:t>S</w:t>
      </w:r>
      <w:r>
        <w:rPr>
          <w:rFonts w:eastAsia="Calibri"/>
        </w:rPr>
        <w:t xml:space="preserve">ecurity </w:t>
      </w:r>
      <w:r w:rsidRPr="006B3C87">
        <w:rPr>
          <w:rFonts w:eastAsia="Calibri"/>
        </w:rPr>
        <w:t>N</w:t>
      </w:r>
      <w:r>
        <w:rPr>
          <w:rFonts w:eastAsia="Calibri"/>
        </w:rPr>
        <w:t xml:space="preserve">umber </w:t>
      </w:r>
      <w:r w:rsidRPr="006B3C87">
        <w:rPr>
          <w:rFonts w:eastAsia="Calibri"/>
        </w:rPr>
        <w:t>A</w:t>
      </w:r>
      <w:r>
        <w:rPr>
          <w:rFonts w:eastAsia="Calibri"/>
        </w:rPr>
        <w:t xml:space="preserve">pplication </w:t>
      </w:r>
      <w:r w:rsidRPr="006B3C87">
        <w:rPr>
          <w:rFonts w:eastAsia="Calibri"/>
        </w:rPr>
        <w:t>P</w:t>
      </w:r>
      <w:r>
        <w:rPr>
          <w:rFonts w:eastAsia="Calibri"/>
        </w:rPr>
        <w:t>rocess (SSNAP)</w:t>
      </w:r>
      <w:r w:rsidRPr="006B3C87">
        <w:rPr>
          <w:rFonts w:eastAsia="Calibri"/>
        </w:rPr>
        <w:t xml:space="preserve"> screens.</w:t>
      </w:r>
    </w:p>
    <w:p w:rsidR="008E3E2D" w:rsidRDefault="008E3E2D" w:rsidP="008E3E2D">
      <w:pPr>
        <w:numPr>
          <w:ilvl w:val="0"/>
          <w:numId w:val="20"/>
        </w:numPr>
        <w:spacing w:after="200" w:line="276" w:lineRule="auto"/>
        <w:rPr>
          <w:rFonts w:eastAsia="Calibri"/>
        </w:rPr>
      </w:pPr>
      <w:r w:rsidRPr="006B3C87">
        <w:rPr>
          <w:rFonts w:eastAsia="Calibri"/>
        </w:rPr>
        <w:t>Technician c</w:t>
      </w:r>
      <w:r>
        <w:rPr>
          <w:rFonts w:eastAsia="Calibri"/>
        </w:rPr>
        <w:t>ollects evidence required for a</w:t>
      </w:r>
      <w:r w:rsidRPr="006B3C87">
        <w:rPr>
          <w:rFonts w:eastAsia="Calibri"/>
        </w:rPr>
        <w:t xml:space="preserve"> replacement </w:t>
      </w:r>
      <w:r>
        <w:rPr>
          <w:rFonts w:eastAsia="Calibri"/>
        </w:rPr>
        <w:t xml:space="preserve">SSN </w:t>
      </w:r>
      <w:r w:rsidRPr="006B3C87">
        <w:rPr>
          <w:rFonts w:eastAsia="Calibri"/>
        </w:rPr>
        <w:t>card and documents the evidence in SSNAP.</w:t>
      </w:r>
    </w:p>
    <w:p w:rsidR="008E3E2D" w:rsidRDefault="008E3E2D" w:rsidP="008E3E2D">
      <w:pPr>
        <w:numPr>
          <w:ilvl w:val="0"/>
          <w:numId w:val="20"/>
        </w:numPr>
        <w:spacing w:after="200" w:line="276" w:lineRule="auto"/>
        <w:rPr>
          <w:rFonts w:eastAsia="Calibri"/>
        </w:rPr>
      </w:pPr>
      <w:r w:rsidRPr="008E3E2D">
        <w:rPr>
          <w:rFonts w:eastAsia="Calibri"/>
        </w:rPr>
        <w:t>Technician generates the SSN printout through a print query of the Numident file.</w:t>
      </w:r>
    </w:p>
    <w:p w:rsidR="008E3E2D" w:rsidRPr="008E3E2D" w:rsidRDefault="008E3E2D" w:rsidP="008E3E2D">
      <w:pPr>
        <w:numPr>
          <w:ilvl w:val="0"/>
          <w:numId w:val="20"/>
        </w:numPr>
        <w:spacing w:after="200" w:line="276" w:lineRule="auto"/>
        <w:rPr>
          <w:rFonts w:eastAsia="Calibri"/>
        </w:rPr>
      </w:pPr>
      <w:r w:rsidRPr="008E3E2D">
        <w:rPr>
          <w:rFonts w:eastAsia="Calibri"/>
        </w:rPr>
        <w:t>Technician gives the SSN printout to the NH.</w:t>
      </w:r>
      <w:r>
        <w:t xml:space="preserve"> </w:t>
      </w:r>
    </w:p>
    <w:p w:rsidR="008E3E2D" w:rsidRDefault="008E3E2D" w:rsidP="008E3E2D">
      <w:pPr>
        <w:spacing w:line="360" w:lineRule="auto"/>
        <w:ind w:left="360"/>
        <w:outlineLvl w:val="0"/>
      </w:pPr>
      <w:r>
        <w:rPr>
          <w:b/>
          <w:u w:val="single"/>
        </w:rPr>
        <w:t>Justification #1</w:t>
      </w:r>
      <w:r w:rsidRPr="008E3E2D">
        <w:rPr>
          <w:b/>
        </w:rPr>
        <w:t>:</w:t>
      </w:r>
      <w:r>
        <w:rPr>
          <w:b/>
        </w:rPr>
        <w:t xml:space="preserve">  </w:t>
      </w:r>
      <w:r>
        <w:t xml:space="preserve">Due to fiscal year 2014 Service changes, SSA is discontinuing the issuance of the SSN Printout to members of the public, except in certain disaster situations. </w:t>
      </w:r>
    </w:p>
    <w:p w:rsidR="008E3E2D" w:rsidRDefault="008E3E2D" w:rsidP="008E3E2D">
      <w:pPr>
        <w:spacing w:line="360" w:lineRule="auto"/>
        <w:ind w:left="360"/>
        <w:outlineLvl w:val="0"/>
        <w:rPr>
          <w:b/>
          <w:u w:val="single"/>
        </w:rPr>
      </w:pPr>
    </w:p>
    <w:p w:rsidR="008E3E2D" w:rsidRDefault="008E3E2D" w:rsidP="008E3E2D">
      <w:pPr>
        <w:numPr>
          <w:ilvl w:val="0"/>
          <w:numId w:val="23"/>
        </w:num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Change #2</w:t>
      </w:r>
      <w:r w:rsidRPr="008E3E2D">
        <w:rPr>
          <w:b/>
        </w:rPr>
        <w:t>:</w:t>
      </w:r>
      <w:r>
        <w:rPr>
          <w:b/>
        </w:rPr>
        <w:t xml:space="preserve">  </w:t>
      </w:r>
      <w:r w:rsidR="00CC7B15">
        <w:t xml:space="preserve">A </w:t>
      </w:r>
      <w:r>
        <w:t xml:space="preserve">form SS-5 or SSNAP </w:t>
      </w:r>
      <w:r w:rsidR="00CC7B15">
        <w:rPr>
          <w:b/>
        </w:rPr>
        <w:t xml:space="preserve">is </w:t>
      </w:r>
      <w:r w:rsidR="00CC7B15" w:rsidRPr="00EF0511">
        <w:rPr>
          <w:b/>
        </w:rPr>
        <w:t>not</w:t>
      </w:r>
      <w:r w:rsidR="00CC7B15">
        <w:t xml:space="preserve"> utilized </w:t>
      </w:r>
      <w:r>
        <w:t>to collect data from disaster victims for SSN Printouts requests.</w:t>
      </w:r>
    </w:p>
    <w:p w:rsidR="008E3E2D" w:rsidRPr="008E3E2D" w:rsidRDefault="008E3E2D" w:rsidP="008E3E2D">
      <w:pPr>
        <w:spacing w:line="360" w:lineRule="auto"/>
        <w:ind w:left="360"/>
        <w:outlineLvl w:val="0"/>
        <w:rPr>
          <w:b/>
        </w:rPr>
      </w:pPr>
      <w:r>
        <w:rPr>
          <w:b/>
          <w:u w:val="single"/>
        </w:rPr>
        <w:t>Justification #2</w:t>
      </w:r>
      <w:r w:rsidRPr="008E3E2D">
        <w:rPr>
          <w:b/>
        </w:rPr>
        <w:t>:</w:t>
      </w:r>
      <w:r>
        <w:rPr>
          <w:b/>
        </w:rPr>
        <w:t xml:space="preserve">  </w:t>
      </w:r>
      <w:r>
        <w:t>In most cases, a disaster victim will not have sufficient evidence to process the SSN Printout request via SSNAP. In lieu of using</w:t>
      </w:r>
      <w:r w:rsidR="00CC7B15">
        <w:t xml:space="preserve"> SSNAP to document evidence, SSA </w:t>
      </w:r>
      <w:r>
        <w:t>will:</w:t>
      </w:r>
    </w:p>
    <w:p w:rsidR="008E3E2D" w:rsidRDefault="008E3E2D" w:rsidP="008E3E2D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:rsidR="008E3E2D" w:rsidRDefault="008E3E2D" w:rsidP="008E3E2D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 xml:space="preserve">Ask for the bare minimum of identifying information (e.g., name, SSN, DOB, address, place of birth, and at least one other item of information available in our records). </w:t>
      </w:r>
    </w:p>
    <w:p w:rsidR="008E3E2D" w:rsidRDefault="008E3E2D" w:rsidP="008E3E2D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</w:pPr>
    </w:p>
    <w:p w:rsidR="008E3E2D" w:rsidRPr="008E3E2D" w:rsidRDefault="008E3E2D" w:rsidP="008E3E2D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 xml:space="preserve">Obtain a signed statement from the individual </w:t>
      </w:r>
      <w:r w:rsidR="00630E87">
        <w:t>stating the individuals are who they claim</w:t>
      </w:r>
      <w:r>
        <w:t xml:space="preserve"> to be.</w:t>
      </w:r>
    </w:p>
    <w:p w:rsidR="00E1184D" w:rsidRDefault="00E1184D" w:rsidP="00630E87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  <w:u w:val="single"/>
        </w:rPr>
      </w:pPr>
    </w:p>
    <w:p w:rsidR="00E1184D" w:rsidRDefault="00630E87" w:rsidP="00367010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  <w:u w:val="single"/>
        </w:rPr>
      </w:pPr>
      <w:r>
        <w:rPr>
          <w:b/>
          <w:u w:val="single"/>
        </w:rPr>
        <w:lastRenderedPageBreak/>
        <w:t>Revisions to the Burden</w:t>
      </w:r>
      <w:r w:rsidRPr="008E3E2D">
        <w:rPr>
          <w:b/>
        </w:rPr>
        <w:t>:</w:t>
      </w:r>
    </w:p>
    <w:p w:rsidR="00630E87" w:rsidRDefault="00630E87" w:rsidP="00367010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:rsidR="00630E87" w:rsidRPr="00630E87" w:rsidRDefault="00630E87" w:rsidP="00367010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We are revising the burden to reflect these chan</w:t>
      </w:r>
      <w:r w:rsidR="001971B9">
        <w:t>ges:</w:t>
      </w:r>
    </w:p>
    <w:p w:rsidR="00E1184D" w:rsidRPr="00E1184D" w:rsidRDefault="00E1184D" w:rsidP="00367010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</w:rPr>
      </w:pP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530"/>
        <w:gridCol w:w="1440"/>
        <w:gridCol w:w="1440"/>
        <w:gridCol w:w="1710"/>
      </w:tblGrid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  <w:b/>
                <w:bCs/>
              </w:rPr>
            </w:pPr>
            <w:r w:rsidRPr="006B3C87">
              <w:rPr>
                <w:rFonts w:eastAsia="SimSun"/>
                <w:b/>
                <w:bCs/>
              </w:rPr>
              <w:t>Application Scenario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  <w:b/>
                <w:bCs/>
              </w:rPr>
            </w:pPr>
            <w:r w:rsidRPr="006B3C87">
              <w:rPr>
                <w:rFonts w:eastAsia="SimSun"/>
                <w:b/>
                <w:bCs/>
              </w:rPr>
              <w:t>Number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  <w:b/>
                <w:bCs/>
              </w:rPr>
            </w:pPr>
            <w:r w:rsidRPr="006B3C87">
              <w:rPr>
                <w:rFonts w:eastAsia="SimSun"/>
                <w:b/>
                <w:bCs/>
              </w:rPr>
              <w:t>Frequency of Response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  <w:b/>
                <w:bCs/>
              </w:rPr>
            </w:pPr>
            <w:r w:rsidRPr="006B3C87">
              <w:rPr>
                <w:rFonts w:eastAsia="SimSun"/>
                <w:b/>
                <w:bCs/>
              </w:rPr>
              <w:t>Average Burden Per Response (minutes)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  <w:b/>
                <w:bCs/>
              </w:rPr>
            </w:pPr>
            <w:r w:rsidRPr="006B3C87">
              <w:rPr>
                <w:rFonts w:eastAsia="SimSun"/>
                <w:b/>
                <w:bCs/>
              </w:rPr>
              <w:t>Estimated Total Annual Burden (hours)</w:t>
            </w:r>
          </w:p>
        </w:tc>
      </w:tr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6B3C87">
              <w:rPr>
                <w:rFonts w:eastAsia="SimSun"/>
              </w:rPr>
              <w:t>Respondents who do not have to provide parents’ SSNs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10,500,000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   8.5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1,487,500</w:t>
            </w:r>
          </w:p>
        </w:tc>
      </w:tr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6B3C87">
              <w:rPr>
                <w:rFonts w:eastAsia="SimSun"/>
              </w:rPr>
              <w:t>Respondents whom we ask to provide parents’ SSNs (when applying for original SSN cards for children under age 18)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   400,000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  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60,000</w:t>
            </w:r>
          </w:p>
        </w:tc>
      </w:tr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Applicants age 12 or older who need to answer additional questions so SSA can determine whether we previously assigned an SSN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1,100,000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   9.5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6B3C87" w:rsidRDefault="00E1184D" w:rsidP="007173F9">
            <w:pPr>
              <w:tabs>
                <w:tab w:val="left" w:pos="-1440"/>
              </w:tabs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174,167</w:t>
            </w:r>
          </w:p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</w:p>
        </w:tc>
      </w:tr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6B3C87">
              <w:rPr>
                <w:rFonts w:eastAsia="SimSun"/>
              </w:rPr>
              <w:t>Applicants asking for a replacement SSN card beyond the new allowable limits (i.e., who must provide additional documentation to accompany the application)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 60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 xml:space="preserve">       600</w:t>
            </w:r>
          </w:p>
        </w:tc>
      </w:tr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6B3C87">
              <w:rPr>
                <w:rFonts w:eastAsia="SimSun"/>
              </w:rPr>
              <w:t>Authorization to SSA to obtain personal information cover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125</w:t>
            </w:r>
          </w:p>
        </w:tc>
      </w:tr>
      <w:tr w:rsidR="00E1184D" w:rsidRPr="006B3C87" w:rsidTr="007173F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6B3C87">
              <w:rPr>
                <w:rFonts w:eastAsia="SimSun"/>
              </w:rPr>
              <w:t>Authorization to SSA to obtain personal information follow-</w:t>
            </w:r>
            <w:r w:rsidRPr="006B3C87">
              <w:rPr>
                <w:rFonts w:eastAsia="SimSun"/>
              </w:rPr>
              <w:lastRenderedPageBreak/>
              <w:t>up cover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lastRenderedPageBreak/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6B3C87">
              <w:rPr>
                <w:rFonts w:eastAsia="SimSun"/>
              </w:rPr>
              <w:t>125</w:t>
            </w:r>
          </w:p>
        </w:tc>
      </w:tr>
      <w:tr w:rsidR="00E1184D" w:rsidRPr="006B3C87" w:rsidTr="007173F9">
        <w:trPr>
          <w:trHeight w:val="3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362F14" w:rsidRDefault="00E1184D" w:rsidP="00E1184D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</w:rPr>
            </w:pPr>
            <w:r w:rsidRPr="00362F14">
              <w:rPr>
                <w:rFonts w:eastAsia="SimSun"/>
              </w:rPr>
              <w:lastRenderedPageBreak/>
              <w:t xml:space="preserve">Respondents who request access to an extract of their SSN record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362F14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10*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362F14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362F14">
              <w:rPr>
                <w:rFonts w:eastAsia="SimSu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362F14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 w:rsidRPr="00362F14">
              <w:rPr>
                <w:rFonts w:eastAsia="SimSun"/>
              </w:rPr>
              <w:t>8.5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362F14" w:rsidRDefault="006A650E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</w:tr>
      <w:tr w:rsidR="00E1184D" w:rsidRPr="006B3C87" w:rsidTr="007173F9">
        <w:trPr>
          <w:trHeight w:val="3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rPr>
                <w:rFonts w:eastAsia="SimSun"/>
                <w:b/>
              </w:rPr>
            </w:pPr>
            <w:r w:rsidRPr="006B3C87">
              <w:rPr>
                <w:rFonts w:eastAsia="SimSun"/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6B3C87" w:rsidRDefault="006A650E" w:rsidP="006A650E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12,001</w:t>
            </w:r>
            <w:r w:rsidR="00E1184D">
              <w:rPr>
                <w:rFonts w:eastAsia="SimSun"/>
                <w:b/>
              </w:rPr>
              <w:t>,</w:t>
            </w:r>
            <w:r>
              <w:rPr>
                <w:rFonts w:eastAsia="SimSun"/>
                <w:b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6B3C87" w:rsidRDefault="00E1184D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6B3C87" w:rsidRDefault="006A650E" w:rsidP="007173F9">
            <w:pPr>
              <w:widowControl w:val="0"/>
              <w:tabs>
                <w:tab w:val="left" w:pos="-1440"/>
              </w:tabs>
              <w:snapToGrid w:val="0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1,722,518</w:t>
            </w:r>
            <w:bookmarkStart w:id="0" w:name="_GoBack"/>
            <w:bookmarkEnd w:id="0"/>
            <w:r w:rsidR="00E1184D" w:rsidRPr="006B3C87">
              <w:rPr>
                <w:rFonts w:eastAsia="SimSun"/>
                <w:b/>
                <w:bCs/>
              </w:rPr>
              <w:t xml:space="preserve"> </w:t>
            </w:r>
          </w:p>
        </w:tc>
      </w:tr>
    </w:tbl>
    <w:p w:rsidR="001971B9" w:rsidRDefault="001971B9" w:rsidP="001971B9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</w:pPr>
    </w:p>
    <w:p w:rsidR="00A37D88" w:rsidRDefault="00686793" w:rsidP="001971B9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</w:pPr>
      <w:r>
        <w:t xml:space="preserve">* </w:t>
      </w:r>
      <w:r w:rsidR="00A37D88">
        <w:t xml:space="preserve">We do not </w:t>
      </w:r>
      <w:r w:rsidR="001971B9">
        <w:t xml:space="preserve">currently </w:t>
      </w:r>
      <w:r w:rsidR="00A37D88">
        <w:t>have an exact</w:t>
      </w:r>
      <w:r>
        <w:t xml:space="preserve"> number</w:t>
      </w:r>
      <w:r w:rsidR="001971B9">
        <w:t xml:space="preserve"> of disaster victim respondents who </w:t>
      </w:r>
      <w:r w:rsidR="00CC7B15">
        <w:t>request</w:t>
      </w:r>
      <w:r w:rsidR="001971B9">
        <w:t xml:space="preserve"> the SSN Printout; however, we b</w:t>
      </w:r>
      <w:r>
        <w:t>e</w:t>
      </w:r>
      <w:r w:rsidR="001971B9">
        <w:t xml:space="preserve">lieve that it will be at least </w:t>
      </w:r>
      <w:r>
        <w:t>10.</w:t>
      </w:r>
      <w:r w:rsidR="001971B9">
        <w:t xml:space="preserve">  When we have a better estimate, we will inform OMB.</w:t>
      </w:r>
    </w:p>
    <w:sectPr w:rsidR="00A37D88" w:rsidSect="008E52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5F" w:rsidRDefault="00D73C5F">
      <w:r>
        <w:separator/>
      </w:r>
    </w:p>
  </w:endnote>
  <w:endnote w:type="continuationSeparator" w:id="0">
    <w:p w:rsidR="00D73C5F" w:rsidRDefault="00D7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AD" w:rsidRDefault="00984EAD" w:rsidP="007B63ED">
    <w:pPr>
      <w:pStyle w:val="Footer"/>
      <w:jc w:val="right"/>
      <w:rPr>
        <w:sz w:val="20"/>
        <w:szCs w:val="20"/>
      </w:rPr>
    </w:pPr>
  </w:p>
  <w:p w:rsidR="00984EAD" w:rsidRPr="00FE1204" w:rsidRDefault="00984EAD" w:rsidP="00FE1204">
    <w:pPr>
      <w:pStyle w:val="Footer"/>
      <w:jc w:val="center"/>
      <w:rPr>
        <w:sz w:val="20"/>
        <w:szCs w:val="20"/>
      </w:rPr>
    </w:pPr>
    <w:r w:rsidRPr="00FE1204">
      <w:rPr>
        <w:rStyle w:val="PageNumber"/>
        <w:sz w:val="20"/>
        <w:szCs w:val="20"/>
      </w:rPr>
      <w:fldChar w:fldCharType="begin"/>
    </w:r>
    <w:r w:rsidRPr="00FE1204">
      <w:rPr>
        <w:rStyle w:val="PageNumber"/>
        <w:sz w:val="20"/>
        <w:szCs w:val="20"/>
      </w:rPr>
      <w:instrText xml:space="preserve"> PAGE </w:instrText>
    </w:r>
    <w:r w:rsidRPr="00FE1204">
      <w:rPr>
        <w:rStyle w:val="PageNumber"/>
        <w:sz w:val="20"/>
        <w:szCs w:val="20"/>
      </w:rPr>
      <w:fldChar w:fldCharType="separate"/>
    </w:r>
    <w:r w:rsidR="006A650E">
      <w:rPr>
        <w:rStyle w:val="PageNumber"/>
        <w:noProof/>
        <w:sz w:val="20"/>
        <w:szCs w:val="20"/>
      </w:rPr>
      <w:t>3</w:t>
    </w:r>
    <w:r w:rsidRPr="00FE1204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5F" w:rsidRDefault="00D73C5F">
      <w:r>
        <w:separator/>
      </w:r>
    </w:p>
  </w:footnote>
  <w:footnote w:type="continuationSeparator" w:id="0">
    <w:p w:rsidR="00D73C5F" w:rsidRDefault="00D7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F474A"/>
    <w:multiLevelType w:val="hybridMultilevel"/>
    <w:tmpl w:val="2AA66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92D52"/>
    <w:multiLevelType w:val="hybridMultilevel"/>
    <w:tmpl w:val="EA80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A79A3"/>
    <w:multiLevelType w:val="hybridMultilevel"/>
    <w:tmpl w:val="DB84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D82A0D"/>
    <w:multiLevelType w:val="hybridMultilevel"/>
    <w:tmpl w:val="7120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439DF"/>
    <w:multiLevelType w:val="hybridMultilevel"/>
    <w:tmpl w:val="611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3F56F8"/>
    <w:multiLevelType w:val="hybridMultilevel"/>
    <w:tmpl w:val="A64E7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6638B"/>
    <w:multiLevelType w:val="hybridMultilevel"/>
    <w:tmpl w:val="B420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5ED2"/>
    <w:multiLevelType w:val="hybridMultilevel"/>
    <w:tmpl w:val="CB06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60405"/>
    <w:multiLevelType w:val="hybridMultilevel"/>
    <w:tmpl w:val="DDF0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13DD6"/>
    <w:multiLevelType w:val="hybridMultilevel"/>
    <w:tmpl w:val="C8085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C342F"/>
    <w:multiLevelType w:val="hybridMultilevel"/>
    <w:tmpl w:val="3EA0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18"/>
  </w:num>
  <w:num w:numId="11">
    <w:abstractNumId w:val="6"/>
  </w:num>
  <w:num w:numId="12">
    <w:abstractNumId w:val="14"/>
  </w:num>
  <w:num w:numId="13">
    <w:abstractNumId w:val="15"/>
  </w:num>
  <w:num w:numId="14">
    <w:abstractNumId w:val="9"/>
  </w:num>
  <w:num w:numId="15">
    <w:abstractNumId w:val="17"/>
  </w:num>
  <w:num w:numId="16">
    <w:abstractNumId w:val="5"/>
  </w:num>
  <w:num w:numId="17">
    <w:abstractNumId w:val="9"/>
  </w:num>
  <w:num w:numId="18">
    <w:abstractNumId w:val="14"/>
  </w:num>
  <w:num w:numId="19">
    <w:abstractNumId w:val="5"/>
  </w:num>
  <w:num w:numId="20">
    <w:abstractNumId w:val="17"/>
  </w:num>
  <w:num w:numId="21">
    <w:abstractNumId w:val="16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94"/>
    <w:rsid w:val="00005ECA"/>
    <w:rsid w:val="00024FEE"/>
    <w:rsid w:val="00033B1E"/>
    <w:rsid w:val="00035AE2"/>
    <w:rsid w:val="0008234A"/>
    <w:rsid w:val="00087B03"/>
    <w:rsid w:val="0009544C"/>
    <w:rsid w:val="000C5524"/>
    <w:rsid w:val="000E6753"/>
    <w:rsid w:val="00122D9B"/>
    <w:rsid w:val="00137375"/>
    <w:rsid w:val="0014237B"/>
    <w:rsid w:val="001646F8"/>
    <w:rsid w:val="001971B6"/>
    <w:rsid w:val="001971B9"/>
    <w:rsid w:val="001B6677"/>
    <w:rsid w:val="001B744E"/>
    <w:rsid w:val="001C15C7"/>
    <w:rsid w:val="001E1E23"/>
    <w:rsid w:val="00211B91"/>
    <w:rsid w:val="00221516"/>
    <w:rsid w:val="00224626"/>
    <w:rsid w:val="0023794F"/>
    <w:rsid w:val="002434EC"/>
    <w:rsid w:val="00271F6F"/>
    <w:rsid w:val="002A38BB"/>
    <w:rsid w:val="002B7128"/>
    <w:rsid w:val="002C7A48"/>
    <w:rsid w:val="002D0B04"/>
    <w:rsid w:val="002D3BE3"/>
    <w:rsid w:val="002F0D08"/>
    <w:rsid w:val="00333664"/>
    <w:rsid w:val="0033786B"/>
    <w:rsid w:val="00351728"/>
    <w:rsid w:val="00362F14"/>
    <w:rsid w:val="003646E4"/>
    <w:rsid w:val="00367010"/>
    <w:rsid w:val="00385E9E"/>
    <w:rsid w:val="003D3AF3"/>
    <w:rsid w:val="003D422A"/>
    <w:rsid w:val="003F0C02"/>
    <w:rsid w:val="00402E5A"/>
    <w:rsid w:val="0041209C"/>
    <w:rsid w:val="0042249B"/>
    <w:rsid w:val="0042768F"/>
    <w:rsid w:val="00433520"/>
    <w:rsid w:val="00451387"/>
    <w:rsid w:val="00454C9F"/>
    <w:rsid w:val="00454FCF"/>
    <w:rsid w:val="00461D23"/>
    <w:rsid w:val="00461DDD"/>
    <w:rsid w:val="0046308B"/>
    <w:rsid w:val="00466C47"/>
    <w:rsid w:val="00467F8D"/>
    <w:rsid w:val="00480282"/>
    <w:rsid w:val="00481B8A"/>
    <w:rsid w:val="004A0F5A"/>
    <w:rsid w:val="004A2C35"/>
    <w:rsid w:val="004A3B3C"/>
    <w:rsid w:val="004B57D6"/>
    <w:rsid w:val="004C3522"/>
    <w:rsid w:val="004F6FDA"/>
    <w:rsid w:val="00505F79"/>
    <w:rsid w:val="0053224A"/>
    <w:rsid w:val="00554175"/>
    <w:rsid w:val="0056072D"/>
    <w:rsid w:val="00567370"/>
    <w:rsid w:val="00572D32"/>
    <w:rsid w:val="005A245E"/>
    <w:rsid w:val="005D0179"/>
    <w:rsid w:val="00604195"/>
    <w:rsid w:val="00605442"/>
    <w:rsid w:val="00607B5A"/>
    <w:rsid w:val="00630E87"/>
    <w:rsid w:val="00640B6C"/>
    <w:rsid w:val="00646C5F"/>
    <w:rsid w:val="006546A3"/>
    <w:rsid w:val="0065483F"/>
    <w:rsid w:val="0067398A"/>
    <w:rsid w:val="00680B8A"/>
    <w:rsid w:val="00686793"/>
    <w:rsid w:val="0069719B"/>
    <w:rsid w:val="006A27AB"/>
    <w:rsid w:val="006A650E"/>
    <w:rsid w:val="006B24BE"/>
    <w:rsid w:val="006B3C87"/>
    <w:rsid w:val="006C20C5"/>
    <w:rsid w:val="006C3AE9"/>
    <w:rsid w:val="006C772F"/>
    <w:rsid w:val="006D1CFE"/>
    <w:rsid w:val="006D6F5E"/>
    <w:rsid w:val="00713237"/>
    <w:rsid w:val="007173F9"/>
    <w:rsid w:val="00725B3C"/>
    <w:rsid w:val="007436A8"/>
    <w:rsid w:val="007479AB"/>
    <w:rsid w:val="00752102"/>
    <w:rsid w:val="007532D4"/>
    <w:rsid w:val="00763248"/>
    <w:rsid w:val="00774AA2"/>
    <w:rsid w:val="0077645C"/>
    <w:rsid w:val="0078204F"/>
    <w:rsid w:val="007A144C"/>
    <w:rsid w:val="007A38D5"/>
    <w:rsid w:val="007B63ED"/>
    <w:rsid w:val="007B7E78"/>
    <w:rsid w:val="007C62B4"/>
    <w:rsid w:val="007E0F71"/>
    <w:rsid w:val="007F41A6"/>
    <w:rsid w:val="00800F55"/>
    <w:rsid w:val="008353E7"/>
    <w:rsid w:val="008509CF"/>
    <w:rsid w:val="00854411"/>
    <w:rsid w:val="008677A9"/>
    <w:rsid w:val="008914E7"/>
    <w:rsid w:val="00892079"/>
    <w:rsid w:val="008A284F"/>
    <w:rsid w:val="008A7CF6"/>
    <w:rsid w:val="008A7E88"/>
    <w:rsid w:val="008B06DB"/>
    <w:rsid w:val="008C00E5"/>
    <w:rsid w:val="008C308E"/>
    <w:rsid w:val="008E2DD5"/>
    <w:rsid w:val="008E3E2D"/>
    <w:rsid w:val="008E5213"/>
    <w:rsid w:val="0090330B"/>
    <w:rsid w:val="0091761E"/>
    <w:rsid w:val="0093421C"/>
    <w:rsid w:val="00947523"/>
    <w:rsid w:val="00984EAD"/>
    <w:rsid w:val="009904B9"/>
    <w:rsid w:val="009927FB"/>
    <w:rsid w:val="009B1ADD"/>
    <w:rsid w:val="009C15A4"/>
    <w:rsid w:val="009D0089"/>
    <w:rsid w:val="009F4963"/>
    <w:rsid w:val="00A120A0"/>
    <w:rsid w:val="00A26551"/>
    <w:rsid w:val="00A37D88"/>
    <w:rsid w:val="00A5680E"/>
    <w:rsid w:val="00A63D63"/>
    <w:rsid w:val="00A713B0"/>
    <w:rsid w:val="00A8203C"/>
    <w:rsid w:val="00A83AF5"/>
    <w:rsid w:val="00A84BE3"/>
    <w:rsid w:val="00AA2F30"/>
    <w:rsid w:val="00AA781E"/>
    <w:rsid w:val="00AC0DF6"/>
    <w:rsid w:val="00AD6410"/>
    <w:rsid w:val="00B019B5"/>
    <w:rsid w:val="00B12182"/>
    <w:rsid w:val="00B12F9F"/>
    <w:rsid w:val="00B161E4"/>
    <w:rsid w:val="00B4196F"/>
    <w:rsid w:val="00B42471"/>
    <w:rsid w:val="00B6440D"/>
    <w:rsid w:val="00BB7D9D"/>
    <w:rsid w:val="00BC4773"/>
    <w:rsid w:val="00BD2FD5"/>
    <w:rsid w:val="00C1580D"/>
    <w:rsid w:val="00C26573"/>
    <w:rsid w:val="00C34F70"/>
    <w:rsid w:val="00C60942"/>
    <w:rsid w:val="00C83935"/>
    <w:rsid w:val="00CB298A"/>
    <w:rsid w:val="00CC5477"/>
    <w:rsid w:val="00CC7B15"/>
    <w:rsid w:val="00CD5E8B"/>
    <w:rsid w:val="00CE567A"/>
    <w:rsid w:val="00CF3455"/>
    <w:rsid w:val="00D1205F"/>
    <w:rsid w:val="00D466AA"/>
    <w:rsid w:val="00D60B48"/>
    <w:rsid w:val="00D60C6B"/>
    <w:rsid w:val="00D73C5F"/>
    <w:rsid w:val="00D816E0"/>
    <w:rsid w:val="00D91496"/>
    <w:rsid w:val="00DD0F64"/>
    <w:rsid w:val="00E0127F"/>
    <w:rsid w:val="00E1184D"/>
    <w:rsid w:val="00E1481F"/>
    <w:rsid w:val="00E46329"/>
    <w:rsid w:val="00E85ECF"/>
    <w:rsid w:val="00E9325E"/>
    <w:rsid w:val="00EA0178"/>
    <w:rsid w:val="00EB6CCA"/>
    <w:rsid w:val="00EC2227"/>
    <w:rsid w:val="00EF0511"/>
    <w:rsid w:val="00EF5B94"/>
    <w:rsid w:val="00F10BB5"/>
    <w:rsid w:val="00F12FB8"/>
    <w:rsid w:val="00F20677"/>
    <w:rsid w:val="00F512A7"/>
    <w:rsid w:val="00F5284C"/>
    <w:rsid w:val="00F862DF"/>
    <w:rsid w:val="00F90336"/>
    <w:rsid w:val="00F90C83"/>
    <w:rsid w:val="00FD64FA"/>
    <w:rsid w:val="00FE0700"/>
    <w:rsid w:val="00FE1204"/>
    <w:rsid w:val="00FE1BD9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PlainText">
    <w:name w:val="Plain Text"/>
    <w:basedOn w:val="Normal"/>
    <w:link w:val="PlainTextChar"/>
    <w:uiPriority w:val="99"/>
    <w:unhideWhenUsed/>
    <w:rsid w:val="00C83935"/>
    <w:rPr>
      <w:rFonts w:eastAsia="Calibri"/>
      <w:color w:val="000000"/>
    </w:rPr>
  </w:style>
  <w:style w:type="character" w:customStyle="1" w:styleId="PlainTextChar">
    <w:name w:val="Plain Text Char"/>
    <w:link w:val="PlainText"/>
    <w:uiPriority w:val="99"/>
    <w:rsid w:val="00C83935"/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E932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25E"/>
  </w:style>
  <w:style w:type="paragraph" w:styleId="CommentSubject">
    <w:name w:val="annotation subject"/>
    <w:basedOn w:val="CommentText"/>
    <w:next w:val="CommentText"/>
    <w:link w:val="CommentSubjectChar"/>
    <w:rsid w:val="00E9325E"/>
    <w:rPr>
      <w:b/>
      <w:bCs/>
    </w:rPr>
  </w:style>
  <w:style w:type="character" w:customStyle="1" w:styleId="CommentSubjectChar">
    <w:name w:val="Comment Subject Char"/>
    <w:link w:val="CommentSubject"/>
    <w:rsid w:val="00E9325E"/>
    <w:rPr>
      <w:b/>
      <w:bCs/>
    </w:rPr>
  </w:style>
  <w:style w:type="character" w:customStyle="1" w:styleId="FooterChar">
    <w:name w:val="Footer Char"/>
    <w:link w:val="Footer"/>
    <w:uiPriority w:val="99"/>
    <w:rsid w:val="006D6F5E"/>
    <w:rPr>
      <w:sz w:val="24"/>
      <w:szCs w:val="24"/>
    </w:rPr>
  </w:style>
  <w:style w:type="paragraph" w:styleId="FootnoteText">
    <w:name w:val="footnote text"/>
    <w:basedOn w:val="Normal"/>
    <w:link w:val="FootnoteTextChar"/>
    <w:rsid w:val="001B66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677"/>
  </w:style>
  <w:style w:type="character" w:styleId="FootnoteReference">
    <w:name w:val="footnote reference"/>
    <w:rsid w:val="001B66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PlainText">
    <w:name w:val="Plain Text"/>
    <w:basedOn w:val="Normal"/>
    <w:link w:val="PlainTextChar"/>
    <w:uiPriority w:val="99"/>
    <w:unhideWhenUsed/>
    <w:rsid w:val="00C83935"/>
    <w:rPr>
      <w:rFonts w:eastAsia="Calibri"/>
      <w:color w:val="000000"/>
    </w:rPr>
  </w:style>
  <w:style w:type="character" w:customStyle="1" w:styleId="PlainTextChar">
    <w:name w:val="Plain Text Char"/>
    <w:link w:val="PlainText"/>
    <w:uiPriority w:val="99"/>
    <w:rsid w:val="00C83935"/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E932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25E"/>
  </w:style>
  <w:style w:type="paragraph" w:styleId="CommentSubject">
    <w:name w:val="annotation subject"/>
    <w:basedOn w:val="CommentText"/>
    <w:next w:val="CommentText"/>
    <w:link w:val="CommentSubjectChar"/>
    <w:rsid w:val="00E9325E"/>
    <w:rPr>
      <w:b/>
      <w:bCs/>
    </w:rPr>
  </w:style>
  <w:style w:type="character" w:customStyle="1" w:styleId="CommentSubjectChar">
    <w:name w:val="Comment Subject Char"/>
    <w:link w:val="CommentSubject"/>
    <w:rsid w:val="00E9325E"/>
    <w:rPr>
      <w:b/>
      <w:bCs/>
    </w:rPr>
  </w:style>
  <w:style w:type="character" w:customStyle="1" w:styleId="FooterChar">
    <w:name w:val="Footer Char"/>
    <w:link w:val="Footer"/>
    <w:uiPriority w:val="99"/>
    <w:rsid w:val="006D6F5E"/>
    <w:rPr>
      <w:sz w:val="24"/>
      <w:szCs w:val="24"/>
    </w:rPr>
  </w:style>
  <w:style w:type="paragraph" w:styleId="FootnoteText">
    <w:name w:val="footnote text"/>
    <w:basedOn w:val="Normal"/>
    <w:link w:val="FootnoteTextChar"/>
    <w:rsid w:val="001B66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677"/>
  </w:style>
  <w:style w:type="character" w:styleId="FootnoteReference">
    <w:name w:val="footnote reference"/>
    <w:rsid w:val="001B6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07BD-1094-4024-AF02-355F68FF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creator>055019</dc:creator>
  <cp:lastModifiedBy>889123</cp:lastModifiedBy>
  <cp:revision>3</cp:revision>
  <cp:lastPrinted>2014-07-10T14:32:00Z</cp:lastPrinted>
  <dcterms:created xsi:type="dcterms:W3CDTF">2014-07-14T18:18:00Z</dcterms:created>
  <dcterms:modified xsi:type="dcterms:W3CDTF">2014-07-14T18:22:00Z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