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89" w:rsidRPr="00E43189" w:rsidRDefault="00B0471E" w:rsidP="00E4318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Objective</w:t>
      </w:r>
      <w:bookmarkStart w:id="0" w:name="_GoBack"/>
      <w:bookmarkEnd w:id="0"/>
    </w:p>
    <w:p w:rsidR="006517CB" w:rsidRDefault="00B0471E" w:rsidP="00A14711">
      <w:pPr>
        <w:spacing w:befor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MasterCard</w:t>
      </w:r>
      <w:r w:rsidR="00D63CAE">
        <w:rPr>
          <w:rFonts w:asciiTheme="minorHAnsi" w:hAnsiTheme="minorHAnsi" w:cstheme="minorHAnsi"/>
          <w:szCs w:val="24"/>
        </w:rPr>
        <w:t>®</w:t>
      </w:r>
      <w:r>
        <w:rPr>
          <w:rFonts w:asciiTheme="minorHAnsi" w:hAnsiTheme="minorHAnsi" w:cstheme="minorHAnsi"/>
          <w:szCs w:val="24"/>
        </w:rPr>
        <w:t xml:space="preserve"> and Comerica</w:t>
      </w:r>
      <w:r w:rsidR="0018395A">
        <w:rPr>
          <w:rFonts w:asciiTheme="minorHAnsi" w:hAnsiTheme="minorHAnsi" w:cstheme="minorHAnsi"/>
          <w:szCs w:val="24"/>
        </w:rPr>
        <w:t xml:space="preserve">® </w:t>
      </w:r>
      <w:r>
        <w:rPr>
          <w:rFonts w:asciiTheme="minorHAnsi" w:hAnsiTheme="minorHAnsi" w:cstheme="minorHAnsi"/>
          <w:szCs w:val="24"/>
        </w:rPr>
        <w:t xml:space="preserve">are planning a </w:t>
      </w:r>
      <w:r w:rsidR="002F4B73">
        <w:rPr>
          <w:rFonts w:asciiTheme="minorHAnsi" w:hAnsiTheme="minorHAnsi" w:cstheme="minorHAnsi"/>
          <w:szCs w:val="24"/>
        </w:rPr>
        <w:t xml:space="preserve">series of </w:t>
      </w:r>
      <w:r>
        <w:rPr>
          <w:rFonts w:asciiTheme="minorHAnsi" w:hAnsiTheme="minorHAnsi" w:cstheme="minorHAnsi"/>
          <w:szCs w:val="24"/>
        </w:rPr>
        <w:t>Direct Express</w:t>
      </w:r>
      <w:r w:rsidR="00D63CAE">
        <w:rPr>
          <w:rFonts w:asciiTheme="minorHAnsi" w:hAnsiTheme="minorHAnsi" w:cstheme="minorHAnsi"/>
          <w:szCs w:val="24"/>
        </w:rPr>
        <w:t>®</w:t>
      </w:r>
      <w:r>
        <w:rPr>
          <w:rFonts w:asciiTheme="minorHAnsi" w:hAnsiTheme="minorHAnsi" w:cstheme="minorHAnsi"/>
          <w:szCs w:val="24"/>
        </w:rPr>
        <w:t xml:space="preserve"> mobile app usability testing</w:t>
      </w:r>
      <w:r w:rsidR="002F4B73">
        <w:rPr>
          <w:rFonts w:asciiTheme="minorHAnsi" w:hAnsiTheme="minorHAnsi" w:cstheme="minorHAnsi"/>
          <w:szCs w:val="24"/>
        </w:rPr>
        <w:t xml:space="preserve"> sessions</w:t>
      </w:r>
      <w:r>
        <w:rPr>
          <w:rFonts w:asciiTheme="minorHAnsi" w:hAnsiTheme="minorHAnsi" w:cstheme="minorHAnsi"/>
          <w:szCs w:val="24"/>
        </w:rPr>
        <w:t xml:space="preserve">.  The purpose of </w:t>
      </w:r>
      <w:r w:rsidR="00D27F6C">
        <w:rPr>
          <w:rFonts w:asciiTheme="minorHAnsi" w:hAnsiTheme="minorHAnsi" w:cstheme="minorHAnsi"/>
          <w:szCs w:val="24"/>
        </w:rPr>
        <w:t>these</w:t>
      </w:r>
      <w:r>
        <w:rPr>
          <w:rFonts w:asciiTheme="minorHAnsi" w:hAnsiTheme="minorHAnsi" w:cstheme="minorHAnsi"/>
          <w:szCs w:val="24"/>
        </w:rPr>
        <w:t xml:space="preserve"> test</w:t>
      </w:r>
      <w:r w:rsidR="002F4B73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 xml:space="preserve"> is to test general usability of the application including look and feel, flow of screens, content of the screens, and overall added value to complement the Direct Express</w:t>
      </w:r>
      <w:r w:rsidR="00D63CAE">
        <w:rPr>
          <w:rFonts w:asciiTheme="minorHAnsi" w:hAnsiTheme="minorHAnsi" w:cstheme="minorHAnsi"/>
          <w:szCs w:val="24"/>
        </w:rPr>
        <w:t>®</w:t>
      </w:r>
      <w:r>
        <w:rPr>
          <w:rFonts w:asciiTheme="minorHAnsi" w:hAnsiTheme="minorHAnsi" w:cstheme="minorHAnsi"/>
          <w:szCs w:val="24"/>
        </w:rPr>
        <w:t xml:space="preserve"> program.  The goal is to have 12, 60</w:t>
      </w:r>
      <w:r w:rsidR="00567984">
        <w:rPr>
          <w:rFonts w:asciiTheme="minorHAnsi" w:hAnsiTheme="minorHAnsi" w:cstheme="minorHAnsi"/>
          <w:szCs w:val="24"/>
        </w:rPr>
        <w:t xml:space="preserve"> minute one on one </w:t>
      </w:r>
      <w:r w:rsidR="002048B9">
        <w:rPr>
          <w:rFonts w:asciiTheme="minorHAnsi" w:hAnsiTheme="minorHAnsi" w:cstheme="minorHAnsi"/>
          <w:szCs w:val="24"/>
        </w:rPr>
        <w:t xml:space="preserve">test </w:t>
      </w:r>
      <w:r w:rsidR="00567984">
        <w:rPr>
          <w:rFonts w:asciiTheme="minorHAnsi" w:hAnsiTheme="minorHAnsi" w:cstheme="minorHAnsi"/>
          <w:szCs w:val="24"/>
        </w:rPr>
        <w:t xml:space="preserve">sessions </w:t>
      </w:r>
      <w:r>
        <w:rPr>
          <w:rFonts w:asciiTheme="minorHAnsi" w:hAnsiTheme="minorHAnsi" w:cstheme="minorHAnsi"/>
          <w:szCs w:val="24"/>
        </w:rPr>
        <w:t>with Direct Express</w:t>
      </w:r>
      <w:r w:rsidR="00D63CAE">
        <w:rPr>
          <w:rFonts w:asciiTheme="minorHAnsi" w:hAnsiTheme="minorHAnsi" w:cstheme="minorHAnsi"/>
          <w:szCs w:val="24"/>
        </w:rPr>
        <w:t>®</w:t>
      </w:r>
      <w:r>
        <w:rPr>
          <w:rFonts w:asciiTheme="minorHAnsi" w:hAnsiTheme="minorHAnsi" w:cstheme="minorHAnsi"/>
          <w:szCs w:val="24"/>
        </w:rPr>
        <w:t xml:space="preserve"> cardholders</w:t>
      </w:r>
      <w:r w:rsidR="00567984">
        <w:rPr>
          <w:rFonts w:asciiTheme="minorHAnsi" w:hAnsiTheme="minorHAnsi" w:cstheme="minorHAnsi"/>
          <w:szCs w:val="24"/>
        </w:rPr>
        <w:t>. Hal</w:t>
      </w:r>
      <w:r>
        <w:rPr>
          <w:rFonts w:asciiTheme="minorHAnsi" w:hAnsiTheme="minorHAnsi" w:cstheme="minorHAnsi"/>
          <w:szCs w:val="24"/>
        </w:rPr>
        <w:t xml:space="preserve">f the recruits should have an iPhone and the other half should have </w:t>
      </w:r>
      <w:r w:rsidR="00497EDF">
        <w:rPr>
          <w:rFonts w:asciiTheme="minorHAnsi" w:hAnsiTheme="minorHAnsi" w:cstheme="minorHAnsi"/>
          <w:szCs w:val="24"/>
        </w:rPr>
        <w:t xml:space="preserve">a </w:t>
      </w:r>
      <w:r>
        <w:rPr>
          <w:rFonts w:asciiTheme="minorHAnsi" w:hAnsiTheme="minorHAnsi" w:cstheme="minorHAnsi"/>
          <w:szCs w:val="24"/>
        </w:rPr>
        <w:t xml:space="preserve">Samsung </w:t>
      </w:r>
      <w:r w:rsidR="00497EDF">
        <w:rPr>
          <w:rFonts w:asciiTheme="minorHAnsi" w:hAnsiTheme="minorHAnsi" w:cstheme="minorHAnsi"/>
          <w:szCs w:val="24"/>
        </w:rPr>
        <w:t>phone.</w:t>
      </w:r>
    </w:p>
    <w:p w:rsidR="00FA0C00" w:rsidRDefault="00FA0C00" w:rsidP="00A14711">
      <w:pPr>
        <w:spacing w:before="0"/>
        <w:jc w:val="left"/>
        <w:rPr>
          <w:rFonts w:asciiTheme="minorHAnsi" w:hAnsiTheme="minorHAnsi" w:cstheme="minorHAnsi"/>
          <w:szCs w:val="24"/>
        </w:rPr>
      </w:pPr>
    </w:p>
    <w:p w:rsidR="001B0F47" w:rsidRDefault="001B0F47" w:rsidP="00FA0C00">
      <w:pPr>
        <w:spacing w:before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63CAE" w:rsidRDefault="00416C1B" w:rsidP="00FA0C00">
      <w:pPr>
        <w:spacing w:befor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Testing Details</w:t>
      </w:r>
    </w:p>
    <w:p w:rsidR="00416C1B" w:rsidRPr="00D63CAE" w:rsidRDefault="00416C1B" w:rsidP="00FA0C00">
      <w:pPr>
        <w:pStyle w:val="ListParagraph"/>
        <w:numPr>
          <w:ilvl w:val="0"/>
          <w:numId w:val="46"/>
        </w:numPr>
        <w:spacing w:before="0"/>
        <w:rPr>
          <w:rFonts w:asciiTheme="minorHAnsi" w:hAnsiTheme="minorHAnsi" w:cstheme="minorHAnsi"/>
          <w:sz w:val="28"/>
          <w:szCs w:val="28"/>
        </w:rPr>
      </w:pPr>
      <w:r w:rsidRPr="00D63CAE">
        <w:rPr>
          <w:rFonts w:asciiTheme="minorHAnsi" w:hAnsiTheme="minorHAnsi" w:cstheme="minorHAnsi"/>
          <w:szCs w:val="24"/>
        </w:rPr>
        <w:t>Testing wi</w:t>
      </w:r>
      <w:r w:rsidR="00A7135C">
        <w:rPr>
          <w:rFonts w:asciiTheme="minorHAnsi" w:hAnsiTheme="minorHAnsi" w:cstheme="minorHAnsi"/>
          <w:szCs w:val="24"/>
        </w:rPr>
        <w:t xml:space="preserve">ll take place at the Lucas Market Research building </w:t>
      </w:r>
      <w:r w:rsidRPr="00D63CAE">
        <w:rPr>
          <w:rFonts w:asciiTheme="minorHAnsi" w:hAnsiTheme="minorHAnsi" w:cstheme="minorHAnsi"/>
          <w:szCs w:val="24"/>
        </w:rPr>
        <w:t xml:space="preserve">located </w:t>
      </w:r>
      <w:r w:rsidR="00A7135C">
        <w:rPr>
          <w:rFonts w:asciiTheme="minorHAnsi" w:hAnsiTheme="minorHAnsi" w:cstheme="minorHAnsi"/>
          <w:szCs w:val="24"/>
        </w:rPr>
        <w:t xml:space="preserve">at </w:t>
      </w:r>
      <w:r w:rsidR="00A7135C" w:rsidRPr="00A7135C">
        <w:rPr>
          <w:rFonts w:asciiTheme="minorHAnsi" w:hAnsiTheme="minorHAnsi" w:cs="Arial"/>
          <w:color w:val="222222"/>
          <w:lang w:val="en-AU"/>
        </w:rPr>
        <w:t>4101 Rider Trail N</w:t>
      </w:r>
      <w:r w:rsidR="00A7135C">
        <w:rPr>
          <w:rFonts w:asciiTheme="minorHAnsi" w:hAnsiTheme="minorHAnsi" w:cs="Arial"/>
          <w:color w:val="222222"/>
          <w:lang w:val="en-AU"/>
        </w:rPr>
        <w:t xml:space="preserve">, Earth City, MO </w:t>
      </w:r>
      <w:r w:rsidRPr="00D63CAE">
        <w:rPr>
          <w:rFonts w:asciiTheme="minorHAnsi" w:hAnsiTheme="minorHAnsi" w:cstheme="minorHAnsi"/>
          <w:szCs w:val="24"/>
        </w:rPr>
        <w:t>63045</w:t>
      </w:r>
      <w:r w:rsidR="00A7135C">
        <w:rPr>
          <w:rFonts w:asciiTheme="minorHAnsi" w:hAnsiTheme="minorHAnsi" w:cstheme="minorHAnsi"/>
          <w:szCs w:val="24"/>
        </w:rPr>
        <w:t>.</w:t>
      </w:r>
      <w:r w:rsidR="00826A13">
        <w:rPr>
          <w:rFonts w:asciiTheme="minorHAnsi" w:hAnsiTheme="minorHAnsi" w:cstheme="minorHAnsi"/>
          <w:szCs w:val="24"/>
        </w:rPr>
        <w:t xml:space="preserve"> A potential back up location would be at Lucas Market Research building in Chicago, Illinois. </w:t>
      </w:r>
    </w:p>
    <w:p w:rsidR="00416C1B" w:rsidRDefault="00416C1B" w:rsidP="00416C1B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Testers will be paid a fee of </w:t>
      </w:r>
      <w:r w:rsidR="003D15EF">
        <w:rPr>
          <w:rFonts w:asciiTheme="minorHAnsi" w:hAnsiTheme="minorHAnsi" w:cstheme="minorHAnsi"/>
          <w:szCs w:val="24"/>
        </w:rPr>
        <w:t>$75</w:t>
      </w:r>
      <w:r>
        <w:rPr>
          <w:rFonts w:asciiTheme="minorHAnsi" w:hAnsiTheme="minorHAnsi" w:cstheme="minorHAnsi"/>
          <w:szCs w:val="24"/>
        </w:rPr>
        <w:t xml:space="preserve"> per recruit.  The recruits will be paid in cash upon arrival at the test facility.</w:t>
      </w:r>
    </w:p>
    <w:p w:rsidR="00D63CAE" w:rsidRDefault="001B0F47" w:rsidP="00416C1B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Testing will take place in early January </w:t>
      </w:r>
      <w:r w:rsidR="00416C1B">
        <w:rPr>
          <w:rFonts w:asciiTheme="minorHAnsi" w:hAnsiTheme="minorHAnsi" w:cstheme="minorHAnsi"/>
          <w:szCs w:val="24"/>
        </w:rPr>
        <w:t>201</w:t>
      </w:r>
      <w:r>
        <w:rPr>
          <w:rFonts w:asciiTheme="minorHAnsi" w:hAnsiTheme="minorHAnsi" w:cstheme="minorHAnsi"/>
          <w:szCs w:val="24"/>
        </w:rPr>
        <w:t>5</w:t>
      </w:r>
      <w:r w:rsidR="00416C1B">
        <w:rPr>
          <w:rFonts w:asciiTheme="minorHAnsi" w:hAnsiTheme="minorHAnsi" w:cstheme="minorHAnsi"/>
          <w:szCs w:val="24"/>
        </w:rPr>
        <w:t xml:space="preserve"> from 9:00 AM – 6 </w:t>
      </w:r>
      <w:r w:rsidR="00D63CAE">
        <w:rPr>
          <w:rFonts w:asciiTheme="minorHAnsi" w:hAnsiTheme="minorHAnsi" w:cstheme="minorHAnsi"/>
          <w:szCs w:val="24"/>
        </w:rPr>
        <w:t>PM CT according to the schedule below:</w:t>
      </w:r>
    </w:p>
    <w:p w:rsidR="001B0F47" w:rsidRDefault="001B0F47" w:rsidP="001B0F47">
      <w:pPr>
        <w:pStyle w:val="ListParagraph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90"/>
        <w:gridCol w:w="2262"/>
        <w:gridCol w:w="2396"/>
      </w:tblGrid>
      <w:tr w:rsidR="00D63CAE" w:rsidTr="00D63CAE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1B0F47" w:rsidP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January 2015 – Day 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FF1578" w:rsidP="00FF1578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Jan</w:t>
            </w:r>
            <w:r w:rsidR="001B0F47">
              <w:rPr>
                <w:rFonts w:ascii="Arial" w:hAnsi="Arial" w:cs="Arial"/>
                <w:b/>
                <w:szCs w:val="24"/>
              </w:rPr>
              <w:t xml:space="preserve">uary 2015 – Day 2 </w:t>
            </w:r>
          </w:p>
        </w:tc>
      </w:tr>
      <w:tr w:rsidR="00D63CAE" w:rsidTr="00D63CAE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iPhone Users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D63CAE" w:rsidP="00497EDF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Samsung Users</w:t>
            </w:r>
          </w:p>
        </w:tc>
      </w:tr>
      <w:tr w:rsidR="00D63CAE" w:rsidTr="00D63CAE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9:00 – 10:00AM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567984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General Population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567984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General Population </w:t>
            </w:r>
          </w:p>
        </w:tc>
      </w:tr>
      <w:tr w:rsidR="00D63CAE" w:rsidTr="00D63CAE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10:30 – 11:30AM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Population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Population</w:t>
            </w:r>
          </w:p>
        </w:tc>
      </w:tr>
      <w:tr w:rsidR="00D63CAE" w:rsidTr="00D63CAE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12:00 – 1:00PM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Disabled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Disabled</w:t>
            </w:r>
          </w:p>
        </w:tc>
      </w:tr>
      <w:tr w:rsidR="00D63CAE" w:rsidTr="00D63CAE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LUNCH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3CAE" w:rsidTr="00D63CAE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2:00 – 3:00PM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 Payee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Population</w:t>
            </w:r>
          </w:p>
        </w:tc>
      </w:tr>
      <w:tr w:rsidR="00D63CAE" w:rsidTr="00D63CAE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3:30 – 4:30PM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Population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567984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General Population </w:t>
            </w:r>
          </w:p>
        </w:tc>
      </w:tr>
      <w:tr w:rsidR="00D63CAE" w:rsidTr="00D63CAE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5:00 – 6:00PM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 Payee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AE" w:rsidRDefault="00D63CA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 Payee</w:t>
            </w:r>
          </w:p>
        </w:tc>
      </w:tr>
    </w:tbl>
    <w:p w:rsidR="001B0F47" w:rsidRDefault="001B0F47" w:rsidP="00E4318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B0F47" w:rsidRDefault="001B0F47" w:rsidP="00E4318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B0F47" w:rsidRDefault="001B0F47" w:rsidP="00E4318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B0F47" w:rsidRDefault="001B0F47" w:rsidP="00E4318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43189" w:rsidRPr="00E43189" w:rsidRDefault="00B0471E" w:rsidP="00E4318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Recruiting </w:t>
      </w:r>
      <w:r w:rsidR="001B0F47">
        <w:rPr>
          <w:rFonts w:asciiTheme="minorHAnsi" w:hAnsiTheme="minorHAnsi" w:cstheme="minorHAnsi"/>
          <w:b/>
          <w:sz w:val="28"/>
          <w:szCs w:val="28"/>
          <w:u w:val="single"/>
        </w:rPr>
        <w:t xml:space="preserve">Firm &amp;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Criteria/Specifications</w:t>
      </w:r>
    </w:p>
    <w:p w:rsidR="00416C1B" w:rsidRDefault="00416C1B" w:rsidP="00A14711">
      <w:pPr>
        <w:spacing w:befor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MasterCard uses a market research firm, Lucas Market Research, LLC (URL: </w:t>
      </w:r>
      <w:hyperlink r:id="rId9" w:history="1">
        <w:r w:rsidRPr="00B254D9">
          <w:rPr>
            <w:rStyle w:val="Hyperlink"/>
            <w:rFonts w:asciiTheme="minorHAnsi" w:hAnsiTheme="minorHAnsi" w:cstheme="minorHAnsi"/>
            <w:szCs w:val="24"/>
          </w:rPr>
          <w:t>http://www.lucasresearch.net/</w:t>
        </w:r>
      </w:hyperlink>
      <w:r>
        <w:rPr>
          <w:rFonts w:asciiTheme="minorHAnsi" w:hAnsiTheme="minorHAnsi" w:cstheme="minorHAnsi"/>
          <w:szCs w:val="24"/>
        </w:rPr>
        <w:t xml:space="preserve"> ) to help in the recruitment of the Direct Express</w:t>
      </w:r>
      <w:r w:rsidR="009176BE">
        <w:rPr>
          <w:rFonts w:asciiTheme="minorHAnsi" w:hAnsiTheme="minorHAnsi" w:cstheme="minorHAnsi"/>
          <w:szCs w:val="24"/>
        </w:rPr>
        <w:t>®</w:t>
      </w:r>
      <w:r>
        <w:rPr>
          <w:rFonts w:asciiTheme="minorHAnsi" w:hAnsiTheme="minorHAnsi" w:cstheme="minorHAnsi"/>
          <w:szCs w:val="24"/>
        </w:rPr>
        <w:t xml:space="preserve"> cardholders for the purposes of the testing.  The testing will be broken down as follows:</w:t>
      </w:r>
    </w:p>
    <w:p w:rsidR="00B0471E" w:rsidRPr="00B0471E" w:rsidRDefault="00416C1B" w:rsidP="00B0471E">
      <w:pPr>
        <w:pStyle w:val="ListParagraph"/>
        <w:numPr>
          <w:ilvl w:val="0"/>
          <w:numId w:val="44"/>
        </w:numPr>
        <w:spacing w:before="0" w:after="120"/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Comp</w:t>
      </w:r>
      <w:r w:rsidR="00B0471E" w:rsidRPr="00B0471E">
        <w:rPr>
          <w:rFonts w:asciiTheme="minorHAnsi" w:hAnsiTheme="minorHAnsi" w:cs="Arial"/>
          <w:szCs w:val="24"/>
        </w:rPr>
        <w:t>lete a total of 12, 60 min. one-on-one lab sessions over the course of 2 days</w:t>
      </w:r>
    </w:p>
    <w:p w:rsidR="00B0471E" w:rsidRPr="00B0471E" w:rsidRDefault="00567984" w:rsidP="00B0471E">
      <w:pPr>
        <w:pStyle w:val="ListParagraph"/>
        <w:numPr>
          <w:ilvl w:val="1"/>
          <w:numId w:val="44"/>
        </w:numPr>
        <w:spacing w:before="0" w:after="120"/>
        <w:ind w:left="1080" w:hanging="180"/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7</w:t>
      </w:r>
      <w:r w:rsidR="00B0471E" w:rsidRPr="00B0471E">
        <w:rPr>
          <w:rFonts w:asciiTheme="minorHAnsi" w:hAnsiTheme="minorHAnsi" w:cs="Arial"/>
          <w:szCs w:val="24"/>
        </w:rPr>
        <w:t xml:space="preserve"> Sessions with General participants</w:t>
      </w:r>
      <w:r w:rsidR="001B0F47">
        <w:rPr>
          <w:rFonts w:asciiTheme="minorHAnsi" w:hAnsiTheme="minorHAnsi" w:cs="Arial"/>
          <w:szCs w:val="24"/>
        </w:rPr>
        <w:t xml:space="preserve">  </w:t>
      </w:r>
    </w:p>
    <w:p w:rsidR="00B0471E" w:rsidRPr="00B0471E" w:rsidRDefault="00B0471E" w:rsidP="00B0471E">
      <w:pPr>
        <w:pStyle w:val="ListParagraph"/>
        <w:numPr>
          <w:ilvl w:val="1"/>
          <w:numId w:val="44"/>
        </w:numPr>
        <w:spacing w:before="0" w:after="120"/>
        <w:ind w:left="1080" w:hanging="180"/>
        <w:jc w:val="left"/>
        <w:rPr>
          <w:rFonts w:asciiTheme="minorHAnsi" w:hAnsiTheme="minorHAnsi" w:cs="Arial"/>
          <w:szCs w:val="24"/>
        </w:rPr>
      </w:pPr>
      <w:r w:rsidRPr="00B0471E">
        <w:rPr>
          <w:rFonts w:asciiTheme="minorHAnsi" w:hAnsiTheme="minorHAnsi" w:cs="Arial"/>
          <w:szCs w:val="24"/>
        </w:rPr>
        <w:t>2 Sessions with Disabled participants</w:t>
      </w:r>
      <w:r w:rsidR="009176BE">
        <w:rPr>
          <w:rFonts w:asciiTheme="minorHAnsi" w:hAnsiTheme="minorHAnsi" w:cs="Arial"/>
          <w:szCs w:val="24"/>
        </w:rPr>
        <w:t xml:space="preserve"> (we are aiming for visual impairments and hand/finger impairments)</w:t>
      </w:r>
      <w:r w:rsidR="001B0F47">
        <w:rPr>
          <w:rFonts w:asciiTheme="minorHAnsi" w:hAnsiTheme="minorHAnsi" w:cs="Arial"/>
          <w:szCs w:val="24"/>
        </w:rPr>
        <w:t xml:space="preserve">  </w:t>
      </w:r>
    </w:p>
    <w:p w:rsidR="00B0471E" w:rsidRPr="00B0471E" w:rsidRDefault="00B0471E" w:rsidP="00B0471E">
      <w:pPr>
        <w:pStyle w:val="ListParagraph"/>
        <w:numPr>
          <w:ilvl w:val="1"/>
          <w:numId w:val="44"/>
        </w:numPr>
        <w:spacing w:before="0" w:after="120"/>
        <w:ind w:left="1080" w:hanging="180"/>
        <w:jc w:val="left"/>
        <w:rPr>
          <w:rFonts w:asciiTheme="minorHAnsi" w:hAnsiTheme="minorHAnsi" w:cs="Arial"/>
          <w:szCs w:val="24"/>
        </w:rPr>
      </w:pPr>
      <w:r w:rsidRPr="00B0471E">
        <w:rPr>
          <w:rFonts w:asciiTheme="minorHAnsi" w:hAnsiTheme="minorHAnsi" w:cs="Arial"/>
          <w:szCs w:val="24"/>
        </w:rPr>
        <w:t>3 Sessions with Representative Payee participants</w:t>
      </w:r>
      <w:r w:rsidR="001B0F47">
        <w:rPr>
          <w:rFonts w:asciiTheme="minorHAnsi" w:hAnsiTheme="minorHAnsi" w:cs="Arial"/>
          <w:szCs w:val="24"/>
        </w:rPr>
        <w:t xml:space="preserve"> </w:t>
      </w:r>
    </w:p>
    <w:p w:rsidR="00B0471E" w:rsidRDefault="00B0471E" w:rsidP="00B0471E">
      <w:pPr>
        <w:pStyle w:val="ListParagraph"/>
        <w:numPr>
          <w:ilvl w:val="0"/>
          <w:numId w:val="44"/>
        </w:numPr>
        <w:spacing w:before="0" w:after="120"/>
        <w:jc w:val="left"/>
        <w:rPr>
          <w:rFonts w:asciiTheme="minorHAnsi" w:hAnsiTheme="minorHAnsi" w:cs="Arial"/>
          <w:szCs w:val="24"/>
        </w:rPr>
      </w:pPr>
      <w:r w:rsidRPr="00B0471E">
        <w:rPr>
          <w:rFonts w:asciiTheme="minorHAnsi" w:hAnsiTheme="minorHAnsi" w:cs="Arial"/>
          <w:szCs w:val="24"/>
        </w:rPr>
        <w:t xml:space="preserve">Recruit 2 participants with equal criteria for the same session time slot, </w:t>
      </w:r>
      <w:r w:rsidRPr="00B0471E">
        <w:rPr>
          <w:rFonts w:asciiTheme="minorHAnsi" w:hAnsiTheme="minorHAnsi" w:cs="Arial"/>
          <w:b/>
          <w:szCs w:val="24"/>
        </w:rPr>
        <w:t>if possible</w:t>
      </w:r>
      <w:r w:rsidRPr="00B0471E">
        <w:rPr>
          <w:rFonts w:asciiTheme="minorHAnsi" w:hAnsiTheme="minorHAnsi" w:cs="Arial"/>
          <w:szCs w:val="24"/>
        </w:rPr>
        <w:t>.</w:t>
      </w:r>
      <w:r w:rsidR="002F4B73">
        <w:rPr>
          <w:rFonts w:asciiTheme="minorHAnsi" w:hAnsiTheme="minorHAnsi" w:cs="Arial"/>
          <w:szCs w:val="24"/>
        </w:rPr>
        <w:t xml:space="preserve"> (Note:  All recruits will be paid regardless of whether they participate or not)</w:t>
      </w:r>
    </w:p>
    <w:p w:rsidR="002F4B73" w:rsidRPr="00DA4452" w:rsidRDefault="002F4B73" w:rsidP="00B0471E">
      <w:pPr>
        <w:pStyle w:val="ListParagraph"/>
        <w:numPr>
          <w:ilvl w:val="0"/>
          <w:numId w:val="44"/>
        </w:numPr>
        <w:spacing w:before="0" w:after="120"/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Any additional Direct Express</w:t>
      </w:r>
      <w:r w:rsidR="00D27F6C">
        <w:rPr>
          <w:rFonts w:asciiTheme="minorHAnsi" w:hAnsiTheme="minorHAnsi" w:cs="Arial"/>
          <w:szCs w:val="24"/>
        </w:rPr>
        <w:t>®</w:t>
      </w:r>
      <w:r>
        <w:rPr>
          <w:rFonts w:asciiTheme="minorHAnsi" w:hAnsiTheme="minorHAnsi" w:cs="Arial"/>
          <w:szCs w:val="24"/>
        </w:rPr>
        <w:t xml:space="preserve"> recruits above the </w:t>
      </w:r>
      <w:r w:rsidR="00567984">
        <w:rPr>
          <w:rFonts w:asciiTheme="minorHAnsi" w:hAnsiTheme="minorHAnsi" w:cs="Arial"/>
          <w:szCs w:val="24"/>
        </w:rPr>
        <w:t>12</w:t>
      </w:r>
      <w:r>
        <w:rPr>
          <w:rFonts w:asciiTheme="minorHAnsi" w:hAnsiTheme="minorHAnsi" w:cs="Arial"/>
          <w:szCs w:val="24"/>
        </w:rPr>
        <w:t xml:space="preserve"> will be paid and will not be able to participate in the testing.</w:t>
      </w:r>
    </w:p>
    <w:p w:rsidR="00B0471E" w:rsidRPr="00B0471E" w:rsidRDefault="00B0471E" w:rsidP="00B0471E">
      <w:pPr>
        <w:pStyle w:val="Heading2"/>
        <w:rPr>
          <w:rFonts w:asciiTheme="minorHAnsi" w:hAnsiTheme="minorHAnsi" w:cs="Arial"/>
          <w:sz w:val="24"/>
          <w:szCs w:val="24"/>
        </w:rPr>
      </w:pPr>
      <w:r w:rsidRPr="00B0471E">
        <w:rPr>
          <w:rFonts w:asciiTheme="minorHAnsi" w:hAnsiTheme="minorHAnsi" w:cs="Arial"/>
          <w:b w:val="0"/>
          <w:sz w:val="24"/>
          <w:szCs w:val="24"/>
        </w:rPr>
        <w:t>Recruiting Criteria</w:t>
      </w:r>
    </w:p>
    <w:p w:rsidR="00416C1B" w:rsidRPr="00D20039" w:rsidRDefault="003D7707" w:rsidP="00B0471E">
      <w:pPr>
        <w:pStyle w:val="ListParagraph"/>
        <w:numPr>
          <w:ilvl w:val="0"/>
          <w:numId w:val="45"/>
        </w:numPr>
        <w:spacing w:before="0" w:after="80"/>
        <w:jc w:val="left"/>
        <w:rPr>
          <w:rFonts w:asciiTheme="minorHAnsi" w:hAnsiTheme="minorHAnsi" w:cs="Arial"/>
          <w:szCs w:val="24"/>
        </w:rPr>
      </w:pPr>
      <w:r w:rsidRPr="00D20039">
        <w:rPr>
          <w:rFonts w:asciiTheme="minorHAnsi" w:hAnsiTheme="minorHAnsi"/>
        </w:rPr>
        <w:t>Recruits will be benefit recipients or Representative Paye</w:t>
      </w:r>
      <w:r w:rsidR="00D20039">
        <w:rPr>
          <w:rFonts w:asciiTheme="minorHAnsi" w:hAnsiTheme="minorHAnsi"/>
        </w:rPr>
        <w:t>e</w:t>
      </w:r>
      <w:r w:rsidRPr="00D20039">
        <w:rPr>
          <w:rFonts w:asciiTheme="minorHAnsi" w:hAnsiTheme="minorHAnsi"/>
        </w:rPr>
        <w:t>s of Federal Government benefits via</w:t>
      </w:r>
      <w:r w:rsidR="006B4AD4" w:rsidRPr="006B4AD4">
        <w:rPr>
          <w:rFonts w:asciiTheme="minorHAnsi" w:hAnsiTheme="minorHAnsi" w:cstheme="minorHAnsi"/>
          <w:szCs w:val="24"/>
        </w:rPr>
        <w:t xml:space="preserve"> </w:t>
      </w:r>
      <w:r w:rsidR="006B4AD4">
        <w:rPr>
          <w:rFonts w:asciiTheme="minorHAnsi" w:hAnsiTheme="minorHAnsi" w:cstheme="minorHAnsi"/>
          <w:szCs w:val="24"/>
        </w:rPr>
        <w:t>Direct Express®</w:t>
      </w:r>
      <w:r w:rsidR="003F19E8">
        <w:rPr>
          <w:rFonts w:asciiTheme="minorHAnsi" w:hAnsiTheme="minorHAnsi" w:cstheme="minorHAnsi"/>
          <w:szCs w:val="24"/>
        </w:rPr>
        <w:t xml:space="preserve"> Card</w:t>
      </w:r>
      <w:r w:rsidRPr="00D20039">
        <w:rPr>
          <w:rFonts w:asciiTheme="minorHAnsi" w:hAnsiTheme="minorHAnsi" w:cs="Arial"/>
          <w:szCs w:val="24"/>
        </w:rPr>
        <w:t>.</w:t>
      </w:r>
    </w:p>
    <w:p w:rsidR="00B0471E" w:rsidRPr="00B0471E" w:rsidRDefault="00B0471E" w:rsidP="00B0471E">
      <w:pPr>
        <w:pStyle w:val="ListParagraph"/>
        <w:numPr>
          <w:ilvl w:val="0"/>
          <w:numId w:val="45"/>
        </w:numPr>
        <w:tabs>
          <w:tab w:val="left" w:pos="720"/>
          <w:tab w:val="left" w:pos="1440"/>
          <w:tab w:val="left" w:pos="2880"/>
        </w:tabs>
        <w:spacing w:before="0" w:after="80" w:line="276" w:lineRule="auto"/>
        <w:jc w:val="left"/>
        <w:rPr>
          <w:rFonts w:asciiTheme="minorHAnsi" w:hAnsiTheme="minorHAnsi" w:cs="Arial"/>
          <w:szCs w:val="24"/>
        </w:rPr>
      </w:pPr>
      <w:r w:rsidRPr="00B0471E">
        <w:rPr>
          <w:rFonts w:asciiTheme="minorHAnsi" w:hAnsiTheme="minorHAnsi" w:cs="Arial"/>
          <w:szCs w:val="24"/>
        </w:rPr>
        <w:t>All recruits will have some digital fluency / minimal mobile savviness ability.</w:t>
      </w:r>
    </w:p>
    <w:p w:rsidR="00B0471E" w:rsidRPr="00B0471E" w:rsidRDefault="00B0471E" w:rsidP="00B0471E">
      <w:pPr>
        <w:pStyle w:val="ListParagraph"/>
        <w:numPr>
          <w:ilvl w:val="0"/>
          <w:numId w:val="45"/>
        </w:numPr>
        <w:spacing w:before="0" w:after="80" w:line="276" w:lineRule="auto"/>
        <w:jc w:val="left"/>
        <w:rPr>
          <w:rFonts w:asciiTheme="minorHAnsi" w:hAnsiTheme="minorHAnsi" w:cs="Arial"/>
          <w:szCs w:val="24"/>
        </w:rPr>
      </w:pPr>
      <w:r w:rsidRPr="00B0471E">
        <w:rPr>
          <w:rFonts w:asciiTheme="minorHAnsi" w:hAnsiTheme="minorHAnsi" w:cs="Arial"/>
          <w:szCs w:val="24"/>
        </w:rPr>
        <w:t>If possible, recruit ½ male and ½ female for each segment</w:t>
      </w:r>
      <w:r w:rsidR="00DA4452">
        <w:rPr>
          <w:rFonts w:asciiTheme="minorHAnsi" w:hAnsiTheme="minorHAnsi" w:cs="Arial"/>
          <w:szCs w:val="24"/>
        </w:rPr>
        <w:t>.</w:t>
      </w:r>
    </w:p>
    <w:p w:rsidR="00B0471E" w:rsidRPr="00B0471E" w:rsidRDefault="00B0471E" w:rsidP="00B0471E">
      <w:pPr>
        <w:pStyle w:val="ListParagraph"/>
        <w:numPr>
          <w:ilvl w:val="0"/>
          <w:numId w:val="45"/>
        </w:numPr>
        <w:spacing w:before="0" w:after="80"/>
        <w:jc w:val="left"/>
        <w:rPr>
          <w:rFonts w:asciiTheme="minorHAnsi" w:hAnsiTheme="minorHAnsi" w:cs="Arial"/>
          <w:szCs w:val="24"/>
        </w:rPr>
      </w:pPr>
      <w:r w:rsidRPr="00B0471E">
        <w:rPr>
          <w:rFonts w:asciiTheme="minorHAnsi" w:hAnsiTheme="minorHAnsi" w:cs="Arial"/>
          <w:szCs w:val="24"/>
        </w:rPr>
        <w:t xml:space="preserve">General Population participants will be above 35 years of age </w:t>
      </w:r>
      <w:r w:rsidR="001B0F47">
        <w:rPr>
          <w:rFonts w:asciiTheme="minorHAnsi" w:hAnsiTheme="minorHAnsi" w:cs="Arial"/>
          <w:szCs w:val="24"/>
        </w:rPr>
        <w:t xml:space="preserve">– Direct Express cardholder </w:t>
      </w:r>
    </w:p>
    <w:p w:rsidR="00B0471E" w:rsidRPr="00B0471E" w:rsidRDefault="00B0471E" w:rsidP="00B0471E">
      <w:pPr>
        <w:pStyle w:val="ListParagraph"/>
        <w:numPr>
          <w:ilvl w:val="0"/>
          <w:numId w:val="45"/>
        </w:numPr>
        <w:spacing w:before="0" w:after="80"/>
        <w:jc w:val="left"/>
        <w:rPr>
          <w:rFonts w:asciiTheme="minorHAnsi" w:hAnsiTheme="minorHAnsi" w:cs="Arial"/>
          <w:szCs w:val="24"/>
        </w:rPr>
      </w:pPr>
      <w:r w:rsidRPr="00B0471E">
        <w:rPr>
          <w:rFonts w:asciiTheme="minorHAnsi" w:hAnsiTheme="minorHAnsi" w:cs="Arial"/>
          <w:szCs w:val="24"/>
        </w:rPr>
        <w:t>Disabled participants will be 21 – 55</w:t>
      </w:r>
      <w:r w:rsidR="00416C1B">
        <w:rPr>
          <w:rFonts w:asciiTheme="minorHAnsi" w:hAnsiTheme="minorHAnsi" w:cs="Arial"/>
          <w:szCs w:val="24"/>
        </w:rPr>
        <w:t>+</w:t>
      </w:r>
      <w:r w:rsidRPr="00B0471E">
        <w:rPr>
          <w:rFonts w:asciiTheme="minorHAnsi" w:hAnsiTheme="minorHAnsi" w:cs="Arial"/>
          <w:szCs w:val="24"/>
        </w:rPr>
        <w:t xml:space="preserve"> years of age </w:t>
      </w:r>
      <w:r w:rsidR="001B0F47">
        <w:rPr>
          <w:rFonts w:asciiTheme="minorHAnsi" w:hAnsiTheme="minorHAnsi" w:cs="Arial"/>
          <w:szCs w:val="24"/>
        </w:rPr>
        <w:t xml:space="preserve">– Direct Express cardholder </w:t>
      </w:r>
    </w:p>
    <w:p w:rsidR="00B0471E" w:rsidRPr="00B0471E" w:rsidRDefault="00B0471E" w:rsidP="00B0471E">
      <w:pPr>
        <w:pStyle w:val="ListParagraph"/>
        <w:numPr>
          <w:ilvl w:val="0"/>
          <w:numId w:val="45"/>
        </w:numPr>
        <w:spacing w:before="0" w:after="80"/>
        <w:jc w:val="left"/>
        <w:rPr>
          <w:rFonts w:asciiTheme="minorHAnsi" w:hAnsiTheme="minorHAnsi" w:cs="Arial"/>
          <w:szCs w:val="24"/>
        </w:rPr>
      </w:pPr>
      <w:r w:rsidRPr="00B0471E">
        <w:rPr>
          <w:rFonts w:asciiTheme="minorHAnsi" w:hAnsiTheme="minorHAnsi" w:cs="Arial"/>
          <w:szCs w:val="24"/>
        </w:rPr>
        <w:t>Representat</w:t>
      </w:r>
      <w:r w:rsidR="00416C1B">
        <w:rPr>
          <w:rFonts w:asciiTheme="minorHAnsi" w:hAnsiTheme="minorHAnsi" w:cs="Arial"/>
          <w:szCs w:val="24"/>
        </w:rPr>
        <w:t>ive Payee participants will be 18</w:t>
      </w:r>
      <w:r w:rsidRPr="00B0471E">
        <w:rPr>
          <w:rFonts w:asciiTheme="minorHAnsi" w:hAnsiTheme="minorHAnsi" w:cs="Arial"/>
          <w:szCs w:val="24"/>
        </w:rPr>
        <w:t xml:space="preserve"> – 55</w:t>
      </w:r>
      <w:r w:rsidR="00416C1B">
        <w:rPr>
          <w:rFonts w:asciiTheme="minorHAnsi" w:hAnsiTheme="minorHAnsi" w:cs="Arial"/>
          <w:szCs w:val="24"/>
        </w:rPr>
        <w:t>+</w:t>
      </w:r>
      <w:r w:rsidRPr="00B0471E">
        <w:rPr>
          <w:rFonts w:asciiTheme="minorHAnsi" w:hAnsiTheme="minorHAnsi" w:cs="Arial"/>
          <w:szCs w:val="24"/>
        </w:rPr>
        <w:t xml:space="preserve"> years of age</w:t>
      </w:r>
      <w:r w:rsidR="001B0F47">
        <w:rPr>
          <w:rFonts w:asciiTheme="minorHAnsi" w:hAnsiTheme="minorHAnsi" w:cs="Arial"/>
          <w:szCs w:val="24"/>
        </w:rPr>
        <w:t xml:space="preserve"> – Direct Express cardholder </w:t>
      </w:r>
    </w:p>
    <w:p w:rsidR="00B0471E" w:rsidRPr="00B0471E" w:rsidRDefault="00B0471E" w:rsidP="00B0471E">
      <w:pPr>
        <w:pStyle w:val="ListParagraph"/>
        <w:numPr>
          <w:ilvl w:val="0"/>
          <w:numId w:val="45"/>
        </w:numPr>
        <w:tabs>
          <w:tab w:val="left" w:pos="720"/>
          <w:tab w:val="left" w:pos="1440"/>
          <w:tab w:val="left" w:pos="2880"/>
        </w:tabs>
        <w:spacing w:before="0" w:after="80"/>
        <w:jc w:val="left"/>
        <w:rPr>
          <w:rFonts w:asciiTheme="minorHAnsi" w:hAnsiTheme="minorHAnsi" w:cs="Arial"/>
          <w:szCs w:val="24"/>
        </w:rPr>
      </w:pPr>
      <w:r w:rsidRPr="00B0471E">
        <w:rPr>
          <w:rFonts w:asciiTheme="minorHAnsi" w:hAnsiTheme="minorHAnsi" w:cs="Arial"/>
          <w:szCs w:val="24"/>
        </w:rPr>
        <w:t xml:space="preserve">None will work or have family members work in marketing, public relations, banking (including credit </w:t>
      </w:r>
      <w:r w:rsidR="001B0F47">
        <w:rPr>
          <w:rFonts w:asciiTheme="minorHAnsi" w:hAnsiTheme="minorHAnsi" w:cs="Arial"/>
          <w:szCs w:val="24"/>
        </w:rPr>
        <w:t xml:space="preserve">&amp; prepaid </w:t>
      </w:r>
      <w:r w:rsidRPr="00B0471E">
        <w:rPr>
          <w:rFonts w:asciiTheme="minorHAnsi" w:hAnsiTheme="minorHAnsi" w:cs="Arial"/>
          <w:szCs w:val="24"/>
        </w:rPr>
        <w:t>cards), and computer or technology industries.</w:t>
      </w:r>
    </w:p>
    <w:p w:rsidR="00B0471E" w:rsidRPr="00B0471E" w:rsidRDefault="00B0471E" w:rsidP="00B0471E">
      <w:pPr>
        <w:pStyle w:val="ListParagraph"/>
        <w:numPr>
          <w:ilvl w:val="0"/>
          <w:numId w:val="45"/>
        </w:numPr>
        <w:tabs>
          <w:tab w:val="left" w:pos="720"/>
          <w:tab w:val="left" w:pos="1440"/>
          <w:tab w:val="left" w:pos="2880"/>
        </w:tabs>
        <w:spacing w:before="0" w:after="80"/>
        <w:jc w:val="left"/>
        <w:rPr>
          <w:rFonts w:asciiTheme="minorHAnsi" w:hAnsiTheme="minorHAnsi" w:cs="Arial"/>
          <w:szCs w:val="24"/>
        </w:rPr>
      </w:pPr>
      <w:r w:rsidRPr="00B0471E">
        <w:rPr>
          <w:rFonts w:asciiTheme="minorHAnsi" w:hAnsiTheme="minorHAnsi" w:cs="Arial"/>
          <w:szCs w:val="24"/>
        </w:rPr>
        <w:t xml:space="preserve">None will have participated in a market research study in the past 6 months </w:t>
      </w:r>
    </w:p>
    <w:p w:rsidR="00FA0C00" w:rsidRDefault="00156404" w:rsidP="00FA0C00">
      <w:pPr>
        <w:spacing w:befor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Functionality Tested</w:t>
      </w:r>
    </w:p>
    <w:p w:rsidR="00FA0C00" w:rsidRDefault="00FA0C00" w:rsidP="00FA0C00">
      <w:pPr>
        <w:pStyle w:val="ListParagraph"/>
        <w:numPr>
          <w:ilvl w:val="0"/>
          <w:numId w:val="47"/>
        </w:numPr>
        <w:spacing w:befor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Registering for the mobile app</w:t>
      </w:r>
    </w:p>
    <w:p w:rsidR="00FA0C00" w:rsidRDefault="00FA0C00" w:rsidP="00FA0C00">
      <w:pPr>
        <w:pStyle w:val="ListParagraph"/>
        <w:numPr>
          <w:ilvl w:val="0"/>
          <w:numId w:val="47"/>
        </w:numPr>
        <w:spacing w:befor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Reaction and feedback to </w:t>
      </w:r>
      <w:r w:rsidR="006E0D04">
        <w:rPr>
          <w:rFonts w:asciiTheme="minorHAnsi" w:hAnsiTheme="minorHAnsi" w:cstheme="minorHAnsi"/>
          <w:szCs w:val="24"/>
        </w:rPr>
        <w:t>account detail (balance, deposits, and transaction history)</w:t>
      </w:r>
    </w:p>
    <w:p w:rsidR="00FA0C00" w:rsidRDefault="006E0D04" w:rsidP="00FA0C00">
      <w:pPr>
        <w:pStyle w:val="ListParagraph"/>
        <w:numPr>
          <w:ilvl w:val="0"/>
          <w:numId w:val="47"/>
        </w:numPr>
        <w:spacing w:befor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</w:t>
      </w:r>
      <w:r w:rsidR="00FA0C00">
        <w:rPr>
          <w:rFonts w:asciiTheme="minorHAnsi" w:hAnsiTheme="minorHAnsi" w:cstheme="minorHAnsi"/>
          <w:szCs w:val="24"/>
        </w:rPr>
        <w:t xml:space="preserve">assword </w:t>
      </w:r>
      <w:r>
        <w:rPr>
          <w:rFonts w:asciiTheme="minorHAnsi" w:hAnsiTheme="minorHAnsi" w:cstheme="minorHAnsi"/>
          <w:szCs w:val="24"/>
        </w:rPr>
        <w:t xml:space="preserve">reset </w:t>
      </w:r>
      <w:r w:rsidR="00FA0C00">
        <w:rPr>
          <w:rFonts w:asciiTheme="minorHAnsi" w:hAnsiTheme="minorHAnsi" w:cstheme="minorHAnsi"/>
          <w:szCs w:val="24"/>
        </w:rPr>
        <w:t>process</w:t>
      </w:r>
    </w:p>
    <w:p w:rsidR="00156404" w:rsidRDefault="00156404" w:rsidP="00FA0C00">
      <w:pPr>
        <w:pStyle w:val="ListParagraph"/>
        <w:numPr>
          <w:ilvl w:val="0"/>
          <w:numId w:val="47"/>
        </w:numPr>
        <w:spacing w:before="0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PayPerks</w:t>
      </w:r>
      <w:proofErr w:type="spellEnd"/>
    </w:p>
    <w:p w:rsidR="00156404" w:rsidRPr="00FA0C00" w:rsidRDefault="00156404" w:rsidP="00FA0C00">
      <w:pPr>
        <w:pStyle w:val="ListParagraph"/>
        <w:numPr>
          <w:ilvl w:val="0"/>
          <w:numId w:val="47"/>
        </w:numPr>
        <w:spacing w:befor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Any </w:t>
      </w:r>
      <w:r w:rsidR="003914CE">
        <w:rPr>
          <w:rFonts w:asciiTheme="minorHAnsi" w:hAnsiTheme="minorHAnsi" w:cstheme="minorHAnsi"/>
          <w:szCs w:val="24"/>
        </w:rPr>
        <w:t>addition</w:t>
      </w:r>
      <w:r>
        <w:rPr>
          <w:rFonts w:asciiTheme="minorHAnsi" w:hAnsiTheme="minorHAnsi" w:cstheme="minorHAnsi"/>
          <w:szCs w:val="24"/>
        </w:rPr>
        <w:t>al general comments</w:t>
      </w:r>
    </w:p>
    <w:sectPr w:rsidR="00156404" w:rsidRPr="00FA0C00" w:rsidSect="00963D0A">
      <w:headerReference w:type="default" r:id="rId10"/>
      <w:footerReference w:type="default" r:id="rId11"/>
      <w:pgSz w:w="12240" w:h="15840" w:code="1"/>
      <w:pgMar w:top="1152" w:right="1440" w:bottom="1152" w:left="1440" w:header="288" w:footer="5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89" w:rsidRDefault="00973D89">
      <w:r>
        <w:separator/>
      </w:r>
    </w:p>
  </w:endnote>
  <w:endnote w:type="continuationSeparator" w:id="0">
    <w:p w:rsidR="00973D89" w:rsidRDefault="0097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Blk BT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E5" w:rsidRPr="00B60626" w:rsidRDefault="00CB4DE5" w:rsidP="00B60626">
    <w:pPr>
      <w:spacing w:before="120"/>
    </w:pPr>
  </w:p>
  <w:p w:rsidR="00CB4DE5" w:rsidRPr="00B60626" w:rsidRDefault="009008EE">
    <w:pPr>
      <w:pStyle w:val="Footer"/>
      <w:spacing w:before="0" w:after="0"/>
      <w:rPr>
        <w:szCs w:val="16"/>
      </w:rPr>
    </w:pPr>
    <w:r>
      <w:rPr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BE9CDF" wp14:editId="4094E949">
              <wp:simplePos x="0" y="0"/>
              <wp:positionH relativeFrom="column">
                <wp:posOffset>4686300</wp:posOffset>
              </wp:positionH>
              <wp:positionV relativeFrom="paragraph">
                <wp:posOffset>22225</wp:posOffset>
              </wp:positionV>
              <wp:extent cx="1194435" cy="264160"/>
              <wp:effectExtent l="0" t="0" r="5715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4435" cy="264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DE5" w:rsidRPr="000A3C07" w:rsidRDefault="00CB4DE5" w:rsidP="000A3C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69pt;margin-top:1.75pt;width:94.05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" stroked="f">
              <v:textbox>
                <w:txbxContent>
                  <w:p w:rsidR="00CB4DE5" w:rsidRPr="000A3C07" w:rsidRDefault="00CB4DE5" w:rsidP="000A3C07"/>
                </w:txbxContent>
              </v:textbox>
            </v:shape>
          </w:pict>
        </mc:Fallback>
      </mc:AlternateContent>
    </w:r>
    <w:r w:rsidR="00CB4DE5" w:rsidRPr="00B60626">
      <w:rPr>
        <w:szCs w:val="16"/>
      </w:rPr>
      <w:t xml:space="preserve">Page </w:t>
    </w:r>
    <w:r w:rsidR="00313109" w:rsidRPr="00B60626">
      <w:rPr>
        <w:szCs w:val="16"/>
      </w:rPr>
      <w:fldChar w:fldCharType="begin"/>
    </w:r>
    <w:r w:rsidR="00CB4DE5" w:rsidRPr="00B60626">
      <w:rPr>
        <w:szCs w:val="16"/>
      </w:rPr>
      <w:instrText xml:space="preserve"> PAGE  \* MERGEFORMAT </w:instrText>
    </w:r>
    <w:r w:rsidR="00313109" w:rsidRPr="00B60626">
      <w:rPr>
        <w:szCs w:val="16"/>
      </w:rPr>
      <w:fldChar w:fldCharType="separate"/>
    </w:r>
    <w:r w:rsidR="003D15EF">
      <w:rPr>
        <w:szCs w:val="16"/>
      </w:rPr>
      <w:t>1</w:t>
    </w:r>
    <w:r w:rsidR="00313109" w:rsidRPr="00B60626">
      <w:rPr>
        <w:szCs w:val="16"/>
      </w:rPr>
      <w:fldChar w:fldCharType="end"/>
    </w:r>
    <w:r w:rsidR="00CB4DE5" w:rsidRPr="00B60626">
      <w:rPr>
        <w:szCs w:val="16"/>
      </w:rPr>
      <w:t xml:space="preserve"> </w:t>
    </w:r>
    <w:r w:rsidR="00ED32F1">
      <w:rPr>
        <w:szCs w:val="16"/>
      </w:rPr>
      <w:tab/>
    </w:r>
  </w:p>
  <w:p w:rsidR="00CB4DE5" w:rsidRPr="00B60626" w:rsidRDefault="00CB4DE5" w:rsidP="0018395A">
    <w:pPr>
      <w:pStyle w:val="Footer"/>
      <w:tabs>
        <w:tab w:val="clear" w:pos="8640"/>
        <w:tab w:val="right" w:pos="6480"/>
      </w:tabs>
      <w:spacing w:before="0" w:after="0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89" w:rsidRDefault="00973D89">
      <w:r>
        <w:separator/>
      </w:r>
    </w:p>
  </w:footnote>
  <w:footnote w:type="continuationSeparator" w:id="0">
    <w:p w:rsidR="00973D89" w:rsidRDefault="00973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E5" w:rsidRDefault="00CB4DE5" w:rsidP="000651FD">
    <w:pPr>
      <w:ind w:left="-446"/>
    </w:pPr>
    <w:r>
      <w:t xml:space="preserve">                 </w:t>
    </w:r>
    <w:r>
      <w:rPr>
        <w:noProof/>
      </w:rPr>
      <w:drawing>
        <wp:inline distT="0" distB="0" distL="0" distR="0" wp14:anchorId="13781372" wp14:editId="008EAAA6">
          <wp:extent cx="1866900" cy="509941"/>
          <wp:effectExtent l="0" t="0" r="0" b="0"/>
          <wp:docPr id="1" name="Picture 1" descr="Comerica Ba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erica Ban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418" cy="510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</w:p>
  <w:p w:rsidR="00CB4DE5" w:rsidRPr="000651FD" w:rsidRDefault="009008EE" w:rsidP="000651FD">
    <w:pPr>
      <w:ind w:left="-44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35588D" wp14:editId="2593068C">
              <wp:simplePos x="0" y="0"/>
              <wp:positionH relativeFrom="column">
                <wp:posOffset>-552451</wp:posOffset>
              </wp:positionH>
              <wp:positionV relativeFrom="paragraph">
                <wp:posOffset>88265</wp:posOffset>
              </wp:positionV>
              <wp:extent cx="5895975" cy="447675"/>
              <wp:effectExtent l="0" t="0" r="9525" b="952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59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2F1" w:rsidRPr="001562A8" w:rsidRDefault="001562A8" w:rsidP="00ED32F1">
                          <w:pPr>
                            <w:spacing w:before="0"/>
                            <w:ind w:left="720"/>
                            <w:jc w:val="left"/>
                            <w:rPr>
                              <w:rFonts w:ascii="Arial Black" w:hAnsi="Arial Black"/>
                              <w:b/>
                              <w:szCs w:val="24"/>
                            </w:rPr>
                          </w:pPr>
                          <w:r w:rsidRPr="001562A8">
                            <w:rPr>
                              <w:rFonts w:ascii="Arial Black" w:hAnsi="Arial Black"/>
                              <w:b/>
                              <w:szCs w:val="24"/>
                            </w:rPr>
                            <w:t>Direct Express</w:t>
                          </w:r>
                          <w:r w:rsidRPr="001562A8">
                            <w:rPr>
                              <w:rFonts w:ascii="Arial Black" w:hAnsi="Arial Black"/>
                              <w:b/>
                              <w:szCs w:val="16"/>
                              <w:vertAlign w:val="superscript"/>
                            </w:rPr>
                            <w:t>®</w:t>
                          </w:r>
                          <w:r w:rsidRPr="001562A8">
                            <w:rPr>
                              <w:rFonts w:ascii="Arial Black" w:hAnsi="Arial Black"/>
                              <w:b/>
                              <w:szCs w:val="24"/>
                            </w:rPr>
                            <w:t xml:space="preserve"> Mobile App Usability Testing Overview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43.5pt;margin-top:6.95pt;width:464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" stroked="f">
              <v:textbox>
                <w:txbxContent>
                  <w:p w:rsidR="00ED32F1" w:rsidRPr="001562A8" w:rsidRDefault="001562A8" w:rsidP="00ED32F1">
                    <w:pPr>
                      <w:spacing w:before="0"/>
                      <w:ind w:left="720"/>
                      <w:jc w:val="left"/>
                      <w:rPr>
                        <w:rFonts w:ascii="Arial Black" w:hAnsi="Arial Black"/>
                        <w:b/>
                        <w:szCs w:val="24"/>
                      </w:rPr>
                    </w:pPr>
                    <w:r w:rsidRPr="001562A8">
                      <w:rPr>
                        <w:rFonts w:ascii="Arial Black" w:hAnsi="Arial Black"/>
                        <w:b/>
                        <w:szCs w:val="24"/>
                      </w:rPr>
                      <w:t>Direct Express</w:t>
                    </w:r>
                    <w:r w:rsidRPr="001562A8">
                      <w:rPr>
                        <w:rFonts w:ascii="Arial Black" w:hAnsi="Arial Black"/>
                        <w:b/>
                        <w:szCs w:val="16"/>
                        <w:vertAlign w:val="superscript"/>
                      </w:rPr>
                      <w:t>®</w:t>
                    </w:r>
                    <w:r w:rsidRPr="001562A8">
                      <w:rPr>
                        <w:rFonts w:ascii="Arial Black" w:hAnsi="Arial Black"/>
                        <w:b/>
                        <w:szCs w:val="24"/>
                      </w:rPr>
                      <w:t xml:space="preserve"> Mobile App Usability Testing Overview</w:t>
                    </w:r>
                  </w:p>
                </w:txbxContent>
              </v:textbox>
            </v:shape>
          </w:pict>
        </mc:Fallback>
      </mc:AlternateContent>
    </w:r>
  </w:p>
  <w:p w:rsidR="00CB4DE5" w:rsidRPr="00416C1B" w:rsidRDefault="00CB4DE5" w:rsidP="00416C1B">
    <w:pPr>
      <w:pStyle w:val="BodyText"/>
      <w:spacing w:before="0" w:after="0"/>
      <w:ind w:left="1440"/>
      <w:jc w:val="center"/>
      <w:rPr>
        <w:rFonts w:ascii="Arial" w:hAnsi="Arial"/>
        <w:color w:val="auto"/>
        <w:sz w:val="32"/>
      </w:rPr>
    </w:pPr>
    <w:r>
      <w:rPr>
        <w:rFonts w:ascii="Arial" w:hAnsi="Arial"/>
        <w:color w:val="auto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863A9"/>
    <w:multiLevelType w:val="hybridMultilevel"/>
    <w:tmpl w:val="2BE8A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FB38C5"/>
    <w:multiLevelType w:val="hybridMultilevel"/>
    <w:tmpl w:val="BA06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B43F4"/>
    <w:multiLevelType w:val="hybridMultilevel"/>
    <w:tmpl w:val="4A18E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02424C"/>
    <w:multiLevelType w:val="hybridMultilevel"/>
    <w:tmpl w:val="56661012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10D57F37"/>
    <w:multiLevelType w:val="hybridMultilevel"/>
    <w:tmpl w:val="7ADA9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37525C"/>
    <w:multiLevelType w:val="hybridMultilevel"/>
    <w:tmpl w:val="CE426742"/>
    <w:lvl w:ilvl="0" w:tplc="FFFFFFFF">
      <w:start w:val="1"/>
      <w:numFmt w:val="decimal"/>
      <w:lvlText w:val="%1."/>
      <w:lvlJc w:val="left"/>
      <w:pPr>
        <w:tabs>
          <w:tab w:val="num" w:pos="684"/>
        </w:tabs>
        <w:ind w:left="68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37875CF"/>
    <w:multiLevelType w:val="hybridMultilevel"/>
    <w:tmpl w:val="C364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A2B10"/>
    <w:multiLevelType w:val="hybridMultilevel"/>
    <w:tmpl w:val="9DEC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A0612"/>
    <w:multiLevelType w:val="hybridMultilevel"/>
    <w:tmpl w:val="FFF4C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112C1"/>
    <w:multiLevelType w:val="multilevel"/>
    <w:tmpl w:val="60BCA46A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E510867"/>
    <w:multiLevelType w:val="hybridMultilevel"/>
    <w:tmpl w:val="3652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864DA"/>
    <w:multiLevelType w:val="singleLevel"/>
    <w:tmpl w:val="CA3C022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3">
    <w:nsid w:val="3B30596B"/>
    <w:multiLevelType w:val="hybridMultilevel"/>
    <w:tmpl w:val="9A1E2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80B19"/>
    <w:multiLevelType w:val="hybridMultilevel"/>
    <w:tmpl w:val="7B58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91F26"/>
    <w:multiLevelType w:val="hybridMultilevel"/>
    <w:tmpl w:val="6BC4E040"/>
    <w:lvl w:ilvl="0" w:tplc="04090001">
      <w:start w:val="1"/>
      <w:numFmt w:val="bullet"/>
      <w:lvlText w:val=""/>
      <w:lvlJc w:val="left"/>
      <w:pPr>
        <w:tabs>
          <w:tab w:val="num" w:pos="882"/>
        </w:tabs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16">
    <w:nsid w:val="4FB63D34"/>
    <w:multiLevelType w:val="hybridMultilevel"/>
    <w:tmpl w:val="7A4EA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9E6D57"/>
    <w:multiLevelType w:val="hybridMultilevel"/>
    <w:tmpl w:val="FD7C0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A4610"/>
    <w:multiLevelType w:val="hybridMultilevel"/>
    <w:tmpl w:val="130E6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212C25"/>
    <w:multiLevelType w:val="hybridMultilevel"/>
    <w:tmpl w:val="8C0075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5FB51D4"/>
    <w:multiLevelType w:val="hybridMultilevel"/>
    <w:tmpl w:val="DB8E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D71DEE"/>
    <w:multiLevelType w:val="hybridMultilevel"/>
    <w:tmpl w:val="5E3ED470"/>
    <w:lvl w:ilvl="0" w:tplc="B5A88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D51FB7"/>
    <w:multiLevelType w:val="hybridMultilevel"/>
    <w:tmpl w:val="4E4C2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C3F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C393847"/>
    <w:multiLevelType w:val="hybridMultilevel"/>
    <w:tmpl w:val="588C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9964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07C47EC"/>
    <w:multiLevelType w:val="hybridMultilevel"/>
    <w:tmpl w:val="F704F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B32F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45719C2"/>
    <w:multiLevelType w:val="hybridMultilevel"/>
    <w:tmpl w:val="99221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7F7451"/>
    <w:multiLevelType w:val="hybridMultilevel"/>
    <w:tmpl w:val="4CB87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9412A6"/>
    <w:multiLevelType w:val="hybridMultilevel"/>
    <w:tmpl w:val="1D42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43C25"/>
    <w:multiLevelType w:val="hybridMultilevel"/>
    <w:tmpl w:val="0652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862B9"/>
    <w:multiLevelType w:val="hybridMultilevel"/>
    <w:tmpl w:val="4B08F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BD920EB"/>
    <w:multiLevelType w:val="hybridMultilevel"/>
    <w:tmpl w:val="3C923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A32E5E"/>
    <w:multiLevelType w:val="hybridMultilevel"/>
    <w:tmpl w:val="0C3EF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210396"/>
    <w:multiLevelType w:val="hybridMultilevel"/>
    <w:tmpl w:val="81FC0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9A2565"/>
    <w:multiLevelType w:val="hybridMultilevel"/>
    <w:tmpl w:val="A7AE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597775"/>
    <w:multiLevelType w:val="hybridMultilevel"/>
    <w:tmpl w:val="9AA68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9A38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8732CAD"/>
    <w:multiLevelType w:val="hybridMultilevel"/>
    <w:tmpl w:val="237EE6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97A2207"/>
    <w:multiLevelType w:val="hybridMultilevel"/>
    <w:tmpl w:val="C988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AD000D"/>
    <w:multiLevelType w:val="hybridMultilevel"/>
    <w:tmpl w:val="56A0B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583CD8"/>
    <w:multiLevelType w:val="hybridMultilevel"/>
    <w:tmpl w:val="ED00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CB1DD3"/>
    <w:multiLevelType w:val="hybridMultilevel"/>
    <w:tmpl w:val="DCE2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775D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F467AC8"/>
    <w:multiLevelType w:val="hybridMultilevel"/>
    <w:tmpl w:val="2EE0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44"/>
  </w:num>
  <w:num w:numId="3">
    <w:abstractNumId w:val="23"/>
  </w:num>
  <w:num w:numId="4">
    <w:abstractNumId w:val="25"/>
  </w:num>
  <w:num w:numId="5">
    <w:abstractNumId w:val="38"/>
  </w:num>
  <w:num w:numId="6">
    <w:abstractNumId w:val="27"/>
  </w:num>
  <w:num w:numId="7">
    <w:abstractNumId w:val="39"/>
  </w:num>
  <w:num w:numId="8">
    <w:abstractNumId w:val="5"/>
  </w:num>
  <w:num w:numId="9">
    <w:abstractNumId w:val="21"/>
  </w:num>
  <w:num w:numId="10">
    <w:abstractNumId w:val="34"/>
  </w:num>
  <w:num w:numId="11">
    <w:abstractNumId w:val="15"/>
  </w:num>
  <w:num w:numId="12">
    <w:abstractNumId w:val="12"/>
  </w:num>
  <w:num w:numId="13">
    <w:abstractNumId w:val="37"/>
  </w:num>
  <w:num w:numId="14">
    <w:abstractNumId w:val="6"/>
  </w:num>
  <w:num w:numId="15">
    <w:abstractNumId w:val="33"/>
  </w:num>
  <w:num w:numId="16">
    <w:abstractNumId w:val="1"/>
  </w:num>
  <w:num w:numId="17">
    <w:abstractNumId w:val="26"/>
  </w:num>
  <w:num w:numId="18">
    <w:abstractNumId w:val="29"/>
  </w:num>
  <w:num w:numId="19">
    <w:abstractNumId w:val="10"/>
  </w:num>
  <w:num w:numId="20">
    <w:abstractNumId w:val="18"/>
  </w:num>
  <w:num w:numId="21">
    <w:abstractNumId w:val="36"/>
  </w:num>
  <w:num w:numId="22">
    <w:abstractNumId w:val="35"/>
  </w:num>
  <w:num w:numId="23">
    <w:abstractNumId w:val="2"/>
  </w:num>
  <w:num w:numId="24">
    <w:abstractNumId w:val="30"/>
  </w:num>
  <w:num w:numId="25">
    <w:abstractNumId w:val="17"/>
  </w:num>
  <w:num w:numId="26">
    <w:abstractNumId w:val="45"/>
  </w:num>
  <w:num w:numId="27">
    <w:abstractNumId w:val="24"/>
  </w:num>
  <w:num w:numId="28">
    <w:abstractNumId w:val="42"/>
  </w:num>
  <w:num w:numId="29">
    <w:abstractNumId w:val="28"/>
  </w:num>
  <w:num w:numId="3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8"/>
  </w:num>
  <w:num w:numId="33">
    <w:abstractNumId w:val="16"/>
  </w:num>
  <w:num w:numId="34">
    <w:abstractNumId w:val="41"/>
  </w:num>
  <w:num w:numId="35">
    <w:abstractNumId w:val="3"/>
  </w:num>
  <w:num w:numId="36">
    <w:abstractNumId w:val="19"/>
  </w:num>
  <w:num w:numId="37">
    <w:abstractNumId w:val="7"/>
  </w:num>
  <w:num w:numId="38">
    <w:abstractNumId w:val="40"/>
  </w:num>
  <w:num w:numId="39">
    <w:abstractNumId w:val="43"/>
  </w:num>
  <w:num w:numId="40">
    <w:abstractNumId w:val="31"/>
  </w:num>
  <w:num w:numId="41">
    <w:abstractNumId w:val="4"/>
  </w:num>
  <w:num w:numId="4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3">
    <w:abstractNumId w:val="13"/>
  </w:num>
  <w:num w:numId="44">
    <w:abstractNumId w:val="11"/>
  </w:num>
  <w:num w:numId="45">
    <w:abstractNumId w:val="9"/>
  </w:num>
  <w:num w:numId="46">
    <w:abstractNumId w:val="14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DF"/>
    <w:rsid w:val="000007BF"/>
    <w:rsid w:val="00001A6A"/>
    <w:rsid w:val="00002D60"/>
    <w:rsid w:val="000052BB"/>
    <w:rsid w:val="000054FA"/>
    <w:rsid w:val="000064F5"/>
    <w:rsid w:val="00007CD1"/>
    <w:rsid w:val="00014991"/>
    <w:rsid w:val="00014A39"/>
    <w:rsid w:val="0001535C"/>
    <w:rsid w:val="000172A8"/>
    <w:rsid w:val="000260CE"/>
    <w:rsid w:val="00027D4A"/>
    <w:rsid w:val="00033732"/>
    <w:rsid w:val="000349E3"/>
    <w:rsid w:val="00036E7C"/>
    <w:rsid w:val="00037A07"/>
    <w:rsid w:val="00040533"/>
    <w:rsid w:val="00040B70"/>
    <w:rsid w:val="00041E47"/>
    <w:rsid w:val="00050966"/>
    <w:rsid w:val="0005102B"/>
    <w:rsid w:val="00054BEF"/>
    <w:rsid w:val="00054ECF"/>
    <w:rsid w:val="0005518F"/>
    <w:rsid w:val="000579E8"/>
    <w:rsid w:val="00060C15"/>
    <w:rsid w:val="00062A94"/>
    <w:rsid w:val="00064998"/>
    <w:rsid w:val="000651FD"/>
    <w:rsid w:val="00066211"/>
    <w:rsid w:val="00066C8D"/>
    <w:rsid w:val="00071704"/>
    <w:rsid w:val="00075F5C"/>
    <w:rsid w:val="00081974"/>
    <w:rsid w:val="00081FBF"/>
    <w:rsid w:val="00082CA7"/>
    <w:rsid w:val="00082DBF"/>
    <w:rsid w:val="00083F15"/>
    <w:rsid w:val="0009246A"/>
    <w:rsid w:val="00093398"/>
    <w:rsid w:val="00093E04"/>
    <w:rsid w:val="000942EF"/>
    <w:rsid w:val="000948FD"/>
    <w:rsid w:val="0009692C"/>
    <w:rsid w:val="000A15CF"/>
    <w:rsid w:val="000A3C07"/>
    <w:rsid w:val="000A7167"/>
    <w:rsid w:val="000A7B0D"/>
    <w:rsid w:val="000B2424"/>
    <w:rsid w:val="000B2E8B"/>
    <w:rsid w:val="000C2BF9"/>
    <w:rsid w:val="000C2E42"/>
    <w:rsid w:val="000C30FE"/>
    <w:rsid w:val="000C3977"/>
    <w:rsid w:val="000C5AF6"/>
    <w:rsid w:val="000D261F"/>
    <w:rsid w:val="000D4B6B"/>
    <w:rsid w:val="000D5555"/>
    <w:rsid w:val="000D6230"/>
    <w:rsid w:val="000D6866"/>
    <w:rsid w:val="000D7411"/>
    <w:rsid w:val="000E0C43"/>
    <w:rsid w:val="000E14C9"/>
    <w:rsid w:val="000E3203"/>
    <w:rsid w:val="000E4876"/>
    <w:rsid w:val="000E48EE"/>
    <w:rsid w:val="000E57C8"/>
    <w:rsid w:val="000F13B2"/>
    <w:rsid w:val="000F1BFB"/>
    <w:rsid w:val="000F4D40"/>
    <w:rsid w:val="000F700E"/>
    <w:rsid w:val="000F7A7F"/>
    <w:rsid w:val="001003D6"/>
    <w:rsid w:val="00116E20"/>
    <w:rsid w:val="00123109"/>
    <w:rsid w:val="00125F7A"/>
    <w:rsid w:val="00127283"/>
    <w:rsid w:val="00132070"/>
    <w:rsid w:val="00135955"/>
    <w:rsid w:val="00142EAF"/>
    <w:rsid w:val="0014469F"/>
    <w:rsid w:val="00146A0D"/>
    <w:rsid w:val="001539CB"/>
    <w:rsid w:val="001562A8"/>
    <w:rsid w:val="00156404"/>
    <w:rsid w:val="00165212"/>
    <w:rsid w:val="00166963"/>
    <w:rsid w:val="00171339"/>
    <w:rsid w:val="0017377F"/>
    <w:rsid w:val="00180B40"/>
    <w:rsid w:val="00183345"/>
    <w:rsid w:val="0018395A"/>
    <w:rsid w:val="001900E1"/>
    <w:rsid w:val="00195308"/>
    <w:rsid w:val="00197D0F"/>
    <w:rsid w:val="001A4471"/>
    <w:rsid w:val="001B0F47"/>
    <w:rsid w:val="001B10BE"/>
    <w:rsid w:val="001B1CB4"/>
    <w:rsid w:val="001B329A"/>
    <w:rsid w:val="001B3CDB"/>
    <w:rsid w:val="001B4D55"/>
    <w:rsid w:val="001C52FE"/>
    <w:rsid w:val="001C70CE"/>
    <w:rsid w:val="001D1D95"/>
    <w:rsid w:val="001D412B"/>
    <w:rsid w:val="001D6118"/>
    <w:rsid w:val="001E193E"/>
    <w:rsid w:val="001E1CAE"/>
    <w:rsid w:val="001E5298"/>
    <w:rsid w:val="001F5737"/>
    <w:rsid w:val="00200798"/>
    <w:rsid w:val="002045B4"/>
    <w:rsid w:val="002048B9"/>
    <w:rsid w:val="00207DB9"/>
    <w:rsid w:val="00213DBF"/>
    <w:rsid w:val="0021734A"/>
    <w:rsid w:val="0022358B"/>
    <w:rsid w:val="0022720A"/>
    <w:rsid w:val="0023317F"/>
    <w:rsid w:val="00234387"/>
    <w:rsid w:val="00245A7F"/>
    <w:rsid w:val="002478B5"/>
    <w:rsid w:val="002503E3"/>
    <w:rsid w:val="00254C94"/>
    <w:rsid w:val="00255E0F"/>
    <w:rsid w:val="00257033"/>
    <w:rsid w:val="00263ADD"/>
    <w:rsid w:val="0027237D"/>
    <w:rsid w:val="002731C8"/>
    <w:rsid w:val="00277892"/>
    <w:rsid w:val="00285B11"/>
    <w:rsid w:val="00286AB9"/>
    <w:rsid w:val="002872CB"/>
    <w:rsid w:val="00287EF4"/>
    <w:rsid w:val="00287F4A"/>
    <w:rsid w:val="0029027A"/>
    <w:rsid w:val="00290D0F"/>
    <w:rsid w:val="0029290A"/>
    <w:rsid w:val="00296193"/>
    <w:rsid w:val="00297EF1"/>
    <w:rsid w:val="002A21C2"/>
    <w:rsid w:val="002A7FB2"/>
    <w:rsid w:val="002B061D"/>
    <w:rsid w:val="002B2930"/>
    <w:rsid w:val="002B6FBB"/>
    <w:rsid w:val="002C2089"/>
    <w:rsid w:val="002C3098"/>
    <w:rsid w:val="002C475D"/>
    <w:rsid w:val="002C57F1"/>
    <w:rsid w:val="002C7A59"/>
    <w:rsid w:val="002D14C8"/>
    <w:rsid w:val="002D44D9"/>
    <w:rsid w:val="002D475A"/>
    <w:rsid w:val="002D4826"/>
    <w:rsid w:val="002E308E"/>
    <w:rsid w:val="002F04C0"/>
    <w:rsid w:val="002F1656"/>
    <w:rsid w:val="002F19B0"/>
    <w:rsid w:val="002F2AE0"/>
    <w:rsid w:val="002F3038"/>
    <w:rsid w:val="002F4B73"/>
    <w:rsid w:val="002F6BCE"/>
    <w:rsid w:val="003002D6"/>
    <w:rsid w:val="00300805"/>
    <w:rsid w:val="003019E7"/>
    <w:rsid w:val="00302A5B"/>
    <w:rsid w:val="003039B3"/>
    <w:rsid w:val="00307451"/>
    <w:rsid w:val="00310162"/>
    <w:rsid w:val="00312C6C"/>
    <w:rsid w:val="00313109"/>
    <w:rsid w:val="00316E4E"/>
    <w:rsid w:val="003171E8"/>
    <w:rsid w:val="003174B3"/>
    <w:rsid w:val="003179BD"/>
    <w:rsid w:val="003201EE"/>
    <w:rsid w:val="00334706"/>
    <w:rsid w:val="00335ABC"/>
    <w:rsid w:val="00336463"/>
    <w:rsid w:val="003400CD"/>
    <w:rsid w:val="003407D9"/>
    <w:rsid w:val="003462E0"/>
    <w:rsid w:val="003464FD"/>
    <w:rsid w:val="003607A5"/>
    <w:rsid w:val="00361528"/>
    <w:rsid w:val="00361918"/>
    <w:rsid w:val="00372F51"/>
    <w:rsid w:val="003740BC"/>
    <w:rsid w:val="0037572D"/>
    <w:rsid w:val="0037724D"/>
    <w:rsid w:val="0038249A"/>
    <w:rsid w:val="00382524"/>
    <w:rsid w:val="00385CCE"/>
    <w:rsid w:val="00386EAA"/>
    <w:rsid w:val="003914CE"/>
    <w:rsid w:val="00393C0F"/>
    <w:rsid w:val="00396C6C"/>
    <w:rsid w:val="003A052B"/>
    <w:rsid w:val="003B2ADC"/>
    <w:rsid w:val="003B3333"/>
    <w:rsid w:val="003B36A6"/>
    <w:rsid w:val="003B387D"/>
    <w:rsid w:val="003B409E"/>
    <w:rsid w:val="003B5650"/>
    <w:rsid w:val="003B60F7"/>
    <w:rsid w:val="003B7C7F"/>
    <w:rsid w:val="003B7C99"/>
    <w:rsid w:val="003C38B6"/>
    <w:rsid w:val="003D15EF"/>
    <w:rsid w:val="003D2BC7"/>
    <w:rsid w:val="003D3097"/>
    <w:rsid w:val="003D31C4"/>
    <w:rsid w:val="003D4EF3"/>
    <w:rsid w:val="003D7707"/>
    <w:rsid w:val="003D79A2"/>
    <w:rsid w:val="003E0C32"/>
    <w:rsid w:val="003E5EAB"/>
    <w:rsid w:val="003F19E8"/>
    <w:rsid w:val="003F1B80"/>
    <w:rsid w:val="003F2C54"/>
    <w:rsid w:val="003F3B36"/>
    <w:rsid w:val="003F40A0"/>
    <w:rsid w:val="00401CDB"/>
    <w:rsid w:val="00405548"/>
    <w:rsid w:val="004069E4"/>
    <w:rsid w:val="00410481"/>
    <w:rsid w:val="00413584"/>
    <w:rsid w:val="00414C08"/>
    <w:rsid w:val="00416674"/>
    <w:rsid w:val="00416C1B"/>
    <w:rsid w:val="004200D8"/>
    <w:rsid w:val="0042082A"/>
    <w:rsid w:val="00424AE9"/>
    <w:rsid w:val="00425C53"/>
    <w:rsid w:val="0043213F"/>
    <w:rsid w:val="00435726"/>
    <w:rsid w:val="00441C80"/>
    <w:rsid w:val="004473CF"/>
    <w:rsid w:val="004523CD"/>
    <w:rsid w:val="00452E84"/>
    <w:rsid w:val="00460AC1"/>
    <w:rsid w:val="00460FA8"/>
    <w:rsid w:val="004621F3"/>
    <w:rsid w:val="00464413"/>
    <w:rsid w:val="00470090"/>
    <w:rsid w:val="004721C0"/>
    <w:rsid w:val="0047313B"/>
    <w:rsid w:val="00473335"/>
    <w:rsid w:val="00476641"/>
    <w:rsid w:val="0048192B"/>
    <w:rsid w:val="0048749F"/>
    <w:rsid w:val="00487B5E"/>
    <w:rsid w:val="0049088C"/>
    <w:rsid w:val="00497EDF"/>
    <w:rsid w:val="004A03C1"/>
    <w:rsid w:val="004A275D"/>
    <w:rsid w:val="004A32CD"/>
    <w:rsid w:val="004A7420"/>
    <w:rsid w:val="004B13BD"/>
    <w:rsid w:val="004B1DA7"/>
    <w:rsid w:val="004B4CA7"/>
    <w:rsid w:val="004B639F"/>
    <w:rsid w:val="004B6878"/>
    <w:rsid w:val="004B68B0"/>
    <w:rsid w:val="004B7A50"/>
    <w:rsid w:val="004C0491"/>
    <w:rsid w:val="004C33F6"/>
    <w:rsid w:val="004C3762"/>
    <w:rsid w:val="004C75CB"/>
    <w:rsid w:val="004D3FE6"/>
    <w:rsid w:val="004E1425"/>
    <w:rsid w:val="004E309D"/>
    <w:rsid w:val="004E5068"/>
    <w:rsid w:val="004F2659"/>
    <w:rsid w:val="004F2D5F"/>
    <w:rsid w:val="004F66C1"/>
    <w:rsid w:val="004F7602"/>
    <w:rsid w:val="00500A9B"/>
    <w:rsid w:val="00502885"/>
    <w:rsid w:val="00507CA1"/>
    <w:rsid w:val="00510B37"/>
    <w:rsid w:val="005117EB"/>
    <w:rsid w:val="00513122"/>
    <w:rsid w:val="00513599"/>
    <w:rsid w:val="0052092F"/>
    <w:rsid w:val="00523FB8"/>
    <w:rsid w:val="0052634F"/>
    <w:rsid w:val="005266DE"/>
    <w:rsid w:val="00527DBA"/>
    <w:rsid w:val="00531781"/>
    <w:rsid w:val="00535A23"/>
    <w:rsid w:val="00547B43"/>
    <w:rsid w:val="00553EFE"/>
    <w:rsid w:val="00556017"/>
    <w:rsid w:val="00560887"/>
    <w:rsid w:val="00563861"/>
    <w:rsid w:val="00563F5F"/>
    <w:rsid w:val="0056703B"/>
    <w:rsid w:val="00567984"/>
    <w:rsid w:val="00570003"/>
    <w:rsid w:val="00572515"/>
    <w:rsid w:val="005725C1"/>
    <w:rsid w:val="0057451D"/>
    <w:rsid w:val="00576244"/>
    <w:rsid w:val="005850B7"/>
    <w:rsid w:val="00586E48"/>
    <w:rsid w:val="00596C1C"/>
    <w:rsid w:val="005970FD"/>
    <w:rsid w:val="005A1322"/>
    <w:rsid w:val="005A14D9"/>
    <w:rsid w:val="005A4A96"/>
    <w:rsid w:val="005A6FA9"/>
    <w:rsid w:val="005A788D"/>
    <w:rsid w:val="005B78E8"/>
    <w:rsid w:val="005C0375"/>
    <w:rsid w:val="005C1E74"/>
    <w:rsid w:val="005C45A2"/>
    <w:rsid w:val="005C4B43"/>
    <w:rsid w:val="005C4FC8"/>
    <w:rsid w:val="005C554B"/>
    <w:rsid w:val="005D04BD"/>
    <w:rsid w:val="005D10F3"/>
    <w:rsid w:val="005D1BE4"/>
    <w:rsid w:val="005D1F74"/>
    <w:rsid w:val="005D228B"/>
    <w:rsid w:val="005D5651"/>
    <w:rsid w:val="005E22C2"/>
    <w:rsid w:val="005E6C84"/>
    <w:rsid w:val="005E7CC5"/>
    <w:rsid w:val="005F0A7F"/>
    <w:rsid w:val="005F20A8"/>
    <w:rsid w:val="005F3EFD"/>
    <w:rsid w:val="005F4A5C"/>
    <w:rsid w:val="00601A4B"/>
    <w:rsid w:val="00605470"/>
    <w:rsid w:val="00612288"/>
    <w:rsid w:val="00614997"/>
    <w:rsid w:val="006178D2"/>
    <w:rsid w:val="0062162C"/>
    <w:rsid w:val="00627D7F"/>
    <w:rsid w:val="00630A31"/>
    <w:rsid w:val="00630AC5"/>
    <w:rsid w:val="0063397D"/>
    <w:rsid w:val="00633BF3"/>
    <w:rsid w:val="0063504C"/>
    <w:rsid w:val="006375B8"/>
    <w:rsid w:val="006378B5"/>
    <w:rsid w:val="0064045F"/>
    <w:rsid w:val="006470B3"/>
    <w:rsid w:val="006510BE"/>
    <w:rsid w:val="006517CB"/>
    <w:rsid w:val="00656193"/>
    <w:rsid w:val="00656218"/>
    <w:rsid w:val="00656F06"/>
    <w:rsid w:val="0066133E"/>
    <w:rsid w:val="00663B6F"/>
    <w:rsid w:val="00665C1B"/>
    <w:rsid w:val="00670899"/>
    <w:rsid w:val="006823A1"/>
    <w:rsid w:val="00682D57"/>
    <w:rsid w:val="0068754A"/>
    <w:rsid w:val="006952DF"/>
    <w:rsid w:val="006960AB"/>
    <w:rsid w:val="006A0A56"/>
    <w:rsid w:val="006A4C33"/>
    <w:rsid w:val="006B062E"/>
    <w:rsid w:val="006B1545"/>
    <w:rsid w:val="006B27A8"/>
    <w:rsid w:val="006B4AD4"/>
    <w:rsid w:val="006B5D51"/>
    <w:rsid w:val="006B784C"/>
    <w:rsid w:val="006C06AF"/>
    <w:rsid w:val="006C127A"/>
    <w:rsid w:val="006C4062"/>
    <w:rsid w:val="006C57B8"/>
    <w:rsid w:val="006C6463"/>
    <w:rsid w:val="006C7F29"/>
    <w:rsid w:val="006D3E24"/>
    <w:rsid w:val="006D4532"/>
    <w:rsid w:val="006D4E9F"/>
    <w:rsid w:val="006D637B"/>
    <w:rsid w:val="006E0D04"/>
    <w:rsid w:val="006E2113"/>
    <w:rsid w:val="006E21CB"/>
    <w:rsid w:val="006E7B59"/>
    <w:rsid w:val="006F0C59"/>
    <w:rsid w:val="006F76FB"/>
    <w:rsid w:val="00714006"/>
    <w:rsid w:val="00714446"/>
    <w:rsid w:val="007203D2"/>
    <w:rsid w:val="0072376F"/>
    <w:rsid w:val="007300F9"/>
    <w:rsid w:val="007330D2"/>
    <w:rsid w:val="00733CF4"/>
    <w:rsid w:val="00747A8B"/>
    <w:rsid w:val="00750C59"/>
    <w:rsid w:val="00752C9B"/>
    <w:rsid w:val="00754BED"/>
    <w:rsid w:val="007559F3"/>
    <w:rsid w:val="00757248"/>
    <w:rsid w:val="00761295"/>
    <w:rsid w:val="00761C99"/>
    <w:rsid w:val="00764905"/>
    <w:rsid w:val="007652BA"/>
    <w:rsid w:val="00765B21"/>
    <w:rsid w:val="007732C5"/>
    <w:rsid w:val="007735F8"/>
    <w:rsid w:val="00781DCD"/>
    <w:rsid w:val="007843E9"/>
    <w:rsid w:val="00790489"/>
    <w:rsid w:val="00793271"/>
    <w:rsid w:val="00793CBD"/>
    <w:rsid w:val="007948EC"/>
    <w:rsid w:val="007952D2"/>
    <w:rsid w:val="00796F5B"/>
    <w:rsid w:val="007A2F65"/>
    <w:rsid w:val="007A3077"/>
    <w:rsid w:val="007A5CCA"/>
    <w:rsid w:val="007A70A0"/>
    <w:rsid w:val="007B59D9"/>
    <w:rsid w:val="007B7463"/>
    <w:rsid w:val="007B7A95"/>
    <w:rsid w:val="007C2F8C"/>
    <w:rsid w:val="007C67D9"/>
    <w:rsid w:val="007C6AAD"/>
    <w:rsid w:val="007C7E6E"/>
    <w:rsid w:val="007D0D7C"/>
    <w:rsid w:val="007D609B"/>
    <w:rsid w:val="007D667B"/>
    <w:rsid w:val="007E53C3"/>
    <w:rsid w:val="007E6A80"/>
    <w:rsid w:val="007E7C7A"/>
    <w:rsid w:val="007F032E"/>
    <w:rsid w:val="007F6BCE"/>
    <w:rsid w:val="007F7D2F"/>
    <w:rsid w:val="0080509D"/>
    <w:rsid w:val="008052C8"/>
    <w:rsid w:val="0080646E"/>
    <w:rsid w:val="00810519"/>
    <w:rsid w:val="00810B08"/>
    <w:rsid w:val="00812722"/>
    <w:rsid w:val="00812A63"/>
    <w:rsid w:val="00820D58"/>
    <w:rsid w:val="00822195"/>
    <w:rsid w:val="00826A13"/>
    <w:rsid w:val="008316F1"/>
    <w:rsid w:val="00832EE4"/>
    <w:rsid w:val="00834C3D"/>
    <w:rsid w:val="00841C4D"/>
    <w:rsid w:val="00842125"/>
    <w:rsid w:val="00845DF4"/>
    <w:rsid w:val="00852168"/>
    <w:rsid w:val="008523D6"/>
    <w:rsid w:val="008529D0"/>
    <w:rsid w:val="008557B4"/>
    <w:rsid w:val="0086118E"/>
    <w:rsid w:val="008618E6"/>
    <w:rsid w:val="00861F22"/>
    <w:rsid w:val="00864A88"/>
    <w:rsid w:val="0086527A"/>
    <w:rsid w:val="008738A1"/>
    <w:rsid w:val="008754F0"/>
    <w:rsid w:val="008771AD"/>
    <w:rsid w:val="00882583"/>
    <w:rsid w:val="00883DAB"/>
    <w:rsid w:val="00884210"/>
    <w:rsid w:val="008847F9"/>
    <w:rsid w:val="00886629"/>
    <w:rsid w:val="00886FAD"/>
    <w:rsid w:val="008900CE"/>
    <w:rsid w:val="00891D69"/>
    <w:rsid w:val="008927DD"/>
    <w:rsid w:val="00893F34"/>
    <w:rsid w:val="00894481"/>
    <w:rsid w:val="008A1DE2"/>
    <w:rsid w:val="008A1F8F"/>
    <w:rsid w:val="008A2128"/>
    <w:rsid w:val="008A2177"/>
    <w:rsid w:val="008A4185"/>
    <w:rsid w:val="008A5714"/>
    <w:rsid w:val="008A64E4"/>
    <w:rsid w:val="008B1F03"/>
    <w:rsid w:val="008B6FBB"/>
    <w:rsid w:val="008B7365"/>
    <w:rsid w:val="008B7908"/>
    <w:rsid w:val="008B7A9D"/>
    <w:rsid w:val="008C3AD1"/>
    <w:rsid w:val="008C3EC1"/>
    <w:rsid w:val="008C4CAD"/>
    <w:rsid w:val="008C5929"/>
    <w:rsid w:val="008D0F3C"/>
    <w:rsid w:val="008D1B17"/>
    <w:rsid w:val="008D1CA5"/>
    <w:rsid w:val="008D2FAA"/>
    <w:rsid w:val="008E05C6"/>
    <w:rsid w:val="008E11CE"/>
    <w:rsid w:val="008E2853"/>
    <w:rsid w:val="008E6F4E"/>
    <w:rsid w:val="008F3053"/>
    <w:rsid w:val="008F3F1B"/>
    <w:rsid w:val="008F4873"/>
    <w:rsid w:val="008F7ECF"/>
    <w:rsid w:val="009008EE"/>
    <w:rsid w:val="009026F0"/>
    <w:rsid w:val="00903E3E"/>
    <w:rsid w:val="0090422E"/>
    <w:rsid w:val="00910330"/>
    <w:rsid w:val="00912AF5"/>
    <w:rsid w:val="009148F5"/>
    <w:rsid w:val="009176BE"/>
    <w:rsid w:val="00920051"/>
    <w:rsid w:val="00920779"/>
    <w:rsid w:val="0092392E"/>
    <w:rsid w:val="0092480E"/>
    <w:rsid w:val="009248B6"/>
    <w:rsid w:val="0092545B"/>
    <w:rsid w:val="00925D8F"/>
    <w:rsid w:val="00933BAE"/>
    <w:rsid w:val="00937940"/>
    <w:rsid w:val="00950103"/>
    <w:rsid w:val="0095392F"/>
    <w:rsid w:val="00954CF3"/>
    <w:rsid w:val="009559E1"/>
    <w:rsid w:val="009620F0"/>
    <w:rsid w:val="00962DBC"/>
    <w:rsid w:val="00963784"/>
    <w:rsid w:val="00963D0A"/>
    <w:rsid w:val="00965715"/>
    <w:rsid w:val="009702A5"/>
    <w:rsid w:val="009716CA"/>
    <w:rsid w:val="00971DD0"/>
    <w:rsid w:val="00973325"/>
    <w:rsid w:val="00973D89"/>
    <w:rsid w:val="009751D5"/>
    <w:rsid w:val="00983483"/>
    <w:rsid w:val="009856DB"/>
    <w:rsid w:val="00997310"/>
    <w:rsid w:val="009A1212"/>
    <w:rsid w:val="009A5290"/>
    <w:rsid w:val="009C222C"/>
    <w:rsid w:val="009C4EC2"/>
    <w:rsid w:val="009C544A"/>
    <w:rsid w:val="009D3288"/>
    <w:rsid w:val="009D36C5"/>
    <w:rsid w:val="009D4294"/>
    <w:rsid w:val="009E1DC9"/>
    <w:rsid w:val="009E35D1"/>
    <w:rsid w:val="009E402A"/>
    <w:rsid w:val="009E6189"/>
    <w:rsid w:val="009F78B6"/>
    <w:rsid w:val="00A035EB"/>
    <w:rsid w:val="00A049A8"/>
    <w:rsid w:val="00A04D9B"/>
    <w:rsid w:val="00A06507"/>
    <w:rsid w:val="00A07092"/>
    <w:rsid w:val="00A11CA3"/>
    <w:rsid w:val="00A129E4"/>
    <w:rsid w:val="00A137BA"/>
    <w:rsid w:val="00A14711"/>
    <w:rsid w:val="00A2283F"/>
    <w:rsid w:val="00A228DB"/>
    <w:rsid w:val="00A26D07"/>
    <w:rsid w:val="00A3193B"/>
    <w:rsid w:val="00A533CE"/>
    <w:rsid w:val="00A53BE0"/>
    <w:rsid w:val="00A55566"/>
    <w:rsid w:val="00A6230F"/>
    <w:rsid w:val="00A62547"/>
    <w:rsid w:val="00A63FB2"/>
    <w:rsid w:val="00A64363"/>
    <w:rsid w:val="00A7135C"/>
    <w:rsid w:val="00A7234E"/>
    <w:rsid w:val="00A743FD"/>
    <w:rsid w:val="00A81EA6"/>
    <w:rsid w:val="00A86A05"/>
    <w:rsid w:val="00A8778C"/>
    <w:rsid w:val="00A9172F"/>
    <w:rsid w:val="00A935ED"/>
    <w:rsid w:val="00A93B97"/>
    <w:rsid w:val="00A93ECF"/>
    <w:rsid w:val="00A979FA"/>
    <w:rsid w:val="00AA0835"/>
    <w:rsid w:val="00AA0B76"/>
    <w:rsid w:val="00AA2912"/>
    <w:rsid w:val="00AA3707"/>
    <w:rsid w:val="00AB0BB1"/>
    <w:rsid w:val="00AB3987"/>
    <w:rsid w:val="00AB54DD"/>
    <w:rsid w:val="00AB6DF6"/>
    <w:rsid w:val="00AC13A2"/>
    <w:rsid w:val="00AC4E41"/>
    <w:rsid w:val="00AC6235"/>
    <w:rsid w:val="00AD230A"/>
    <w:rsid w:val="00AE0265"/>
    <w:rsid w:val="00AE0FE0"/>
    <w:rsid w:val="00AE299F"/>
    <w:rsid w:val="00AF0F61"/>
    <w:rsid w:val="00AF3723"/>
    <w:rsid w:val="00AF3B78"/>
    <w:rsid w:val="00AF6DC4"/>
    <w:rsid w:val="00B00A12"/>
    <w:rsid w:val="00B046CD"/>
    <w:rsid w:val="00B0471E"/>
    <w:rsid w:val="00B051A6"/>
    <w:rsid w:val="00B107C9"/>
    <w:rsid w:val="00B10E7C"/>
    <w:rsid w:val="00B118C6"/>
    <w:rsid w:val="00B14406"/>
    <w:rsid w:val="00B15281"/>
    <w:rsid w:val="00B15D31"/>
    <w:rsid w:val="00B23D10"/>
    <w:rsid w:val="00B3275E"/>
    <w:rsid w:val="00B327AF"/>
    <w:rsid w:val="00B32B15"/>
    <w:rsid w:val="00B32D2E"/>
    <w:rsid w:val="00B35A09"/>
    <w:rsid w:val="00B35A9F"/>
    <w:rsid w:val="00B45EE4"/>
    <w:rsid w:val="00B4637F"/>
    <w:rsid w:val="00B4747A"/>
    <w:rsid w:val="00B552E0"/>
    <w:rsid w:val="00B55A3C"/>
    <w:rsid w:val="00B60626"/>
    <w:rsid w:val="00B70C68"/>
    <w:rsid w:val="00B715CC"/>
    <w:rsid w:val="00B72C00"/>
    <w:rsid w:val="00B76292"/>
    <w:rsid w:val="00B81C3E"/>
    <w:rsid w:val="00B8235E"/>
    <w:rsid w:val="00B8467F"/>
    <w:rsid w:val="00B91A8E"/>
    <w:rsid w:val="00B93F26"/>
    <w:rsid w:val="00B95080"/>
    <w:rsid w:val="00BA122F"/>
    <w:rsid w:val="00BA5A07"/>
    <w:rsid w:val="00BB0C13"/>
    <w:rsid w:val="00BB219B"/>
    <w:rsid w:val="00BB2599"/>
    <w:rsid w:val="00BB2E9B"/>
    <w:rsid w:val="00BB4627"/>
    <w:rsid w:val="00BC35EF"/>
    <w:rsid w:val="00BC41B4"/>
    <w:rsid w:val="00BC4AB6"/>
    <w:rsid w:val="00BC51ED"/>
    <w:rsid w:val="00BD29AD"/>
    <w:rsid w:val="00BD4878"/>
    <w:rsid w:val="00BD6620"/>
    <w:rsid w:val="00BE499A"/>
    <w:rsid w:val="00BE4E35"/>
    <w:rsid w:val="00BE708F"/>
    <w:rsid w:val="00BE7BA0"/>
    <w:rsid w:val="00BF27A3"/>
    <w:rsid w:val="00BF5E3D"/>
    <w:rsid w:val="00C00677"/>
    <w:rsid w:val="00C03566"/>
    <w:rsid w:val="00C10BFB"/>
    <w:rsid w:val="00C11234"/>
    <w:rsid w:val="00C12836"/>
    <w:rsid w:val="00C14AC7"/>
    <w:rsid w:val="00C14B7F"/>
    <w:rsid w:val="00C205DC"/>
    <w:rsid w:val="00C244B4"/>
    <w:rsid w:val="00C26840"/>
    <w:rsid w:val="00C27D75"/>
    <w:rsid w:val="00C3392D"/>
    <w:rsid w:val="00C33D4A"/>
    <w:rsid w:val="00C34C1B"/>
    <w:rsid w:val="00C35455"/>
    <w:rsid w:val="00C36CFD"/>
    <w:rsid w:val="00C40A2C"/>
    <w:rsid w:val="00C41D9E"/>
    <w:rsid w:val="00C46915"/>
    <w:rsid w:val="00C57870"/>
    <w:rsid w:val="00C621F0"/>
    <w:rsid w:val="00C64419"/>
    <w:rsid w:val="00C71684"/>
    <w:rsid w:val="00C71FE7"/>
    <w:rsid w:val="00C731D8"/>
    <w:rsid w:val="00C73AC5"/>
    <w:rsid w:val="00C77A8B"/>
    <w:rsid w:val="00C823DA"/>
    <w:rsid w:val="00C92B19"/>
    <w:rsid w:val="00C95997"/>
    <w:rsid w:val="00C969E0"/>
    <w:rsid w:val="00CA065B"/>
    <w:rsid w:val="00CA13B0"/>
    <w:rsid w:val="00CA2242"/>
    <w:rsid w:val="00CA4CFE"/>
    <w:rsid w:val="00CA69A1"/>
    <w:rsid w:val="00CB4DE5"/>
    <w:rsid w:val="00CB5387"/>
    <w:rsid w:val="00CB6063"/>
    <w:rsid w:val="00CB64C0"/>
    <w:rsid w:val="00CB7ED1"/>
    <w:rsid w:val="00CD0355"/>
    <w:rsid w:val="00CD0887"/>
    <w:rsid w:val="00CD0F8B"/>
    <w:rsid w:val="00CD1996"/>
    <w:rsid w:val="00CD4E01"/>
    <w:rsid w:val="00CE75AD"/>
    <w:rsid w:val="00CF22D7"/>
    <w:rsid w:val="00CF5860"/>
    <w:rsid w:val="00CF7C24"/>
    <w:rsid w:val="00D00E15"/>
    <w:rsid w:val="00D022CF"/>
    <w:rsid w:val="00D0271B"/>
    <w:rsid w:val="00D03C6B"/>
    <w:rsid w:val="00D06C1F"/>
    <w:rsid w:val="00D06E06"/>
    <w:rsid w:val="00D148F5"/>
    <w:rsid w:val="00D149D9"/>
    <w:rsid w:val="00D20039"/>
    <w:rsid w:val="00D21BEB"/>
    <w:rsid w:val="00D269B4"/>
    <w:rsid w:val="00D27F6C"/>
    <w:rsid w:val="00D30C3D"/>
    <w:rsid w:val="00D31D65"/>
    <w:rsid w:val="00D31F12"/>
    <w:rsid w:val="00D40B2E"/>
    <w:rsid w:val="00D42760"/>
    <w:rsid w:val="00D46036"/>
    <w:rsid w:val="00D4663C"/>
    <w:rsid w:val="00D47F55"/>
    <w:rsid w:val="00D518DF"/>
    <w:rsid w:val="00D53C17"/>
    <w:rsid w:val="00D56B4E"/>
    <w:rsid w:val="00D577C2"/>
    <w:rsid w:val="00D63CAE"/>
    <w:rsid w:val="00D70139"/>
    <w:rsid w:val="00D76C97"/>
    <w:rsid w:val="00D80BCE"/>
    <w:rsid w:val="00D873A6"/>
    <w:rsid w:val="00D8757F"/>
    <w:rsid w:val="00D92843"/>
    <w:rsid w:val="00D94C5C"/>
    <w:rsid w:val="00D95258"/>
    <w:rsid w:val="00DA1B48"/>
    <w:rsid w:val="00DA1E34"/>
    <w:rsid w:val="00DA326F"/>
    <w:rsid w:val="00DA4452"/>
    <w:rsid w:val="00DA5811"/>
    <w:rsid w:val="00DB05A8"/>
    <w:rsid w:val="00DB7792"/>
    <w:rsid w:val="00DB7E57"/>
    <w:rsid w:val="00DC782A"/>
    <w:rsid w:val="00DD0491"/>
    <w:rsid w:val="00DD3006"/>
    <w:rsid w:val="00DD35B8"/>
    <w:rsid w:val="00DD46DB"/>
    <w:rsid w:val="00DD53FA"/>
    <w:rsid w:val="00DE2C45"/>
    <w:rsid w:val="00DE781D"/>
    <w:rsid w:val="00DF0238"/>
    <w:rsid w:val="00DF09B3"/>
    <w:rsid w:val="00DF7125"/>
    <w:rsid w:val="00E02F1F"/>
    <w:rsid w:val="00E0679B"/>
    <w:rsid w:val="00E11D11"/>
    <w:rsid w:val="00E11E62"/>
    <w:rsid w:val="00E11EB5"/>
    <w:rsid w:val="00E17140"/>
    <w:rsid w:val="00E17DAB"/>
    <w:rsid w:val="00E218CB"/>
    <w:rsid w:val="00E234DE"/>
    <w:rsid w:val="00E24950"/>
    <w:rsid w:val="00E25CCD"/>
    <w:rsid w:val="00E2798F"/>
    <w:rsid w:val="00E32005"/>
    <w:rsid w:val="00E328BC"/>
    <w:rsid w:val="00E339C1"/>
    <w:rsid w:val="00E36671"/>
    <w:rsid w:val="00E40794"/>
    <w:rsid w:val="00E41B08"/>
    <w:rsid w:val="00E43189"/>
    <w:rsid w:val="00E432E7"/>
    <w:rsid w:val="00E4385E"/>
    <w:rsid w:val="00E4497C"/>
    <w:rsid w:val="00E50410"/>
    <w:rsid w:val="00E52CEC"/>
    <w:rsid w:val="00E565E8"/>
    <w:rsid w:val="00E57627"/>
    <w:rsid w:val="00E604FA"/>
    <w:rsid w:val="00E64E45"/>
    <w:rsid w:val="00E66403"/>
    <w:rsid w:val="00E74CFA"/>
    <w:rsid w:val="00E75E56"/>
    <w:rsid w:val="00E907C5"/>
    <w:rsid w:val="00E90D6F"/>
    <w:rsid w:val="00E932E3"/>
    <w:rsid w:val="00EA492B"/>
    <w:rsid w:val="00EA4DAA"/>
    <w:rsid w:val="00EB0914"/>
    <w:rsid w:val="00EB1450"/>
    <w:rsid w:val="00EB442B"/>
    <w:rsid w:val="00EB49F7"/>
    <w:rsid w:val="00EB7FAC"/>
    <w:rsid w:val="00EC14AF"/>
    <w:rsid w:val="00EC186D"/>
    <w:rsid w:val="00EC51E1"/>
    <w:rsid w:val="00ED1735"/>
    <w:rsid w:val="00ED2E5A"/>
    <w:rsid w:val="00ED32F1"/>
    <w:rsid w:val="00ED3481"/>
    <w:rsid w:val="00EE3759"/>
    <w:rsid w:val="00EE567D"/>
    <w:rsid w:val="00EF2A53"/>
    <w:rsid w:val="00EF377D"/>
    <w:rsid w:val="00EF6918"/>
    <w:rsid w:val="00EF725F"/>
    <w:rsid w:val="00F00415"/>
    <w:rsid w:val="00F01A9B"/>
    <w:rsid w:val="00F025D7"/>
    <w:rsid w:val="00F07C4B"/>
    <w:rsid w:val="00F23897"/>
    <w:rsid w:val="00F27443"/>
    <w:rsid w:val="00F30852"/>
    <w:rsid w:val="00F3209B"/>
    <w:rsid w:val="00F329EA"/>
    <w:rsid w:val="00F34039"/>
    <w:rsid w:val="00F35DCA"/>
    <w:rsid w:val="00F3601C"/>
    <w:rsid w:val="00F36236"/>
    <w:rsid w:val="00F36DC8"/>
    <w:rsid w:val="00F37D30"/>
    <w:rsid w:val="00F43AC6"/>
    <w:rsid w:val="00F43EC4"/>
    <w:rsid w:val="00F45310"/>
    <w:rsid w:val="00F52B10"/>
    <w:rsid w:val="00F5640D"/>
    <w:rsid w:val="00F5664B"/>
    <w:rsid w:val="00F6459B"/>
    <w:rsid w:val="00F64BC7"/>
    <w:rsid w:val="00F65BAF"/>
    <w:rsid w:val="00F74C2A"/>
    <w:rsid w:val="00F80CA0"/>
    <w:rsid w:val="00F8178E"/>
    <w:rsid w:val="00F82275"/>
    <w:rsid w:val="00F82F1D"/>
    <w:rsid w:val="00F83580"/>
    <w:rsid w:val="00F85F7C"/>
    <w:rsid w:val="00FA0453"/>
    <w:rsid w:val="00FA0C00"/>
    <w:rsid w:val="00FA14AD"/>
    <w:rsid w:val="00FA6A3C"/>
    <w:rsid w:val="00FB2DD3"/>
    <w:rsid w:val="00FB5122"/>
    <w:rsid w:val="00FC2C02"/>
    <w:rsid w:val="00FC2C38"/>
    <w:rsid w:val="00FC498B"/>
    <w:rsid w:val="00FC4B3A"/>
    <w:rsid w:val="00FD7197"/>
    <w:rsid w:val="00FE28BA"/>
    <w:rsid w:val="00FE2B4D"/>
    <w:rsid w:val="00FE3944"/>
    <w:rsid w:val="00FE43C3"/>
    <w:rsid w:val="00FE6BE4"/>
    <w:rsid w:val="00FE7D05"/>
    <w:rsid w:val="00FF07CF"/>
    <w:rsid w:val="00FF1578"/>
    <w:rsid w:val="00FF2D9C"/>
    <w:rsid w:val="00FF436A"/>
    <w:rsid w:val="00FF4D09"/>
    <w:rsid w:val="00FF626F"/>
    <w:rsid w:val="00FF6858"/>
    <w:rsid w:val="00FF769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53C3"/>
    <w:pPr>
      <w:spacing w:before="240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7E53C3"/>
    <w:pPr>
      <w:tabs>
        <w:tab w:val="center" w:pos="540"/>
      </w:tabs>
      <w:spacing w:before="0" w:after="20"/>
      <w:ind w:left="1267" w:hanging="1267"/>
      <w:jc w:val="left"/>
      <w:outlineLvl w:val="0"/>
    </w:pPr>
    <w:rPr>
      <w:rFonts w:ascii="Helvetica-Narrow" w:hAnsi="Helvetica-Narrow"/>
      <w:b/>
      <w:noProof/>
      <w:kern w:val="28"/>
      <w:sz w:val="40"/>
    </w:rPr>
  </w:style>
  <w:style w:type="paragraph" w:styleId="Heading2">
    <w:name w:val="heading 2"/>
    <w:basedOn w:val="Normal"/>
    <w:next w:val="Normal"/>
    <w:qFormat/>
    <w:rsid w:val="007E53C3"/>
    <w:pPr>
      <w:keepNext/>
      <w:keepLines/>
      <w:tabs>
        <w:tab w:val="center" w:pos="540"/>
      </w:tabs>
      <w:spacing w:before="0" w:after="20"/>
      <w:ind w:left="1267" w:hanging="1267"/>
      <w:jc w:val="left"/>
      <w:outlineLvl w:val="1"/>
    </w:pPr>
    <w:rPr>
      <w:rFonts w:ascii="Helvetica-Narrow" w:hAnsi="Helvetica-Narrow"/>
      <w:b/>
      <w:sz w:val="36"/>
    </w:rPr>
  </w:style>
  <w:style w:type="paragraph" w:styleId="Heading3">
    <w:name w:val="heading 3"/>
    <w:basedOn w:val="Normal"/>
    <w:next w:val="Normal"/>
    <w:qFormat/>
    <w:rsid w:val="007E53C3"/>
    <w:pPr>
      <w:keepNext/>
      <w:keepLines/>
      <w:tabs>
        <w:tab w:val="center" w:pos="540"/>
      </w:tabs>
      <w:spacing w:before="0" w:after="20"/>
      <w:ind w:left="1253" w:hanging="1253"/>
      <w:jc w:val="left"/>
      <w:outlineLvl w:val="2"/>
    </w:pPr>
    <w:rPr>
      <w:rFonts w:ascii="Helvetica-Narrow" w:hAnsi="Helvetica-Narrow"/>
      <w:b/>
      <w:sz w:val="32"/>
    </w:rPr>
  </w:style>
  <w:style w:type="paragraph" w:styleId="Heading4">
    <w:name w:val="heading 4"/>
    <w:basedOn w:val="Normal"/>
    <w:next w:val="Normal"/>
    <w:qFormat/>
    <w:rsid w:val="007E53C3"/>
    <w:pPr>
      <w:keepNext/>
      <w:tabs>
        <w:tab w:val="center" w:pos="540"/>
      </w:tabs>
      <w:spacing w:before="0" w:after="60"/>
      <w:ind w:left="1267" w:hanging="1267"/>
      <w:jc w:val="left"/>
      <w:outlineLvl w:val="3"/>
    </w:pPr>
    <w:rPr>
      <w:rFonts w:ascii="Helvetica-Narrow" w:hAnsi="Helvetica-Narrow"/>
      <w:b/>
      <w:noProof/>
      <w:sz w:val="28"/>
    </w:rPr>
  </w:style>
  <w:style w:type="paragraph" w:styleId="Heading5">
    <w:name w:val="heading 5"/>
    <w:basedOn w:val="Normal"/>
    <w:next w:val="Normal"/>
    <w:qFormat/>
    <w:rsid w:val="007E53C3"/>
    <w:pPr>
      <w:keepNext/>
      <w:tabs>
        <w:tab w:val="center" w:pos="540"/>
      </w:tabs>
      <w:spacing w:before="0" w:after="60"/>
      <w:ind w:left="1267" w:hanging="1267"/>
      <w:jc w:val="left"/>
      <w:outlineLvl w:val="4"/>
    </w:pPr>
    <w:rPr>
      <w:rFonts w:ascii="Helvetica-Narrow" w:hAnsi="Helvetica-Narrow"/>
      <w:b/>
      <w:noProof/>
      <w:sz w:val="28"/>
    </w:rPr>
  </w:style>
  <w:style w:type="paragraph" w:styleId="Heading6">
    <w:name w:val="heading 6"/>
    <w:basedOn w:val="Normal"/>
    <w:next w:val="Normal"/>
    <w:qFormat/>
    <w:rsid w:val="007E53C3"/>
    <w:pPr>
      <w:keepNext/>
      <w:ind w:left="3240" w:hanging="1440"/>
      <w:jc w:val="left"/>
      <w:outlineLvl w:val="5"/>
    </w:pPr>
    <w:rPr>
      <w:rFonts w:ascii="Arial" w:hAnsi="Arial"/>
      <w:b/>
      <w:noProof/>
      <w:color w:val="FF0000"/>
      <w:sz w:val="20"/>
    </w:rPr>
  </w:style>
  <w:style w:type="paragraph" w:styleId="Heading7">
    <w:name w:val="heading 7"/>
    <w:basedOn w:val="Normal"/>
    <w:next w:val="Normal"/>
    <w:qFormat/>
    <w:rsid w:val="007E53C3"/>
    <w:pPr>
      <w:widowControl w:val="0"/>
      <w:spacing w:before="60"/>
      <w:jc w:val="center"/>
      <w:outlineLvl w:val="6"/>
    </w:pPr>
    <w:rPr>
      <w:rFonts w:ascii="Helvetica" w:hAnsi="Helvetica"/>
      <w:i/>
      <w:sz w:val="20"/>
    </w:rPr>
  </w:style>
  <w:style w:type="paragraph" w:styleId="Heading8">
    <w:name w:val="heading 8"/>
    <w:basedOn w:val="Normal"/>
    <w:next w:val="Normal"/>
    <w:qFormat/>
    <w:rsid w:val="007E53C3"/>
    <w:pPr>
      <w:keepNext/>
      <w:keepLines/>
      <w:widowControl w:val="0"/>
      <w:tabs>
        <w:tab w:val="right" w:pos="8496"/>
      </w:tabs>
      <w:spacing w:before="40" w:after="40"/>
      <w:ind w:left="144"/>
      <w:jc w:val="left"/>
      <w:outlineLvl w:val="7"/>
    </w:pPr>
    <w:rPr>
      <w:rFonts w:ascii="Humnst777 Blk BT" w:hAnsi="Humnst777 Blk BT"/>
      <w:color w:val="FFFFFF"/>
      <w:sz w:val="22"/>
    </w:rPr>
  </w:style>
  <w:style w:type="paragraph" w:styleId="Heading9">
    <w:name w:val="heading 9"/>
    <w:basedOn w:val="Normal"/>
    <w:next w:val="Normal"/>
    <w:qFormat/>
    <w:rsid w:val="007E53C3"/>
    <w:pPr>
      <w:spacing w:after="60"/>
      <w:ind w:left="6480" w:hanging="72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7E53C3"/>
    <w:pPr>
      <w:tabs>
        <w:tab w:val="num" w:pos="360"/>
      </w:tabs>
      <w:spacing w:before="0"/>
      <w:ind w:left="360" w:hanging="360"/>
    </w:pPr>
    <w:rPr>
      <w:color w:val="0000FF"/>
    </w:rPr>
  </w:style>
  <w:style w:type="paragraph" w:customStyle="1" w:styleId="Table-left">
    <w:name w:val="Table-left"/>
    <w:basedOn w:val="Normal"/>
    <w:rsid w:val="007E53C3"/>
    <w:pPr>
      <w:spacing w:before="60" w:after="60"/>
      <w:ind w:right="144"/>
      <w:jc w:val="left"/>
    </w:pPr>
    <w:rPr>
      <w:rFonts w:ascii="Arial Narrow" w:hAnsi="Arial Narrow"/>
      <w:b/>
      <w:i/>
      <w:noProof/>
      <w:sz w:val="20"/>
    </w:rPr>
  </w:style>
  <w:style w:type="paragraph" w:styleId="Header">
    <w:name w:val="header"/>
    <w:basedOn w:val="Normal"/>
    <w:rsid w:val="007E53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next w:val="Normal"/>
    <w:rsid w:val="007E53C3"/>
    <w:pPr>
      <w:tabs>
        <w:tab w:val="center" w:pos="4320"/>
        <w:tab w:val="right" w:pos="8640"/>
      </w:tabs>
      <w:spacing w:before="60" w:after="60"/>
      <w:jc w:val="left"/>
    </w:pPr>
    <w:rPr>
      <w:rFonts w:ascii="Arial" w:hAnsi="Arial"/>
      <w:noProof/>
      <w:sz w:val="16"/>
    </w:rPr>
  </w:style>
  <w:style w:type="paragraph" w:customStyle="1" w:styleId="Footer-Number">
    <w:name w:val="Footer-Number"/>
    <w:rsid w:val="007E53C3"/>
    <w:pPr>
      <w:tabs>
        <w:tab w:val="center" w:pos="4320"/>
        <w:tab w:val="right" w:pos="8640"/>
      </w:tabs>
      <w:spacing w:before="60"/>
    </w:pPr>
    <w:rPr>
      <w:rFonts w:ascii="Arial" w:hAnsi="Arial"/>
      <w:b/>
      <w:noProof/>
      <w:spacing w:val="30"/>
      <w:sz w:val="32"/>
    </w:rPr>
  </w:style>
  <w:style w:type="paragraph" w:customStyle="1" w:styleId="HeadingA">
    <w:name w:val="Heading A"/>
    <w:basedOn w:val="Normal"/>
    <w:next w:val="Normal"/>
    <w:rsid w:val="007E53C3"/>
    <w:pPr>
      <w:keepNext/>
      <w:spacing w:before="360"/>
    </w:pPr>
    <w:rPr>
      <w:rFonts w:ascii="Arial Narrow" w:hAnsi="Arial Narrow"/>
      <w:b/>
      <w:sz w:val="30"/>
    </w:rPr>
  </w:style>
  <w:style w:type="paragraph" w:styleId="BodyText">
    <w:name w:val="Body Text"/>
    <w:basedOn w:val="Normal"/>
    <w:rsid w:val="007E53C3"/>
    <w:pPr>
      <w:spacing w:after="60"/>
      <w:jc w:val="left"/>
    </w:pPr>
    <w:rPr>
      <w:color w:val="0000FF"/>
    </w:rPr>
  </w:style>
  <w:style w:type="paragraph" w:customStyle="1" w:styleId="BodyZeroBefore">
    <w:name w:val="BodyZeroBefore"/>
    <w:basedOn w:val="BodyText"/>
    <w:next w:val="BodyText"/>
    <w:rsid w:val="007E53C3"/>
    <w:pPr>
      <w:spacing w:before="0" w:after="0"/>
    </w:pPr>
    <w:rPr>
      <w:color w:val="auto"/>
    </w:rPr>
  </w:style>
  <w:style w:type="table" w:styleId="TableGrid">
    <w:name w:val="Table Grid"/>
    <w:basedOn w:val="TableNormal"/>
    <w:rsid w:val="000C5AF6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FF7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paragraph" w:styleId="NoSpacing">
    <w:name w:val="No Spacing"/>
    <w:uiPriority w:val="1"/>
    <w:qFormat/>
    <w:rsid w:val="00082CA7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8A212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3601C"/>
    <w:pPr>
      <w:shd w:val="clear" w:color="auto" w:fill="000080"/>
    </w:pPr>
    <w:rPr>
      <w:rFonts w:ascii="Tahoma" w:hAnsi="Tahoma" w:cs="Tahoma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E25CCD"/>
    <w:pPr>
      <w:spacing w:before="0"/>
      <w:jc w:val="left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5CCD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856DB"/>
    <w:pPr>
      <w:ind w:left="720"/>
      <w:contextualSpacing/>
    </w:pPr>
  </w:style>
  <w:style w:type="character" w:styleId="Hyperlink">
    <w:name w:val="Hyperlink"/>
    <w:basedOn w:val="DefaultParagraphFont"/>
    <w:rsid w:val="00B91A8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4F2D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2D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2D5F"/>
  </w:style>
  <w:style w:type="paragraph" w:styleId="CommentSubject">
    <w:name w:val="annotation subject"/>
    <w:basedOn w:val="CommentText"/>
    <w:next w:val="CommentText"/>
    <w:link w:val="CommentSubjectChar"/>
    <w:rsid w:val="004F2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2D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53C3"/>
    <w:pPr>
      <w:spacing w:before="240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7E53C3"/>
    <w:pPr>
      <w:tabs>
        <w:tab w:val="center" w:pos="540"/>
      </w:tabs>
      <w:spacing w:before="0" w:after="20"/>
      <w:ind w:left="1267" w:hanging="1267"/>
      <w:jc w:val="left"/>
      <w:outlineLvl w:val="0"/>
    </w:pPr>
    <w:rPr>
      <w:rFonts w:ascii="Helvetica-Narrow" w:hAnsi="Helvetica-Narrow"/>
      <w:b/>
      <w:noProof/>
      <w:kern w:val="28"/>
      <w:sz w:val="40"/>
    </w:rPr>
  </w:style>
  <w:style w:type="paragraph" w:styleId="Heading2">
    <w:name w:val="heading 2"/>
    <w:basedOn w:val="Normal"/>
    <w:next w:val="Normal"/>
    <w:qFormat/>
    <w:rsid w:val="007E53C3"/>
    <w:pPr>
      <w:keepNext/>
      <w:keepLines/>
      <w:tabs>
        <w:tab w:val="center" w:pos="540"/>
      </w:tabs>
      <w:spacing w:before="0" w:after="20"/>
      <w:ind w:left="1267" w:hanging="1267"/>
      <w:jc w:val="left"/>
      <w:outlineLvl w:val="1"/>
    </w:pPr>
    <w:rPr>
      <w:rFonts w:ascii="Helvetica-Narrow" w:hAnsi="Helvetica-Narrow"/>
      <w:b/>
      <w:sz w:val="36"/>
    </w:rPr>
  </w:style>
  <w:style w:type="paragraph" w:styleId="Heading3">
    <w:name w:val="heading 3"/>
    <w:basedOn w:val="Normal"/>
    <w:next w:val="Normal"/>
    <w:qFormat/>
    <w:rsid w:val="007E53C3"/>
    <w:pPr>
      <w:keepNext/>
      <w:keepLines/>
      <w:tabs>
        <w:tab w:val="center" w:pos="540"/>
      </w:tabs>
      <w:spacing w:before="0" w:after="20"/>
      <w:ind w:left="1253" w:hanging="1253"/>
      <w:jc w:val="left"/>
      <w:outlineLvl w:val="2"/>
    </w:pPr>
    <w:rPr>
      <w:rFonts w:ascii="Helvetica-Narrow" w:hAnsi="Helvetica-Narrow"/>
      <w:b/>
      <w:sz w:val="32"/>
    </w:rPr>
  </w:style>
  <w:style w:type="paragraph" w:styleId="Heading4">
    <w:name w:val="heading 4"/>
    <w:basedOn w:val="Normal"/>
    <w:next w:val="Normal"/>
    <w:qFormat/>
    <w:rsid w:val="007E53C3"/>
    <w:pPr>
      <w:keepNext/>
      <w:tabs>
        <w:tab w:val="center" w:pos="540"/>
      </w:tabs>
      <w:spacing w:before="0" w:after="60"/>
      <w:ind w:left="1267" w:hanging="1267"/>
      <w:jc w:val="left"/>
      <w:outlineLvl w:val="3"/>
    </w:pPr>
    <w:rPr>
      <w:rFonts w:ascii="Helvetica-Narrow" w:hAnsi="Helvetica-Narrow"/>
      <w:b/>
      <w:noProof/>
      <w:sz w:val="28"/>
    </w:rPr>
  </w:style>
  <w:style w:type="paragraph" w:styleId="Heading5">
    <w:name w:val="heading 5"/>
    <w:basedOn w:val="Normal"/>
    <w:next w:val="Normal"/>
    <w:qFormat/>
    <w:rsid w:val="007E53C3"/>
    <w:pPr>
      <w:keepNext/>
      <w:tabs>
        <w:tab w:val="center" w:pos="540"/>
      </w:tabs>
      <w:spacing w:before="0" w:after="60"/>
      <w:ind w:left="1267" w:hanging="1267"/>
      <w:jc w:val="left"/>
      <w:outlineLvl w:val="4"/>
    </w:pPr>
    <w:rPr>
      <w:rFonts w:ascii="Helvetica-Narrow" w:hAnsi="Helvetica-Narrow"/>
      <w:b/>
      <w:noProof/>
      <w:sz w:val="28"/>
    </w:rPr>
  </w:style>
  <w:style w:type="paragraph" w:styleId="Heading6">
    <w:name w:val="heading 6"/>
    <w:basedOn w:val="Normal"/>
    <w:next w:val="Normal"/>
    <w:qFormat/>
    <w:rsid w:val="007E53C3"/>
    <w:pPr>
      <w:keepNext/>
      <w:ind w:left="3240" w:hanging="1440"/>
      <w:jc w:val="left"/>
      <w:outlineLvl w:val="5"/>
    </w:pPr>
    <w:rPr>
      <w:rFonts w:ascii="Arial" w:hAnsi="Arial"/>
      <w:b/>
      <w:noProof/>
      <w:color w:val="FF0000"/>
      <w:sz w:val="20"/>
    </w:rPr>
  </w:style>
  <w:style w:type="paragraph" w:styleId="Heading7">
    <w:name w:val="heading 7"/>
    <w:basedOn w:val="Normal"/>
    <w:next w:val="Normal"/>
    <w:qFormat/>
    <w:rsid w:val="007E53C3"/>
    <w:pPr>
      <w:widowControl w:val="0"/>
      <w:spacing w:before="60"/>
      <w:jc w:val="center"/>
      <w:outlineLvl w:val="6"/>
    </w:pPr>
    <w:rPr>
      <w:rFonts w:ascii="Helvetica" w:hAnsi="Helvetica"/>
      <w:i/>
      <w:sz w:val="20"/>
    </w:rPr>
  </w:style>
  <w:style w:type="paragraph" w:styleId="Heading8">
    <w:name w:val="heading 8"/>
    <w:basedOn w:val="Normal"/>
    <w:next w:val="Normal"/>
    <w:qFormat/>
    <w:rsid w:val="007E53C3"/>
    <w:pPr>
      <w:keepNext/>
      <w:keepLines/>
      <w:widowControl w:val="0"/>
      <w:tabs>
        <w:tab w:val="right" w:pos="8496"/>
      </w:tabs>
      <w:spacing w:before="40" w:after="40"/>
      <w:ind w:left="144"/>
      <w:jc w:val="left"/>
      <w:outlineLvl w:val="7"/>
    </w:pPr>
    <w:rPr>
      <w:rFonts w:ascii="Humnst777 Blk BT" w:hAnsi="Humnst777 Blk BT"/>
      <w:color w:val="FFFFFF"/>
      <w:sz w:val="22"/>
    </w:rPr>
  </w:style>
  <w:style w:type="paragraph" w:styleId="Heading9">
    <w:name w:val="heading 9"/>
    <w:basedOn w:val="Normal"/>
    <w:next w:val="Normal"/>
    <w:qFormat/>
    <w:rsid w:val="007E53C3"/>
    <w:pPr>
      <w:spacing w:after="60"/>
      <w:ind w:left="6480" w:hanging="72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7E53C3"/>
    <w:pPr>
      <w:tabs>
        <w:tab w:val="num" w:pos="360"/>
      </w:tabs>
      <w:spacing w:before="0"/>
      <w:ind w:left="360" w:hanging="360"/>
    </w:pPr>
    <w:rPr>
      <w:color w:val="0000FF"/>
    </w:rPr>
  </w:style>
  <w:style w:type="paragraph" w:customStyle="1" w:styleId="Table-left">
    <w:name w:val="Table-left"/>
    <w:basedOn w:val="Normal"/>
    <w:rsid w:val="007E53C3"/>
    <w:pPr>
      <w:spacing w:before="60" w:after="60"/>
      <w:ind w:right="144"/>
      <w:jc w:val="left"/>
    </w:pPr>
    <w:rPr>
      <w:rFonts w:ascii="Arial Narrow" w:hAnsi="Arial Narrow"/>
      <w:b/>
      <w:i/>
      <w:noProof/>
      <w:sz w:val="20"/>
    </w:rPr>
  </w:style>
  <w:style w:type="paragraph" w:styleId="Header">
    <w:name w:val="header"/>
    <w:basedOn w:val="Normal"/>
    <w:rsid w:val="007E53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next w:val="Normal"/>
    <w:rsid w:val="007E53C3"/>
    <w:pPr>
      <w:tabs>
        <w:tab w:val="center" w:pos="4320"/>
        <w:tab w:val="right" w:pos="8640"/>
      </w:tabs>
      <w:spacing w:before="60" w:after="60"/>
      <w:jc w:val="left"/>
    </w:pPr>
    <w:rPr>
      <w:rFonts w:ascii="Arial" w:hAnsi="Arial"/>
      <w:noProof/>
      <w:sz w:val="16"/>
    </w:rPr>
  </w:style>
  <w:style w:type="paragraph" w:customStyle="1" w:styleId="Footer-Number">
    <w:name w:val="Footer-Number"/>
    <w:rsid w:val="007E53C3"/>
    <w:pPr>
      <w:tabs>
        <w:tab w:val="center" w:pos="4320"/>
        <w:tab w:val="right" w:pos="8640"/>
      </w:tabs>
      <w:spacing w:before="60"/>
    </w:pPr>
    <w:rPr>
      <w:rFonts w:ascii="Arial" w:hAnsi="Arial"/>
      <w:b/>
      <w:noProof/>
      <w:spacing w:val="30"/>
      <w:sz w:val="32"/>
    </w:rPr>
  </w:style>
  <w:style w:type="paragraph" w:customStyle="1" w:styleId="HeadingA">
    <w:name w:val="Heading A"/>
    <w:basedOn w:val="Normal"/>
    <w:next w:val="Normal"/>
    <w:rsid w:val="007E53C3"/>
    <w:pPr>
      <w:keepNext/>
      <w:spacing w:before="360"/>
    </w:pPr>
    <w:rPr>
      <w:rFonts w:ascii="Arial Narrow" w:hAnsi="Arial Narrow"/>
      <w:b/>
      <w:sz w:val="30"/>
    </w:rPr>
  </w:style>
  <w:style w:type="paragraph" w:styleId="BodyText">
    <w:name w:val="Body Text"/>
    <w:basedOn w:val="Normal"/>
    <w:rsid w:val="007E53C3"/>
    <w:pPr>
      <w:spacing w:after="60"/>
      <w:jc w:val="left"/>
    </w:pPr>
    <w:rPr>
      <w:color w:val="0000FF"/>
    </w:rPr>
  </w:style>
  <w:style w:type="paragraph" w:customStyle="1" w:styleId="BodyZeroBefore">
    <w:name w:val="BodyZeroBefore"/>
    <w:basedOn w:val="BodyText"/>
    <w:next w:val="BodyText"/>
    <w:rsid w:val="007E53C3"/>
    <w:pPr>
      <w:spacing w:before="0" w:after="0"/>
    </w:pPr>
    <w:rPr>
      <w:color w:val="auto"/>
    </w:rPr>
  </w:style>
  <w:style w:type="table" w:styleId="TableGrid">
    <w:name w:val="Table Grid"/>
    <w:basedOn w:val="TableNormal"/>
    <w:rsid w:val="000C5AF6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FF7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paragraph" w:styleId="NoSpacing">
    <w:name w:val="No Spacing"/>
    <w:uiPriority w:val="1"/>
    <w:qFormat/>
    <w:rsid w:val="00082CA7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8A212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3601C"/>
    <w:pPr>
      <w:shd w:val="clear" w:color="auto" w:fill="000080"/>
    </w:pPr>
    <w:rPr>
      <w:rFonts w:ascii="Tahoma" w:hAnsi="Tahoma" w:cs="Tahoma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E25CCD"/>
    <w:pPr>
      <w:spacing w:before="0"/>
      <w:jc w:val="left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5CCD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856DB"/>
    <w:pPr>
      <w:ind w:left="720"/>
      <w:contextualSpacing/>
    </w:pPr>
  </w:style>
  <w:style w:type="character" w:styleId="Hyperlink">
    <w:name w:val="Hyperlink"/>
    <w:basedOn w:val="DefaultParagraphFont"/>
    <w:rsid w:val="00B91A8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4F2D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2D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2D5F"/>
  </w:style>
  <w:style w:type="paragraph" w:styleId="CommentSubject">
    <w:name w:val="annotation subject"/>
    <w:basedOn w:val="CommentText"/>
    <w:next w:val="CommentText"/>
    <w:link w:val="CommentSubjectChar"/>
    <w:rsid w:val="004F2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2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ucasresearch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hubrath\Local%20Settings\Temporary%20Internet%20Files\Content.Outlook\AK1O3NVY\Incident%20Report%20-%20DirectExpress%2009-01-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1EB27-AEA1-4B25-A7D6-E97A1672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Incident Report - DirectExpress 09-01-2010.dotx</Template>
  <TotalTime>0</TotalTime>
  <Pages>2</Pages>
  <Words>489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Incident Report</vt:lpstr>
    </vt:vector>
  </TitlesOfParts>
  <Manager>Ricky Aviles</Manager>
  <Company>ACS Inc, GCS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Incident Report</dc:title>
  <dc:subject>ACH File Posting Failure</dc:subject>
  <dc:creator>jhubrath</dc:creator>
  <cp:lastModifiedBy>Edita W. Rickard </cp:lastModifiedBy>
  <cp:revision>2</cp:revision>
  <cp:lastPrinted>2013-04-25T19:12:00Z</cp:lastPrinted>
  <dcterms:created xsi:type="dcterms:W3CDTF">2014-12-15T15:38:00Z</dcterms:created>
  <dcterms:modified xsi:type="dcterms:W3CDTF">2014-12-15T15:38:00Z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11</vt:lpwstr>
  </property>
  <property fmtid="{D5CDD505-2E9C-101B-9397-08002B2CF9AE}" pid="3" name="Status">
    <vt:lpwstr>Draft</vt:lpwstr>
  </property>
</Properties>
</file>