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D4F25" w14:textId="77777777" w:rsidR="00310A46" w:rsidRPr="00310A46" w:rsidRDefault="00310A46" w:rsidP="00310A46">
      <w:pPr>
        <w:widowControl/>
        <w:rPr>
          <w:b/>
          <w:sz w:val="26"/>
          <w:szCs w:val="26"/>
        </w:rPr>
      </w:pPr>
      <w:r w:rsidRPr="00310A46">
        <w:rPr>
          <w:b/>
          <w:sz w:val="26"/>
          <w:szCs w:val="26"/>
        </w:rPr>
        <w:t>FERC-725G</w:t>
      </w:r>
      <w:bookmarkStart w:id="0" w:name="_GoBack"/>
      <w:bookmarkEnd w:id="0"/>
    </w:p>
    <w:p w14:paraId="1FF1FE0F" w14:textId="77777777" w:rsidR="00310A46" w:rsidRPr="00310A46" w:rsidRDefault="00310A46" w:rsidP="00310A46">
      <w:pPr>
        <w:widowControl/>
        <w:rPr>
          <w:b/>
          <w:sz w:val="26"/>
          <w:szCs w:val="26"/>
        </w:rPr>
      </w:pPr>
      <w:r w:rsidRPr="00310A46">
        <w:rPr>
          <w:b/>
          <w:sz w:val="26"/>
          <w:szCs w:val="26"/>
        </w:rPr>
        <w:t>RM13-19 and RM14-3</w:t>
      </w:r>
    </w:p>
    <w:p w14:paraId="21AC4118" w14:textId="77777777" w:rsidR="00310A46" w:rsidRDefault="00310A46" w:rsidP="00310A46">
      <w:pPr>
        <w:widowControl/>
        <w:rPr>
          <w:sz w:val="26"/>
          <w:szCs w:val="26"/>
        </w:rPr>
      </w:pPr>
    </w:p>
    <w:p w14:paraId="6849FFAC" w14:textId="77777777" w:rsidR="00310A46" w:rsidRDefault="00310A46" w:rsidP="00310A46">
      <w:pPr>
        <w:widowControl/>
        <w:rPr>
          <w:sz w:val="26"/>
          <w:szCs w:val="26"/>
        </w:rPr>
      </w:pPr>
    </w:p>
    <w:p w14:paraId="79E24E09" w14:textId="77777777" w:rsidR="00310A46" w:rsidRDefault="00310A46" w:rsidP="00310A46">
      <w:pPr>
        <w:widowControl/>
        <w:rPr>
          <w:sz w:val="26"/>
          <w:szCs w:val="26"/>
        </w:rPr>
      </w:pPr>
      <w:r>
        <w:rPr>
          <w:sz w:val="26"/>
          <w:szCs w:val="26"/>
        </w:rPr>
        <w:t>Links to the NERC Petition signed 9/30/2013, and available in FERC’s eLibrary, follow.  [The Petition is provided in reginfo.gov and ROCIS under Supplementary Documents; links to the petition and attachments appear below.]</w:t>
      </w:r>
    </w:p>
    <w:p w14:paraId="79D8A654" w14:textId="77777777" w:rsidR="00310A46" w:rsidRDefault="00310A46" w:rsidP="00310A46">
      <w:pPr>
        <w:widowControl/>
        <w:rPr>
          <w:sz w:val="26"/>
          <w:szCs w:val="26"/>
        </w:rPr>
      </w:pPr>
    </w:p>
    <w:p w14:paraId="0771D67C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7D1439">
        <w:rPr>
          <w:sz w:val="26"/>
          <w:szCs w:val="26"/>
        </w:rPr>
        <w:t>PRC-025-1 Petition.PDF</w:t>
      </w:r>
      <w:r>
        <w:rPr>
          <w:sz w:val="26"/>
          <w:szCs w:val="26"/>
        </w:rPr>
        <w:t xml:space="preserve"> at </w:t>
      </w:r>
      <w:hyperlink r:id="rId10" w:history="1">
        <w:r w:rsidRPr="00C27891">
          <w:rPr>
            <w:rStyle w:val="Hyperlink"/>
            <w:sz w:val="26"/>
            <w:szCs w:val="26"/>
          </w:rPr>
          <w:t>http://elibrary.ferc.gov/idmws/common/OpenNat.asp?fileID=13364357</w:t>
        </w:r>
      </w:hyperlink>
      <w:r>
        <w:rPr>
          <w:sz w:val="26"/>
          <w:szCs w:val="26"/>
        </w:rPr>
        <w:t xml:space="preserve"> </w:t>
      </w:r>
    </w:p>
    <w:p w14:paraId="353E112A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7D1439">
        <w:rPr>
          <w:sz w:val="26"/>
          <w:szCs w:val="26"/>
        </w:rPr>
        <w:t xml:space="preserve">Exhibit C-672 Criteria.PDF </w:t>
      </w:r>
      <w:r>
        <w:rPr>
          <w:sz w:val="26"/>
          <w:szCs w:val="26"/>
        </w:rPr>
        <w:t xml:space="preserve">at </w:t>
      </w:r>
      <w:hyperlink r:id="rId11" w:history="1">
        <w:r w:rsidRPr="00C27891">
          <w:rPr>
            <w:rStyle w:val="Hyperlink"/>
            <w:sz w:val="26"/>
            <w:szCs w:val="26"/>
          </w:rPr>
          <w:t>http://elibrary.ferc.gov/idmws/common/OpenNat.asp?fileID=13364360</w:t>
        </w:r>
      </w:hyperlink>
      <w:r>
        <w:rPr>
          <w:sz w:val="26"/>
          <w:szCs w:val="26"/>
        </w:rPr>
        <w:t xml:space="preserve"> </w:t>
      </w:r>
    </w:p>
    <w:p w14:paraId="292541FD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7D1439">
        <w:rPr>
          <w:sz w:val="26"/>
          <w:szCs w:val="26"/>
        </w:rPr>
        <w:t>EXHIBIT E VRF VSL.PDF</w:t>
      </w:r>
      <w:r>
        <w:rPr>
          <w:sz w:val="26"/>
          <w:szCs w:val="26"/>
        </w:rPr>
        <w:t xml:space="preserve">, at </w:t>
      </w:r>
      <w:hyperlink r:id="rId12" w:history="1">
        <w:r w:rsidRPr="00C27891">
          <w:rPr>
            <w:rStyle w:val="Hyperlink"/>
            <w:sz w:val="26"/>
            <w:szCs w:val="26"/>
          </w:rPr>
          <w:t>http://elibrary.ferc.gov/idmws/common/OpenNat.asp?fileID=13364362</w:t>
        </w:r>
      </w:hyperlink>
      <w:r>
        <w:rPr>
          <w:sz w:val="26"/>
          <w:szCs w:val="26"/>
        </w:rPr>
        <w:t xml:space="preserve"> </w:t>
      </w:r>
    </w:p>
    <w:p w14:paraId="15615690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7D1439">
        <w:rPr>
          <w:sz w:val="26"/>
          <w:szCs w:val="26"/>
        </w:rPr>
        <w:t>EXHIBIT D Consideration of Issues and Directives.PDF</w:t>
      </w:r>
      <w:r>
        <w:rPr>
          <w:sz w:val="26"/>
          <w:szCs w:val="26"/>
        </w:rPr>
        <w:t xml:space="preserve"> at </w:t>
      </w:r>
      <w:hyperlink r:id="rId13" w:history="1">
        <w:r w:rsidRPr="00C27891">
          <w:rPr>
            <w:rStyle w:val="Hyperlink"/>
            <w:sz w:val="26"/>
            <w:szCs w:val="26"/>
          </w:rPr>
          <w:t>http://elibrary.ferc.gov/idmws/common/OpenNat.asp?fileID=13364361</w:t>
        </w:r>
      </w:hyperlink>
      <w:r>
        <w:rPr>
          <w:sz w:val="26"/>
          <w:szCs w:val="26"/>
        </w:rPr>
        <w:t xml:space="preserve"> </w:t>
      </w:r>
    </w:p>
    <w:p w14:paraId="52428902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7D1439">
        <w:rPr>
          <w:sz w:val="26"/>
          <w:szCs w:val="26"/>
        </w:rPr>
        <w:t>EXHIBIT A Proposed Reliability Standard.PDF</w:t>
      </w:r>
      <w:r>
        <w:rPr>
          <w:sz w:val="26"/>
          <w:szCs w:val="26"/>
        </w:rPr>
        <w:t xml:space="preserve"> at </w:t>
      </w:r>
      <w:hyperlink r:id="rId14" w:history="1">
        <w:r w:rsidRPr="00C27891">
          <w:rPr>
            <w:rStyle w:val="Hyperlink"/>
            <w:sz w:val="26"/>
            <w:szCs w:val="26"/>
          </w:rPr>
          <w:t>http://elibrary.ferc.gov/idmws/common/OpenNat.asp?fileID=13364358</w:t>
        </w:r>
      </w:hyperlink>
      <w:r>
        <w:rPr>
          <w:sz w:val="26"/>
          <w:szCs w:val="26"/>
        </w:rPr>
        <w:t xml:space="preserve"> </w:t>
      </w:r>
    </w:p>
    <w:p w14:paraId="5D8F027E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9B65C7">
        <w:rPr>
          <w:sz w:val="26"/>
          <w:szCs w:val="26"/>
        </w:rPr>
        <w:t>EXHIBIT G Standard Drafting Team Roster.PDF</w:t>
      </w:r>
      <w:r>
        <w:rPr>
          <w:sz w:val="26"/>
          <w:szCs w:val="26"/>
        </w:rPr>
        <w:t xml:space="preserve"> at </w:t>
      </w:r>
      <w:hyperlink r:id="rId15" w:history="1">
        <w:r w:rsidRPr="00C27891">
          <w:rPr>
            <w:rStyle w:val="Hyperlink"/>
            <w:sz w:val="26"/>
            <w:szCs w:val="26"/>
          </w:rPr>
          <w:t>http://elibrary.ferc.gov/idmws/common/OpenNat.asp?fileID=13364365</w:t>
        </w:r>
      </w:hyperlink>
      <w:r>
        <w:rPr>
          <w:sz w:val="26"/>
          <w:szCs w:val="26"/>
        </w:rPr>
        <w:t xml:space="preserve"> </w:t>
      </w:r>
    </w:p>
    <w:p w14:paraId="525F83C6" w14:textId="77777777" w:rsidR="00310A46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9B65C7">
        <w:rPr>
          <w:sz w:val="26"/>
          <w:szCs w:val="26"/>
        </w:rPr>
        <w:t>Exhibit F-Development History_final.PDF</w:t>
      </w:r>
      <w:r>
        <w:rPr>
          <w:sz w:val="26"/>
          <w:szCs w:val="26"/>
        </w:rPr>
        <w:t xml:space="preserve"> at </w:t>
      </w:r>
      <w:hyperlink r:id="rId16" w:history="1">
        <w:r w:rsidRPr="00C27891">
          <w:rPr>
            <w:rStyle w:val="Hyperlink"/>
            <w:sz w:val="26"/>
            <w:szCs w:val="26"/>
          </w:rPr>
          <w:t>http://elibrary.ferc.gov/idmws/common/OpenNat.asp?fileID=13364364</w:t>
        </w:r>
      </w:hyperlink>
      <w:r>
        <w:rPr>
          <w:sz w:val="26"/>
          <w:szCs w:val="26"/>
        </w:rPr>
        <w:t xml:space="preserve"> </w:t>
      </w:r>
    </w:p>
    <w:p w14:paraId="354F2144" w14:textId="77777777" w:rsidR="00310A46" w:rsidRPr="007D1439" w:rsidRDefault="00310A46" w:rsidP="00310A46">
      <w:pPr>
        <w:widowControl/>
        <w:numPr>
          <w:ilvl w:val="0"/>
          <w:numId w:val="1"/>
        </w:numPr>
        <w:rPr>
          <w:sz w:val="26"/>
          <w:szCs w:val="26"/>
        </w:rPr>
      </w:pPr>
      <w:r w:rsidRPr="009B65C7">
        <w:rPr>
          <w:sz w:val="26"/>
          <w:szCs w:val="26"/>
        </w:rPr>
        <w:t>EXHIBIT B Implementation Plan.PDF</w:t>
      </w:r>
      <w:r>
        <w:rPr>
          <w:sz w:val="26"/>
          <w:szCs w:val="26"/>
        </w:rPr>
        <w:t xml:space="preserve"> at </w:t>
      </w:r>
      <w:hyperlink r:id="rId17" w:history="1">
        <w:r w:rsidRPr="00C27891">
          <w:rPr>
            <w:rStyle w:val="Hyperlink"/>
            <w:sz w:val="26"/>
            <w:szCs w:val="26"/>
          </w:rPr>
          <w:t>http://elibrary.ferc.gov/idmws/common/OpenNat.asp?fileID=13364359</w:t>
        </w:r>
      </w:hyperlink>
      <w:r>
        <w:rPr>
          <w:sz w:val="26"/>
          <w:szCs w:val="26"/>
        </w:rPr>
        <w:t xml:space="preserve"> </w:t>
      </w:r>
    </w:p>
    <w:p w14:paraId="37BBFB7B" w14:textId="77777777" w:rsidR="00310A46" w:rsidRDefault="00310A46" w:rsidP="00310A46">
      <w:pPr>
        <w:widowControl/>
        <w:rPr>
          <w:sz w:val="26"/>
          <w:szCs w:val="26"/>
        </w:rPr>
      </w:pPr>
    </w:p>
    <w:p w14:paraId="41AB65FD" w14:textId="77777777" w:rsidR="00310A46" w:rsidRDefault="00310A46" w:rsidP="00310A46">
      <w:pPr>
        <w:widowControl/>
        <w:rPr>
          <w:sz w:val="26"/>
          <w:szCs w:val="26"/>
        </w:rPr>
      </w:pPr>
    </w:p>
    <w:p w14:paraId="67747F9D" w14:textId="77777777" w:rsidR="00310A46" w:rsidRDefault="00310A46" w:rsidP="00310A46">
      <w:pPr>
        <w:widowControl/>
        <w:rPr>
          <w:sz w:val="26"/>
          <w:szCs w:val="26"/>
        </w:rPr>
      </w:pPr>
      <w:r>
        <w:rPr>
          <w:sz w:val="26"/>
          <w:szCs w:val="26"/>
        </w:rPr>
        <w:t xml:space="preserve">NERC provided supplemental information to its petition on 12/17/2013, at </w:t>
      </w:r>
      <w:hyperlink r:id="rId18" w:history="1">
        <w:r w:rsidRPr="00C27891">
          <w:rPr>
            <w:rStyle w:val="Hyperlink"/>
            <w:sz w:val="26"/>
            <w:szCs w:val="26"/>
          </w:rPr>
          <w:t>http://elibrary.ferc.gov/idmws/common/opennat.asp?fileID=13418800</w:t>
        </w:r>
      </w:hyperlink>
      <w:r>
        <w:rPr>
          <w:sz w:val="26"/>
          <w:szCs w:val="26"/>
        </w:rPr>
        <w:t xml:space="preserve"> </w:t>
      </w:r>
    </w:p>
    <w:p w14:paraId="7B5088AB" w14:textId="77777777" w:rsidR="00C01253" w:rsidRDefault="00656427"/>
    <w:sectPr w:rsidR="00C01253" w:rsidSect="00310A46">
      <w:pgSz w:w="12240" w:h="15840"/>
      <w:pgMar w:top="990" w:right="1080" w:bottom="936" w:left="1080" w:header="990" w:footer="93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4AAB"/>
    <w:multiLevelType w:val="hybridMultilevel"/>
    <w:tmpl w:val="5B9C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46"/>
    <w:rsid w:val="00007BD0"/>
    <w:rsid w:val="00310A46"/>
    <w:rsid w:val="00493D7C"/>
    <w:rsid w:val="006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D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10A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A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10A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library.ferc.gov/idmws/common/OpenNat.asp?fileID=13364361" TargetMode="External"/><Relationship Id="rId18" Type="http://schemas.openxmlformats.org/officeDocument/2006/relationships/hyperlink" Target="http://elibrary.ferc.gov/idmws/common/opennat.asp?fileID=1341880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elibrary.ferc.gov/idmws/common/OpenNat.asp?fileID=13364362" TargetMode="External"/><Relationship Id="rId17" Type="http://schemas.openxmlformats.org/officeDocument/2006/relationships/hyperlink" Target="http://elibrary.ferc.gov/idmws/common/OpenNat.asp?fileID=133643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library.ferc.gov/idmws/common/OpenNat.asp?fileID=1336436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ferc.gov/idmws/common/OpenNat.asp?fileID=1336436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library.ferc.gov/idmws/common/OpenNat.asp?fileID=13364365" TargetMode="External"/><Relationship Id="rId10" Type="http://schemas.openxmlformats.org/officeDocument/2006/relationships/hyperlink" Target="http://elibrary.ferc.gov/idmws/common/OpenNat.asp?fileID=13364357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library.ferc.gov/idmws/common/OpenNat.asp?fileID=133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725G</_x0031__x002e__x0020_Collection_x0020_Number>
    <Date xmlns="d6eefc7d-9817-4fa6-84d5-3bc009be21b8">2014-07-23T00:00:00-04:00</Date>
    <Status xmlns="d6eefc7d-9817-4fa6-84d5-3bc009be21b8">None</Status>
    <_x0032__x002e__x0020_Docket_x0020_Number xmlns="d6eefc7d-9817-4fa6-84d5-3bc009be21b8">RM14-3</_x0032__x002e__x0020_Docket_x0020_Number>
    <_x0032__x002e__x0020_Collection_x0020_Number xmlns="d6eefc7d-9817-4fa6-84d5-3bc009be21b8">725Q</_x0032__x002e__x0020_Collection_x0020_Number>
    <_x0031__x002e__x0020_Docket_x0020_Number xmlns="d6eefc7d-9817-4fa6-84d5-3bc009be21b8">RM13-19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769850D6-4763-4631-821D-A25CCCDE7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A594-1278-4948-A7FA-235817CF391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06CE217-FC6C-4A0B-8178-DB1171F3A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46D86-A6BA-4B0F-8C91-726AD3353AC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6eefc7d-9817-4fa6-84d5-3bc009be21b8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2014-07-23T14:45:00Z</dcterms:created>
  <dcterms:modified xsi:type="dcterms:W3CDTF">2014-07-23T14:47:00Z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