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3D3AE" w14:textId="0A0290F5" w:rsidR="00E1573B" w:rsidRPr="00A85DCE" w:rsidRDefault="00E1573B" w:rsidP="00E1573B">
      <w:pPr>
        <w:pStyle w:val="Header"/>
        <w:rPr>
          <w:rFonts w:ascii="Times New Roman" w:hAnsi="Times New Roman" w:cs="Times New Roman"/>
          <w:b/>
          <w:sz w:val="23"/>
          <w:szCs w:val="23"/>
        </w:rPr>
      </w:pPr>
      <w:r w:rsidRPr="00A85DCE">
        <w:rPr>
          <w:rFonts w:ascii="Times New Roman" w:hAnsi="Times New Roman" w:cs="Times New Roman"/>
          <w:b/>
          <w:sz w:val="23"/>
          <w:szCs w:val="23"/>
        </w:rPr>
        <w:t xml:space="preserve">Non-Substantive Changes, </w:t>
      </w:r>
      <w:r w:rsidR="00FF27C9" w:rsidRPr="00A85DCE">
        <w:rPr>
          <w:rFonts w:ascii="Times New Roman" w:hAnsi="Times New Roman" w:cs="Times New Roman"/>
          <w:b/>
          <w:sz w:val="23"/>
          <w:szCs w:val="23"/>
        </w:rPr>
        <w:t>M</w:t>
      </w:r>
      <w:r w:rsidRPr="00A85DCE">
        <w:rPr>
          <w:rFonts w:ascii="Times New Roman" w:hAnsi="Times New Roman" w:cs="Times New Roman"/>
          <w:b/>
          <w:sz w:val="23"/>
          <w:szCs w:val="23"/>
        </w:rPr>
        <w:t xml:space="preserve">ade by the Final Rule </w:t>
      </w:r>
      <w:r w:rsidR="002E5D87">
        <w:rPr>
          <w:rFonts w:ascii="Times New Roman" w:hAnsi="Times New Roman" w:cs="Times New Roman"/>
          <w:b/>
          <w:sz w:val="23"/>
          <w:szCs w:val="23"/>
        </w:rPr>
        <w:t xml:space="preserve">(Order 798) </w:t>
      </w:r>
      <w:r w:rsidRPr="00A85DCE">
        <w:rPr>
          <w:rFonts w:ascii="Times New Roman" w:hAnsi="Times New Roman" w:cs="Times New Roman"/>
          <w:b/>
          <w:sz w:val="23"/>
          <w:szCs w:val="23"/>
        </w:rPr>
        <w:t>in Docket No. RM14-20-000 (Format and Dimensions of Maps and Drawings Required by the Commission's Hydropower Program)</w:t>
      </w:r>
      <w:r w:rsidR="00054531" w:rsidRPr="00A85DCE">
        <w:rPr>
          <w:rFonts w:ascii="Times New Roman" w:hAnsi="Times New Roman" w:cs="Times New Roman"/>
          <w:b/>
          <w:sz w:val="23"/>
          <w:szCs w:val="23"/>
        </w:rPr>
        <w:t>,</w:t>
      </w:r>
      <w:r w:rsidRPr="00A85DCE">
        <w:rPr>
          <w:rFonts w:ascii="Times New Roman" w:hAnsi="Times New Roman" w:cs="Times New Roman"/>
          <w:b/>
          <w:sz w:val="23"/>
          <w:szCs w:val="23"/>
        </w:rPr>
        <w:t xml:space="preserve"> </w:t>
      </w:r>
      <w:r w:rsidR="00A34DBD">
        <w:rPr>
          <w:rFonts w:ascii="Times New Roman" w:hAnsi="Times New Roman" w:cs="Times New Roman"/>
          <w:b/>
          <w:sz w:val="23"/>
          <w:szCs w:val="23"/>
        </w:rPr>
        <w:t xml:space="preserve">RIN </w:t>
      </w:r>
      <w:r w:rsidR="00A34DBD" w:rsidRPr="00A34DBD">
        <w:rPr>
          <w:rFonts w:ascii="Times New Roman" w:hAnsi="Times New Roman" w:cs="Times New Roman"/>
          <w:b/>
          <w:sz w:val="23"/>
          <w:szCs w:val="23"/>
        </w:rPr>
        <w:t>1902-AE90</w:t>
      </w:r>
      <w:r w:rsidR="00A34DBD">
        <w:rPr>
          <w:rFonts w:ascii="Times New Roman" w:hAnsi="Times New Roman" w:cs="Times New Roman"/>
          <w:b/>
          <w:sz w:val="23"/>
          <w:szCs w:val="23"/>
        </w:rPr>
        <w:t xml:space="preserve">, </w:t>
      </w:r>
      <w:r w:rsidRPr="00A85DCE">
        <w:rPr>
          <w:rFonts w:ascii="Times New Roman" w:hAnsi="Times New Roman" w:cs="Times New Roman"/>
          <w:b/>
          <w:sz w:val="23"/>
          <w:szCs w:val="23"/>
        </w:rPr>
        <w:t>to:</w:t>
      </w:r>
    </w:p>
    <w:p w14:paraId="5C687203" w14:textId="77777777" w:rsidR="00020992" w:rsidRPr="00A85DCE" w:rsidRDefault="00020992" w:rsidP="00E1573B">
      <w:pPr>
        <w:pStyle w:val="Header"/>
        <w:rPr>
          <w:rFonts w:ascii="Times New Roman" w:hAnsi="Times New Roman" w:cs="Times New Roman"/>
          <w:b/>
          <w:sz w:val="23"/>
          <w:szCs w:val="23"/>
        </w:rPr>
      </w:pPr>
    </w:p>
    <w:p w14:paraId="2CCC8271" w14:textId="2DEAB5BB" w:rsidR="00E1573B" w:rsidRPr="00A85DCE" w:rsidRDefault="00E1573B" w:rsidP="00E1573B">
      <w:pPr>
        <w:pStyle w:val="Header"/>
        <w:numPr>
          <w:ilvl w:val="0"/>
          <w:numId w:val="1"/>
        </w:numPr>
        <w:ind w:left="720"/>
        <w:rPr>
          <w:rFonts w:ascii="Times New Roman" w:hAnsi="Times New Roman" w:cs="Times New Roman"/>
          <w:b/>
          <w:sz w:val="23"/>
          <w:szCs w:val="23"/>
        </w:rPr>
      </w:pPr>
      <w:r w:rsidRPr="00A85DCE">
        <w:rPr>
          <w:rFonts w:ascii="Times New Roman" w:hAnsi="Times New Roman" w:cs="Times New Roman"/>
          <w:b/>
          <w:sz w:val="23"/>
          <w:szCs w:val="23"/>
        </w:rPr>
        <w:t>FERC-500</w:t>
      </w:r>
      <w:r w:rsidR="00020992" w:rsidRPr="00A85DCE">
        <w:rPr>
          <w:rFonts w:ascii="Times New Roman" w:hAnsi="Times New Roman" w:cs="Times New Roman"/>
          <w:b/>
          <w:bCs/>
          <w:sz w:val="23"/>
          <w:szCs w:val="23"/>
        </w:rPr>
        <w:t>, Application for License/Relicense for Water Projects with Greater than 5MW Capacity (OMB Control No. 1902-0058)</w:t>
      </w:r>
    </w:p>
    <w:p w14:paraId="3CB506C9" w14:textId="339A992C" w:rsidR="00E1573B" w:rsidRPr="00A85DCE" w:rsidRDefault="00E1573B" w:rsidP="00E1573B">
      <w:pPr>
        <w:pStyle w:val="Header"/>
        <w:numPr>
          <w:ilvl w:val="0"/>
          <w:numId w:val="1"/>
        </w:numPr>
        <w:ind w:left="720"/>
        <w:rPr>
          <w:rFonts w:ascii="Times New Roman" w:hAnsi="Times New Roman" w:cs="Times New Roman"/>
          <w:b/>
          <w:sz w:val="23"/>
          <w:szCs w:val="23"/>
        </w:rPr>
      </w:pPr>
      <w:r w:rsidRPr="00A85DCE">
        <w:rPr>
          <w:rFonts w:ascii="Times New Roman" w:hAnsi="Times New Roman" w:cs="Times New Roman"/>
          <w:b/>
          <w:sz w:val="23"/>
          <w:szCs w:val="23"/>
        </w:rPr>
        <w:t>FERC-505</w:t>
      </w:r>
      <w:r w:rsidR="00020992" w:rsidRPr="00A85DCE">
        <w:rPr>
          <w:rFonts w:ascii="Times New Roman" w:hAnsi="Times New Roman" w:cs="Times New Roman"/>
          <w:b/>
          <w:bCs/>
          <w:sz w:val="23"/>
          <w:szCs w:val="23"/>
        </w:rPr>
        <w:t xml:space="preserve">, Application for License/Relicense for Water Projects with 5 MW or Less Capacity (OMB Control No. 1902-0115) </w:t>
      </w:r>
      <w:r w:rsidR="00020992" w:rsidRPr="00A85DCE">
        <w:rPr>
          <w:rStyle w:val="FootnoteReference"/>
          <w:rFonts w:ascii="Times New Roman" w:hAnsi="Times New Roman" w:cs="Times New Roman"/>
          <w:b/>
          <w:bCs/>
          <w:sz w:val="23"/>
          <w:szCs w:val="23"/>
        </w:rPr>
        <w:footnoteReference w:id="1"/>
      </w:r>
    </w:p>
    <w:p w14:paraId="07D22FC7" w14:textId="67EF24EC" w:rsidR="00E1573B" w:rsidRPr="00A85DCE" w:rsidRDefault="00E1573B" w:rsidP="00E1573B">
      <w:pPr>
        <w:pStyle w:val="Header"/>
        <w:numPr>
          <w:ilvl w:val="0"/>
          <w:numId w:val="1"/>
        </w:numPr>
        <w:ind w:left="720"/>
        <w:rPr>
          <w:rFonts w:ascii="Times New Roman" w:hAnsi="Times New Roman" w:cs="Times New Roman"/>
          <w:b/>
          <w:sz w:val="23"/>
          <w:szCs w:val="23"/>
        </w:rPr>
      </w:pPr>
      <w:r w:rsidRPr="00A85DCE">
        <w:rPr>
          <w:rFonts w:ascii="Times New Roman" w:hAnsi="Times New Roman" w:cs="Times New Roman"/>
          <w:b/>
          <w:sz w:val="23"/>
          <w:szCs w:val="23"/>
        </w:rPr>
        <w:t>FERC-512</w:t>
      </w:r>
      <w:r w:rsidR="00020992" w:rsidRPr="00A85DCE">
        <w:rPr>
          <w:rFonts w:ascii="Times New Roman" w:hAnsi="Times New Roman" w:cs="Times New Roman"/>
          <w:b/>
          <w:sz w:val="23"/>
          <w:szCs w:val="23"/>
        </w:rPr>
        <w:t>,</w:t>
      </w:r>
      <w:r w:rsidR="00020992" w:rsidRPr="00A85DCE">
        <w:rPr>
          <w:rFonts w:ascii="Times New Roman" w:hAnsi="Times New Roman" w:cs="Times New Roman"/>
          <w:b/>
          <w:bCs/>
          <w:sz w:val="23"/>
          <w:szCs w:val="23"/>
        </w:rPr>
        <w:t xml:space="preserve"> Application for Preliminary Permit (OMB Control No. 1902-0073)</w:t>
      </w:r>
    </w:p>
    <w:p w14:paraId="0B712608" w14:textId="77777777" w:rsidR="00196A1C" w:rsidRPr="00A85DCE" w:rsidRDefault="00196A1C" w:rsidP="00196A1C">
      <w:pPr>
        <w:autoSpaceDE w:val="0"/>
        <w:autoSpaceDN w:val="0"/>
        <w:adjustRightInd w:val="0"/>
        <w:spacing w:after="0" w:line="240" w:lineRule="auto"/>
        <w:rPr>
          <w:rFonts w:ascii="Times New Roman" w:hAnsi="Times New Roman" w:cs="Times New Roman"/>
          <w:b/>
          <w:bCs/>
          <w:sz w:val="23"/>
          <w:szCs w:val="23"/>
        </w:rPr>
      </w:pPr>
    </w:p>
    <w:p w14:paraId="3A1C301F" w14:textId="04A1C827" w:rsidR="00FF27C9" w:rsidRPr="00A85DCE" w:rsidRDefault="00196A1C" w:rsidP="00196A1C">
      <w:pPr>
        <w:autoSpaceDE w:val="0"/>
        <w:autoSpaceDN w:val="0"/>
        <w:adjustRightInd w:val="0"/>
        <w:spacing w:after="0" w:line="240" w:lineRule="auto"/>
        <w:rPr>
          <w:rFonts w:ascii="Times New Roman" w:hAnsi="Times New Roman" w:cs="Times New Roman"/>
          <w:sz w:val="23"/>
          <w:szCs w:val="23"/>
        </w:rPr>
      </w:pPr>
      <w:r w:rsidRPr="00A85DCE">
        <w:rPr>
          <w:rFonts w:ascii="Times New Roman" w:hAnsi="Times New Roman" w:cs="Times New Roman"/>
          <w:sz w:val="23"/>
          <w:szCs w:val="23"/>
        </w:rPr>
        <w:t xml:space="preserve">The Commission </w:t>
      </w:r>
      <w:r w:rsidR="002E5D87">
        <w:rPr>
          <w:rFonts w:ascii="Times New Roman" w:hAnsi="Times New Roman" w:cs="Times New Roman"/>
          <w:sz w:val="23"/>
          <w:szCs w:val="23"/>
        </w:rPr>
        <w:t>issued</w:t>
      </w:r>
      <w:r w:rsidRPr="00A85DCE">
        <w:rPr>
          <w:rFonts w:ascii="Times New Roman" w:hAnsi="Times New Roman" w:cs="Times New Roman"/>
          <w:sz w:val="23"/>
          <w:szCs w:val="23"/>
        </w:rPr>
        <w:t xml:space="preserve"> this Final Rule</w:t>
      </w:r>
      <w:r w:rsidR="002E5D87">
        <w:rPr>
          <w:rStyle w:val="FootnoteReference"/>
          <w:rFonts w:ascii="Times New Roman" w:hAnsi="Times New Roman" w:cs="Times New Roman"/>
          <w:sz w:val="23"/>
          <w:szCs w:val="23"/>
        </w:rPr>
        <w:footnoteReference w:id="2"/>
      </w:r>
      <w:r w:rsidRPr="00A85DCE">
        <w:rPr>
          <w:rFonts w:ascii="Times New Roman" w:hAnsi="Times New Roman" w:cs="Times New Roman"/>
          <w:sz w:val="23"/>
          <w:szCs w:val="23"/>
        </w:rPr>
        <w:t xml:space="preserve"> </w:t>
      </w:r>
      <w:r w:rsidR="00054531" w:rsidRPr="00A85DCE">
        <w:rPr>
          <w:rFonts w:ascii="Times New Roman" w:hAnsi="Times New Roman" w:cs="Times New Roman"/>
          <w:bCs/>
          <w:sz w:val="23"/>
          <w:szCs w:val="23"/>
        </w:rPr>
        <w:t>in RM14-20</w:t>
      </w:r>
      <w:r w:rsidR="00054531" w:rsidRPr="00A85DCE">
        <w:rPr>
          <w:rFonts w:ascii="Times New Roman" w:hAnsi="Times New Roman" w:cs="Times New Roman"/>
          <w:b/>
          <w:bCs/>
          <w:sz w:val="23"/>
          <w:szCs w:val="23"/>
        </w:rPr>
        <w:t xml:space="preserve"> </w:t>
      </w:r>
      <w:r w:rsidR="002E5D87">
        <w:rPr>
          <w:rFonts w:ascii="Times New Roman" w:hAnsi="Times New Roman" w:cs="Times New Roman"/>
          <w:bCs/>
          <w:sz w:val="23"/>
          <w:szCs w:val="23"/>
        </w:rPr>
        <w:t xml:space="preserve">(Order 798, issued 7/17/2014) </w:t>
      </w:r>
      <w:r w:rsidRPr="00A85DCE">
        <w:rPr>
          <w:rFonts w:ascii="Times New Roman" w:hAnsi="Times New Roman" w:cs="Times New Roman"/>
          <w:sz w:val="23"/>
          <w:szCs w:val="23"/>
        </w:rPr>
        <w:t xml:space="preserve">to make minor changes to its regulations. This Final Rule amends the requirements of 18 C.F.R. § 4.39(a) pertaining to the format and dimensions of maps and drawings submitted to the Commission by applicants and licensees in the Commission's hydropower program. Specifically, the amendments: </w:t>
      </w:r>
    </w:p>
    <w:p w14:paraId="2EEDB613" w14:textId="77777777" w:rsidR="00FF27C9" w:rsidRPr="00A85DCE" w:rsidRDefault="00196A1C" w:rsidP="00FF27C9">
      <w:pPr>
        <w:pStyle w:val="ListParagraph"/>
        <w:numPr>
          <w:ilvl w:val="0"/>
          <w:numId w:val="2"/>
        </w:numPr>
        <w:autoSpaceDE w:val="0"/>
        <w:autoSpaceDN w:val="0"/>
        <w:adjustRightInd w:val="0"/>
        <w:spacing w:after="0" w:line="240" w:lineRule="auto"/>
        <w:rPr>
          <w:rFonts w:ascii="Times New Roman" w:hAnsi="Times New Roman" w:cs="Times New Roman"/>
          <w:sz w:val="23"/>
          <w:szCs w:val="23"/>
        </w:rPr>
      </w:pPr>
      <w:r w:rsidRPr="00A85DCE">
        <w:rPr>
          <w:rFonts w:ascii="Times New Roman" w:hAnsi="Times New Roman" w:cs="Times New Roman"/>
          <w:sz w:val="23"/>
          <w:szCs w:val="23"/>
        </w:rPr>
        <w:t>remove the requirement that applicants and licensees submit copies of certain project maps and drawings in microfilm fo</w:t>
      </w:r>
      <w:r w:rsidR="00FF27C9" w:rsidRPr="00A85DCE">
        <w:rPr>
          <w:rFonts w:ascii="Times New Roman" w:hAnsi="Times New Roman" w:cs="Times New Roman"/>
          <w:sz w:val="23"/>
          <w:szCs w:val="23"/>
        </w:rPr>
        <w:t xml:space="preserve">rmat on aperture cards; and </w:t>
      </w:r>
    </w:p>
    <w:p w14:paraId="61F54C9D" w14:textId="77777777" w:rsidR="00FF27C9" w:rsidRPr="00A85DCE" w:rsidRDefault="00196A1C" w:rsidP="00FF27C9">
      <w:pPr>
        <w:pStyle w:val="ListParagraph"/>
        <w:numPr>
          <w:ilvl w:val="0"/>
          <w:numId w:val="2"/>
        </w:numPr>
        <w:autoSpaceDE w:val="0"/>
        <w:autoSpaceDN w:val="0"/>
        <w:adjustRightInd w:val="0"/>
        <w:spacing w:after="0" w:line="240" w:lineRule="auto"/>
        <w:rPr>
          <w:rFonts w:ascii="Times New Roman" w:hAnsi="Times New Roman" w:cs="Times New Roman"/>
          <w:sz w:val="23"/>
          <w:szCs w:val="23"/>
        </w:rPr>
      </w:pPr>
      <w:proofErr w:type="gramStart"/>
      <w:r w:rsidRPr="00A85DCE">
        <w:rPr>
          <w:rFonts w:ascii="Times New Roman" w:hAnsi="Times New Roman" w:cs="Times New Roman"/>
          <w:sz w:val="23"/>
          <w:szCs w:val="23"/>
        </w:rPr>
        <w:t>change</w:t>
      </w:r>
      <w:proofErr w:type="gramEnd"/>
      <w:r w:rsidRPr="00A85DCE">
        <w:rPr>
          <w:rFonts w:ascii="Times New Roman" w:hAnsi="Times New Roman" w:cs="Times New Roman"/>
          <w:sz w:val="23"/>
          <w:szCs w:val="23"/>
        </w:rPr>
        <w:t xml:space="preserve"> the minimum and maximum dimensions applicable to submitted maps and drawings.  </w:t>
      </w:r>
    </w:p>
    <w:p w14:paraId="5C84988B" w14:textId="085A770E" w:rsidR="00196A1C" w:rsidRPr="00A85DCE" w:rsidRDefault="00196A1C" w:rsidP="00FF27C9">
      <w:pPr>
        <w:pStyle w:val="ListParagraph"/>
        <w:autoSpaceDE w:val="0"/>
        <w:autoSpaceDN w:val="0"/>
        <w:adjustRightInd w:val="0"/>
        <w:spacing w:after="0" w:line="240" w:lineRule="auto"/>
        <w:ind w:left="0"/>
        <w:rPr>
          <w:rFonts w:ascii="Times New Roman" w:hAnsi="Times New Roman" w:cs="Times New Roman"/>
          <w:sz w:val="23"/>
          <w:szCs w:val="23"/>
        </w:rPr>
      </w:pPr>
      <w:r w:rsidRPr="00A85DCE">
        <w:rPr>
          <w:rFonts w:ascii="Times New Roman" w:hAnsi="Times New Roman" w:cs="Times New Roman"/>
          <w:sz w:val="23"/>
          <w:szCs w:val="23"/>
        </w:rPr>
        <w:t>These amendments modernize the regulations to reflect technological advances</w:t>
      </w:r>
      <w:r w:rsidR="00FF27C9" w:rsidRPr="00A85DCE">
        <w:rPr>
          <w:rFonts w:ascii="Times New Roman" w:hAnsi="Times New Roman" w:cs="Times New Roman"/>
          <w:sz w:val="23"/>
          <w:szCs w:val="23"/>
        </w:rPr>
        <w:t xml:space="preserve"> and the manner in which the majority of filers currently submit their drawings,</w:t>
      </w:r>
      <w:r w:rsidRPr="00A85DCE">
        <w:rPr>
          <w:rFonts w:ascii="Times New Roman" w:hAnsi="Times New Roman" w:cs="Times New Roman"/>
          <w:sz w:val="23"/>
          <w:szCs w:val="23"/>
        </w:rPr>
        <w:t xml:space="preserve"> and </w:t>
      </w:r>
      <w:r w:rsidR="00FF27C9" w:rsidRPr="00A85DCE">
        <w:rPr>
          <w:rFonts w:ascii="Times New Roman" w:hAnsi="Times New Roman" w:cs="Times New Roman"/>
          <w:sz w:val="23"/>
          <w:szCs w:val="23"/>
        </w:rPr>
        <w:t xml:space="preserve">to </w:t>
      </w:r>
      <w:r w:rsidRPr="00A85DCE">
        <w:rPr>
          <w:rFonts w:ascii="Times New Roman" w:hAnsi="Times New Roman" w:cs="Times New Roman"/>
          <w:sz w:val="23"/>
          <w:szCs w:val="23"/>
        </w:rPr>
        <w:t>relieve burdens placed on applicants and licensees</w:t>
      </w:r>
      <w:r w:rsidR="00486B96" w:rsidRPr="00A85DCE">
        <w:rPr>
          <w:rFonts w:ascii="Times New Roman" w:hAnsi="Times New Roman" w:cs="Times New Roman"/>
          <w:sz w:val="23"/>
          <w:szCs w:val="23"/>
        </w:rPr>
        <w:t xml:space="preserve"> (who formerly may have had to request a waiver to file in this format or size)</w:t>
      </w:r>
      <w:r w:rsidRPr="00A85DCE">
        <w:rPr>
          <w:rFonts w:ascii="Times New Roman" w:hAnsi="Times New Roman" w:cs="Times New Roman"/>
          <w:sz w:val="23"/>
          <w:szCs w:val="23"/>
        </w:rPr>
        <w:t>.</w:t>
      </w:r>
    </w:p>
    <w:p w14:paraId="65DCE61C" w14:textId="77777777" w:rsidR="00196A1C" w:rsidRPr="00A85DCE" w:rsidRDefault="00196A1C" w:rsidP="00196A1C">
      <w:pPr>
        <w:autoSpaceDE w:val="0"/>
        <w:autoSpaceDN w:val="0"/>
        <w:adjustRightInd w:val="0"/>
        <w:spacing w:after="0" w:line="240" w:lineRule="auto"/>
        <w:rPr>
          <w:rFonts w:ascii="Times New Roman" w:hAnsi="Times New Roman" w:cs="Times New Roman"/>
          <w:sz w:val="23"/>
          <w:szCs w:val="23"/>
        </w:rPr>
      </w:pPr>
    </w:p>
    <w:p w14:paraId="6674A34D" w14:textId="20FEB0CE" w:rsidR="00196A1C" w:rsidRPr="00A85DCE" w:rsidRDefault="00196A1C" w:rsidP="00196A1C">
      <w:pPr>
        <w:autoSpaceDE w:val="0"/>
        <w:autoSpaceDN w:val="0"/>
        <w:adjustRightInd w:val="0"/>
        <w:spacing w:after="0" w:line="240" w:lineRule="auto"/>
        <w:rPr>
          <w:rFonts w:ascii="Times New Roman" w:hAnsi="Times New Roman" w:cs="Times New Roman"/>
          <w:sz w:val="23"/>
          <w:szCs w:val="23"/>
        </w:rPr>
      </w:pPr>
      <w:r w:rsidRPr="00A85DCE">
        <w:rPr>
          <w:rFonts w:ascii="Times New Roman" w:hAnsi="Times New Roman" w:cs="Times New Roman"/>
          <w:sz w:val="23"/>
          <w:szCs w:val="23"/>
        </w:rPr>
        <w:t xml:space="preserve">The Commission originally chose to utilize aperture cards because of their durability and uniformity. </w:t>
      </w:r>
      <w:r w:rsidR="001A64E0" w:rsidRPr="00A85DCE">
        <w:rPr>
          <w:rFonts w:ascii="Times New Roman" w:hAnsi="Times New Roman" w:cs="Times New Roman"/>
          <w:sz w:val="23"/>
          <w:szCs w:val="23"/>
        </w:rPr>
        <w:t xml:space="preserve">  </w:t>
      </w:r>
      <w:r w:rsidRPr="00A85DCE">
        <w:rPr>
          <w:rFonts w:ascii="Times New Roman" w:hAnsi="Times New Roman" w:cs="Times New Roman"/>
          <w:sz w:val="23"/>
          <w:szCs w:val="23"/>
        </w:rPr>
        <w:t>However, aperture cards continue to grow more expensive and difficult to obtain as the industry and entities move to more modem formats and technological advances have made electronic versions of documents more timeless, secure, and convenient. Consequently, the Commission has decided to discontinue its use of aperture cards and instead rely on print and digital formats.</w:t>
      </w:r>
    </w:p>
    <w:p w14:paraId="23A9A6BA" w14:textId="77777777" w:rsidR="00196A1C" w:rsidRPr="00A85DCE" w:rsidRDefault="00196A1C" w:rsidP="00196A1C">
      <w:pPr>
        <w:autoSpaceDE w:val="0"/>
        <w:autoSpaceDN w:val="0"/>
        <w:adjustRightInd w:val="0"/>
        <w:spacing w:after="0" w:line="240" w:lineRule="auto"/>
        <w:rPr>
          <w:rFonts w:ascii="Times New Roman" w:hAnsi="Times New Roman" w:cs="Times New Roman"/>
          <w:sz w:val="23"/>
          <w:szCs w:val="23"/>
        </w:rPr>
      </w:pPr>
    </w:p>
    <w:p w14:paraId="72D3A6AC" w14:textId="056B9A0A" w:rsidR="00054531" w:rsidRPr="00A85DCE" w:rsidRDefault="00196A1C" w:rsidP="00196A1C">
      <w:pPr>
        <w:autoSpaceDE w:val="0"/>
        <w:autoSpaceDN w:val="0"/>
        <w:adjustRightInd w:val="0"/>
        <w:spacing w:after="0" w:line="240" w:lineRule="auto"/>
        <w:rPr>
          <w:rFonts w:ascii="Times New Roman" w:hAnsi="Times New Roman" w:cs="Times New Roman"/>
          <w:sz w:val="23"/>
          <w:szCs w:val="23"/>
        </w:rPr>
      </w:pPr>
      <w:r w:rsidRPr="00A85DCE">
        <w:rPr>
          <w:rFonts w:ascii="Times New Roman" w:hAnsi="Times New Roman" w:cs="Times New Roman"/>
          <w:sz w:val="23"/>
          <w:szCs w:val="23"/>
        </w:rPr>
        <w:t>The Final Rule also amends 18 C.F.R. § 4.39(a) to change the minimum and maximum dimensions applicable to submitted maps and drawings from 24 by 36 inches to 22 by 34 inches (minimum dimensions) and from 28 by 40 inches to 24 by 36 inches (maximum dimensions). The Commission makes this change in order to reflect the dimensions commonly used by architects and engineers and to allow maps and drawings to be more easily reduced to half size without loss of quality. These minor modifications to the medium, formatting and dimensional requirements applicable to existing information collections are to reflect and adapt to the medium and technology already in use by filers and industry and do not require any new information to be collected.</w:t>
      </w:r>
      <w:r w:rsidR="001A64E0" w:rsidRPr="00A85DCE">
        <w:rPr>
          <w:rFonts w:ascii="Times New Roman" w:hAnsi="Times New Roman" w:cs="Times New Roman"/>
          <w:sz w:val="23"/>
          <w:szCs w:val="23"/>
        </w:rPr>
        <w:t xml:space="preserve">  </w:t>
      </w:r>
      <w:r w:rsidRPr="00A85DCE">
        <w:rPr>
          <w:rFonts w:ascii="Times New Roman" w:hAnsi="Times New Roman" w:cs="Times New Roman"/>
          <w:sz w:val="23"/>
          <w:szCs w:val="23"/>
        </w:rPr>
        <w:t>The final reduce</w:t>
      </w:r>
      <w:r w:rsidR="00184FB0">
        <w:rPr>
          <w:rFonts w:ascii="Times New Roman" w:hAnsi="Times New Roman" w:cs="Times New Roman"/>
          <w:sz w:val="23"/>
          <w:szCs w:val="23"/>
        </w:rPr>
        <w:t>s</w:t>
      </w:r>
      <w:r w:rsidRPr="00A85DCE">
        <w:rPr>
          <w:rFonts w:ascii="Times New Roman" w:hAnsi="Times New Roman" w:cs="Times New Roman"/>
          <w:sz w:val="23"/>
          <w:szCs w:val="23"/>
        </w:rPr>
        <w:t xml:space="preserve"> the economic burden of </w:t>
      </w:r>
      <w:r w:rsidR="007D511D" w:rsidRPr="00A85DCE">
        <w:rPr>
          <w:rFonts w:ascii="Times New Roman" w:hAnsi="Times New Roman" w:cs="Times New Roman"/>
          <w:sz w:val="23"/>
          <w:szCs w:val="23"/>
        </w:rPr>
        <w:t xml:space="preserve">creating and </w:t>
      </w:r>
      <w:r w:rsidRPr="00A85DCE">
        <w:rPr>
          <w:rFonts w:ascii="Times New Roman" w:hAnsi="Times New Roman" w:cs="Times New Roman"/>
          <w:sz w:val="23"/>
          <w:szCs w:val="23"/>
        </w:rPr>
        <w:t>submitting microfilm copies of maps and drawings in aperture card format to the Commission.</w:t>
      </w:r>
      <w:r w:rsidR="007D511D" w:rsidRPr="00A85DCE">
        <w:rPr>
          <w:rFonts w:ascii="Times New Roman" w:hAnsi="Times New Roman" w:cs="Times New Roman"/>
          <w:sz w:val="23"/>
          <w:szCs w:val="23"/>
        </w:rPr>
        <w:t xml:space="preserve">  </w:t>
      </w:r>
    </w:p>
    <w:p w14:paraId="7D3CE56A" w14:textId="77777777" w:rsidR="00054531" w:rsidRPr="00A85DCE" w:rsidRDefault="00054531" w:rsidP="00196A1C">
      <w:pPr>
        <w:autoSpaceDE w:val="0"/>
        <w:autoSpaceDN w:val="0"/>
        <w:adjustRightInd w:val="0"/>
        <w:spacing w:after="0" w:line="240" w:lineRule="auto"/>
        <w:rPr>
          <w:rFonts w:ascii="Times New Roman" w:hAnsi="Times New Roman" w:cs="Times New Roman"/>
          <w:sz w:val="23"/>
          <w:szCs w:val="23"/>
        </w:rPr>
      </w:pPr>
    </w:p>
    <w:p w14:paraId="5FA8F221" w14:textId="139D9678" w:rsidR="001A64E0" w:rsidRPr="00A85DCE" w:rsidRDefault="007D511D" w:rsidP="00196A1C">
      <w:pPr>
        <w:autoSpaceDE w:val="0"/>
        <w:autoSpaceDN w:val="0"/>
        <w:adjustRightInd w:val="0"/>
        <w:spacing w:after="0" w:line="240" w:lineRule="auto"/>
        <w:rPr>
          <w:rFonts w:ascii="Times New Roman" w:hAnsi="Times New Roman" w:cs="Times New Roman"/>
          <w:sz w:val="23"/>
          <w:szCs w:val="23"/>
        </w:rPr>
      </w:pPr>
      <w:r w:rsidRPr="00A85DCE">
        <w:rPr>
          <w:rFonts w:ascii="Times New Roman" w:hAnsi="Times New Roman" w:cs="Times New Roman"/>
          <w:sz w:val="23"/>
          <w:szCs w:val="23"/>
        </w:rPr>
        <w:t xml:space="preserve">Because this </w:t>
      </w:r>
      <w:r w:rsidR="00A85DCE" w:rsidRPr="00A85DCE">
        <w:rPr>
          <w:rFonts w:ascii="Times New Roman" w:hAnsi="Times New Roman" w:cs="Times New Roman"/>
          <w:sz w:val="23"/>
          <w:szCs w:val="23"/>
        </w:rPr>
        <w:t>order</w:t>
      </w:r>
      <w:r w:rsidRPr="00A85DCE">
        <w:rPr>
          <w:rFonts w:ascii="Times New Roman" w:hAnsi="Times New Roman" w:cs="Times New Roman"/>
          <w:sz w:val="23"/>
          <w:szCs w:val="23"/>
        </w:rPr>
        <w:t xml:space="preserve"> update</w:t>
      </w:r>
      <w:r w:rsidR="00A85DCE" w:rsidRPr="00A85DCE">
        <w:rPr>
          <w:rFonts w:ascii="Times New Roman" w:hAnsi="Times New Roman" w:cs="Times New Roman"/>
          <w:sz w:val="23"/>
          <w:szCs w:val="23"/>
        </w:rPr>
        <w:t>s</w:t>
      </w:r>
      <w:r w:rsidRPr="00A85DCE">
        <w:rPr>
          <w:rFonts w:ascii="Times New Roman" w:hAnsi="Times New Roman" w:cs="Times New Roman"/>
          <w:sz w:val="23"/>
          <w:szCs w:val="23"/>
        </w:rPr>
        <w:t xml:space="preserve"> the </w:t>
      </w:r>
      <w:r w:rsidR="00054531" w:rsidRPr="00A85DCE">
        <w:rPr>
          <w:rFonts w:ascii="Times New Roman" w:hAnsi="Times New Roman" w:cs="Times New Roman"/>
          <w:sz w:val="23"/>
          <w:szCs w:val="23"/>
        </w:rPr>
        <w:t xml:space="preserve">Commission’s </w:t>
      </w:r>
      <w:r w:rsidRPr="00A85DCE">
        <w:rPr>
          <w:rFonts w:ascii="Times New Roman" w:hAnsi="Times New Roman" w:cs="Times New Roman"/>
          <w:sz w:val="23"/>
          <w:szCs w:val="23"/>
        </w:rPr>
        <w:t>regulations and reflect</w:t>
      </w:r>
      <w:r w:rsidR="00A85DCE" w:rsidRPr="00A85DCE">
        <w:rPr>
          <w:rFonts w:ascii="Times New Roman" w:hAnsi="Times New Roman" w:cs="Times New Roman"/>
          <w:sz w:val="23"/>
          <w:szCs w:val="23"/>
        </w:rPr>
        <w:t>s</w:t>
      </w:r>
      <w:r w:rsidRPr="00A85DCE">
        <w:rPr>
          <w:rFonts w:ascii="Times New Roman" w:hAnsi="Times New Roman" w:cs="Times New Roman"/>
          <w:sz w:val="23"/>
          <w:szCs w:val="23"/>
        </w:rPr>
        <w:t xml:space="preserve"> current industry practice</w:t>
      </w:r>
      <w:r w:rsidR="00A85DCE" w:rsidRPr="00A85DCE">
        <w:rPr>
          <w:rFonts w:ascii="Times New Roman" w:hAnsi="Times New Roman" w:cs="Times New Roman"/>
          <w:sz w:val="23"/>
          <w:szCs w:val="23"/>
        </w:rPr>
        <w:t xml:space="preserve"> related to </w:t>
      </w:r>
      <w:r w:rsidR="00184FB0">
        <w:rPr>
          <w:rFonts w:ascii="Times New Roman" w:hAnsi="Times New Roman" w:cs="Times New Roman"/>
          <w:sz w:val="23"/>
          <w:szCs w:val="23"/>
        </w:rPr>
        <w:t xml:space="preserve">the creation and submittal of </w:t>
      </w:r>
      <w:r w:rsidR="00A85DCE" w:rsidRPr="00A85DCE">
        <w:rPr>
          <w:rFonts w:ascii="Times New Roman" w:hAnsi="Times New Roman" w:cs="Times New Roman"/>
          <w:sz w:val="23"/>
          <w:szCs w:val="23"/>
        </w:rPr>
        <w:t>maps and drawings</w:t>
      </w:r>
      <w:r w:rsidRPr="00A85DCE">
        <w:rPr>
          <w:rFonts w:ascii="Times New Roman" w:hAnsi="Times New Roman" w:cs="Times New Roman"/>
          <w:sz w:val="23"/>
          <w:szCs w:val="23"/>
        </w:rPr>
        <w:t xml:space="preserve">, this change is being submitted to OMB for review under the Paperwork Reduction Act as a </w:t>
      </w:r>
      <w:r w:rsidR="00A85DCE" w:rsidRPr="00A85DCE">
        <w:rPr>
          <w:rFonts w:ascii="Times New Roman" w:hAnsi="Times New Roman" w:cs="Times New Roman"/>
          <w:sz w:val="23"/>
          <w:szCs w:val="23"/>
        </w:rPr>
        <w:t>‘</w:t>
      </w:r>
      <w:r w:rsidRPr="00A85DCE">
        <w:rPr>
          <w:rFonts w:ascii="Times New Roman" w:hAnsi="Times New Roman" w:cs="Times New Roman"/>
          <w:sz w:val="23"/>
          <w:szCs w:val="23"/>
        </w:rPr>
        <w:t>non-substantive change</w:t>
      </w:r>
      <w:r w:rsidR="00A85DCE" w:rsidRPr="00A85DCE">
        <w:rPr>
          <w:rFonts w:ascii="Times New Roman" w:hAnsi="Times New Roman" w:cs="Times New Roman"/>
          <w:sz w:val="23"/>
          <w:szCs w:val="23"/>
        </w:rPr>
        <w:t>’</w:t>
      </w:r>
      <w:r w:rsidRPr="00A85DCE">
        <w:rPr>
          <w:rFonts w:ascii="Times New Roman" w:hAnsi="Times New Roman" w:cs="Times New Roman"/>
          <w:sz w:val="23"/>
          <w:szCs w:val="23"/>
        </w:rPr>
        <w:t xml:space="preserve"> to FERC-500, FERC-505, and FERC-512.</w:t>
      </w:r>
      <w:r w:rsidR="00A85DCE" w:rsidRPr="00A85DCE">
        <w:rPr>
          <w:rFonts w:ascii="Times New Roman" w:hAnsi="Times New Roman" w:cs="Times New Roman"/>
          <w:sz w:val="23"/>
          <w:szCs w:val="23"/>
        </w:rPr>
        <w:t xml:space="preserve">  </w:t>
      </w:r>
      <w:r w:rsidR="00746E20" w:rsidRPr="00746E20">
        <w:rPr>
          <w:rFonts w:ascii="Times New Roman" w:hAnsi="Times New Roman" w:cs="Times New Roman"/>
          <w:sz w:val="23"/>
          <w:szCs w:val="23"/>
        </w:rPr>
        <w:t>As this industry practice has developed over time and was substantively in place at the time these ICRs were last approved, current burden and cost estimates of these ICRs will substantially reflect this new practice</w:t>
      </w:r>
      <w:r w:rsidR="00746E20">
        <w:rPr>
          <w:rFonts w:ascii="Times New Roman" w:hAnsi="Times New Roman" w:cs="Times New Roman"/>
          <w:sz w:val="23"/>
          <w:szCs w:val="23"/>
        </w:rPr>
        <w:t xml:space="preserve">.  </w:t>
      </w:r>
      <w:r w:rsidR="00746E20" w:rsidRPr="00746E20">
        <w:rPr>
          <w:rFonts w:ascii="Times New Roman" w:hAnsi="Times New Roman" w:cs="Times New Roman"/>
          <w:sz w:val="23"/>
          <w:szCs w:val="23"/>
        </w:rPr>
        <w:t xml:space="preserve">As such, </w:t>
      </w:r>
      <w:bookmarkStart w:id="0" w:name="_GoBack"/>
      <w:bookmarkEnd w:id="0"/>
      <w:r w:rsidR="00746E20" w:rsidRPr="00746E20">
        <w:rPr>
          <w:rFonts w:ascii="Times New Roman" w:hAnsi="Times New Roman" w:cs="Times New Roman"/>
          <w:sz w:val="23"/>
          <w:szCs w:val="23"/>
        </w:rPr>
        <w:t>FERC is not modifying the burden or cost associated with these collections at this time.</w:t>
      </w:r>
    </w:p>
    <w:sectPr w:rsidR="001A64E0" w:rsidRPr="00A85DCE">
      <w:headerReference w:type="default" r:id="rId1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ADBD9F" w15:done="0"/>
  <w15:commentEx w15:paraId="3E25AE7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575B18" w14:textId="77777777" w:rsidR="00196A1C" w:rsidRDefault="00196A1C" w:rsidP="00196A1C">
      <w:pPr>
        <w:spacing w:after="0" w:line="240" w:lineRule="auto"/>
      </w:pPr>
      <w:r>
        <w:separator/>
      </w:r>
    </w:p>
  </w:endnote>
  <w:endnote w:type="continuationSeparator" w:id="0">
    <w:p w14:paraId="6F8B821F" w14:textId="77777777" w:rsidR="00196A1C" w:rsidRDefault="00196A1C" w:rsidP="00196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FB262E" w14:textId="77777777" w:rsidR="00196A1C" w:rsidRDefault="00196A1C" w:rsidP="00196A1C">
      <w:pPr>
        <w:spacing w:after="0" w:line="240" w:lineRule="auto"/>
      </w:pPr>
      <w:r>
        <w:separator/>
      </w:r>
    </w:p>
  </w:footnote>
  <w:footnote w:type="continuationSeparator" w:id="0">
    <w:p w14:paraId="151F7F1F" w14:textId="77777777" w:rsidR="00196A1C" w:rsidRDefault="00196A1C" w:rsidP="00196A1C">
      <w:pPr>
        <w:spacing w:after="0" w:line="240" w:lineRule="auto"/>
      </w:pPr>
      <w:r>
        <w:continuationSeparator/>
      </w:r>
    </w:p>
  </w:footnote>
  <w:footnote w:id="1">
    <w:p w14:paraId="4CF2FC8F" w14:textId="5AF67C17" w:rsidR="00020992" w:rsidRPr="00827928" w:rsidRDefault="00020992">
      <w:pPr>
        <w:pStyle w:val="FootnoteText"/>
        <w:rPr>
          <w:rFonts w:ascii="Times New Roman" w:hAnsi="Times New Roman" w:cs="Times New Roman"/>
          <w:sz w:val="23"/>
          <w:szCs w:val="23"/>
        </w:rPr>
      </w:pPr>
      <w:r w:rsidRPr="00827928">
        <w:rPr>
          <w:rStyle w:val="FootnoteReference"/>
          <w:rFonts w:ascii="Times New Roman" w:hAnsi="Times New Roman" w:cs="Times New Roman"/>
          <w:sz w:val="23"/>
          <w:szCs w:val="23"/>
        </w:rPr>
        <w:footnoteRef/>
      </w:r>
      <w:r w:rsidRPr="00827928">
        <w:rPr>
          <w:rFonts w:ascii="Times New Roman" w:hAnsi="Times New Roman" w:cs="Times New Roman"/>
          <w:sz w:val="23"/>
          <w:szCs w:val="23"/>
        </w:rPr>
        <w:t>This includes conduit exemption applications.</w:t>
      </w:r>
    </w:p>
  </w:footnote>
  <w:footnote w:id="2">
    <w:p w14:paraId="4D883BCF" w14:textId="31309432" w:rsidR="002E5D87" w:rsidRPr="002E5D87" w:rsidRDefault="002E5D87">
      <w:pPr>
        <w:pStyle w:val="FootnoteText"/>
        <w:rPr>
          <w:rFonts w:ascii="Times New Roman" w:hAnsi="Times New Roman" w:cs="Times New Roman"/>
          <w:sz w:val="23"/>
          <w:szCs w:val="23"/>
        </w:rPr>
      </w:pPr>
      <w:r w:rsidRPr="002E5D87">
        <w:rPr>
          <w:rStyle w:val="FootnoteReference"/>
          <w:rFonts w:ascii="Times New Roman" w:hAnsi="Times New Roman" w:cs="Times New Roman"/>
          <w:sz w:val="23"/>
          <w:szCs w:val="23"/>
        </w:rPr>
        <w:footnoteRef/>
      </w:r>
      <w:r w:rsidRPr="002E5D87">
        <w:rPr>
          <w:rFonts w:ascii="Times New Roman" w:hAnsi="Times New Roman" w:cs="Times New Roman"/>
          <w:sz w:val="23"/>
          <w:szCs w:val="23"/>
        </w:rPr>
        <w:t xml:space="preserve"> Posted in FERC’s eLibrary at </w:t>
      </w:r>
      <w:hyperlink r:id="rId1" w:history="1">
        <w:r w:rsidRPr="002E5D87">
          <w:rPr>
            <w:rStyle w:val="Hyperlink"/>
            <w:rFonts w:ascii="Times New Roman" w:hAnsi="Times New Roman" w:cs="Times New Roman"/>
            <w:sz w:val="23"/>
            <w:szCs w:val="23"/>
          </w:rPr>
          <w:t>http://elibrary.ferc.gov/idmws/common/OpenNat.asp?fileID=13595266</w:t>
        </w:r>
      </w:hyperlink>
      <w:r w:rsidRPr="002E5D87">
        <w:rPr>
          <w:rFonts w:ascii="Times New Roman" w:hAnsi="Times New Roman" w:cs="Times New Roman"/>
          <w:sz w:val="23"/>
          <w:szCs w:val="23"/>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3F51C" w14:textId="65290DFB" w:rsidR="00A85DCE" w:rsidRDefault="00746E20">
    <w:pPr>
      <w:pStyle w:val="Header"/>
    </w:pPr>
    <w:r>
      <w:t>(</w:t>
    </w:r>
    <w:proofErr w:type="gramStart"/>
    <w:r>
      <w:t>updated</w:t>
    </w:r>
    <w:proofErr w:type="gramEnd"/>
    <w:r>
      <w:t xml:space="preserve"> 9/4/2014)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5A40"/>
    <w:multiLevelType w:val="hybridMultilevel"/>
    <w:tmpl w:val="1BEC75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F37B0D"/>
    <w:multiLevelType w:val="hybridMultilevel"/>
    <w:tmpl w:val="C5223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4C7468B"/>
    <w:multiLevelType w:val="hybridMultilevel"/>
    <w:tmpl w:val="31FE6534"/>
    <w:lvl w:ilvl="0" w:tplc="B8367E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tick, Richard">
    <w15:presenceInfo w15:providerId="AD" w15:userId="S-1-5-21-1454471165-117609710-725345543-412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A1C"/>
    <w:rsid w:val="00007BD0"/>
    <w:rsid w:val="00020992"/>
    <w:rsid w:val="00054531"/>
    <w:rsid w:val="00184FB0"/>
    <w:rsid w:val="00196A1C"/>
    <w:rsid w:val="001A64E0"/>
    <w:rsid w:val="002E5D87"/>
    <w:rsid w:val="00486B96"/>
    <w:rsid w:val="00493D7C"/>
    <w:rsid w:val="005A7596"/>
    <w:rsid w:val="00746E20"/>
    <w:rsid w:val="007A75D3"/>
    <w:rsid w:val="007D511D"/>
    <w:rsid w:val="00827928"/>
    <w:rsid w:val="009B2AED"/>
    <w:rsid w:val="009B74DB"/>
    <w:rsid w:val="00A34DBD"/>
    <w:rsid w:val="00A85DCE"/>
    <w:rsid w:val="00B06DC9"/>
    <w:rsid w:val="00C6440B"/>
    <w:rsid w:val="00E1573B"/>
    <w:rsid w:val="00FF2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CF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6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A1C"/>
  </w:style>
  <w:style w:type="paragraph" w:styleId="Footer">
    <w:name w:val="footer"/>
    <w:basedOn w:val="Normal"/>
    <w:link w:val="FooterChar"/>
    <w:uiPriority w:val="99"/>
    <w:unhideWhenUsed/>
    <w:rsid w:val="00196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A1C"/>
  </w:style>
  <w:style w:type="paragraph" w:styleId="BalloonText">
    <w:name w:val="Balloon Text"/>
    <w:basedOn w:val="Normal"/>
    <w:link w:val="BalloonTextChar"/>
    <w:uiPriority w:val="99"/>
    <w:semiHidden/>
    <w:unhideWhenUsed/>
    <w:rsid w:val="00196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A1C"/>
    <w:rPr>
      <w:rFonts w:ascii="Tahoma" w:hAnsi="Tahoma" w:cs="Tahoma"/>
      <w:sz w:val="16"/>
      <w:szCs w:val="16"/>
    </w:rPr>
  </w:style>
  <w:style w:type="paragraph" w:styleId="FootnoteText">
    <w:name w:val="footnote text"/>
    <w:basedOn w:val="Normal"/>
    <w:link w:val="FootnoteTextChar"/>
    <w:uiPriority w:val="99"/>
    <w:semiHidden/>
    <w:unhideWhenUsed/>
    <w:rsid w:val="000209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0992"/>
    <w:rPr>
      <w:sz w:val="20"/>
      <w:szCs w:val="20"/>
    </w:rPr>
  </w:style>
  <w:style w:type="character" w:styleId="FootnoteReference">
    <w:name w:val="footnote reference"/>
    <w:basedOn w:val="DefaultParagraphFont"/>
    <w:uiPriority w:val="99"/>
    <w:semiHidden/>
    <w:unhideWhenUsed/>
    <w:rsid w:val="00020992"/>
    <w:rPr>
      <w:vertAlign w:val="superscript"/>
    </w:rPr>
  </w:style>
  <w:style w:type="paragraph" w:styleId="ListParagraph">
    <w:name w:val="List Paragraph"/>
    <w:basedOn w:val="Normal"/>
    <w:uiPriority w:val="34"/>
    <w:qFormat/>
    <w:rsid w:val="00FF27C9"/>
    <w:pPr>
      <w:ind w:left="720"/>
      <w:contextualSpacing/>
    </w:pPr>
  </w:style>
  <w:style w:type="character" w:styleId="Hyperlink">
    <w:name w:val="Hyperlink"/>
    <w:basedOn w:val="DefaultParagraphFont"/>
    <w:uiPriority w:val="99"/>
    <w:unhideWhenUsed/>
    <w:rsid w:val="002E5D87"/>
    <w:rPr>
      <w:color w:val="0000FF" w:themeColor="hyperlink"/>
      <w:u w:val="single"/>
    </w:rPr>
  </w:style>
  <w:style w:type="character" w:styleId="CommentReference">
    <w:name w:val="annotation reference"/>
    <w:basedOn w:val="DefaultParagraphFont"/>
    <w:uiPriority w:val="99"/>
    <w:semiHidden/>
    <w:unhideWhenUsed/>
    <w:rsid w:val="009B2AED"/>
    <w:rPr>
      <w:sz w:val="16"/>
      <w:szCs w:val="16"/>
    </w:rPr>
  </w:style>
  <w:style w:type="paragraph" w:styleId="CommentText">
    <w:name w:val="annotation text"/>
    <w:basedOn w:val="Normal"/>
    <w:link w:val="CommentTextChar"/>
    <w:uiPriority w:val="99"/>
    <w:semiHidden/>
    <w:unhideWhenUsed/>
    <w:rsid w:val="009B2AED"/>
    <w:pPr>
      <w:spacing w:line="240" w:lineRule="auto"/>
    </w:pPr>
    <w:rPr>
      <w:sz w:val="20"/>
      <w:szCs w:val="20"/>
    </w:rPr>
  </w:style>
  <w:style w:type="character" w:customStyle="1" w:styleId="CommentTextChar">
    <w:name w:val="Comment Text Char"/>
    <w:basedOn w:val="DefaultParagraphFont"/>
    <w:link w:val="CommentText"/>
    <w:uiPriority w:val="99"/>
    <w:semiHidden/>
    <w:rsid w:val="009B2AED"/>
    <w:rPr>
      <w:sz w:val="20"/>
      <w:szCs w:val="20"/>
    </w:rPr>
  </w:style>
  <w:style w:type="paragraph" w:styleId="CommentSubject">
    <w:name w:val="annotation subject"/>
    <w:basedOn w:val="CommentText"/>
    <w:next w:val="CommentText"/>
    <w:link w:val="CommentSubjectChar"/>
    <w:uiPriority w:val="99"/>
    <w:semiHidden/>
    <w:unhideWhenUsed/>
    <w:rsid w:val="009B2AED"/>
    <w:rPr>
      <w:b/>
      <w:bCs/>
    </w:rPr>
  </w:style>
  <w:style w:type="character" w:customStyle="1" w:styleId="CommentSubjectChar">
    <w:name w:val="Comment Subject Char"/>
    <w:basedOn w:val="CommentTextChar"/>
    <w:link w:val="CommentSubject"/>
    <w:uiPriority w:val="99"/>
    <w:semiHidden/>
    <w:rsid w:val="009B2AE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6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A1C"/>
  </w:style>
  <w:style w:type="paragraph" w:styleId="Footer">
    <w:name w:val="footer"/>
    <w:basedOn w:val="Normal"/>
    <w:link w:val="FooterChar"/>
    <w:uiPriority w:val="99"/>
    <w:unhideWhenUsed/>
    <w:rsid w:val="00196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A1C"/>
  </w:style>
  <w:style w:type="paragraph" w:styleId="BalloonText">
    <w:name w:val="Balloon Text"/>
    <w:basedOn w:val="Normal"/>
    <w:link w:val="BalloonTextChar"/>
    <w:uiPriority w:val="99"/>
    <w:semiHidden/>
    <w:unhideWhenUsed/>
    <w:rsid w:val="00196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A1C"/>
    <w:rPr>
      <w:rFonts w:ascii="Tahoma" w:hAnsi="Tahoma" w:cs="Tahoma"/>
      <w:sz w:val="16"/>
      <w:szCs w:val="16"/>
    </w:rPr>
  </w:style>
  <w:style w:type="paragraph" w:styleId="FootnoteText">
    <w:name w:val="footnote text"/>
    <w:basedOn w:val="Normal"/>
    <w:link w:val="FootnoteTextChar"/>
    <w:uiPriority w:val="99"/>
    <w:semiHidden/>
    <w:unhideWhenUsed/>
    <w:rsid w:val="000209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0992"/>
    <w:rPr>
      <w:sz w:val="20"/>
      <w:szCs w:val="20"/>
    </w:rPr>
  </w:style>
  <w:style w:type="character" w:styleId="FootnoteReference">
    <w:name w:val="footnote reference"/>
    <w:basedOn w:val="DefaultParagraphFont"/>
    <w:uiPriority w:val="99"/>
    <w:semiHidden/>
    <w:unhideWhenUsed/>
    <w:rsid w:val="00020992"/>
    <w:rPr>
      <w:vertAlign w:val="superscript"/>
    </w:rPr>
  </w:style>
  <w:style w:type="paragraph" w:styleId="ListParagraph">
    <w:name w:val="List Paragraph"/>
    <w:basedOn w:val="Normal"/>
    <w:uiPriority w:val="34"/>
    <w:qFormat/>
    <w:rsid w:val="00FF27C9"/>
    <w:pPr>
      <w:ind w:left="720"/>
      <w:contextualSpacing/>
    </w:pPr>
  </w:style>
  <w:style w:type="character" w:styleId="Hyperlink">
    <w:name w:val="Hyperlink"/>
    <w:basedOn w:val="DefaultParagraphFont"/>
    <w:uiPriority w:val="99"/>
    <w:unhideWhenUsed/>
    <w:rsid w:val="002E5D87"/>
    <w:rPr>
      <w:color w:val="0000FF" w:themeColor="hyperlink"/>
      <w:u w:val="single"/>
    </w:rPr>
  </w:style>
  <w:style w:type="character" w:styleId="CommentReference">
    <w:name w:val="annotation reference"/>
    <w:basedOn w:val="DefaultParagraphFont"/>
    <w:uiPriority w:val="99"/>
    <w:semiHidden/>
    <w:unhideWhenUsed/>
    <w:rsid w:val="009B2AED"/>
    <w:rPr>
      <w:sz w:val="16"/>
      <w:szCs w:val="16"/>
    </w:rPr>
  </w:style>
  <w:style w:type="paragraph" w:styleId="CommentText">
    <w:name w:val="annotation text"/>
    <w:basedOn w:val="Normal"/>
    <w:link w:val="CommentTextChar"/>
    <w:uiPriority w:val="99"/>
    <w:semiHidden/>
    <w:unhideWhenUsed/>
    <w:rsid w:val="009B2AED"/>
    <w:pPr>
      <w:spacing w:line="240" w:lineRule="auto"/>
    </w:pPr>
    <w:rPr>
      <w:sz w:val="20"/>
      <w:szCs w:val="20"/>
    </w:rPr>
  </w:style>
  <w:style w:type="character" w:customStyle="1" w:styleId="CommentTextChar">
    <w:name w:val="Comment Text Char"/>
    <w:basedOn w:val="DefaultParagraphFont"/>
    <w:link w:val="CommentText"/>
    <w:uiPriority w:val="99"/>
    <w:semiHidden/>
    <w:rsid w:val="009B2AED"/>
    <w:rPr>
      <w:sz w:val="20"/>
      <w:szCs w:val="20"/>
    </w:rPr>
  </w:style>
  <w:style w:type="paragraph" w:styleId="CommentSubject">
    <w:name w:val="annotation subject"/>
    <w:basedOn w:val="CommentText"/>
    <w:next w:val="CommentText"/>
    <w:link w:val="CommentSubjectChar"/>
    <w:uiPriority w:val="99"/>
    <w:semiHidden/>
    <w:unhideWhenUsed/>
    <w:rsid w:val="009B2AED"/>
    <w:rPr>
      <w:b/>
      <w:bCs/>
    </w:rPr>
  </w:style>
  <w:style w:type="character" w:customStyle="1" w:styleId="CommentSubjectChar">
    <w:name w:val="Comment Subject Char"/>
    <w:basedOn w:val="CommentTextChar"/>
    <w:link w:val="CommentSubject"/>
    <w:uiPriority w:val="99"/>
    <w:semiHidden/>
    <w:rsid w:val="009B2A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library.ferc.gov/idmws/common/OpenNat.asp?fileID=135952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500</_x0031__x002e__x0020_Collection_x0020_Number>
    <Date xmlns="d6eefc7d-9817-4fa6-84d5-3bc009be21b8">2014-09-04T04:00:00+00:00</Date>
    <Status xmlns="d6eefc7d-9817-4fa6-84d5-3bc009be21b8">Final</Status>
    <_x0032__x002e__x0020_Docket_x0020_Number xmlns="d6eefc7d-9817-4fa6-84d5-3bc009be21b8" xsi:nil="true"/>
    <_x0032__x002e__x0020_Collection_x0020_Number xmlns="d6eefc7d-9817-4fa6-84d5-3bc009be21b8">505</_x0032__x002e__x0020_Collection_x0020_Number>
    <_x0031__x002e__x0020_Docket_x0020_Number xmlns="d6eefc7d-9817-4fa6-84d5-3bc009be21b8">RM14-20</_x0031__x002e__x0020_Docket_x0020_Number>
    <_x0033__x002e__x0020_Collection_x0020_Number xmlns="d6eefc7d-9817-4fa6-84d5-3bc009be21b8">512</_x0033__x002e__x0020_Collection_x0020_Numb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37989b7f3facc8775e95634d9665dc17">
  <xsd:schema xmlns:xsd="http://www.w3.org/2001/XMLSchema" xmlns:xs="http://www.w3.org/2001/XMLSchema" xmlns:p="http://schemas.microsoft.com/office/2006/metadata/properties" xmlns:ns2="d6eefc7d-9817-4fa6-84d5-3bc009be21b8" targetNamespace="http://schemas.microsoft.com/office/2006/metadata/properties" ma:root="true" ma:fieldsID="a0a8f6ab7fef6b771d681907feb4b9f5"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A7197-279A-4E52-BEFF-BC63C482D7E8}"/>
</file>

<file path=customXml/itemProps2.xml><?xml version="1.0" encoding="utf-8"?>
<ds:datastoreItem xmlns:ds="http://schemas.openxmlformats.org/officeDocument/2006/customXml" ds:itemID="{E4BF595F-3720-4A58-93B8-684C7DAF50E6}"/>
</file>

<file path=customXml/itemProps3.xml><?xml version="1.0" encoding="utf-8"?>
<ds:datastoreItem xmlns:ds="http://schemas.openxmlformats.org/officeDocument/2006/customXml" ds:itemID="{652E6B34-259F-43AD-94CD-6312557FE9FD}"/>
</file>

<file path=customXml/itemProps4.xml><?xml version="1.0" encoding="utf-8"?>
<ds:datastoreItem xmlns:ds="http://schemas.openxmlformats.org/officeDocument/2006/customXml" ds:itemID="{63738921-723F-4DE3-BE22-28A1D1182D89}"/>
</file>

<file path=customXml/itemProps5.xml><?xml version="1.0" encoding="utf-8"?>
<ds:datastoreItem xmlns:ds="http://schemas.openxmlformats.org/officeDocument/2006/customXml" ds:itemID="{96A5A1CD-E58A-44B2-A140-C296C3FC85B6}"/>
</file>

<file path=docProps/app.xml><?xml version="1.0" encoding="utf-8"?>
<Properties xmlns="http://schemas.openxmlformats.org/officeDocument/2006/extended-properties" xmlns:vt="http://schemas.openxmlformats.org/officeDocument/2006/docPropsVTypes">
  <Template>Normal.dotm</Template>
  <TotalTime>1</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Brown</dc:creator>
  <cp:lastModifiedBy>Ellen Brown</cp:lastModifiedBy>
  <cp:revision>4</cp:revision>
  <dcterms:created xsi:type="dcterms:W3CDTF">2014-09-04T21:24:00Z</dcterms:created>
  <dcterms:modified xsi:type="dcterms:W3CDTF">2014-09-04T21:25:00Z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