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85C" w:rsidRPr="00F65344" w:rsidRDefault="00A22B25" w:rsidP="00E3485C">
      <w:pPr>
        <w:jc w:val="right"/>
        <w:rPr>
          <w:rFonts w:ascii="Arial" w:hAnsi="Arial" w:cs="Arial"/>
          <w:sz w:val="23"/>
          <w:szCs w:val="23"/>
        </w:rPr>
      </w:pPr>
      <w:r w:rsidRPr="00F442AF">
        <w:rPr>
          <w:rFonts w:ascii="Arial" w:hAnsi="Arial" w:cs="Arial"/>
          <w:noProof/>
          <w:color w:val="FF0000"/>
          <w:sz w:val="23"/>
          <w:szCs w:val="23"/>
        </w:rPr>
        <mc:AlternateContent>
          <mc:Choice Requires="wps">
            <w:drawing>
              <wp:anchor distT="0" distB="0" distL="114300" distR="114300" simplePos="0" relativeHeight="251655168" behindDoc="0" locked="0" layoutInCell="1" allowOverlap="1" wp14:anchorId="5EBC06E3" wp14:editId="6E610ABA">
                <wp:simplePos x="0" y="0"/>
                <wp:positionH relativeFrom="column">
                  <wp:posOffset>0</wp:posOffset>
                </wp:positionH>
                <wp:positionV relativeFrom="paragraph">
                  <wp:posOffset>-991870</wp:posOffset>
                </wp:positionV>
                <wp:extent cx="4238625" cy="1403985"/>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03985"/>
                        </a:xfrm>
                        <a:prstGeom prst="rect">
                          <a:avLst/>
                        </a:prstGeom>
                        <a:solidFill>
                          <a:srgbClr val="FFFFFF"/>
                        </a:solidFill>
                        <a:ln w="9525">
                          <a:solidFill>
                            <a:srgbClr val="000000"/>
                          </a:solidFill>
                          <a:miter lim="800000"/>
                          <a:headEnd/>
                          <a:tailEnd/>
                        </a:ln>
                      </wps:spPr>
                      <wps:txbx>
                        <w:txbxContent>
                          <w:p w:rsidR="00827E30" w:rsidRPr="00F442AF" w:rsidRDefault="00827E30">
                            <w:pPr>
                              <w:rPr>
                                <w:b/>
                                <w:lang w:val="es-ES"/>
                              </w:rPr>
                            </w:pPr>
                            <w:r w:rsidRPr="00F442AF">
                              <w:rPr>
                                <w:b/>
                                <w:lang w:val="es-ES"/>
                              </w:rPr>
                              <w:t xml:space="preserve">A.6.1 </w:t>
                            </w:r>
                            <w:r w:rsidR="00620709" w:rsidRPr="00F442AF">
                              <w:rPr>
                                <w:b/>
                                <w:lang w:val="es-ES"/>
                              </w:rPr>
                              <w:t>Carta de Aviso Anticipado para</w:t>
                            </w:r>
                            <w:r w:rsidRPr="00F442AF">
                              <w:rPr>
                                <w:b/>
                                <w:lang w:val="es-ES"/>
                              </w:rPr>
                              <w:t xml:space="preserve"> Participant</w:t>
                            </w:r>
                            <w:r w:rsidR="00620709" w:rsidRPr="00F442AF">
                              <w:rPr>
                                <w:b/>
                                <w:lang w:val="es-ES"/>
                              </w:rPr>
                              <w:t>es en el PAN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8.1pt;width:333.7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">
                <v:textbox style="mso-fit-shape-to-text:t">
                  <w:txbxContent>
                    <w:p w:rsidR="00827E30" w:rsidRPr="00F442AF" w:rsidRDefault="00827E30">
                      <w:pPr>
                        <w:rPr>
                          <w:b/>
                          <w:lang w:val="es-ES"/>
                        </w:rPr>
                      </w:pPr>
                      <w:r w:rsidRPr="00F442AF">
                        <w:rPr>
                          <w:b/>
                          <w:lang w:val="es-ES"/>
                        </w:rPr>
                        <w:t xml:space="preserve">A.6.1 </w:t>
                      </w:r>
                      <w:r w:rsidR="00620709" w:rsidRPr="00F442AF">
                        <w:rPr>
                          <w:b/>
                          <w:lang w:val="es-ES"/>
                        </w:rPr>
                        <w:t>Carta de Aviso Anticipado para</w:t>
                      </w:r>
                      <w:r w:rsidRPr="00F442AF">
                        <w:rPr>
                          <w:b/>
                          <w:lang w:val="es-ES"/>
                        </w:rPr>
                        <w:t xml:space="preserve"> Participant</w:t>
                      </w:r>
                      <w:r w:rsidR="00620709" w:rsidRPr="00F442AF">
                        <w:rPr>
                          <w:b/>
                          <w:lang w:val="es-ES"/>
                        </w:rPr>
                        <w:t>es en el PAN</w:t>
                      </w:r>
                    </w:p>
                  </w:txbxContent>
                </v:textbox>
              </v:shape>
            </w:pict>
          </mc:Fallback>
        </mc:AlternateContent>
      </w:r>
      <w:r w:rsidRPr="00F442AF">
        <w:rPr>
          <w:noProof/>
          <w:sz w:val="23"/>
          <w:szCs w:val="23"/>
        </w:rPr>
        <mc:AlternateContent>
          <mc:Choice Requires="wps">
            <w:drawing>
              <wp:anchor distT="0" distB="0" distL="114300" distR="114300" simplePos="0" relativeHeight="251659264" behindDoc="0" locked="0" layoutInCell="1" allowOverlap="1" wp14:anchorId="174D7B4F" wp14:editId="12804AA3">
                <wp:simplePos x="0" y="0"/>
                <wp:positionH relativeFrom="column">
                  <wp:posOffset>9938</wp:posOffset>
                </wp:positionH>
                <wp:positionV relativeFrom="paragraph">
                  <wp:posOffset>-630555</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7E30" w:rsidRPr="00F442AF" w:rsidRDefault="004B5EA2" w:rsidP="00827E30">
                            <w:pPr>
                              <w:rPr>
                                <w:sz w:val="16"/>
                                <w:szCs w:val="16"/>
                                <w:lang w:val="es-ES"/>
                              </w:rPr>
                            </w:pPr>
                            <w:r w:rsidRPr="00F442AF">
                              <w:rPr>
                                <w:sz w:val="16"/>
                                <w:szCs w:val="16"/>
                                <w:lang w:val="es-ES"/>
                              </w:rPr>
                              <w:t>Número de Control de la OMB: 0584-XXXX</w:t>
                            </w:r>
                            <w:r w:rsidRPr="00F442AF">
                              <w:rPr>
                                <w:sz w:val="16"/>
                                <w:szCs w:val="16"/>
                                <w:lang w:val="es-ES"/>
                              </w:rPr>
                              <w:br/>
                              <w:t>Fecha de vencimiento: XXXX</w:t>
                            </w:r>
                          </w:p>
                          <w:p w:rsidR="00827E30" w:rsidRPr="00F442AF" w:rsidRDefault="00827E30" w:rsidP="00827E30">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pt;margin-top:-49.65pt;width:174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" fillcolor="white [3201]" strokeweight=".5pt">
                <v:textbox>
                  <w:txbxContent>
                    <w:p w:rsidR="00827E30" w:rsidRPr="00F442AF" w:rsidRDefault="004B5EA2" w:rsidP="00827E30">
                      <w:pPr>
                        <w:rPr>
                          <w:sz w:val="16"/>
                          <w:szCs w:val="16"/>
                          <w:lang w:val="es-ES"/>
                        </w:rPr>
                      </w:pPr>
                      <w:r w:rsidRPr="00F442AF">
                        <w:rPr>
                          <w:sz w:val="16"/>
                          <w:szCs w:val="16"/>
                          <w:lang w:val="es-ES"/>
                        </w:rPr>
                        <w:t>Número de Control de la OMB: 0584-XXXX</w:t>
                      </w:r>
                      <w:r w:rsidRPr="00F442AF">
                        <w:rPr>
                          <w:sz w:val="16"/>
                          <w:szCs w:val="16"/>
                          <w:lang w:val="es-ES"/>
                        </w:rPr>
                        <w:br/>
                        <w:t>Fecha de vencimiento: XXXX</w:t>
                      </w:r>
                    </w:p>
                    <w:p w:rsidR="00827E30" w:rsidRPr="00F442AF" w:rsidRDefault="00827E30" w:rsidP="00827E30">
                      <w:pPr>
                        <w:rPr>
                          <w:lang w:val="es-ES"/>
                        </w:rPr>
                      </w:pPr>
                    </w:p>
                  </w:txbxContent>
                </v:textbox>
              </v:shape>
            </w:pict>
          </mc:Fallback>
        </mc:AlternateContent>
      </w:r>
      <w:r w:rsidR="00E3485C" w:rsidRPr="00F65344">
        <w:rPr>
          <w:rFonts w:ascii="Arial" w:hAnsi="Arial" w:cs="Arial"/>
          <w:sz w:val="23"/>
          <w:szCs w:val="23"/>
        </w:rPr>
        <w:t>1901 North Moore Street, Suite 204</w:t>
      </w:r>
    </w:p>
    <w:p w:rsidR="00E3485C" w:rsidRPr="00F65344" w:rsidRDefault="00E3485C" w:rsidP="00E3485C">
      <w:pPr>
        <w:jc w:val="right"/>
        <w:rPr>
          <w:rFonts w:ascii="Arial" w:hAnsi="Arial" w:cs="Arial"/>
          <w:sz w:val="23"/>
          <w:szCs w:val="23"/>
        </w:rPr>
      </w:pPr>
      <w:r w:rsidRPr="00F65344">
        <w:rPr>
          <w:rFonts w:ascii="Arial" w:hAnsi="Arial" w:cs="Arial"/>
          <w:sz w:val="23"/>
          <w:szCs w:val="23"/>
        </w:rPr>
        <w:t>Arlington, VA 22209</w:t>
      </w:r>
    </w:p>
    <w:p w:rsidR="00E3485C" w:rsidRPr="00F442AF" w:rsidRDefault="004B5EA2" w:rsidP="00E3485C">
      <w:pPr>
        <w:jc w:val="right"/>
        <w:rPr>
          <w:rFonts w:ascii="Arial" w:hAnsi="Arial" w:cs="Arial"/>
          <w:sz w:val="23"/>
          <w:szCs w:val="23"/>
          <w:lang w:val="es-ES_tradnl"/>
        </w:rPr>
      </w:pPr>
      <w:r w:rsidRPr="00F442AF">
        <w:rPr>
          <w:rFonts w:ascii="Arial" w:hAnsi="Arial" w:cs="Arial"/>
          <w:sz w:val="23"/>
          <w:szCs w:val="23"/>
          <w:lang w:val="es-ES_tradnl"/>
        </w:rPr>
        <w:t>Teléfono</w:t>
      </w:r>
      <w:r w:rsidR="00E3485C" w:rsidRPr="00F442AF">
        <w:rPr>
          <w:rFonts w:ascii="Arial" w:hAnsi="Arial" w:cs="Arial"/>
          <w:sz w:val="23"/>
          <w:szCs w:val="23"/>
          <w:lang w:val="es-ES_tradnl"/>
        </w:rPr>
        <w:t xml:space="preserve">: </w:t>
      </w:r>
      <w:r w:rsidR="008F423D" w:rsidRPr="00F442AF">
        <w:rPr>
          <w:rFonts w:ascii="Arial" w:hAnsi="Arial" w:cs="Arial"/>
          <w:sz w:val="23"/>
          <w:szCs w:val="23"/>
          <w:lang w:val="es-ES_tradnl"/>
        </w:rPr>
        <w:t>703-504-9480</w:t>
      </w:r>
    </w:p>
    <w:p w:rsidR="008F423D" w:rsidRPr="00F442AF" w:rsidRDefault="008F423D" w:rsidP="00E3485C">
      <w:pPr>
        <w:jc w:val="right"/>
        <w:rPr>
          <w:rFonts w:ascii="Arial" w:hAnsi="Arial" w:cs="Arial"/>
          <w:sz w:val="23"/>
          <w:szCs w:val="23"/>
          <w:lang w:val="es-ES_tradnl"/>
        </w:rPr>
      </w:pPr>
      <w:r w:rsidRPr="00F442AF">
        <w:rPr>
          <w:rFonts w:ascii="Arial" w:hAnsi="Arial" w:cs="Arial"/>
          <w:sz w:val="23"/>
          <w:szCs w:val="23"/>
          <w:lang w:val="es-ES_tradnl"/>
        </w:rPr>
        <w:t>Fax: 703-504-9481</w:t>
      </w:r>
    </w:p>
    <w:p w:rsidR="00E3485C" w:rsidRPr="00F442AF" w:rsidRDefault="007613F8" w:rsidP="00E3485C">
      <w:pPr>
        <w:ind w:left="1800" w:hanging="1800"/>
        <w:rPr>
          <w:rFonts w:ascii="Arial" w:hAnsi="Arial" w:cs="Arial"/>
          <w:sz w:val="23"/>
          <w:szCs w:val="23"/>
          <w:lang w:val="es-ES_tradnl"/>
        </w:rPr>
      </w:pPr>
      <w:r w:rsidRPr="00F442AF">
        <w:rPr>
          <w:rFonts w:ascii="Arial" w:hAnsi="Arial" w:cs="Arial"/>
          <w:color w:val="FF0000"/>
          <w:sz w:val="23"/>
          <w:szCs w:val="23"/>
          <w:lang w:val="es-ES_tradnl"/>
        </w:rPr>
        <w:t>XX de m</w:t>
      </w:r>
      <w:r w:rsidR="004B5EA2" w:rsidRPr="00F442AF">
        <w:rPr>
          <w:rFonts w:ascii="Arial" w:hAnsi="Arial" w:cs="Arial"/>
          <w:color w:val="FF0000"/>
          <w:sz w:val="23"/>
          <w:szCs w:val="23"/>
          <w:lang w:val="es-ES_tradnl"/>
        </w:rPr>
        <w:t xml:space="preserve">es </w:t>
      </w:r>
      <w:r w:rsidRPr="00F442AF">
        <w:rPr>
          <w:rFonts w:ascii="Arial" w:hAnsi="Arial" w:cs="Arial"/>
          <w:color w:val="FF0000"/>
          <w:sz w:val="23"/>
          <w:szCs w:val="23"/>
          <w:lang w:val="es-ES_tradnl"/>
        </w:rPr>
        <w:t>de</w:t>
      </w:r>
      <w:r w:rsidR="008F423D" w:rsidRPr="00F442AF">
        <w:rPr>
          <w:rFonts w:ascii="Arial" w:hAnsi="Arial" w:cs="Arial"/>
          <w:color w:val="FF0000"/>
          <w:sz w:val="23"/>
          <w:szCs w:val="23"/>
          <w:lang w:val="es-ES_tradnl"/>
        </w:rPr>
        <w:t xml:space="preserve"> 2014</w:t>
      </w:r>
    </w:p>
    <w:p w:rsidR="00E3485C" w:rsidRPr="00F442AF" w:rsidRDefault="00E3485C" w:rsidP="00E3485C">
      <w:pPr>
        <w:ind w:left="1800" w:hanging="1800"/>
        <w:rPr>
          <w:rFonts w:ascii="Arial" w:hAnsi="Arial" w:cs="Arial"/>
          <w:sz w:val="23"/>
          <w:szCs w:val="23"/>
          <w:lang w:val="es-ES_tradnl"/>
        </w:rPr>
      </w:pPr>
    </w:p>
    <w:p w:rsidR="00E3485C" w:rsidRPr="00F442AF" w:rsidRDefault="00BB653C" w:rsidP="00E3485C">
      <w:pPr>
        <w:ind w:left="1800" w:hanging="1800"/>
        <w:rPr>
          <w:rFonts w:ascii="Arial" w:hAnsi="Arial" w:cs="Arial"/>
          <w:color w:val="FF0000"/>
          <w:sz w:val="23"/>
          <w:szCs w:val="23"/>
          <w:lang w:val="es-ES_tradnl"/>
        </w:rPr>
      </w:pPr>
      <w:r w:rsidRPr="00F442AF">
        <w:rPr>
          <w:rFonts w:ascii="Arial" w:hAnsi="Arial" w:cs="Arial"/>
          <w:color w:val="FF0000"/>
          <w:sz w:val="23"/>
          <w:szCs w:val="23"/>
          <w:lang w:val="es-ES_tradnl"/>
        </w:rPr>
        <w:t>N</w:t>
      </w:r>
      <w:r w:rsidR="004B5EA2" w:rsidRPr="00F442AF">
        <w:rPr>
          <w:rFonts w:ascii="Arial" w:hAnsi="Arial" w:cs="Arial"/>
          <w:color w:val="FF0000"/>
          <w:sz w:val="23"/>
          <w:szCs w:val="23"/>
          <w:lang w:val="es-ES_tradnl"/>
        </w:rPr>
        <w:t>ombre</w:t>
      </w:r>
    </w:p>
    <w:p w:rsidR="00E3485C" w:rsidRPr="00F442AF" w:rsidRDefault="004B5EA2" w:rsidP="00E3485C">
      <w:pPr>
        <w:ind w:left="1800" w:hanging="1800"/>
        <w:rPr>
          <w:rFonts w:ascii="Arial" w:hAnsi="Arial" w:cs="Arial"/>
          <w:color w:val="FF0000"/>
          <w:sz w:val="23"/>
          <w:szCs w:val="23"/>
          <w:lang w:val="es-ES_tradnl"/>
        </w:rPr>
      </w:pPr>
      <w:r w:rsidRPr="00F442AF">
        <w:rPr>
          <w:rFonts w:ascii="Arial" w:hAnsi="Arial" w:cs="Arial"/>
          <w:color w:val="FF0000"/>
          <w:sz w:val="23"/>
          <w:szCs w:val="23"/>
          <w:lang w:val="es-ES_tradnl"/>
        </w:rPr>
        <w:t>Dirección</w:t>
      </w:r>
    </w:p>
    <w:p w:rsidR="00E3485C" w:rsidRPr="00F442AF" w:rsidRDefault="00E3485C" w:rsidP="00311258">
      <w:pPr>
        <w:rPr>
          <w:rFonts w:ascii="Arial" w:hAnsi="Arial" w:cs="Arial"/>
          <w:sz w:val="23"/>
          <w:szCs w:val="23"/>
          <w:lang w:val="es-ES_tradnl"/>
        </w:rPr>
      </w:pPr>
    </w:p>
    <w:p w:rsidR="00E3485C" w:rsidRPr="00F442AF" w:rsidRDefault="00620709" w:rsidP="003C7BAC">
      <w:pPr>
        <w:rPr>
          <w:rFonts w:ascii="Arial" w:hAnsi="Arial" w:cs="Arial"/>
          <w:sz w:val="23"/>
          <w:szCs w:val="23"/>
          <w:lang w:val="es-ES_tradnl"/>
        </w:rPr>
      </w:pPr>
      <w:r w:rsidRPr="00F442AF">
        <w:rPr>
          <w:rFonts w:ascii="Arial" w:hAnsi="Arial" w:cs="Arial"/>
          <w:sz w:val="23"/>
          <w:szCs w:val="23"/>
          <w:lang w:val="es-ES_tradnl"/>
        </w:rPr>
        <w:t>Estimado/a</w:t>
      </w:r>
      <w:r w:rsidR="00E3485C" w:rsidRPr="00F442AF">
        <w:rPr>
          <w:rFonts w:ascii="Arial" w:hAnsi="Arial" w:cs="Arial"/>
          <w:sz w:val="23"/>
          <w:szCs w:val="23"/>
          <w:lang w:val="es-ES_tradnl"/>
        </w:rPr>
        <w:t xml:space="preserve"> </w:t>
      </w:r>
      <w:r w:rsidR="00E3485C" w:rsidRPr="00F442AF">
        <w:rPr>
          <w:rFonts w:ascii="Arial" w:hAnsi="Arial" w:cs="Arial"/>
          <w:color w:val="FF0000"/>
          <w:sz w:val="23"/>
          <w:szCs w:val="23"/>
          <w:lang w:val="es-ES_tradnl"/>
        </w:rPr>
        <w:t>[</w:t>
      </w:r>
      <w:r w:rsidRPr="00F442AF">
        <w:rPr>
          <w:rFonts w:ascii="Arial" w:hAnsi="Arial" w:cs="Arial"/>
          <w:color w:val="FF0000"/>
          <w:sz w:val="23"/>
          <w:szCs w:val="23"/>
          <w:lang w:val="es-ES_tradnl"/>
        </w:rPr>
        <w:t xml:space="preserve">Nombre de </w:t>
      </w:r>
      <w:r w:rsidR="00E3485C" w:rsidRPr="00F442AF">
        <w:rPr>
          <w:rFonts w:ascii="Arial" w:hAnsi="Arial" w:cs="Arial"/>
          <w:color w:val="FF0000"/>
          <w:sz w:val="23"/>
          <w:szCs w:val="23"/>
          <w:lang w:val="es-ES_tradnl"/>
        </w:rPr>
        <w:t>Contact</w:t>
      </w:r>
      <w:r w:rsidRPr="00F442AF">
        <w:rPr>
          <w:rFonts w:ascii="Arial" w:hAnsi="Arial" w:cs="Arial"/>
          <w:color w:val="FF0000"/>
          <w:sz w:val="23"/>
          <w:szCs w:val="23"/>
          <w:lang w:val="es-ES_tradnl"/>
        </w:rPr>
        <w:t>o</w:t>
      </w:r>
      <w:r w:rsidR="00E3485C" w:rsidRPr="00F442AF">
        <w:rPr>
          <w:rFonts w:ascii="Arial" w:hAnsi="Arial" w:cs="Arial"/>
          <w:color w:val="FF0000"/>
          <w:sz w:val="23"/>
          <w:szCs w:val="23"/>
          <w:lang w:val="es-ES_tradnl"/>
        </w:rPr>
        <w:t>]</w:t>
      </w:r>
      <w:r w:rsidR="009C1511" w:rsidRPr="00F442AF">
        <w:rPr>
          <w:rFonts w:ascii="Arial" w:hAnsi="Arial" w:cs="Arial"/>
          <w:sz w:val="23"/>
          <w:szCs w:val="23"/>
          <w:lang w:val="es-ES_tradnl"/>
        </w:rPr>
        <w:t>:</w:t>
      </w:r>
    </w:p>
    <w:p w:rsidR="00E3485C" w:rsidRPr="00F442AF" w:rsidRDefault="00E3485C" w:rsidP="003C7BAC">
      <w:pPr>
        <w:rPr>
          <w:rFonts w:ascii="Arial" w:hAnsi="Arial" w:cs="Arial"/>
          <w:sz w:val="23"/>
          <w:szCs w:val="23"/>
          <w:lang w:val="es-ES_tradnl"/>
        </w:rPr>
      </w:pPr>
    </w:p>
    <w:p w:rsidR="00725186" w:rsidRPr="00F442AF" w:rsidRDefault="00620709" w:rsidP="00725186">
      <w:pPr>
        <w:rPr>
          <w:rFonts w:ascii="Arial" w:hAnsi="Arial" w:cs="Arial"/>
          <w:sz w:val="23"/>
          <w:szCs w:val="23"/>
          <w:lang w:val="es-ES_tradnl"/>
        </w:rPr>
      </w:pPr>
      <w:r w:rsidRPr="00F442AF">
        <w:rPr>
          <w:rFonts w:ascii="Arial" w:hAnsi="Arial" w:cs="Arial"/>
          <w:sz w:val="23"/>
          <w:szCs w:val="23"/>
          <w:lang w:val="es-ES_tradnl"/>
        </w:rPr>
        <w:t xml:space="preserve">Le estamos escribiendo en nombre de la Oficina de Apoyo de Políticas del Servicio de Alimentos y Nutrición (FNS, por sus siglas en inglés) del Departamento de Agricultura de los EE.UU. </w:t>
      </w:r>
      <w:r w:rsidR="00311258" w:rsidRPr="00F442AF">
        <w:rPr>
          <w:rFonts w:ascii="Arial" w:hAnsi="Arial" w:cs="Arial"/>
          <w:sz w:val="23"/>
          <w:szCs w:val="23"/>
          <w:lang w:val="es-ES_tradnl"/>
        </w:rPr>
        <w:t xml:space="preserve">(USDA, por sus siglas en inglés). </w:t>
      </w:r>
      <w:r w:rsidRPr="00F442AF">
        <w:rPr>
          <w:rFonts w:ascii="Arial" w:hAnsi="Arial" w:cs="Arial"/>
          <w:sz w:val="23"/>
          <w:szCs w:val="23"/>
          <w:lang w:val="es-ES_tradnl"/>
        </w:rPr>
        <w:t>El FNS provee fondos para el PAN y está haciendo un estudio para conocer cómo usan su Tarjeta de la Familia los participantes del PAN cada mes. Queremos pedirle el favor de participar en una breve encuesta telefónica. La entrevista se tomará alrededor de 15 minutos y usted recibirá una tarjeta de regalo por valor de $10 como agradecimiento por participar en el estudio</w:t>
      </w:r>
      <w:r w:rsidR="0033072B" w:rsidRPr="00F442AF">
        <w:rPr>
          <w:rFonts w:ascii="Arial" w:hAnsi="Arial" w:cs="Arial"/>
          <w:sz w:val="23"/>
          <w:szCs w:val="23"/>
          <w:lang w:val="es-ES_tradnl"/>
        </w:rPr>
        <w:t xml:space="preserve">. </w:t>
      </w:r>
    </w:p>
    <w:p w:rsidR="0033072B" w:rsidRPr="00F442AF" w:rsidRDefault="0033072B" w:rsidP="00725186">
      <w:pPr>
        <w:rPr>
          <w:rFonts w:ascii="Arial" w:hAnsi="Arial" w:cs="Arial"/>
          <w:sz w:val="23"/>
          <w:szCs w:val="23"/>
          <w:lang w:val="es-ES_tradnl"/>
        </w:rPr>
      </w:pPr>
    </w:p>
    <w:p w:rsidR="005B40F7" w:rsidRPr="00F442AF" w:rsidRDefault="00620709" w:rsidP="005579E0">
      <w:pPr>
        <w:rPr>
          <w:rFonts w:ascii="Arial" w:hAnsi="Arial" w:cs="Arial"/>
          <w:sz w:val="23"/>
          <w:szCs w:val="23"/>
          <w:lang w:val="es-ES_tradnl"/>
        </w:rPr>
      </w:pPr>
      <w:r w:rsidRPr="00F442AF">
        <w:rPr>
          <w:rFonts w:ascii="Arial" w:hAnsi="Arial" w:cs="Arial"/>
          <w:sz w:val="23"/>
          <w:szCs w:val="23"/>
          <w:lang w:val="es-ES_tradnl"/>
        </w:rPr>
        <w:t xml:space="preserve">Un/a investigador/a de </w:t>
      </w:r>
      <w:proofErr w:type="spellStart"/>
      <w:r w:rsidR="00BF00BA" w:rsidRPr="00F442AF">
        <w:rPr>
          <w:rFonts w:ascii="Arial" w:hAnsi="Arial" w:cs="Arial"/>
          <w:sz w:val="23"/>
          <w:szCs w:val="23"/>
          <w:lang w:val="es-ES_tradnl"/>
        </w:rPr>
        <w:t>Ipsos</w:t>
      </w:r>
      <w:proofErr w:type="spellEnd"/>
      <w:r w:rsidR="00BF00BA" w:rsidRPr="00F442AF">
        <w:rPr>
          <w:rFonts w:ascii="Arial" w:hAnsi="Arial" w:cs="Arial"/>
          <w:sz w:val="23"/>
          <w:szCs w:val="23"/>
          <w:lang w:val="es-ES_tradnl"/>
        </w:rPr>
        <w:t xml:space="preserve">, </w:t>
      </w:r>
      <w:r w:rsidRPr="00F442AF">
        <w:rPr>
          <w:rFonts w:ascii="Arial" w:hAnsi="Arial" w:cs="Arial"/>
          <w:sz w:val="23"/>
          <w:szCs w:val="23"/>
          <w:lang w:val="es-ES_tradnl"/>
        </w:rPr>
        <w:t>una firm</w:t>
      </w:r>
      <w:r w:rsidR="00BF00BA" w:rsidRPr="00F442AF">
        <w:rPr>
          <w:rFonts w:ascii="Arial" w:hAnsi="Arial" w:cs="Arial"/>
          <w:sz w:val="23"/>
          <w:szCs w:val="23"/>
          <w:lang w:val="es-ES_tradnl"/>
        </w:rPr>
        <w:t xml:space="preserve">a local </w:t>
      </w:r>
      <w:r w:rsidRPr="00F442AF">
        <w:rPr>
          <w:rFonts w:ascii="Arial" w:hAnsi="Arial" w:cs="Arial"/>
          <w:sz w:val="23"/>
          <w:szCs w:val="23"/>
          <w:lang w:val="es-ES_tradnl"/>
        </w:rPr>
        <w:t xml:space="preserve">de encuestas de investigación de </w:t>
      </w:r>
      <w:r w:rsidR="00BF00BA" w:rsidRPr="00F442AF">
        <w:rPr>
          <w:rFonts w:ascii="Arial" w:hAnsi="Arial" w:cs="Arial"/>
          <w:sz w:val="23"/>
          <w:szCs w:val="23"/>
          <w:lang w:val="es-ES_tradnl"/>
        </w:rPr>
        <w:t>Puerto Rico</w:t>
      </w:r>
      <w:r w:rsidRPr="00F442AF">
        <w:rPr>
          <w:rFonts w:ascii="Arial" w:hAnsi="Arial" w:cs="Arial"/>
          <w:sz w:val="23"/>
          <w:szCs w:val="23"/>
          <w:lang w:val="es-ES_tradnl"/>
        </w:rPr>
        <w:t>, le llamará en el curso de la próxima semana para responder las preguntas que usted pueda tener sobre el estudio, y para pedirle que participe en la encuesta. Las preguntas serán sobre cómo y dónde gasta usted sus beneficios del PAN, para ayudar a mejorar los servicios y satisfacer de mejor manera las necesidades de las personas que usan el programa.</w:t>
      </w:r>
    </w:p>
    <w:p w:rsidR="005B40F7" w:rsidRPr="00F442AF" w:rsidRDefault="005B40F7" w:rsidP="005579E0">
      <w:pPr>
        <w:rPr>
          <w:rFonts w:ascii="Arial" w:hAnsi="Arial" w:cs="Arial"/>
          <w:sz w:val="23"/>
          <w:szCs w:val="23"/>
          <w:lang w:val="es-ES_tradnl"/>
        </w:rPr>
      </w:pPr>
    </w:p>
    <w:p w:rsidR="005B40F7" w:rsidRPr="00F442AF" w:rsidRDefault="00620709" w:rsidP="005B40F7">
      <w:pPr>
        <w:rPr>
          <w:rFonts w:ascii="Arial" w:hAnsi="Arial" w:cs="Arial"/>
          <w:sz w:val="23"/>
          <w:szCs w:val="23"/>
          <w:lang w:val="es-ES_tradnl"/>
        </w:rPr>
      </w:pPr>
      <w:r w:rsidRPr="00F442AF">
        <w:rPr>
          <w:rFonts w:ascii="Arial" w:hAnsi="Arial" w:cs="Arial"/>
          <w:sz w:val="23"/>
          <w:szCs w:val="23"/>
          <w:lang w:val="es-ES_tradnl"/>
        </w:rPr>
        <w:t xml:space="preserve">Su participación en este estudio no afectará sus beneficios de manera alguna. La información que suministre es totalmente privada. Su nombre no será asociado a nada de lo que usted diga y su participación no le será reportada a la oficina del PAN. </w:t>
      </w:r>
      <w:r w:rsidR="00311258" w:rsidRPr="00F442AF">
        <w:rPr>
          <w:rFonts w:ascii="Arial" w:hAnsi="Arial" w:cs="Arial"/>
          <w:sz w:val="23"/>
          <w:szCs w:val="23"/>
          <w:lang w:val="es-ES_tradnl"/>
        </w:rPr>
        <w:t>Adjuntamos una hoja de información que puede ayudar a responder alguna pregunta adicional que usted tenga sobre la encuesta</w:t>
      </w:r>
      <w:r w:rsidR="005579E0" w:rsidRPr="00F442AF">
        <w:rPr>
          <w:rFonts w:ascii="Arial" w:hAnsi="Arial" w:cs="Arial"/>
          <w:sz w:val="23"/>
          <w:szCs w:val="23"/>
          <w:lang w:val="es-ES_tradnl"/>
        </w:rPr>
        <w:t xml:space="preserve">. </w:t>
      </w:r>
    </w:p>
    <w:p w:rsidR="005B40F7" w:rsidRPr="00F442AF" w:rsidRDefault="005B40F7" w:rsidP="005B40F7">
      <w:pPr>
        <w:rPr>
          <w:rFonts w:ascii="Arial" w:hAnsi="Arial" w:cs="Arial"/>
          <w:sz w:val="23"/>
          <w:szCs w:val="23"/>
          <w:lang w:val="es-ES_tradnl"/>
        </w:rPr>
      </w:pPr>
    </w:p>
    <w:p w:rsidR="005B40F7" w:rsidRPr="00F442AF" w:rsidRDefault="00311258" w:rsidP="005B40F7">
      <w:pPr>
        <w:rPr>
          <w:rFonts w:ascii="Arial" w:hAnsi="Arial" w:cs="Arial"/>
          <w:sz w:val="23"/>
          <w:szCs w:val="23"/>
          <w:lang w:val="es-ES_tradnl"/>
        </w:rPr>
      </w:pPr>
      <w:r w:rsidRPr="00F442AF">
        <w:rPr>
          <w:rFonts w:ascii="Arial" w:hAnsi="Arial" w:cs="Arial"/>
          <w:sz w:val="23"/>
          <w:szCs w:val="23"/>
          <w:lang w:val="es-ES_tradnl"/>
        </w:rPr>
        <w:t>Si quiere saber más sobre este estudio</w:t>
      </w:r>
      <w:r w:rsidR="003B155D" w:rsidRPr="00F442AF">
        <w:rPr>
          <w:rFonts w:ascii="Arial" w:hAnsi="Arial" w:cs="Arial"/>
          <w:sz w:val="23"/>
          <w:szCs w:val="23"/>
          <w:lang w:val="es-ES_tradnl"/>
        </w:rPr>
        <w:t>,</w:t>
      </w:r>
      <w:r w:rsidRPr="00F442AF">
        <w:rPr>
          <w:rFonts w:ascii="Arial" w:hAnsi="Arial" w:cs="Arial"/>
          <w:sz w:val="23"/>
          <w:szCs w:val="23"/>
          <w:lang w:val="es-ES_tradnl"/>
        </w:rPr>
        <w:t xml:space="preserve"> o si tiene alguna pregunta, puede comunicarse con </w:t>
      </w:r>
      <w:r w:rsidR="00A83808" w:rsidRPr="00F442AF">
        <w:rPr>
          <w:rFonts w:ascii="Arial" w:hAnsi="Arial" w:cs="Arial"/>
          <w:sz w:val="23"/>
          <w:szCs w:val="23"/>
          <w:lang w:val="es-ES_tradnl"/>
        </w:rPr>
        <w:t xml:space="preserve">Carole Trippe </w:t>
      </w:r>
      <w:r w:rsidRPr="00F442AF">
        <w:rPr>
          <w:rFonts w:ascii="Arial" w:hAnsi="Arial" w:cs="Arial"/>
          <w:sz w:val="23"/>
          <w:szCs w:val="23"/>
          <w:lang w:val="es-ES_tradnl"/>
        </w:rPr>
        <w:t>en</w:t>
      </w:r>
      <w:r w:rsidR="00A83808" w:rsidRPr="00F442AF">
        <w:rPr>
          <w:rFonts w:ascii="Arial" w:hAnsi="Arial" w:cs="Arial"/>
          <w:sz w:val="23"/>
          <w:szCs w:val="23"/>
          <w:lang w:val="es-ES_tradnl"/>
        </w:rPr>
        <w:t xml:space="preserve"> </w:t>
      </w:r>
      <w:proofErr w:type="spellStart"/>
      <w:r w:rsidR="005B40F7" w:rsidRPr="00F442AF">
        <w:rPr>
          <w:rFonts w:ascii="Arial" w:hAnsi="Arial" w:cs="Arial"/>
          <w:sz w:val="23"/>
          <w:szCs w:val="23"/>
          <w:lang w:val="es-ES_tradnl"/>
        </w:rPr>
        <w:t>Insight</w:t>
      </w:r>
      <w:proofErr w:type="spellEnd"/>
      <w:r w:rsidR="005B40F7" w:rsidRPr="00F442AF">
        <w:rPr>
          <w:rFonts w:ascii="Arial" w:hAnsi="Arial" w:cs="Arial"/>
          <w:sz w:val="23"/>
          <w:szCs w:val="23"/>
          <w:lang w:val="es-ES_tradnl"/>
        </w:rPr>
        <w:t xml:space="preserve"> </w:t>
      </w:r>
      <w:proofErr w:type="spellStart"/>
      <w:r w:rsidR="005B40F7" w:rsidRPr="00F442AF">
        <w:rPr>
          <w:rFonts w:ascii="Arial" w:hAnsi="Arial" w:cs="Arial"/>
          <w:sz w:val="23"/>
          <w:szCs w:val="23"/>
          <w:lang w:val="es-ES_tradnl"/>
        </w:rPr>
        <w:t>Policy</w:t>
      </w:r>
      <w:proofErr w:type="spellEnd"/>
      <w:r w:rsidR="005B40F7" w:rsidRPr="00F442AF">
        <w:rPr>
          <w:rFonts w:ascii="Arial" w:hAnsi="Arial" w:cs="Arial"/>
          <w:sz w:val="23"/>
          <w:szCs w:val="23"/>
          <w:lang w:val="es-ES_tradnl"/>
        </w:rPr>
        <w:t xml:space="preserve"> </w:t>
      </w:r>
      <w:proofErr w:type="spellStart"/>
      <w:r w:rsidR="005B40F7" w:rsidRPr="00F442AF">
        <w:rPr>
          <w:rFonts w:ascii="Arial" w:hAnsi="Arial" w:cs="Arial"/>
          <w:sz w:val="23"/>
          <w:szCs w:val="23"/>
          <w:lang w:val="es-ES_tradnl"/>
        </w:rPr>
        <w:t>Research</w:t>
      </w:r>
      <w:proofErr w:type="spellEnd"/>
      <w:r w:rsidR="005B40F7" w:rsidRPr="00F442AF">
        <w:rPr>
          <w:rFonts w:ascii="Arial" w:hAnsi="Arial" w:cs="Arial"/>
          <w:sz w:val="23"/>
          <w:szCs w:val="23"/>
          <w:lang w:val="es-ES_tradnl"/>
        </w:rPr>
        <w:t xml:space="preserve">, </w:t>
      </w:r>
      <w:r w:rsidRPr="00F442AF">
        <w:rPr>
          <w:rFonts w:ascii="Arial" w:hAnsi="Arial" w:cs="Arial"/>
          <w:sz w:val="23"/>
          <w:szCs w:val="23"/>
          <w:lang w:val="es-ES_tradnl"/>
        </w:rPr>
        <w:t xml:space="preserve">la organización independiente de investigación que está haciendo el estudio para el USDA. Puede dejar un mensaje en el teléfono </w:t>
      </w:r>
      <w:r w:rsidR="005B40F7" w:rsidRPr="00F442AF">
        <w:rPr>
          <w:rFonts w:ascii="Arial" w:hAnsi="Arial" w:cs="Arial"/>
          <w:sz w:val="23"/>
          <w:szCs w:val="23"/>
          <w:lang w:val="es-ES_tradnl"/>
        </w:rPr>
        <w:t>(786) 505-8949.</w:t>
      </w:r>
    </w:p>
    <w:p w:rsidR="00433314" w:rsidRPr="00F442AF" w:rsidRDefault="00433314" w:rsidP="005B40F7">
      <w:pPr>
        <w:rPr>
          <w:rFonts w:ascii="Arial" w:hAnsi="Arial" w:cs="Arial"/>
          <w:sz w:val="23"/>
          <w:szCs w:val="23"/>
          <w:lang w:val="es-ES_tradnl"/>
        </w:rPr>
      </w:pPr>
    </w:p>
    <w:p w:rsidR="005B40F7" w:rsidRPr="00F442AF" w:rsidRDefault="00311258" w:rsidP="005B40F7">
      <w:pPr>
        <w:rPr>
          <w:rFonts w:ascii="Arial" w:hAnsi="Arial" w:cs="Arial"/>
          <w:sz w:val="23"/>
          <w:szCs w:val="23"/>
          <w:lang w:val="es-ES_tradnl"/>
        </w:rPr>
      </w:pPr>
      <w:r w:rsidRPr="00F442AF">
        <w:rPr>
          <w:rFonts w:ascii="Arial" w:hAnsi="Arial" w:cs="Arial"/>
          <w:sz w:val="23"/>
          <w:szCs w:val="23"/>
          <w:lang w:val="es-ES_tradnl"/>
        </w:rPr>
        <w:t>Muchas gracias de antemano por su cooperación. Esperamos hablar con usted pronto</w:t>
      </w:r>
      <w:r w:rsidR="005B40F7" w:rsidRPr="00F442AF">
        <w:rPr>
          <w:rFonts w:ascii="Arial" w:hAnsi="Arial" w:cs="Arial"/>
          <w:sz w:val="23"/>
          <w:szCs w:val="23"/>
          <w:lang w:val="es-ES_tradnl"/>
        </w:rPr>
        <w:t>.</w:t>
      </w:r>
    </w:p>
    <w:p w:rsidR="005B40F7" w:rsidRPr="00F442AF" w:rsidRDefault="005B40F7" w:rsidP="005B40F7">
      <w:pPr>
        <w:spacing w:after="200" w:line="276" w:lineRule="auto"/>
        <w:rPr>
          <w:rFonts w:ascii="Arial" w:hAnsi="Arial" w:cs="Arial"/>
          <w:sz w:val="23"/>
          <w:szCs w:val="23"/>
          <w:lang w:val="es-ES_tradnl"/>
        </w:rPr>
      </w:pPr>
    </w:p>
    <w:p w:rsidR="005B40F7" w:rsidRPr="00F65344" w:rsidRDefault="005B40F7" w:rsidP="005B40F7">
      <w:pPr>
        <w:ind w:hanging="900"/>
        <w:jc w:val="both"/>
        <w:rPr>
          <w:rFonts w:ascii="Arial" w:hAnsi="Arial" w:cs="Arial"/>
          <w:sz w:val="23"/>
          <w:szCs w:val="23"/>
        </w:rPr>
      </w:pPr>
      <w:r w:rsidRPr="00F442AF">
        <w:rPr>
          <w:rFonts w:ascii="Arial" w:hAnsi="Arial" w:cs="Arial"/>
          <w:sz w:val="23"/>
          <w:szCs w:val="23"/>
          <w:lang w:val="es-ES_tradnl"/>
        </w:rPr>
        <w:tab/>
      </w:r>
      <w:r w:rsidRPr="00F65344">
        <w:rPr>
          <w:rFonts w:ascii="Arial" w:hAnsi="Arial" w:cs="Arial"/>
          <w:sz w:val="23"/>
          <w:szCs w:val="23"/>
        </w:rPr>
        <w:t>Sincer</w:t>
      </w:r>
      <w:r w:rsidR="00311258" w:rsidRPr="00F65344">
        <w:rPr>
          <w:rFonts w:ascii="Arial" w:hAnsi="Arial" w:cs="Arial"/>
          <w:sz w:val="23"/>
          <w:szCs w:val="23"/>
        </w:rPr>
        <w:t>amente,</w:t>
      </w:r>
    </w:p>
    <w:p w:rsidR="00311258" w:rsidRPr="00F65344" w:rsidRDefault="00311258" w:rsidP="005B40F7">
      <w:pPr>
        <w:ind w:hanging="900"/>
        <w:jc w:val="both"/>
        <w:rPr>
          <w:rFonts w:ascii="Arial" w:hAnsi="Arial" w:cs="Arial"/>
          <w:sz w:val="23"/>
          <w:szCs w:val="23"/>
        </w:rPr>
      </w:pPr>
    </w:p>
    <w:p w:rsidR="00311258" w:rsidRPr="00F65344" w:rsidRDefault="00311258" w:rsidP="005B40F7">
      <w:pPr>
        <w:ind w:hanging="900"/>
        <w:jc w:val="both"/>
        <w:rPr>
          <w:rFonts w:ascii="Arial" w:hAnsi="Arial" w:cs="Arial"/>
          <w:sz w:val="23"/>
          <w:szCs w:val="23"/>
        </w:rPr>
      </w:pPr>
    </w:p>
    <w:p w:rsidR="00433314" w:rsidRPr="00F65344" w:rsidRDefault="005B40F7" w:rsidP="005B40F7">
      <w:pPr>
        <w:ind w:hanging="900"/>
        <w:jc w:val="both"/>
        <w:rPr>
          <w:rFonts w:ascii="Arial" w:hAnsi="Arial" w:cs="Arial"/>
          <w:sz w:val="23"/>
          <w:szCs w:val="23"/>
        </w:rPr>
      </w:pPr>
      <w:r w:rsidRPr="00F65344">
        <w:rPr>
          <w:rFonts w:ascii="Arial" w:hAnsi="Arial" w:cs="Arial"/>
          <w:sz w:val="23"/>
          <w:szCs w:val="23"/>
        </w:rPr>
        <w:tab/>
      </w:r>
    </w:p>
    <w:p w:rsidR="00E862DF" w:rsidRPr="00F65344" w:rsidRDefault="00A22B25" w:rsidP="00433314">
      <w:pPr>
        <w:jc w:val="both"/>
        <w:rPr>
          <w:rFonts w:ascii="Arial" w:hAnsi="Arial" w:cs="Arial"/>
          <w:sz w:val="23"/>
          <w:szCs w:val="23"/>
        </w:rPr>
      </w:pPr>
      <w:r w:rsidRPr="00A22B25">
        <w:rPr>
          <w:b/>
          <w:noProof/>
        </w:rPr>
        <mc:AlternateContent>
          <mc:Choice Requires="wps">
            <w:drawing>
              <wp:anchor distT="0" distB="0" distL="114300" distR="114300" simplePos="0" relativeHeight="251661312" behindDoc="0" locked="0" layoutInCell="1" allowOverlap="1" wp14:anchorId="3255D413" wp14:editId="21B59F5E">
                <wp:simplePos x="0" y="0"/>
                <wp:positionH relativeFrom="column">
                  <wp:posOffset>-73660</wp:posOffset>
                </wp:positionH>
                <wp:positionV relativeFrom="paragraph">
                  <wp:posOffset>450437</wp:posOffset>
                </wp:positionV>
                <wp:extent cx="7048500" cy="144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447800"/>
                        </a:xfrm>
                        <a:prstGeom prst="rect">
                          <a:avLst/>
                        </a:prstGeom>
                        <a:solidFill>
                          <a:srgbClr val="FFFFFF"/>
                        </a:solidFill>
                        <a:ln w="9525">
                          <a:solidFill>
                            <a:srgbClr val="000000"/>
                          </a:solidFill>
                          <a:miter lim="800000"/>
                          <a:headEnd/>
                          <a:tailEnd/>
                        </a:ln>
                      </wps:spPr>
                      <wps:txbx>
                        <w:txbxContent>
                          <w:p w:rsidR="00A22B25" w:rsidRPr="00F442AF" w:rsidRDefault="00A22B25" w:rsidP="00A22B25">
                            <w:pPr>
                              <w:rPr>
                                <w:lang w:val="es-ES"/>
                              </w:rPr>
                            </w:pPr>
                            <w:r w:rsidRPr="00F442AF">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F442AF">
                              <w:rPr>
                                <w:b/>
                                <w:highlight w:val="yellow"/>
                                <w:lang w:val="es-ES"/>
                              </w:rPr>
                              <w:t>[Insertar número de control de la OMB]</w:t>
                            </w:r>
                            <w:r w:rsidRPr="00F442AF">
                              <w:rPr>
                                <w:b/>
                                <w:lang w:val="es-ES"/>
                              </w:rPr>
                              <w:t xml:space="preserve">. El tiempo requerido para completar esta recolección de información se estima en un promedio de 3 minutos por respuesta, incluido el tiempo para repasar las instrucciones, buscar en fuentes de datos existentes, recopilar y mantener los datos necesarios, y completar y revisar la recolección de información.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8pt;margin-top:35.45pt;width:55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">
                <v:textbox>
                  <w:txbxContent>
                    <w:p w:rsidR="00A22B25" w:rsidRPr="00F442AF" w:rsidRDefault="00A22B25" w:rsidP="00A22B25">
                      <w:pPr>
                        <w:rPr>
                          <w:lang w:val="es-ES"/>
                        </w:rPr>
                      </w:pPr>
                      <w:r w:rsidRPr="00F442AF">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F442AF">
                        <w:rPr>
                          <w:b/>
                          <w:highlight w:val="yellow"/>
                          <w:lang w:val="es-ES"/>
                        </w:rPr>
                        <w:t>[Insertar número de control de la OMB]</w:t>
                      </w:r>
                      <w:r w:rsidRPr="00F442AF">
                        <w:rPr>
                          <w:b/>
                          <w:lang w:val="es-ES"/>
                        </w:rPr>
                        <w:t xml:space="preserve">. El tiempo requerido para completar esta recolección de información se estima en un promedio de 3 minutos por respuesta, incluido el tiempo para repasar las instrucciones, buscar en fuentes de datos existentes, recopilar y mantener los datos necesarios, y completar y revisar la recolección de información.  </w:t>
                      </w:r>
                    </w:p>
                  </w:txbxContent>
                </v:textbox>
              </v:shape>
            </w:pict>
          </mc:Fallback>
        </mc:AlternateContent>
      </w:r>
      <w:r w:rsidR="005B40F7" w:rsidRPr="00F65344">
        <w:rPr>
          <w:rFonts w:ascii="Arial" w:hAnsi="Arial" w:cs="Arial"/>
          <w:sz w:val="23"/>
          <w:szCs w:val="23"/>
        </w:rPr>
        <w:t>Insight Policy</w:t>
      </w:r>
      <w:r w:rsidRPr="00A22B25">
        <w:rPr>
          <w:b/>
          <w:noProof/>
        </w:rPr>
        <w:t xml:space="preserve"> </w:t>
      </w:r>
      <w:bookmarkStart w:id="0" w:name="_GoBack"/>
      <w:bookmarkEnd w:id="0"/>
      <w:r w:rsidR="005B40F7" w:rsidRPr="00F65344">
        <w:rPr>
          <w:rFonts w:ascii="Arial" w:hAnsi="Arial" w:cs="Arial"/>
          <w:sz w:val="23"/>
          <w:szCs w:val="23"/>
        </w:rPr>
        <w:t>Research, Inc.</w:t>
      </w:r>
    </w:p>
    <w:sectPr w:rsidR="00E862DF" w:rsidRPr="00F65344" w:rsidSect="00A22B2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09" w:rsidRDefault="00EA1509" w:rsidP="00E3485C">
      <w:r>
        <w:separator/>
      </w:r>
    </w:p>
  </w:endnote>
  <w:endnote w:type="continuationSeparator" w:id="0">
    <w:p w:rsidR="00EA1509" w:rsidRDefault="00EA1509" w:rsidP="00E3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59D" w:rsidRDefault="001C5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59D" w:rsidRDefault="001C55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59D" w:rsidRDefault="001C5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09" w:rsidRDefault="00EA1509" w:rsidP="00E3485C">
      <w:r>
        <w:separator/>
      </w:r>
    </w:p>
  </w:footnote>
  <w:footnote w:type="continuationSeparator" w:id="0">
    <w:p w:rsidR="00EA1509" w:rsidRDefault="00EA1509" w:rsidP="00E34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59D" w:rsidRDefault="001C5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65" w:rsidRDefault="00544965" w:rsidP="00FC5991">
    <w:pPr>
      <w:pStyle w:val="Header"/>
      <w:pBdr>
        <w:bottom w:val="single" w:sz="12" w:space="1" w:color="auto"/>
      </w:pBdr>
      <w:jc w:val="right"/>
      <w:rPr>
        <w:rFonts w:ascii="Arial" w:hAnsi="Arial" w:cs="Arial"/>
        <w:b/>
      </w:rPr>
    </w:pPr>
    <w:r>
      <w:rPr>
        <w:noProof/>
      </w:rPr>
      <w:drawing>
        <wp:inline distT="0" distB="0" distL="0" distR="0" wp14:anchorId="3BE0A126" wp14:editId="33930593">
          <wp:extent cx="1485900" cy="5238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62340"/>
                  <a:stretch>
                    <a:fillRect/>
                  </a:stretch>
                </pic:blipFill>
                <pic:spPr bwMode="auto">
                  <a:xfrm>
                    <a:off x="0" y="0"/>
                    <a:ext cx="1485900" cy="523875"/>
                  </a:xfrm>
                  <a:prstGeom prst="rect">
                    <a:avLst/>
                  </a:prstGeom>
                  <a:noFill/>
                  <a:ln>
                    <a:noFill/>
                  </a:ln>
                </pic:spPr>
              </pic:pic>
            </a:graphicData>
          </a:graphic>
        </wp:inline>
      </w:drawing>
    </w:r>
  </w:p>
  <w:p w:rsidR="00544965" w:rsidRPr="006524B7" w:rsidRDefault="00544965" w:rsidP="00FC5991">
    <w:pPr>
      <w:pStyle w:val="Header"/>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59D" w:rsidRDefault="001C5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902CE"/>
    <w:multiLevelType w:val="hybridMultilevel"/>
    <w:tmpl w:val="6FE0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CF2760"/>
    <w:multiLevelType w:val="hybridMultilevel"/>
    <w:tmpl w:val="85FE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85C"/>
    <w:rsid w:val="00050E62"/>
    <w:rsid w:val="000B152A"/>
    <w:rsid w:val="000C0BCC"/>
    <w:rsid w:val="00100344"/>
    <w:rsid w:val="001C2378"/>
    <w:rsid w:val="001C559D"/>
    <w:rsid w:val="00200210"/>
    <w:rsid w:val="002D2481"/>
    <w:rsid w:val="00311258"/>
    <w:rsid w:val="0033072B"/>
    <w:rsid w:val="00334319"/>
    <w:rsid w:val="0034019D"/>
    <w:rsid w:val="00366E7D"/>
    <w:rsid w:val="00370664"/>
    <w:rsid w:val="00381856"/>
    <w:rsid w:val="003B155D"/>
    <w:rsid w:val="003C7BAC"/>
    <w:rsid w:val="003D77C2"/>
    <w:rsid w:val="00433314"/>
    <w:rsid w:val="004552E5"/>
    <w:rsid w:val="004771AF"/>
    <w:rsid w:val="0049471F"/>
    <w:rsid w:val="004A178E"/>
    <w:rsid w:val="004B5EA2"/>
    <w:rsid w:val="00534ECE"/>
    <w:rsid w:val="00541978"/>
    <w:rsid w:val="00544965"/>
    <w:rsid w:val="005579E0"/>
    <w:rsid w:val="0058167B"/>
    <w:rsid w:val="00597044"/>
    <w:rsid w:val="005B40F7"/>
    <w:rsid w:val="00620709"/>
    <w:rsid w:val="006B0136"/>
    <w:rsid w:val="006D7888"/>
    <w:rsid w:val="00725186"/>
    <w:rsid w:val="00741628"/>
    <w:rsid w:val="0075351B"/>
    <w:rsid w:val="0076074E"/>
    <w:rsid w:val="007613F8"/>
    <w:rsid w:val="007E6D56"/>
    <w:rsid w:val="00827E30"/>
    <w:rsid w:val="00841F7A"/>
    <w:rsid w:val="00863FC8"/>
    <w:rsid w:val="00895B1F"/>
    <w:rsid w:val="008B3DA3"/>
    <w:rsid w:val="008C6C6E"/>
    <w:rsid w:val="008F423D"/>
    <w:rsid w:val="009263BE"/>
    <w:rsid w:val="0093422C"/>
    <w:rsid w:val="009378D3"/>
    <w:rsid w:val="00950D09"/>
    <w:rsid w:val="009612FE"/>
    <w:rsid w:val="009C1511"/>
    <w:rsid w:val="00A22B25"/>
    <w:rsid w:val="00A83808"/>
    <w:rsid w:val="00AF070A"/>
    <w:rsid w:val="00B33010"/>
    <w:rsid w:val="00B373DE"/>
    <w:rsid w:val="00BA1E68"/>
    <w:rsid w:val="00BB653C"/>
    <w:rsid w:val="00BD245A"/>
    <w:rsid w:val="00BF00BA"/>
    <w:rsid w:val="00CE60D4"/>
    <w:rsid w:val="00D26547"/>
    <w:rsid w:val="00DE3F62"/>
    <w:rsid w:val="00E3485C"/>
    <w:rsid w:val="00E862DF"/>
    <w:rsid w:val="00E93988"/>
    <w:rsid w:val="00E9404A"/>
    <w:rsid w:val="00EA1509"/>
    <w:rsid w:val="00EF1564"/>
    <w:rsid w:val="00F442AF"/>
    <w:rsid w:val="00F65344"/>
    <w:rsid w:val="00F76ED4"/>
    <w:rsid w:val="00FC5991"/>
    <w:rsid w:val="00FE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485C"/>
    <w:pPr>
      <w:tabs>
        <w:tab w:val="center" w:pos="4320"/>
        <w:tab w:val="right" w:pos="8640"/>
      </w:tabs>
    </w:pPr>
  </w:style>
  <w:style w:type="character" w:customStyle="1" w:styleId="HeaderChar">
    <w:name w:val="Header Char"/>
    <w:basedOn w:val="DefaultParagraphFont"/>
    <w:link w:val="Header"/>
    <w:rsid w:val="00E348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485C"/>
    <w:pPr>
      <w:tabs>
        <w:tab w:val="center" w:pos="4680"/>
        <w:tab w:val="right" w:pos="9360"/>
      </w:tabs>
    </w:pPr>
  </w:style>
  <w:style w:type="character" w:customStyle="1" w:styleId="FooterChar">
    <w:name w:val="Footer Char"/>
    <w:basedOn w:val="DefaultParagraphFont"/>
    <w:link w:val="Footer"/>
    <w:uiPriority w:val="99"/>
    <w:rsid w:val="00E34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485C"/>
    <w:rPr>
      <w:rFonts w:ascii="Tahoma" w:hAnsi="Tahoma" w:cs="Tahoma"/>
      <w:sz w:val="16"/>
      <w:szCs w:val="16"/>
    </w:rPr>
  </w:style>
  <w:style w:type="character" w:customStyle="1" w:styleId="BalloonTextChar">
    <w:name w:val="Balloon Text Char"/>
    <w:basedOn w:val="DefaultParagraphFont"/>
    <w:link w:val="BalloonText"/>
    <w:uiPriority w:val="99"/>
    <w:semiHidden/>
    <w:rsid w:val="00E348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245A"/>
    <w:rPr>
      <w:sz w:val="16"/>
      <w:szCs w:val="16"/>
    </w:rPr>
  </w:style>
  <w:style w:type="paragraph" w:styleId="CommentText">
    <w:name w:val="annotation text"/>
    <w:basedOn w:val="Normal"/>
    <w:link w:val="CommentTextChar"/>
    <w:uiPriority w:val="99"/>
    <w:semiHidden/>
    <w:unhideWhenUsed/>
    <w:rsid w:val="00BD245A"/>
    <w:rPr>
      <w:sz w:val="20"/>
      <w:szCs w:val="20"/>
    </w:rPr>
  </w:style>
  <w:style w:type="character" w:customStyle="1" w:styleId="CommentTextChar">
    <w:name w:val="Comment Text Char"/>
    <w:basedOn w:val="DefaultParagraphFont"/>
    <w:link w:val="CommentText"/>
    <w:uiPriority w:val="99"/>
    <w:semiHidden/>
    <w:rsid w:val="00BD24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45A"/>
    <w:rPr>
      <w:b/>
      <w:bCs/>
    </w:rPr>
  </w:style>
  <w:style w:type="character" w:customStyle="1" w:styleId="CommentSubjectChar">
    <w:name w:val="Comment Subject Char"/>
    <w:basedOn w:val="CommentTextChar"/>
    <w:link w:val="CommentSubject"/>
    <w:uiPriority w:val="99"/>
    <w:semiHidden/>
    <w:rsid w:val="00BD245A"/>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EF156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485C"/>
    <w:pPr>
      <w:tabs>
        <w:tab w:val="center" w:pos="4320"/>
        <w:tab w:val="right" w:pos="8640"/>
      </w:tabs>
    </w:pPr>
  </w:style>
  <w:style w:type="character" w:customStyle="1" w:styleId="HeaderChar">
    <w:name w:val="Header Char"/>
    <w:basedOn w:val="DefaultParagraphFont"/>
    <w:link w:val="Header"/>
    <w:rsid w:val="00E348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485C"/>
    <w:pPr>
      <w:tabs>
        <w:tab w:val="center" w:pos="4680"/>
        <w:tab w:val="right" w:pos="9360"/>
      </w:tabs>
    </w:pPr>
  </w:style>
  <w:style w:type="character" w:customStyle="1" w:styleId="FooterChar">
    <w:name w:val="Footer Char"/>
    <w:basedOn w:val="DefaultParagraphFont"/>
    <w:link w:val="Footer"/>
    <w:uiPriority w:val="99"/>
    <w:rsid w:val="00E34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485C"/>
    <w:rPr>
      <w:rFonts w:ascii="Tahoma" w:hAnsi="Tahoma" w:cs="Tahoma"/>
      <w:sz w:val="16"/>
      <w:szCs w:val="16"/>
    </w:rPr>
  </w:style>
  <w:style w:type="character" w:customStyle="1" w:styleId="BalloonTextChar">
    <w:name w:val="Balloon Text Char"/>
    <w:basedOn w:val="DefaultParagraphFont"/>
    <w:link w:val="BalloonText"/>
    <w:uiPriority w:val="99"/>
    <w:semiHidden/>
    <w:rsid w:val="00E348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245A"/>
    <w:rPr>
      <w:sz w:val="16"/>
      <w:szCs w:val="16"/>
    </w:rPr>
  </w:style>
  <w:style w:type="paragraph" w:styleId="CommentText">
    <w:name w:val="annotation text"/>
    <w:basedOn w:val="Normal"/>
    <w:link w:val="CommentTextChar"/>
    <w:uiPriority w:val="99"/>
    <w:semiHidden/>
    <w:unhideWhenUsed/>
    <w:rsid w:val="00BD245A"/>
    <w:rPr>
      <w:sz w:val="20"/>
      <w:szCs w:val="20"/>
    </w:rPr>
  </w:style>
  <w:style w:type="character" w:customStyle="1" w:styleId="CommentTextChar">
    <w:name w:val="Comment Text Char"/>
    <w:basedOn w:val="DefaultParagraphFont"/>
    <w:link w:val="CommentText"/>
    <w:uiPriority w:val="99"/>
    <w:semiHidden/>
    <w:rsid w:val="00BD24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45A"/>
    <w:rPr>
      <w:b/>
      <w:bCs/>
    </w:rPr>
  </w:style>
  <w:style w:type="character" w:customStyle="1" w:styleId="CommentSubjectChar">
    <w:name w:val="Comment Subject Char"/>
    <w:basedOn w:val="CommentTextChar"/>
    <w:link w:val="CommentSubject"/>
    <w:uiPriority w:val="99"/>
    <w:semiHidden/>
    <w:rsid w:val="00BD245A"/>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EF15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37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2014-08-28T14:08:00Z</dcterms:created>
  <dcterms:modified xsi:type="dcterms:W3CDTF">2014-08-29T18:36:00Z</dcterms:modified>
</cp:coreProperties>
</file>