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SEC. 1216.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REQUIREMENT TO WITHHOLD DEPARTMENT OF DEFENSE ASSISTANCE TO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AFGHANISTAN IN AMOUNT EQUIVALENT TO 100 PERCENT OF ALL TAXES ASSESSED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>BY AFGHANISTAN TO EXTENT SUCH TAXES ARE NOT REIMBURSED BY AFGHANISTAN.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(a) Requirement To Withhold Assistance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to Afghanistan.--An amount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equivalent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to 100 percent of the total taxes assessed during fiscal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2013 by the Government of Afghanistan on all Department of Defense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assistance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shall be withheld by the Secretary of Defense from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obligation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from funds appropriated for such assistance for fiscal year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2014 to the extent that the Secretary of Defense certifies and reports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writing to the Committees on Armed Services of the Senate and the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House of Representatives </w:t>
      </w: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that such taxes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have not been reimbursed by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Government of Afghanistan to the Department of Defense or the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grantee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>, contractor, or subcontractor concerned.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    (b) Waiver Authority.--The Secretary of Defense may waive the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requirement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in subsection (a) if the Secretary determines that such a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waiver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is necessary to achieve United States goals in Afghanistan.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    (c) Report.--Not later than 180 days after the date of the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enactment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of this Act, the Secretary of Defense shall submit to the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Committees on Armed Services of the Senate and the House of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Representatives a report on the total taxes assessed during fiscal year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2013 by the Government of Afghanistan on all Department of Defense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assistance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>.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    (d) Department of Defense Assistance Defined.--In this section, the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term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``Department of Defense assistance'' means funds provided during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fiscal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year 2013 to Afghanistan by the Department of Defense, either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directly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or through grantees, contractors, or subcontractors.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    (</w:t>
      </w: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e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) Termination.--This section shall terminate at the close of the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on which the Secretary of Defense submits to the Committees on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0878">
        <w:rPr>
          <w:rFonts w:ascii="Courier New" w:eastAsia="Times New Roman" w:hAnsi="Courier New" w:cs="Courier New"/>
          <w:sz w:val="20"/>
          <w:szCs w:val="20"/>
        </w:rPr>
        <w:t xml:space="preserve">Armed Services of the Senate and the House of Representatives a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notification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that the United States and Afghanistan have signed a </w:t>
      </w:r>
    </w:p>
    <w:p w:rsidR="00EE0878" w:rsidRPr="00EE0878" w:rsidRDefault="00EE0878" w:rsidP="00E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0878">
        <w:rPr>
          <w:rFonts w:ascii="Courier New" w:eastAsia="Times New Roman" w:hAnsi="Courier New" w:cs="Courier New"/>
          <w:sz w:val="20"/>
          <w:szCs w:val="20"/>
        </w:rPr>
        <w:t>bilateral</w:t>
      </w:r>
      <w:proofErr w:type="gramEnd"/>
      <w:r w:rsidRPr="00EE0878">
        <w:rPr>
          <w:rFonts w:ascii="Courier New" w:eastAsia="Times New Roman" w:hAnsi="Courier New" w:cs="Courier New"/>
          <w:sz w:val="20"/>
          <w:szCs w:val="20"/>
        </w:rPr>
        <w:t xml:space="preserve"> security agreement and such agreement has entered into force.</w:t>
      </w:r>
    </w:p>
    <w:p w:rsidR="00081B99" w:rsidRDefault="00081B99"/>
    <w:sectPr w:rsidR="0008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78"/>
    <w:rsid w:val="00081B99"/>
    <w:rsid w:val="00173F95"/>
    <w:rsid w:val="00E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87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8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Toppings</dc:creator>
  <cp:lastModifiedBy>Frederick Licari</cp:lastModifiedBy>
  <cp:revision>2</cp:revision>
  <cp:lastPrinted>2014-08-14T20:20:00Z</cp:lastPrinted>
  <dcterms:created xsi:type="dcterms:W3CDTF">2014-08-14T20:20:00Z</dcterms:created>
  <dcterms:modified xsi:type="dcterms:W3CDTF">2014-08-14T20:20:00Z</dcterms:modified>
</cp:coreProperties>
</file>