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5AD" w:rsidRDefault="007225AD" w:rsidP="001C6E3D">
      <w:pPr>
        <w:pStyle w:val="Heading1"/>
      </w:pPr>
      <w:r>
        <w:t>TOC Main Page</w:t>
      </w:r>
    </w:p>
    <w:p w:rsidR="001C6E3D" w:rsidRPr="001C6E3D" w:rsidRDefault="001C6E3D" w:rsidP="001C6E3D"/>
    <w:p w:rsidR="007225AD" w:rsidRDefault="007225AD">
      <w:r>
        <w:rPr>
          <w:noProof/>
        </w:rPr>
        <w:drawing>
          <wp:inline distT="0" distB="0" distL="0" distR="0" wp14:anchorId="79AF5A1E" wp14:editId="57213153">
            <wp:extent cx="5943600" cy="38004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OC main pag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5AD" w:rsidRDefault="007225AD"/>
    <w:p w:rsidR="007225AD" w:rsidRDefault="007225AD">
      <w:r>
        <w:br w:type="page"/>
      </w:r>
    </w:p>
    <w:p w:rsidR="007225AD" w:rsidRDefault="007225AD" w:rsidP="001C6E3D">
      <w:pPr>
        <w:pStyle w:val="Heading1"/>
      </w:pPr>
      <w:r>
        <w:lastRenderedPageBreak/>
        <w:t>Contact Information</w:t>
      </w:r>
    </w:p>
    <w:p w:rsidR="001C6E3D" w:rsidRPr="001C6E3D" w:rsidRDefault="001C6E3D" w:rsidP="001C6E3D"/>
    <w:p w:rsidR="007225AD" w:rsidRDefault="007225AD">
      <w:r>
        <w:rPr>
          <w:noProof/>
        </w:rPr>
        <w:drawing>
          <wp:inline distT="0" distB="0" distL="0" distR="0">
            <wp:extent cx="5943600" cy="31000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tact Information Sectio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5AD" w:rsidRDefault="007225AD">
      <w:r>
        <w:br w:type="page"/>
      </w:r>
    </w:p>
    <w:p w:rsidR="007225AD" w:rsidRDefault="007225AD" w:rsidP="001C6E3D">
      <w:pPr>
        <w:pStyle w:val="Heading1"/>
      </w:pPr>
      <w:r>
        <w:lastRenderedPageBreak/>
        <w:t>Site Information</w:t>
      </w:r>
    </w:p>
    <w:p w:rsidR="001C6E3D" w:rsidRPr="001C6E3D" w:rsidRDefault="001C6E3D" w:rsidP="001C6E3D"/>
    <w:p w:rsidR="007225AD" w:rsidRDefault="007225AD">
      <w:r>
        <w:rPr>
          <w:noProof/>
        </w:rPr>
        <w:drawing>
          <wp:inline distT="0" distB="0" distL="0" distR="0" wp14:anchorId="0F0F4580" wp14:editId="57EA0170">
            <wp:extent cx="5943600" cy="3176270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ite Information Secti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5AD" w:rsidRDefault="007225AD">
      <w:r>
        <w:br w:type="page"/>
      </w:r>
    </w:p>
    <w:p w:rsidR="007225AD" w:rsidRDefault="007225AD" w:rsidP="001C6E3D">
      <w:pPr>
        <w:pStyle w:val="Heading1"/>
      </w:pPr>
      <w:r>
        <w:lastRenderedPageBreak/>
        <w:t>Sponsoring Free Clinic Eligibility</w:t>
      </w:r>
    </w:p>
    <w:p w:rsidR="001C6E3D" w:rsidRPr="001C6E3D" w:rsidRDefault="001C6E3D" w:rsidP="001C6E3D"/>
    <w:p w:rsidR="007225AD" w:rsidRDefault="007225AD">
      <w:r>
        <w:rPr>
          <w:noProof/>
        </w:rPr>
        <w:drawing>
          <wp:inline distT="0" distB="0" distL="0" distR="0" wp14:anchorId="4C28C19E" wp14:editId="5298A104">
            <wp:extent cx="5943600" cy="417258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ponsoring Free Clinic Eligibility Sectio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7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59D" w:rsidRDefault="0065159D">
      <w:r>
        <w:br w:type="page"/>
      </w:r>
    </w:p>
    <w:p w:rsidR="007225AD" w:rsidRDefault="0065159D" w:rsidP="001C6E3D">
      <w:pPr>
        <w:pStyle w:val="Heading1"/>
      </w:pPr>
      <w:r>
        <w:lastRenderedPageBreak/>
        <w:t>Credentialing and Privileging Systems</w:t>
      </w:r>
    </w:p>
    <w:p w:rsidR="001C6E3D" w:rsidRPr="001C6E3D" w:rsidRDefault="001C6E3D" w:rsidP="001C6E3D"/>
    <w:p w:rsidR="0065159D" w:rsidRDefault="007225AD">
      <w:r>
        <w:rPr>
          <w:noProof/>
        </w:rPr>
        <w:drawing>
          <wp:inline distT="0" distB="0" distL="0" distR="0">
            <wp:extent cx="5943600" cy="42233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edentialing and Privleging Systems Sectio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59D" w:rsidRDefault="0065159D">
      <w:r>
        <w:br w:type="page"/>
      </w:r>
    </w:p>
    <w:p w:rsidR="0065159D" w:rsidRDefault="0065159D" w:rsidP="001C6E3D">
      <w:pPr>
        <w:pStyle w:val="Heading1"/>
      </w:pPr>
      <w:r>
        <w:lastRenderedPageBreak/>
        <w:t>Risk Management Systems</w:t>
      </w:r>
    </w:p>
    <w:p w:rsidR="001C6E3D" w:rsidRPr="001C6E3D" w:rsidRDefault="001C6E3D" w:rsidP="001C6E3D"/>
    <w:p w:rsidR="0065159D" w:rsidRDefault="0065159D">
      <w:r>
        <w:rPr>
          <w:noProof/>
        </w:rPr>
        <w:drawing>
          <wp:inline distT="0" distB="0" distL="0" distR="0" wp14:anchorId="62919080" wp14:editId="05615B91">
            <wp:extent cx="5943600" cy="411162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isk Management Section 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1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59D" w:rsidRDefault="0065159D">
      <w:r>
        <w:rPr>
          <w:noProof/>
        </w:rPr>
        <w:lastRenderedPageBreak/>
        <w:drawing>
          <wp:inline distT="0" distB="0" distL="0" distR="0" wp14:anchorId="6F9E6605" wp14:editId="2ABCB299">
            <wp:extent cx="5943600" cy="459041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isk Management Section 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59D" w:rsidRDefault="0065159D"/>
    <w:p w:rsidR="0065159D" w:rsidRDefault="0065159D">
      <w:r>
        <w:br w:type="page"/>
      </w:r>
    </w:p>
    <w:p w:rsidR="001C6E3D" w:rsidRDefault="0065159D">
      <w:pPr>
        <w:rPr>
          <w:rStyle w:val="Heading1Char"/>
        </w:rPr>
      </w:pPr>
      <w:r w:rsidRPr="001C6E3D">
        <w:rPr>
          <w:rStyle w:val="Heading1Char"/>
        </w:rPr>
        <w:lastRenderedPageBreak/>
        <w:t>Individuals</w:t>
      </w:r>
    </w:p>
    <w:p w:rsidR="0065159D" w:rsidRDefault="007225AD">
      <w:r>
        <w:rPr>
          <w:noProof/>
        </w:rPr>
        <w:drawing>
          <wp:inline distT="0" distB="0" distL="0" distR="0">
            <wp:extent cx="5943600" cy="28213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dividuals Secti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59D" w:rsidRDefault="0065159D">
      <w:r>
        <w:br w:type="page"/>
      </w:r>
    </w:p>
    <w:p w:rsidR="001C6E3D" w:rsidRDefault="0065159D">
      <w:pPr>
        <w:rPr>
          <w:rStyle w:val="Heading1Char"/>
        </w:rPr>
      </w:pPr>
      <w:r w:rsidRPr="001C6E3D">
        <w:rPr>
          <w:rStyle w:val="Heading1Char"/>
        </w:rPr>
        <w:lastRenderedPageBreak/>
        <w:t>Remarks</w:t>
      </w:r>
    </w:p>
    <w:p w:rsidR="0065159D" w:rsidRDefault="007225AD">
      <w:r>
        <w:rPr>
          <w:noProof/>
        </w:rPr>
        <w:drawing>
          <wp:inline distT="0" distB="0" distL="0" distR="0">
            <wp:extent cx="5943600" cy="29806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marks Section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59D" w:rsidRDefault="0065159D">
      <w:r>
        <w:br w:type="page"/>
      </w:r>
    </w:p>
    <w:p w:rsidR="001C6E3D" w:rsidRDefault="0065159D">
      <w:pPr>
        <w:rPr>
          <w:rStyle w:val="Heading1Char"/>
        </w:rPr>
      </w:pPr>
      <w:r w:rsidRPr="001C6E3D">
        <w:rPr>
          <w:rStyle w:val="Heading1Char"/>
        </w:rPr>
        <w:lastRenderedPageBreak/>
        <w:t>Signatures</w:t>
      </w:r>
    </w:p>
    <w:p w:rsidR="00343FD8" w:rsidRDefault="007225AD">
      <w:bookmarkStart w:id="0" w:name="_GoBack"/>
      <w:bookmarkEnd w:id="0"/>
      <w:r>
        <w:rPr>
          <w:noProof/>
        </w:rPr>
        <w:drawing>
          <wp:inline distT="0" distB="0" distL="0" distR="0">
            <wp:extent cx="5943600" cy="29787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ingatures secti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3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AD"/>
    <w:rsid w:val="001C6E3D"/>
    <w:rsid w:val="00343FD8"/>
    <w:rsid w:val="0065159D"/>
    <w:rsid w:val="0072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5D53B-2E61-49FA-B2A5-EC70A37D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6E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6E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D9C63-29C7-4BDA-9769-CDB2E0CDD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Florer</dc:creator>
  <cp:keywords/>
  <dc:description/>
  <cp:lastModifiedBy>Sarah Florer</cp:lastModifiedBy>
  <cp:revision>3</cp:revision>
  <dcterms:created xsi:type="dcterms:W3CDTF">2014-07-24T19:32:00Z</dcterms:created>
  <dcterms:modified xsi:type="dcterms:W3CDTF">2014-07-24T19:43:00Z</dcterms:modified>
</cp:coreProperties>
</file>