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661" w:rsidRDefault="00CE0661" w:rsidP="00CE0661">
      <w:pPr>
        <w:pStyle w:val="ListParagraph"/>
        <w:spacing w:after="0" w:line="240" w:lineRule="auto"/>
        <w:ind w:left="72"/>
        <w:jc w:val="right"/>
        <w:rPr>
          <w:b/>
          <w:sz w:val="18"/>
          <w:szCs w:val="18"/>
        </w:rPr>
      </w:pPr>
      <w:r>
        <w:rPr>
          <w:b/>
          <w:sz w:val="18"/>
          <w:szCs w:val="18"/>
        </w:rPr>
        <w:t>Form Approved</w:t>
      </w:r>
    </w:p>
    <w:p w:rsidR="00CE0661" w:rsidRDefault="00CE0661" w:rsidP="00CE0661">
      <w:pPr>
        <w:pStyle w:val="ListParagraph"/>
        <w:spacing w:after="0" w:line="240" w:lineRule="auto"/>
        <w:ind w:left="72"/>
        <w:jc w:val="right"/>
        <w:rPr>
          <w:b/>
          <w:sz w:val="18"/>
          <w:szCs w:val="18"/>
        </w:rPr>
      </w:pPr>
      <w:r>
        <w:rPr>
          <w:b/>
          <w:sz w:val="18"/>
          <w:szCs w:val="18"/>
        </w:rPr>
        <w:t>OMB No. 0920-0800</w:t>
      </w:r>
    </w:p>
    <w:p w:rsidR="00CE0661" w:rsidRDefault="00CE0661" w:rsidP="00CE0661">
      <w:pPr>
        <w:jc w:val="right"/>
        <w:rPr>
          <w:rFonts w:cs="Times New Roman"/>
          <w:sz w:val="24"/>
          <w:szCs w:val="24"/>
        </w:rPr>
      </w:pPr>
      <w:r>
        <w:rPr>
          <w:b/>
          <w:sz w:val="18"/>
          <w:szCs w:val="18"/>
        </w:rPr>
        <w:t>Exp. Date 12/31/2017</w:t>
      </w:r>
    </w:p>
    <w:p w:rsidR="00CE0661" w:rsidRDefault="00CE0661" w:rsidP="00CE0661">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w:t>
      </w:r>
      <w:r w:rsidR="00194BAA">
        <w:rPr>
          <w:rFonts w:cs="Times New Roman"/>
          <w:b/>
          <w:color w:val="FFFFFF" w:themeColor="background1"/>
          <w:sz w:val="72"/>
          <w:szCs w:val="72"/>
        </w:rPr>
        <w:t>ttachment G1</w:t>
      </w:r>
      <w:r>
        <w:rPr>
          <w:rFonts w:cs="Times New Roman"/>
          <w:b/>
          <w:color w:val="FFFFFF" w:themeColor="background1"/>
          <w:sz w:val="72"/>
          <w:szCs w:val="72"/>
        </w:rPr>
        <w:t>: Discussion Guide for Focus Groups with Other Young Women</w:t>
      </w:r>
    </w:p>
    <w:p w:rsidR="00CE0661" w:rsidRDefault="00CE0661" w:rsidP="00CE0661">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(With No Family History of Breast Cancer)</w:t>
      </w:r>
    </w:p>
    <w:p w:rsidR="00CE0661" w:rsidRDefault="00CE0661" w:rsidP="00CE0661">
      <w:pPr>
        <w:rPr>
          <w:rFonts w:ascii="Calibri" w:hAnsi="Calibri"/>
          <w:b/>
          <w:sz w:val="18"/>
          <w:szCs w:val="18"/>
        </w:rPr>
      </w:pPr>
    </w:p>
    <w:p w:rsidR="00CE0661" w:rsidRDefault="00CE0661" w:rsidP="00CE0661">
      <w:pPr>
        <w:rPr>
          <w:rFonts w:ascii="Calibri" w:hAnsi="Calibri"/>
          <w:b/>
          <w:sz w:val="18"/>
          <w:szCs w:val="18"/>
        </w:rPr>
      </w:pPr>
    </w:p>
    <w:p w:rsidR="00CE0661" w:rsidRDefault="00CE0661" w:rsidP="00CE0661">
      <w:pPr>
        <w:rPr>
          <w:rFonts w:ascii="Calibri" w:hAnsi="Calibri"/>
          <w:b/>
          <w:sz w:val="18"/>
          <w:szCs w:val="18"/>
        </w:rPr>
      </w:pPr>
    </w:p>
    <w:p w:rsidR="00CE0661" w:rsidRDefault="00CE0661" w:rsidP="00CE0661">
      <w:pPr>
        <w:rPr>
          <w:rFonts w:ascii="Calibri" w:hAnsi="Calibri"/>
          <w:b/>
          <w:sz w:val="18"/>
          <w:szCs w:val="18"/>
        </w:rPr>
      </w:pPr>
    </w:p>
    <w:p w:rsidR="00CE0661" w:rsidRDefault="00CE0661" w:rsidP="00CE0661">
      <w:pPr>
        <w:rPr>
          <w:rFonts w:ascii="Calibri" w:hAnsi="Calibri"/>
          <w:b/>
          <w:sz w:val="18"/>
          <w:szCs w:val="18"/>
        </w:rPr>
      </w:pPr>
    </w:p>
    <w:p w:rsidR="00CE0661" w:rsidRDefault="00CE0661" w:rsidP="00CE0661">
      <w:pPr>
        <w:rPr>
          <w:rFonts w:ascii="Calibri" w:hAnsi="Calibri"/>
          <w:b/>
          <w:sz w:val="18"/>
          <w:szCs w:val="18"/>
        </w:rPr>
      </w:pPr>
    </w:p>
    <w:p w:rsidR="00CE0661" w:rsidRDefault="00CE0661" w:rsidP="00CE0661">
      <w:pPr>
        <w:rPr>
          <w:rFonts w:ascii="Calibri" w:hAnsi="Calibri"/>
          <w:b/>
          <w:sz w:val="18"/>
          <w:szCs w:val="18"/>
        </w:rPr>
      </w:pPr>
    </w:p>
    <w:p w:rsidR="00CE0661" w:rsidRDefault="00CE0661" w:rsidP="00CE0661">
      <w:pPr>
        <w:rPr>
          <w:rFonts w:ascii="Calibri" w:hAnsi="Calibri"/>
          <w:b/>
          <w:sz w:val="18"/>
          <w:szCs w:val="18"/>
        </w:rPr>
      </w:pPr>
    </w:p>
    <w:p w:rsidR="00CE0661" w:rsidRDefault="00CE0661" w:rsidP="00CE0661">
      <w:pPr>
        <w:rPr>
          <w:rFonts w:ascii="Calibri" w:hAnsi="Calibri"/>
          <w:b/>
          <w:sz w:val="18"/>
          <w:szCs w:val="18"/>
        </w:rPr>
      </w:pPr>
    </w:p>
    <w:p w:rsidR="00CE0661" w:rsidRDefault="00CE0661" w:rsidP="00CE0661">
      <w:pPr>
        <w:rPr>
          <w:rFonts w:ascii="Calibri" w:hAnsi="Calibri"/>
          <w:b/>
          <w:sz w:val="18"/>
          <w:szCs w:val="18"/>
        </w:rPr>
      </w:pPr>
    </w:p>
    <w:p w:rsidR="00CE0661" w:rsidRDefault="00CE0661" w:rsidP="00CE0661">
      <w:r>
        <w:rPr>
          <w:rFonts w:ascii="Calibri" w:hAnsi="Calibri"/>
          <w:b/>
          <w:sz w:val="18"/>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rsidR="00CE0661" w:rsidRDefault="00CE0661">
      <w:pPr>
        <w:rPr>
          <w:rFonts w:cs="Times New Roman"/>
          <w:b/>
          <w:color w:val="FFFFFF" w:themeColor="background1"/>
          <w:sz w:val="28"/>
          <w:szCs w:val="28"/>
        </w:rPr>
      </w:pPr>
      <w:r>
        <w:rPr>
          <w:rFonts w:cs="Times New Roman"/>
          <w:b/>
          <w:color w:val="FFFFFF" w:themeColor="background1"/>
          <w:sz w:val="28"/>
          <w:szCs w:val="28"/>
        </w:rPr>
        <w:br w:type="page"/>
      </w:r>
    </w:p>
    <w:p w:rsidR="00CE0661" w:rsidRPr="005A0803" w:rsidRDefault="00CE0661" w:rsidP="00CE0661">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Pr>
          <w:rFonts w:cs="Times New Roman"/>
          <w:b/>
          <w:color w:val="FFFFFF" w:themeColor="background1"/>
          <w:sz w:val="28"/>
          <w:szCs w:val="28"/>
        </w:rPr>
        <w:t>Other Young Women with No Family History of Breast or Ovarian Cancer</w:t>
      </w:r>
    </w:p>
    <w:p w:rsidR="00CE0661" w:rsidRDefault="00CE0661" w:rsidP="00CE0661">
      <w:pPr>
        <w:spacing w:after="0"/>
        <w:rPr>
          <w:rFonts w:cs="Times New Roman"/>
          <w:b/>
          <w:sz w:val="26"/>
          <w:szCs w:val="26"/>
        </w:rPr>
      </w:pPr>
    </w:p>
    <w:p w:rsidR="00CE0661" w:rsidRPr="009D052E" w:rsidRDefault="00CE0661" w:rsidP="00CE0661">
      <w:pPr>
        <w:spacing w:after="0"/>
        <w:rPr>
          <w:rFonts w:cs="Times New Roman"/>
          <w:b/>
          <w:sz w:val="24"/>
          <w:szCs w:val="24"/>
        </w:rPr>
      </w:pPr>
      <w:r w:rsidRPr="009D052E">
        <w:rPr>
          <w:rFonts w:cs="Times New Roman"/>
          <w:b/>
          <w:sz w:val="24"/>
          <w:szCs w:val="24"/>
        </w:rPr>
        <w:t xml:space="preserve">Section One: Background  </w:t>
      </w:r>
    </w:p>
    <w:p w:rsidR="00CE0661" w:rsidRPr="009D052E" w:rsidRDefault="00CE0661" w:rsidP="00CE0661">
      <w:pPr>
        <w:spacing w:after="0"/>
        <w:rPr>
          <w:rFonts w:cs="Times New Roman"/>
          <w:b/>
          <w:sz w:val="24"/>
          <w:szCs w:val="24"/>
        </w:rPr>
      </w:pPr>
      <w:r w:rsidRPr="009D052E">
        <w:rPr>
          <w:rFonts w:cs="Times New Roman"/>
          <w:b/>
          <w:sz w:val="24"/>
          <w:szCs w:val="24"/>
        </w:rPr>
        <w:t>(5 minutes)</w:t>
      </w:r>
    </w:p>
    <w:p w:rsidR="00CE0661" w:rsidRPr="009D052E" w:rsidRDefault="00CE0661" w:rsidP="00CE0661">
      <w:pPr>
        <w:spacing w:before="120" w:after="0"/>
        <w:rPr>
          <w:rFonts w:cs="Times New Roman"/>
          <w:sz w:val="24"/>
          <w:szCs w:val="24"/>
          <w:u w:val="single"/>
        </w:rPr>
      </w:pPr>
      <w:r w:rsidRPr="009D052E">
        <w:rPr>
          <w:rFonts w:cs="Times New Roman"/>
          <w:sz w:val="24"/>
          <w:szCs w:val="24"/>
          <w:u w:val="single"/>
        </w:rPr>
        <w:t xml:space="preserve">Introduction and Informed Consent </w:t>
      </w:r>
    </w:p>
    <w:p w:rsidR="00CE0661" w:rsidRPr="009D052E" w:rsidRDefault="00CE0661" w:rsidP="00CE0661">
      <w:pPr>
        <w:spacing w:after="0"/>
        <w:rPr>
          <w:rFonts w:cs="Times New Roman"/>
          <w:sz w:val="24"/>
          <w:szCs w:val="24"/>
        </w:rPr>
      </w:pPr>
    </w:p>
    <w:p w:rsidR="00CE0661" w:rsidRPr="009D052E" w:rsidRDefault="00CE0661" w:rsidP="00CE0661">
      <w:pPr>
        <w:spacing w:after="0"/>
        <w:rPr>
          <w:rFonts w:cs="Times New Roman"/>
          <w:i/>
          <w:sz w:val="24"/>
          <w:szCs w:val="24"/>
        </w:rPr>
      </w:pPr>
      <w:r w:rsidRPr="009D052E">
        <w:rPr>
          <w:rFonts w:cs="Times New Roman"/>
          <w:i/>
          <w:sz w:val="24"/>
          <w:szCs w:val="24"/>
        </w:rPr>
        <w:t xml:space="preserve">Hello, my name is ___________________. Our discussion today is being sponsored by the United States Department of Health and Human Services (HHS), Centers for Disease Control and Prevention (CDC). Our purpose in talking with you today is to hear from you on your thoughts and opinions about messages CDC has developed for young women.  </w:t>
      </w:r>
    </w:p>
    <w:p w:rsidR="00CE0661" w:rsidRPr="009D052E" w:rsidRDefault="00CE0661" w:rsidP="00CE0661">
      <w:pPr>
        <w:spacing w:after="0"/>
        <w:rPr>
          <w:rFonts w:cs="Times New Roman"/>
          <w:sz w:val="24"/>
          <w:szCs w:val="24"/>
        </w:rPr>
      </w:pPr>
    </w:p>
    <w:p w:rsidR="00CE0661" w:rsidRPr="009D052E" w:rsidRDefault="00CE0661" w:rsidP="00CE0661">
      <w:pPr>
        <w:spacing w:after="0"/>
        <w:rPr>
          <w:rFonts w:cs="Times New Roman"/>
          <w:i/>
          <w:sz w:val="24"/>
          <w:szCs w:val="24"/>
        </w:rPr>
      </w:pPr>
      <w:r w:rsidRPr="009D052E">
        <w:rPr>
          <w:rFonts w:cs="Times New Roman"/>
          <w:i/>
          <w:sz w:val="24"/>
          <w:szCs w:val="24"/>
        </w:rPr>
        <w:t xml:space="preserve">Before we begin, I would like to remind you that your participation in this discussion is voluntary and you may end it at any time or feel free to skip questions you feel uncomfortable answering. To ensure accuracy, our discussion today is being audio recorded. At no time will your name appear in any reports or presentations that result from this work. </w:t>
      </w:r>
    </w:p>
    <w:p w:rsidR="00CE0661" w:rsidRPr="009D052E" w:rsidRDefault="00CE0661" w:rsidP="00CE0661">
      <w:pPr>
        <w:spacing w:after="0"/>
        <w:rPr>
          <w:rFonts w:cs="Times New Roman"/>
          <w:sz w:val="24"/>
          <w:szCs w:val="24"/>
        </w:rPr>
      </w:pPr>
    </w:p>
    <w:p w:rsidR="00CE0661" w:rsidRPr="009D052E" w:rsidRDefault="00CE0661" w:rsidP="00CE0661">
      <w:pPr>
        <w:spacing w:after="0"/>
        <w:rPr>
          <w:rFonts w:cs="Times New Roman"/>
          <w:sz w:val="24"/>
          <w:szCs w:val="24"/>
        </w:rPr>
      </w:pPr>
      <w:r w:rsidRPr="009D052E">
        <w:rPr>
          <w:rFonts w:cs="Times New Roman"/>
          <w:i/>
          <w:sz w:val="24"/>
          <w:szCs w:val="24"/>
        </w:rPr>
        <w:t>Do you give your permission to be audio recorded today?</w:t>
      </w:r>
      <w:r w:rsidRPr="009D052E">
        <w:rPr>
          <w:rFonts w:cs="Times New Roman"/>
          <w:sz w:val="24"/>
          <w:szCs w:val="24"/>
        </w:rPr>
        <w:t xml:space="preserve"> (If participant says no, thank and terminate participation) </w:t>
      </w:r>
    </w:p>
    <w:p w:rsidR="00CE0661" w:rsidRPr="009D052E" w:rsidRDefault="00CE0661" w:rsidP="00CE0661">
      <w:pPr>
        <w:spacing w:after="0"/>
        <w:rPr>
          <w:rFonts w:cs="Times New Roman"/>
          <w:sz w:val="24"/>
          <w:szCs w:val="24"/>
        </w:rPr>
      </w:pPr>
    </w:p>
    <w:p w:rsidR="00CE0661" w:rsidRPr="009D052E" w:rsidRDefault="00CE0661" w:rsidP="00CE0661">
      <w:pPr>
        <w:spacing w:after="0"/>
        <w:rPr>
          <w:rFonts w:cs="Times New Roman"/>
          <w:i/>
          <w:sz w:val="24"/>
          <w:szCs w:val="24"/>
        </w:rPr>
      </w:pPr>
      <w:r w:rsidRPr="009D052E">
        <w:rPr>
          <w:rFonts w:cs="Times New Roman"/>
          <w:i/>
          <w:sz w:val="24"/>
          <w:szCs w:val="24"/>
        </w:rPr>
        <w:t xml:space="preserve">Also, some of my research team is observing our session to help me prepare my report. Ok? </w:t>
      </w:r>
      <w:r w:rsidRPr="009D052E">
        <w:rPr>
          <w:rFonts w:cs="Times New Roman"/>
          <w:sz w:val="24"/>
          <w:szCs w:val="24"/>
        </w:rPr>
        <w:t>(If participant says no, thank and terminate the interview)</w:t>
      </w:r>
    </w:p>
    <w:p w:rsidR="00CE0661" w:rsidRPr="009D052E" w:rsidRDefault="00CE0661" w:rsidP="00CE0661">
      <w:pPr>
        <w:spacing w:after="0"/>
        <w:rPr>
          <w:rFonts w:cs="Times New Roman"/>
          <w:sz w:val="24"/>
          <w:szCs w:val="24"/>
        </w:rPr>
      </w:pPr>
    </w:p>
    <w:p w:rsidR="00CE0661" w:rsidRPr="009D052E" w:rsidRDefault="00CE0661" w:rsidP="00CE0661">
      <w:pPr>
        <w:spacing w:after="0"/>
        <w:rPr>
          <w:rFonts w:cs="Times New Roman"/>
          <w:i/>
          <w:sz w:val="24"/>
          <w:szCs w:val="24"/>
        </w:rPr>
      </w:pPr>
      <w:r w:rsidRPr="009D052E">
        <w:rPr>
          <w:rFonts w:cs="Times New Roman"/>
          <w:i/>
          <w:sz w:val="24"/>
          <w:szCs w:val="24"/>
        </w:rPr>
        <w:t>Thank you.</w:t>
      </w:r>
    </w:p>
    <w:p w:rsidR="00CE0661" w:rsidRPr="009D052E" w:rsidRDefault="00CE0661" w:rsidP="00CE0661">
      <w:pPr>
        <w:spacing w:after="0"/>
        <w:rPr>
          <w:rFonts w:cs="Times New Roman"/>
          <w:b/>
          <w:sz w:val="24"/>
          <w:szCs w:val="24"/>
        </w:rPr>
      </w:pPr>
    </w:p>
    <w:p w:rsidR="00CE0661" w:rsidRPr="009D052E" w:rsidRDefault="00CE0661" w:rsidP="00CE0661">
      <w:pPr>
        <w:spacing w:after="0"/>
        <w:rPr>
          <w:rFonts w:cs="Times New Roman"/>
          <w:i/>
          <w:sz w:val="24"/>
          <w:szCs w:val="24"/>
        </w:rPr>
      </w:pPr>
      <w:r w:rsidRPr="009D052E">
        <w:rPr>
          <w:rFonts w:cs="Times New Roman"/>
          <w:i/>
          <w:sz w:val="24"/>
          <w:szCs w:val="24"/>
        </w:rPr>
        <w:t xml:space="preserve">Let’s start with a quick introduction. Please tell me your name and a little about yourself. </w:t>
      </w:r>
    </w:p>
    <w:p w:rsidR="00CE0661" w:rsidRPr="009D052E" w:rsidRDefault="00CE0661" w:rsidP="00CE0661">
      <w:pPr>
        <w:spacing w:after="0"/>
        <w:rPr>
          <w:rFonts w:cs="Times New Roman"/>
          <w:sz w:val="24"/>
          <w:szCs w:val="24"/>
        </w:rPr>
      </w:pPr>
    </w:p>
    <w:p w:rsidR="00CE0661" w:rsidRPr="009D052E" w:rsidRDefault="00CE0661" w:rsidP="00CE0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Two: Sources of Information/Communication </w:t>
      </w:r>
    </w:p>
    <w:p w:rsidR="00CE0661" w:rsidRPr="009D052E" w:rsidRDefault="00CE0661" w:rsidP="00CE0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(25 minutes)</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color w:val="FF0000"/>
          <w:sz w:val="24"/>
          <w:szCs w:val="24"/>
        </w:rPr>
      </w:pPr>
    </w:p>
    <w:p w:rsidR="00CE0661" w:rsidRPr="009D052E"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Thinking about an average week, what are some of the websites you most often visit?</w:t>
      </w:r>
    </w:p>
    <w:p w:rsidR="00CE0661" w:rsidRPr="00C07E42"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 xml:space="preserve">What content on those websites is most interesting or appealing to you? </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How much time would you estimate you spend on those sites?</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CE0661" w:rsidRPr="009D052E"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Thinking back, have you noticed any online ads or messages related to health recently? Please tell me about those ads. </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 xml:space="preserve"> What about that particular ad was interesting to you?</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lastRenderedPageBreak/>
        <w:t xml:space="preserve">Why do you think you noticed that particular ad (i.e., color, placement, content, </w:t>
      </w:r>
      <w:proofErr w:type="gramStart"/>
      <w:r w:rsidRPr="009D052E">
        <w:rPr>
          <w:rFonts w:cs="Times New Roman"/>
          <w:sz w:val="24"/>
          <w:szCs w:val="24"/>
        </w:rPr>
        <w:t>image</w:t>
      </w:r>
      <w:proofErr w:type="gramEnd"/>
      <w:r w:rsidRPr="009D052E">
        <w:rPr>
          <w:rFonts w:cs="Times New Roman"/>
          <w:sz w:val="24"/>
          <w:szCs w:val="24"/>
        </w:rPr>
        <w:t xml:space="preserve">)? </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trust or believe the message? Did it prompt you to take any action?</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learn anything new?</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CE0661" w:rsidRPr="009D052E"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websites do you visit to get your health information? </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How frequently would you say you look for health information online each month? </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prompted the search? Were you looking up a particular symptom you were experiencing or were you looking for more general information? </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Was it easy or difficult to find the health information you were looking for?</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r w:rsidRPr="009D052E">
        <w:rPr>
          <w:rFonts w:cs="Times New Roman"/>
          <w:sz w:val="24"/>
          <w:szCs w:val="24"/>
        </w:rPr>
        <w:t>What made it easy or difficult?</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i/>
          <w:sz w:val="24"/>
          <w:szCs w:val="24"/>
        </w:rPr>
      </w:pPr>
      <w:r w:rsidRPr="009D052E">
        <w:rPr>
          <w:rFonts w:cs="Times New Roman"/>
          <w:i/>
          <w:sz w:val="24"/>
          <w:szCs w:val="24"/>
        </w:rPr>
        <w:t xml:space="preserve">Thank you for sharing information about your online search habits and how you receive information. It’s helpful for me to understand how you generally get your information. Now, I’d like to ask you specifically about health information related to breast or ovarian cancer. </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CE0661" w:rsidRPr="009D052E"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consume any media that is specifically intended for [</w:t>
      </w:r>
      <w:r w:rsidRPr="009D052E">
        <w:rPr>
          <w:rFonts w:eastAsia="ヒラギノ角ゴ Pro W3" w:cs="Times New Roman"/>
          <w:i/>
          <w:sz w:val="24"/>
          <w:szCs w:val="24"/>
        </w:rPr>
        <w:t>women interested in health issues</w:t>
      </w:r>
      <w:r w:rsidRPr="009D052E">
        <w:rPr>
          <w:rFonts w:eastAsia="ヒラギノ角ゴ Pro W3" w:cs="Times New Roman"/>
          <w:sz w:val="24"/>
          <w:szCs w:val="24"/>
        </w:rPr>
        <w:t xml:space="preserve">]? </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start following/reading that information?</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topics do they cover that most interest you?</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follow them on social media?</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do you like about them?</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Have you seen any online media sources for [</w:t>
      </w:r>
      <w:r w:rsidRPr="009D052E">
        <w:rPr>
          <w:rFonts w:eastAsia="ヒラギノ角ゴ Pro W3" w:cs="Times New Roman"/>
          <w:i/>
          <w:sz w:val="24"/>
          <w:szCs w:val="24"/>
        </w:rPr>
        <w:t>women interested in health issues]</w:t>
      </w:r>
      <w:r w:rsidRPr="009D052E">
        <w:rPr>
          <w:rFonts w:eastAsia="ヒラギノ角ゴ Pro W3" w:cs="Times New Roman"/>
          <w:sz w:val="24"/>
          <w:szCs w:val="24"/>
        </w:rPr>
        <w:t xml:space="preserve"> that you do not like?</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If so, what do you dislike about those sources?</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CE0661" w:rsidRPr="009D052E"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At any point in the past, have you sought out any information on breast or ovarian cancer online? </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Where from? What did you find? </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Were you satisfied with the information you found?</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CE0661" w:rsidRPr="009D052E"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have any affiliation with, regularly receive information from, or participate in any activities/fundraisers with organizations that are specifically intended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want to get involved with those organizations?</w:t>
      </w:r>
    </w:p>
    <w:p w:rsidR="00CE0661" w:rsidRPr="009D052E" w:rsidRDefault="00CE0661" w:rsidP="00CE066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lastRenderedPageBreak/>
        <w:t>Do you follow them on social media?</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CE0661" w:rsidRPr="009D052E" w:rsidRDefault="00CE0661" w:rsidP="00CE0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Three: Awareness of Risk Factors for Breast and Ovarian Cancer   </w:t>
      </w:r>
    </w:p>
    <w:p w:rsidR="00CE0661" w:rsidRPr="009D052E" w:rsidRDefault="00CE0661" w:rsidP="00CE0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(30 minutes)</w:t>
      </w:r>
    </w:p>
    <w:p w:rsidR="00CE0661" w:rsidRPr="009D052E" w:rsidRDefault="00CE0661" w:rsidP="00CE0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p>
    <w:p w:rsidR="00CE0661" w:rsidRPr="00E744B2" w:rsidRDefault="00CE0661" w:rsidP="00CE0661">
      <w:pPr>
        <w:pStyle w:val="ListParagraph"/>
        <w:numPr>
          <w:ilvl w:val="0"/>
          <w:numId w:val="6"/>
        </w:numPr>
        <w:rPr>
          <w:rFonts w:cs="Times New Roman"/>
          <w:sz w:val="24"/>
          <w:szCs w:val="24"/>
        </w:rPr>
      </w:pPr>
      <w:r w:rsidRPr="00E744B2">
        <w:rPr>
          <w:rFonts w:cs="Times New Roman"/>
          <w:sz w:val="24"/>
          <w:szCs w:val="24"/>
        </w:rPr>
        <w:t xml:space="preserve">When you think about breast or ovarian cancer, who do you think is most likely to get these cancers? Do you think of any groups as being at risk of getting these cancers? </w:t>
      </w:r>
    </w:p>
    <w:p w:rsidR="00CE0661" w:rsidRPr="00E744B2" w:rsidRDefault="00CE0661" w:rsidP="00CE0661">
      <w:pPr>
        <w:pStyle w:val="ListParagraph"/>
        <w:numPr>
          <w:ilvl w:val="1"/>
          <w:numId w:val="3"/>
        </w:numPr>
        <w:rPr>
          <w:rFonts w:cs="Times New Roman"/>
          <w:sz w:val="24"/>
          <w:szCs w:val="24"/>
        </w:rPr>
      </w:pPr>
      <w:r w:rsidRPr="00E744B2">
        <w:rPr>
          <w:rFonts w:cs="Times New Roman"/>
          <w:sz w:val="24"/>
          <w:szCs w:val="24"/>
        </w:rPr>
        <w:t xml:space="preserve">Why do you think those groups seem to be at risk? </w:t>
      </w:r>
    </w:p>
    <w:p w:rsidR="00CE0661" w:rsidRPr="009D052E" w:rsidRDefault="00CE0661" w:rsidP="00CE0661">
      <w:pPr>
        <w:pStyle w:val="ListParagraph"/>
        <w:ind w:left="360"/>
        <w:rPr>
          <w:rFonts w:cs="Times New Roman"/>
          <w:sz w:val="24"/>
          <w:szCs w:val="24"/>
        </w:rPr>
      </w:pPr>
    </w:p>
    <w:p w:rsidR="00CE0661" w:rsidRPr="009D052E"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Can you think of anything you’ve heard that might make some </w:t>
      </w:r>
      <w:r w:rsidRPr="009D052E">
        <w:rPr>
          <w:rFonts w:cs="Times New Roman"/>
          <w:sz w:val="24"/>
          <w:szCs w:val="24"/>
          <w:u w:val="single"/>
        </w:rPr>
        <w:t>young women</w:t>
      </w:r>
      <w:r w:rsidRPr="009D052E">
        <w:rPr>
          <w:rFonts w:cs="Times New Roman"/>
          <w:sz w:val="24"/>
          <w:szCs w:val="24"/>
        </w:rPr>
        <w:t xml:space="preserve"> more likely to get breast cancer than others? </w:t>
      </w:r>
    </w:p>
    <w:p w:rsidR="00CE0661" w:rsidRPr="009D052E" w:rsidRDefault="00CE0661" w:rsidP="00CE0661">
      <w:pPr>
        <w:pStyle w:val="ListParagraph"/>
        <w:numPr>
          <w:ilvl w:val="0"/>
          <w:numId w:val="1"/>
        </w:numPr>
        <w:rPr>
          <w:rFonts w:cs="Times New Roman"/>
          <w:sz w:val="24"/>
          <w:szCs w:val="24"/>
        </w:rPr>
      </w:pPr>
      <w:r w:rsidRPr="009D052E">
        <w:rPr>
          <w:rFonts w:cs="Times New Roman"/>
          <w:sz w:val="24"/>
          <w:szCs w:val="24"/>
        </w:rPr>
        <w:t>If so, what have you heard?</w:t>
      </w:r>
    </w:p>
    <w:p w:rsidR="00CE0661" w:rsidRPr="009D052E" w:rsidRDefault="00CE0661" w:rsidP="00CE0661">
      <w:pPr>
        <w:pStyle w:val="ListParagraph"/>
        <w:numPr>
          <w:ilvl w:val="0"/>
          <w:numId w:val="1"/>
        </w:numPr>
        <w:rPr>
          <w:rFonts w:cs="Times New Roman"/>
          <w:sz w:val="24"/>
          <w:szCs w:val="24"/>
        </w:rPr>
      </w:pPr>
      <w:r w:rsidRPr="009D052E">
        <w:rPr>
          <w:rFonts w:cs="Times New Roman"/>
          <w:sz w:val="24"/>
          <w:szCs w:val="24"/>
        </w:rPr>
        <w:t xml:space="preserve">Where have you heard this information? Do you consider this a trusted source? Explain. </w:t>
      </w:r>
    </w:p>
    <w:p w:rsidR="00CE0661" w:rsidRPr="009D052E" w:rsidRDefault="00CE0661" w:rsidP="00CE0661">
      <w:pPr>
        <w:pStyle w:val="ListParagraph"/>
        <w:numPr>
          <w:ilvl w:val="0"/>
          <w:numId w:val="1"/>
        </w:numPr>
        <w:rPr>
          <w:rFonts w:cs="Times New Roman"/>
          <w:sz w:val="24"/>
          <w:szCs w:val="24"/>
        </w:rPr>
      </w:pPr>
      <w:r w:rsidRPr="009D052E">
        <w:rPr>
          <w:rFonts w:cs="Times New Roman"/>
          <w:sz w:val="24"/>
          <w:szCs w:val="24"/>
        </w:rPr>
        <w:t xml:space="preserve">Why do you think those groups seem to be at risk? Have you heard of any risk factors for breast cancer? </w:t>
      </w:r>
    </w:p>
    <w:p w:rsidR="00CE0661" w:rsidRPr="009D052E" w:rsidRDefault="00CE0661" w:rsidP="00CE0661">
      <w:pPr>
        <w:pStyle w:val="ListParagraph"/>
        <w:numPr>
          <w:ilvl w:val="0"/>
          <w:numId w:val="1"/>
        </w:numPr>
        <w:rPr>
          <w:rFonts w:cs="Times New Roman"/>
          <w:sz w:val="24"/>
          <w:szCs w:val="24"/>
        </w:rPr>
      </w:pPr>
      <w:r w:rsidRPr="009D052E">
        <w:rPr>
          <w:rFonts w:cs="Times New Roman"/>
          <w:sz w:val="24"/>
          <w:szCs w:val="24"/>
        </w:rPr>
        <w:t>What would you like to know? What questions do you have?</w:t>
      </w:r>
    </w:p>
    <w:p w:rsidR="00CE0661" w:rsidRPr="009D052E" w:rsidRDefault="00CE0661" w:rsidP="00CE0661">
      <w:pPr>
        <w:pStyle w:val="ListParagraph"/>
        <w:ind w:left="360"/>
        <w:rPr>
          <w:rFonts w:cs="Times New Roman"/>
          <w:sz w:val="24"/>
          <w:szCs w:val="24"/>
        </w:rPr>
      </w:pPr>
    </w:p>
    <w:p w:rsidR="00CE0661" w:rsidRPr="009D052E" w:rsidRDefault="00CE0661" w:rsidP="00CE0661">
      <w:pPr>
        <w:pStyle w:val="ListParagraph"/>
        <w:numPr>
          <w:ilvl w:val="0"/>
          <w:numId w:val="6"/>
        </w:numPr>
        <w:rPr>
          <w:rFonts w:cs="Times New Roman"/>
          <w:sz w:val="24"/>
          <w:szCs w:val="24"/>
        </w:rPr>
      </w:pPr>
      <w:r w:rsidRPr="009D052E">
        <w:rPr>
          <w:rFonts w:cs="Times New Roman"/>
          <w:sz w:val="24"/>
          <w:szCs w:val="24"/>
        </w:rPr>
        <w:t xml:space="preserve">What are some signs or symptoms of breast cancer that you know of? What might cause a woman to suspect she has breast cancer? </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CE0661" w:rsidRPr="009D052E"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Can you think of any conversations you’ve had with friends, co-workers, or others about breast cancer in the past 6 months?</w:t>
      </w:r>
    </w:p>
    <w:p w:rsidR="00CE0661" w:rsidRPr="009D052E" w:rsidRDefault="00CE0661" w:rsidP="00CE0661">
      <w:pPr>
        <w:pStyle w:val="ListParagraph"/>
        <w:numPr>
          <w:ilvl w:val="0"/>
          <w:numId w:val="1"/>
        </w:numPr>
        <w:rPr>
          <w:rFonts w:cs="Times New Roman"/>
          <w:sz w:val="24"/>
          <w:szCs w:val="24"/>
        </w:rPr>
      </w:pPr>
      <w:r w:rsidRPr="009D052E">
        <w:rPr>
          <w:rFonts w:cs="Times New Roman"/>
          <w:sz w:val="24"/>
          <w:szCs w:val="24"/>
        </w:rPr>
        <w:t>What prompted the conversation?</w:t>
      </w:r>
    </w:p>
    <w:p w:rsidR="00CE0661" w:rsidRPr="009D052E" w:rsidRDefault="00CE0661" w:rsidP="00CE0661">
      <w:pPr>
        <w:pStyle w:val="ListParagraph"/>
        <w:numPr>
          <w:ilvl w:val="0"/>
          <w:numId w:val="1"/>
        </w:numPr>
        <w:rPr>
          <w:rFonts w:cs="Times New Roman"/>
          <w:sz w:val="24"/>
          <w:szCs w:val="24"/>
        </w:rPr>
      </w:pPr>
      <w:r w:rsidRPr="009D052E">
        <w:rPr>
          <w:rFonts w:cs="Times New Roman"/>
          <w:sz w:val="24"/>
          <w:szCs w:val="24"/>
        </w:rPr>
        <w:t>What was discussed or shared?</w:t>
      </w:r>
    </w:p>
    <w:p w:rsidR="00CE0661" w:rsidRPr="009D052E" w:rsidRDefault="00CE0661" w:rsidP="00CE0661">
      <w:pPr>
        <w:pStyle w:val="ListParagraph"/>
        <w:numPr>
          <w:ilvl w:val="0"/>
          <w:numId w:val="1"/>
        </w:numPr>
        <w:rPr>
          <w:rFonts w:cs="Times New Roman"/>
          <w:sz w:val="24"/>
          <w:szCs w:val="24"/>
        </w:rPr>
      </w:pPr>
      <w:r w:rsidRPr="009D052E">
        <w:rPr>
          <w:rFonts w:cs="Times New Roman"/>
          <w:sz w:val="24"/>
          <w:szCs w:val="24"/>
        </w:rPr>
        <w:t>Did it influence your thoughts on your own risk?</w:t>
      </w:r>
    </w:p>
    <w:p w:rsidR="00CE0661" w:rsidRPr="009D052E" w:rsidRDefault="00CE0661" w:rsidP="00CE0661">
      <w:pPr>
        <w:pStyle w:val="ListParagraph"/>
        <w:numPr>
          <w:ilvl w:val="0"/>
          <w:numId w:val="1"/>
        </w:numPr>
        <w:rPr>
          <w:rFonts w:cs="Times New Roman"/>
          <w:sz w:val="24"/>
          <w:szCs w:val="24"/>
        </w:rPr>
      </w:pPr>
      <w:r w:rsidRPr="009D052E">
        <w:rPr>
          <w:rFonts w:cs="Times New Roman"/>
          <w:sz w:val="24"/>
          <w:szCs w:val="24"/>
        </w:rPr>
        <w:t>Did it make you consider taking any actions?</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color w:val="000000"/>
          <w:sz w:val="24"/>
          <w:szCs w:val="24"/>
        </w:rPr>
      </w:pPr>
    </w:p>
    <w:p w:rsidR="00CE0661" w:rsidRPr="009D052E"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Have you ever talked with a doctor or other provider about breast and ovarian cancer?                                                                    </w:t>
      </w:r>
    </w:p>
    <w:p w:rsidR="00CE0661" w:rsidRPr="009D052E" w:rsidRDefault="00CE0661" w:rsidP="00CE0661">
      <w:pPr>
        <w:pStyle w:val="ListParagraph"/>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sidRPr="009D052E">
        <w:rPr>
          <w:rFonts w:eastAsia="ヒラギノ角ゴ Pro W3" w:cs="Times New Roman"/>
          <w:sz w:val="24"/>
          <w:szCs w:val="24"/>
        </w:rPr>
        <w:t>Probe</w:t>
      </w:r>
      <w:r w:rsidRPr="009D052E">
        <w:rPr>
          <w:rFonts w:cs="Times New Roman"/>
          <w:sz w:val="24"/>
          <w:szCs w:val="24"/>
        </w:rPr>
        <w:t xml:space="preserve">: </w:t>
      </w:r>
    </w:p>
    <w:p w:rsidR="00CE0661" w:rsidRPr="009D052E" w:rsidRDefault="00CE0661" w:rsidP="00CE0661">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yes, </w:t>
      </w:r>
    </w:p>
    <w:p w:rsidR="00CE0661" w:rsidRPr="009D052E" w:rsidRDefault="00CE0661" w:rsidP="00CE0661">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type of doctor? (PCP, OB/GYN, other)</w:t>
      </w:r>
    </w:p>
    <w:p w:rsidR="00CE0661" w:rsidRPr="009D052E" w:rsidRDefault="00CE0661" w:rsidP="00CE0661">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Explain the circumstances – was this part of routine care, during a visit regarding another issue or specifically about your breast or ovarian cancer concerns?</w:t>
      </w:r>
    </w:p>
    <w:p w:rsidR="00CE0661" w:rsidRPr="009D052E" w:rsidRDefault="00CE0661" w:rsidP="00CE0661">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 xml:space="preserve">In your opinion, what might have made the conversation more productive or helpful for you? </w:t>
      </w:r>
    </w:p>
    <w:p w:rsidR="00CE0661" w:rsidRPr="009D052E" w:rsidRDefault="00CE0661" w:rsidP="00CE0661">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 xml:space="preserve">Did you take any actions after this conversation? Why or why not? What were </w:t>
      </w:r>
      <w:r w:rsidRPr="009D052E">
        <w:rPr>
          <w:rFonts w:cs="Times New Roman"/>
          <w:sz w:val="24"/>
          <w:szCs w:val="24"/>
        </w:rPr>
        <w:lastRenderedPageBreak/>
        <w:t>they?</w:t>
      </w:r>
    </w:p>
    <w:p w:rsidR="00CE0661" w:rsidRPr="009D052E" w:rsidRDefault="00CE0661" w:rsidP="00CE0661">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no, </w:t>
      </w:r>
    </w:p>
    <w:p w:rsidR="00CE0661" w:rsidRPr="009D052E" w:rsidRDefault="00CE0661" w:rsidP="00CE0661">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your provider ask about your family medical history?</w:t>
      </w:r>
    </w:p>
    <w:p w:rsidR="00CE0661" w:rsidRPr="009D052E" w:rsidRDefault="00CE0661" w:rsidP="00CE0661">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want to talk to your doctor about breast and ovarian cancer? Why or why not?</w:t>
      </w:r>
    </w:p>
    <w:p w:rsidR="00CE0661" w:rsidRPr="009D052E" w:rsidRDefault="00CE0661" w:rsidP="00CE0661">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might have helped you initiate this conversation with your doctor?</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rPr>
      </w:pPr>
    </w:p>
    <w:p w:rsidR="00CE0661" w:rsidRPr="009D052E"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Within your family, have you had conversations about your family’s medical history?</w:t>
      </w:r>
    </w:p>
    <w:p w:rsidR="00CE0661" w:rsidRPr="009D052E" w:rsidRDefault="00CE0661" w:rsidP="00CE066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started the conversations and why?</w:t>
      </w:r>
    </w:p>
    <w:p w:rsidR="00CE0661" w:rsidRPr="009D052E" w:rsidRDefault="00CE0661" w:rsidP="00CE066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has been involved in those conversations? Are there family members who choose not to participate?</w:t>
      </w:r>
    </w:p>
    <w:p w:rsidR="00CE0661" w:rsidRPr="009D052E" w:rsidRDefault="00CE0661" w:rsidP="00CE066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When did you have those conversations? How frequently?</w:t>
      </w:r>
    </w:p>
    <w:p w:rsidR="00CE0661" w:rsidRPr="009D052E" w:rsidRDefault="00CE0661" w:rsidP="00CE066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How would you characterize the tone and content of most of those conversations?</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CE0661" w:rsidRPr="009D052E" w:rsidRDefault="00CE0661" w:rsidP="00CE0661">
      <w:pPr>
        <w:pStyle w:val="ListParagraph"/>
        <w:numPr>
          <w:ilvl w:val="0"/>
          <w:numId w:val="6"/>
        </w:numPr>
        <w:rPr>
          <w:rFonts w:cs="Times New Roman"/>
          <w:sz w:val="24"/>
          <w:szCs w:val="24"/>
        </w:rPr>
      </w:pPr>
      <w:r w:rsidRPr="009D052E">
        <w:rPr>
          <w:rFonts w:cs="Times New Roman"/>
          <w:sz w:val="24"/>
          <w:szCs w:val="24"/>
        </w:rPr>
        <w:t>Have you ever heard of the BRCA (</w:t>
      </w:r>
      <w:r w:rsidRPr="009D052E">
        <w:rPr>
          <w:rFonts w:cs="Times New Roman"/>
          <w:color w:val="FF0000"/>
          <w:sz w:val="24"/>
          <w:szCs w:val="24"/>
        </w:rPr>
        <w:t>moderator note: say B-R-C-A and Bra-Ca the first time it’s mentioned</w:t>
      </w:r>
      <w:r w:rsidRPr="009D052E">
        <w:rPr>
          <w:rFonts w:cs="Times New Roman"/>
          <w:sz w:val="24"/>
          <w:szCs w:val="24"/>
        </w:rPr>
        <w:t>) gene?</w:t>
      </w:r>
    </w:p>
    <w:p w:rsidR="00CE0661" w:rsidRPr="009D052E" w:rsidRDefault="00CE0661" w:rsidP="00CE0661">
      <w:pPr>
        <w:pStyle w:val="ListParagraph"/>
        <w:numPr>
          <w:ilvl w:val="1"/>
          <w:numId w:val="5"/>
        </w:numPr>
        <w:rPr>
          <w:rFonts w:cs="Times New Roman"/>
          <w:sz w:val="24"/>
          <w:szCs w:val="24"/>
        </w:rPr>
      </w:pPr>
      <w:r w:rsidRPr="009D052E">
        <w:rPr>
          <w:rFonts w:cs="Times New Roman"/>
          <w:sz w:val="24"/>
          <w:szCs w:val="24"/>
        </w:rPr>
        <w:t>If so, what have you heard?</w:t>
      </w:r>
    </w:p>
    <w:p w:rsidR="00CE0661" w:rsidRPr="009D052E" w:rsidRDefault="00CE0661" w:rsidP="00CE0661">
      <w:pPr>
        <w:pStyle w:val="ListParagraph"/>
        <w:numPr>
          <w:ilvl w:val="1"/>
          <w:numId w:val="5"/>
        </w:numPr>
        <w:rPr>
          <w:rFonts w:cs="Times New Roman"/>
          <w:sz w:val="24"/>
          <w:szCs w:val="24"/>
        </w:rPr>
      </w:pPr>
      <w:r w:rsidRPr="009D052E">
        <w:rPr>
          <w:rFonts w:cs="Times New Roman"/>
          <w:sz w:val="24"/>
          <w:szCs w:val="24"/>
        </w:rPr>
        <w:t>When did you first hear of the BRCA gene?</w:t>
      </w:r>
    </w:p>
    <w:p w:rsidR="00CE0661" w:rsidRPr="009D052E" w:rsidRDefault="00CE0661" w:rsidP="00CE0661">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rsidR="00CE0661" w:rsidRPr="009D052E" w:rsidRDefault="00CE0661" w:rsidP="00CE0661">
      <w:pPr>
        <w:pStyle w:val="ListParagraph"/>
        <w:numPr>
          <w:ilvl w:val="1"/>
          <w:numId w:val="5"/>
        </w:numPr>
        <w:rPr>
          <w:rFonts w:cs="Times New Roman"/>
          <w:sz w:val="24"/>
          <w:szCs w:val="24"/>
        </w:rPr>
      </w:pPr>
      <w:r w:rsidRPr="009D052E">
        <w:rPr>
          <w:rFonts w:cs="Times New Roman"/>
          <w:sz w:val="24"/>
          <w:szCs w:val="24"/>
        </w:rPr>
        <w:t>What is significant about the BRCA gene?</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rPr>
      </w:pPr>
    </w:p>
    <w:p w:rsidR="00CE0661" w:rsidRPr="009D052E"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Have you ever heard of genetic testing? </w:t>
      </w:r>
    </w:p>
    <w:p w:rsidR="00CE0661" w:rsidRPr="009D052E" w:rsidRDefault="00CE0661" w:rsidP="00CE0661">
      <w:pPr>
        <w:pStyle w:val="ListParagraph"/>
        <w:numPr>
          <w:ilvl w:val="1"/>
          <w:numId w:val="5"/>
        </w:numPr>
        <w:rPr>
          <w:rFonts w:cs="Times New Roman"/>
          <w:sz w:val="24"/>
          <w:szCs w:val="24"/>
        </w:rPr>
      </w:pPr>
      <w:r w:rsidRPr="009D052E">
        <w:rPr>
          <w:rFonts w:cs="Times New Roman"/>
          <w:sz w:val="24"/>
          <w:szCs w:val="24"/>
        </w:rPr>
        <w:t>If so, what have you heard?</w:t>
      </w:r>
    </w:p>
    <w:p w:rsidR="00CE0661" w:rsidRPr="009D052E" w:rsidRDefault="00CE0661" w:rsidP="00CE0661">
      <w:pPr>
        <w:pStyle w:val="ListParagraph"/>
        <w:numPr>
          <w:ilvl w:val="1"/>
          <w:numId w:val="5"/>
        </w:numPr>
        <w:rPr>
          <w:rFonts w:cs="Times New Roman"/>
          <w:sz w:val="24"/>
          <w:szCs w:val="24"/>
        </w:rPr>
      </w:pPr>
      <w:r w:rsidRPr="009D052E">
        <w:rPr>
          <w:rFonts w:cs="Times New Roman"/>
          <w:sz w:val="24"/>
          <w:szCs w:val="24"/>
        </w:rPr>
        <w:t xml:space="preserve">What are your thoughts about it? </w:t>
      </w:r>
    </w:p>
    <w:p w:rsidR="00CE0661" w:rsidRPr="009D052E" w:rsidRDefault="00CE0661" w:rsidP="00CE0661">
      <w:pPr>
        <w:pStyle w:val="ListParagraph"/>
        <w:ind w:left="1080"/>
        <w:rPr>
          <w:rFonts w:cs="Times New Roman"/>
          <w:sz w:val="24"/>
          <w:szCs w:val="24"/>
        </w:rPr>
      </w:pPr>
    </w:p>
    <w:p w:rsidR="00CE0661" w:rsidRPr="009D052E"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Have you heard about genetic testing specifically to help a young woman find out if she is at high risk for breast and ovarian cancer? </w:t>
      </w:r>
    </w:p>
    <w:p w:rsidR="00CE0661" w:rsidRPr="009D052E" w:rsidRDefault="00CE0661" w:rsidP="00CE0661">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p>
    <w:p w:rsidR="00CE0661" w:rsidRPr="009D052E" w:rsidRDefault="00CE0661" w:rsidP="00CE0661">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are your thoughts about it? </w:t>
      </w:r>
    </w:p>
    <w:p w:rsidR="00CE0661" w:rsidRPr="009D052E" w:rsidRDefault="00CE0661" w:rsidP="00CE0661">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p>
    <w:p w:rsidR="00CE0661" w:rsidRPr="009D052E" w:rsidRDefault="00CE0661" w:rsidP="00CE0661">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rsidR="00CE0661" w:rsidRPr="009D052E" w:rsidRDefault="00CE0661" w:rsidP="00CE0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p>
    <w:p w:rsidR="00CE0661"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Have you ever heard of anything women can do to reduce their risk of breast cancer?</w:t>
      </w:r>
    </w:p>
    <w:p w:rsidR="00CE0661"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CE0661" w:rsidRPr="009D052E" w:rsidRDefault="00CE0661" w:rsidP="00CE066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Regarding genetic testing or breast cancer, what do you wish you knew more about? Do you have any questions or confusion?</w:t>
      </w:r>
    </w:p>
    <w:p w:rsidR="00CE0661" w:rsidRPr="009D052E" w:rsidRDefault="00CE0661" w:rsidP="00CE066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CE0661" w:rsidRPr="009D052E" w:rsidRDefault="00CE0661" w:rsidP="00CE0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Four: Reactions to Campaign Messages and Materials   </w:t>
      </w:r>
    </w:p>
    <w:p w:rsidR="00CE0661" w:rsidRPr="009D052E" w:rsidRDefault="00CE0661" w:rsidP="00CE0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eastAsia="ヒラギノ角ゴ Pro W3" w:cs="Times New Roman"/>
          <w:b/>
          <w:sz w:val="24"/>
          <w:szCs w:val="24"/>
        </w:rPr>
        <w:t>(5</w:t>
      </w:r>
      <w:r w:rsidR="00641A57">
        <w:rPr>
          <w:rFonts w:eastAsia="ヒラギノ角ゴ Pro W3" w:cs="Times New Roman"/>
          <w:b/>
          <w:sz w:val="24"/>
          <w:szCs w:val="24"/>
        </w:rPr>
        <w:t>5</w:t>
      </w:r>
      <w:r w:rsidRPr="009D052E">
        <w:rPr>
          <w:rFonts w:eastAsia="ヒラギノ角ゴ Pro W3" w:cs="Times New Roman"/>
          <w:b/>
          <w:sz w:val="24"/>
          <w:szCs w:val="24"/>
        </w:rPr>
        <w:t xml:space="preserve"> minutes)</w:t>
      </w:r>
    </w:p>
    <w:p w:rsidR="00CE0661" w:rsidRPr="009D052E" w:rsidRDefault="00CE0661" w:rsidP="00CE0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p>
    <w:p w:rsidR="00CE0661" w:rsidRDefault="00CE0661" w:rsidP="00CE0661">
      <w:pPr>
        <w:spacing w:after="0" w:line="240" w:lineRule="auto"/>
        <w:rPr>
          <w:color w:val="1F497D" w:themeColor="text2"/>
          <w:sz w:val="24"/>
          <w:szCs w:val="24"/>
        </w:rPr>
      </w:pPr>
      <w:r>
        <w:rPr>
          <w:color w:val="1F497D" w:themeColor="text2"/>
          <w:sz w:val="24"/>
          <w:szCs w:val="24"/>
        </w:rPr>
        <w:t xml:space="preserve">There are five materials which will be tested during this section of the focus group. Approximately 10 minutes will be spent </w:t>
      </w:r>
      <w:r w:rsidRPr="00447B63">
        <w:rPr>
          <w:color w:val="1F497D" w:themeColor="text2"/>
          <w:sz w:val="24"/>
          <w:szCs w:val="24"/>
        </w:rPr>
        <w:t>reviewing and discussing each</w:t>
      </w:r>
      <w:r w:rsidR="00F50AB8">
        <w:rPr>
          <w:color w:val="1F497D" w:themeColor="text2"/>
          <w:sz w:val="24"/>
          <w:szCs w:val="24"/>
        </w:rPr>
        <w:t xml:space="preserve"> item</w:t>
      </w:r>
      <w:r w:rsidRPr="00447B63">
        <w:rPr>
          <w:color w:val="1F497D" w:themeColor="text2"/>
          <w:sz w:val="24"/>
          <w:szCs w:val="24"/>
        </w:rPr>
        <w:t>, including its content messages.</w:t>
      </w:r>
    </w:p>
    <w:p w:rsidR="00CE0661" w:rsidRDefault="00CE0661" w:rsidP="00CE0661">
      <w:pPr>
        <w:spacing w:after="0" w:line="240" w:lineRule="auto"/>
        <w:rPr>
          <w:color w:val="1F497D" w:themeColor="text2"/>
          <w:sz w:val="24"/>
          <w:szCs w:val="24"/>
        </w:rPr>
      </w:pPr>
    </w:p>
    <w:p w:rsidR="00980127" w:rsidRDefault="00980127" w:rsidP="00980127">
      <w:pPr>
        <w:spacing w:after="0" w:line="240" w:lineRule="auto"/>
        <w:rPr>
          <w:b/>
          <w:color w:val="1F497D" w:themeColor="text2"/>
          <w:sz w:val="24"/>
          <w:szCs w:val="24"/>
        </w:rPr>
      </w:pPr>
      <w:r>
        <w:rPr>
          <w:b/>
          <w:color w:val="1F497D" w:themeColor="text2"/>
          <w:sz w:val="24"/>
          <w:szCs w:val="24"/>
        </w:rPr>
        <w:t>General audience women will provide feedback on the f</w:t>
      </w:r>
      <w:r w:rsidR="00F11A4D">
        <w:rPr>
          <w:b/>
          <w:color w:val="1F497D" w:themeColor="text2"/>
          <w:sz w:val="24"/>
          <w:szCs w:val="24"/>
        </w:rPr>
        <w:t>ollowing materials (Attachment G</w:t>
      </w:r>
      <w:r w:rsidR="00336804">
        <w:rPr>
          <w:b/>
          <w:color w:val="1F497D" w:themeColor="text2"/>
          <w:sz w:val="24"/>
          <w:szCs w:val="24"/>
        </w:rPr>
        <w:t xml:space="preserve">2). </w:t>
      </w:r>
      <w:r w:rsidRPr="00DA0400">
        <w:rPr>
          <w:b/>
          <w:color w:val="1F497D" w:themeColor="text2"/>
          <w:sz w:val="24"/>
          <w:szCs w:val="24"/>
        </w:rPr>
        <w:t xml:space="preserve">Materials will be rotated across groups using the </w:t>
      </w:r>
      <w:r w:rsidRPr="00DA0400">
        <w:rPr>
          <w:b/>
          <w:i/>
          <w:color w:val="1F497D" w:themeColor="text2"/>
          <w:sz w:val="24"/>
          <w:szCs w:val="24"/>
        </w:rPr>
        <w:t>Materials Rotation Matrix</w:t>
      </w:r>
      <w:r w:rsidRPr="00DA0400">
        <w:rPr>
          <w:b/>
          <w:color w:val="1F497D" w:themeColor="text2"/>
          <w:sz w:val="24"/>
          <w:szCs w:val="24"/>
        </w:rPr>
        <w:t xml:space="preserve"> </w:t>
      </w:r>
      <w:r w:rsidR="00336804">
        <w:rPr>
          <w:b/>
          <w:color w:val="1F497D" w:themeColor="text2"/>
          <w:sz w:val="24"/>
          <w:szCs w:val="24"/>
        </w:rPr>
        <w:t>below</w:t>
      </w:r>
      <w:r w:rsidRPr="00DA0400">
        <w:rPr>
          <w:b/>
          <w:color w:val="1F497D" w:themeColor="text2"/>
          <w:sz w:val="24"/>
          <w:szCs w:val="24"/>
        </w:rPr>
        <w:t>.</w:t>
      </w:r>
      <w:r>
        <w:rPr>
          <w:b/>
          <w:color w:val="1F497D" w:themeColor="text2"/>
          <w:sz w:val="24"/>
          <w:szCs w:val="24"/>
        </w:rPr>
        <w:t xml:space="preserve"> </w:t>
      </w:r>
      <w:r w:rsidRPr="00BE6940">
        <w:rPr>
          <w:b/>
          <w:color w:val="1F497D" w:themeColor="text2"/>
          <w:sz w:val="24"/>
          <w:szCs w:val="24"/>
        </w:rPr>
        <w:t>As the moderator hands out each material, she will state the name and identifying code of the material out loud for documen</w:t>
      </w:r>
      <w:r w:rsidR="00336804">
        <w:rPr>
          <w:b/>
          <w:color w:val="1F497D" w:themeColor="text2"/>
          <w:sz w:val="24"/>
          <w:szCs w:val="24"/>
        </w:rPr>
        <w:t>tation in the transcripts.</w:t>
      </w:r>
    </w:p>
    <w:p w:rsidR="00336804" w:rsidRPr="00BE6940" w:rsidRDefault="00336804" w:rsidP="00980127">
      <w:pPr>
        <w:spacing w:after="0" w:line="240" w:lineRule="auto"/>
        <w:rPr>
          <w:b/>
          <w:color w:val="1F497D" w:themeColor="text2"/>
          <w:sz w:val="24"/>
          <w:szCs w:val="24"/>
        </w:rPr>
      </w:pPr>
    </w:p>
    <w:tbl>
      <w:tblPr>
        <w:tblStyle w:val="TableGrid"/>
        <w:tblW w:w="0" w:type="auto"/>
        <w:tblLook w:val="04A0" w:firstRow="1" w:lastRow="0" w:firstColumn="1" w:lastColumn="0" w:noHBand="0" w:noVBand="1"/>
      </w:tblPr>
      <w:tblGrid>
        <w:gridCol w:w="1626"/>
        <w:gridCol w:w="3342"/>
        <w:gridCol w:w="4410"/>
      </w:tblGrid>
      <w:tr w:rsidR="00336804" w:rsidRPr="00BF16F7" w:rsidTr="00336804">
        <w:tc>
          <w:tcPr>
            <w:tcW w:w="9378" w:type="dxa"/>
            <w:gridSpan w:val="3"/>
            <w:shd w:val="clear" w:color="auto" w:fill="D9D9D9" w:themeFill="background1" w:themeFillShade="D9"/>
          </w:tcPr>
          <w:p w:rsidR="00336804" w:rsidRPr="00BF16F7" w:rsidRDefault="00336804" w:rsidP="00392889">
            <w:pPr>
              <w:spacing w:before="120" w:after="120"/>
              <w:jc w:val="center"/>
              <w:rPr>
                <w:b/>
                <w:color w:val="7030A0"/>
                <w:sz w:val="24"/>
              </w:rPr>
            </w:pPr>
            <w:r>
              <w:rPr>
                <w:b/>
                <w:sz w:val="24"/>
              </w:rPr>
              <w:t>Other Young Women – Ad Rotation</w:t>
            </w:r>
          </w:p>
        </w:tc>
      </w:tr>
      <w:tr w:rsidR="00336804" w:rsidRPr="00BF16F7" w:rsidTr="00336804">
        <w:tc>
          <w:tcPr>
            <w:tcW w:w="1626" w:type="dxa"/>
          </w:tcPr>
          <w:p w:rsidR="00336804" w:rsidRPr="00BF16F7" w:rsidRDefault="00336804" w:rsidP="00392889">
            <w:pPr>
              <w:spacing w:before="120" w:after="120"/>
              <w:rPr>
                <w:b/>
              </w:rPr>
            </w:pPr>
          </w:p>
        </w:tc>
        <w:tc>
          <w:tcPr>
            <w:tcW w:w="7752" w:type="dxa"/>
            <w:gridSpan w:val="2"/>
            <w:shd w:val="clear" w:color="auto" w:fill="F2F2F2" w:themeFill="background1" w:themeFillShade="F2"/>
          </w:tcPr>
          <w:p w:rsidR="00336804" w:rsidRPr="00BF16F7" w:rsidRDefault="00336804" w:rsidP="00392889">
            <w:pPr>
              <w:spacing w:before="120" w:after="120"/>
              <w:jc w:val="center"/>
              <w:rPr>
                <w:b/>
              </w:rPr>
            </w:pPr>
            <w:r w:rsidRPr="00BF16F7">
              <w:rPr>
                <w:b/>
              </w:rPr>
              <w:t>With no family history of breast or ovarian cancer</w:t>
            </w:r>
          </w:p>
        </w:tc>
      </w:tr>
      <w:tr w:rsidR="00336804" w:rsidRPr="00BF16F7" w:rsidTr="00336804">
        <w:trPr>
          <w:trHeight w:val="125"/>
        </w:trPr>
        <w:tc>
          <w:tcPr>
            <w:tcW w:w="1626" w:type="dxa"/>
          </w:tcPr>
          <w:p w:rsidR="00336804" w:rsidRPr="00BF16F7" w:rsidRDefault="00336804" w:rsidP="00392889">
            <w:pPr>
              <w:spacing w:before="120" w:after="120"/>
              <w:rPr>
                <w:b/>
              </w:rPr>
            </w:pPr>
          </w:p>
        </w:tc>
        <w:tc>
          <w:tcPr>
            <w:tcW w:w="3342" w:type="dxa"/>
            <w:shd w:val="clear" w:color="auto" w:fill="F2F2F2" w:themeFill="background1" w:themeFillShade="F2"/>
          </w:tcPr>
          <w:p w:rsidR="00336804" w:rsidRPr="000517D1" w:rsidRDefault="00336804" w:rsidP="00392889">
            <w:pPr>
              <w:spacing w:before="120" w:after="120"/>
              <w:jc w:val="center"/>
              <w:rPr>
                <w:b/>
              </w:rPr>
            </w:pPr>
            <w:r w:rsidRPr="000517D1">
              <w:rPr>
                <w:b/>
              </w:rPr>
              <w:t>Sacramento</w:t>
            </w:r>
            <w:r>
              <w:rPr>
                <w:b/>
              </w:rPr>
              <w:t>, CA</w:t>
            </w:r>
          </w:p>
        </w:tc>
        <w:tc>
          <w:tcPr>
            <w:tcW w:w="4410" w:type="dxa"/>
            <w:shd w:val="clear" w:color="auto" w:fill="F2F2F2" w:themeFill="background1" w:themeFillShade="F2"/>
          </w:tcPr>
          <w:p w:rsidR="00336804" w:rsidRPr="000517D1" w:rsidRDefault="00336804" w:rsidP="00392889">
            <w:pPr>
              <w:spacing w:before="120" w:after="120"/>
              <w:jc w:val="center"/>
              <w:rPr>
                <w:b/>
              </w:rPr>
            </w:pPr>
            <w:r w:rsidRPr="000517D1">
              <w:rPr>
                <w:b/>
              </w:rPr>
              <w:t>Phoenix</w:t>
            </w:r>
            <w:r>
              <w:rPr>
                <w:b/>
              </w:rPr>
              <w:t>, AZ</w:t>
            </w:r>
          </w:p>
        </w:tc>
      </w:tr>
      <w:tr w:rsidR="00336804" w:rsidRPr="00BF16F7" w:rsidTr="00336804">
        <w:tc>
          <w:tcPr>
            <w:tcW w:w="1626" w:type="dxa"/>
          </w:tcPr>
          <w:p w:rsidR="00336804" w:rsidRPr="00BF16F7" w:rsidRDefault="00336804" w:rsidP="00392889">
            <w:pPr>
              <w:spacing w:before="120" w:after="120"/>
              <w:rPr>
                <w:b/>
              </w:rPr>
            </w:pPr>
            <w:r w:rsidRPr="00BF16F7">
              <w:rPr>
                <w:b/>
              </w:rPr>
              <w:t>Age  18-29</w:t>
            </w:r>
          </w:p>
        </w:tc>
        <w:tc>
          <w:tcPr>
            <w:tcW w:w="3342" w:type="dxa"/>
          </w:tcPr>
          <w:p w:rsidR="00336804" w:rsidRPr="00BF16F7" w:rsidRDefault="00336804" w:rsidP="00392889">
            <w:pPr>
              <w:spacing w:before="120" w:after="120"/>
              <w:jc w:val="center"/>
            </w:pPr>
            <w:r w:rsidRPr="00BF16F7">
              <w:t>1 group</w:t>
            </w:r>
          </w:p>
        </w:tc>
        <w:tc>
          <w:tcPr>
            <w:tcW w:w="4410" w:type="dxa"/>
            <w:shd w:val="clear" w:color="auto" w:fill="FFFFFF" w:themeFill="background1"/>
          </w:tcPr>
          <w:p w:rsidR="00336804" w:rsidRPr="00BF16F7" w:rsidRDefault="00336804" w:rsidP="00392889">
            <w:pPr>
              <w:spacing w:before="120" w:after="120"/>
              <w:jc w:val="center"/>
            </w:pPr>
            <w:r w:rsidRPr="00BF16F7">
              <w:t>1 group</w:t>
            </w:r>
          </w:p>
        </w:tc>
      </w:tr>
      <w:tr w:rsidR="00336804" w:rsidRPr="00BF16F7" w:rsidTr="00336804">
        <w:tc>
          <w:tcPr>
            <w:tcW w:w="1626" w:type="dxa"/>
          </w:tcPr>
          <w:p w:rsidR="00336804" w:rsidRPr="00BF16F7" w:rsidRDefault="00336804" w:rsidP="00392889">
            <w:pPr>
              <w:spacing w:before="120" w:after="120"/>
              <w:rPr>
                <w:b/>
              </w:rPr>
            </w:pPr>
            <w:r>
              <w:rPr>
                <w:b/>
              </w:rPr>
              <w:t>Materials Testing Order</w:t>
            </w:r>
          </w:p>
        </w:tc>
        <w:tc>
          <w:tcPr>
            <w:tcW w:w="3342" w:type="dxa"/>
          </w:tcPr>
          <w:p w:rsidR="00336804" w:rsidRDefault="00336804" w:rsidP="00392889">
            <w:pPr>
              <w:spacing w:before="120" w:after="120"/>
              <w:jc w:val="center"/>
            </w:pPr>
            <w:r>
              <w:t xml:space="preserve">Storyboards B1,A1,C1, </w:t>
            </w:r>
          </w:p>
          <w:p w:rsidR="00336804" w:rsidRDefault="00336804" w:rsidP="00392889">
            <w:pPr>
              <w:spacing w:before="120" w:after="120"/>
              <w:jc w:val="center"/>
            </w:pPr>
            <w:r>
              <w:t xml:space="preserve">One-pager D1, </w:t>
            </w:r>
          </w:p>
          <w:p w:rsidR="00336804" w:rsidRPr="00BF16F7" w:rsidRDefault="00336804" w:rsidP="00392889">
            <w:pPr>
              <w:spacing w:before="120" w:after="120"/>
              <w:jc w:val="center"/>
            </w:pPr>
            <w:r>
              <w:t>Factsheet E1</w:t>
            </w:r>
          </w:p>
        </w:tc>
        <w:tc>
          <w:tcPr>
            <w:tcW w:w="4410" w:type="dxa"/>
            <w:shd w:val="clear" w:color="auto" w:fill="FFFFFF" w:themeFill="background1"/>
          </w:tcPr>
          <w:p w:rsidR="00336804" w:rsidRDefault="00336804" w:rsidP="00392889">
            <w:pPr>
              <w:spacing w:before="120" w:after="120"/>
              <w:jc w:val="center"/>
            </w:pPr>
            <w:r>
              <w:t xml:space="preserve">Factsheet E1, </w:t>
            </w:r>
          </w:p>
          <w:p w:rsidR="00336804" w:rsidRDefault="00336804" w:rsidP="00392889">
            <w:pPr>
              <w:spacing w:before="120" w:after="120"/>
              <w:jc w:val="center"/>
            </w:pPr>
            <w:r>
              <w:t xml:space="preserve">Storyboards B1,C1,A1, </w:t>
            </w:r>
          </w:p>
          <w:p w:rsidR="00336804" w:rsidRPr="00BF16F7" w:rsidRDefault="00336804" w:rsidP="00392889">
            <w:pPr>
              <w:spacing w:before="120" w:after="120"/>
              <w:jc w:val="center"/>
            </w:pPr>
            <w:r>
              <w:t>One-pager D1</w:t>
            </w:r>
          </w:p>
        </w:tc>
      </w:tr>
      <w:tr w:rsidR="00336804" w:rsidRPr="00BF16F7" w:rsidTr="00336804">
        <w:tc>
          <w:tcPr>
            <w:tcW w:w="1626" w:type="dxa"/>
          </w:tcPr>
          <w:p w:rsidR="00336804" w:rsidRPr="00BF16F7" w:rsidRDefault="00336804" w:rsidP="00392889">
            <w:pPr>
              <w:spacing w:before="120" w:after="120"/>
              <w:rPr>
                <w:b/>
              </w:rPr>
            </w:pPr>
            <w:r w:rsidRPr="00BF16F7">
              <w:rPr>
                <w:b/>
              </w:rPr>
              <w:t>Age 30-44</w:t>
            </w:r>
          </w:p>
        </w:tc>
        <w:tc>
          <w:tcPr>
            <w:tcW w:w="3342" w:type="dxa"/>
          </w:tcPr>
          <w:p w:rsidR="00336804" w:rsidRPr="00BF16F7" w:rsidRDefault="00336804" w:rsidP="00392889">
            <w:pPr>
              <w:spacing w:before="120" w:after="120"/>
              <w:jc w:val="center"/>
            </w:pPr>
            <w:r w:rsidRPr="00BF16F7">
              <w:t>1 group</w:t>
            </w:r>
          </w:p>
        </w:tc>
        <w:tc>
          <w:tcPr>
            <w:tcW w:w="4410" w:type="dxa"/>
            <w:shd w:val="clear" w:color="auto" w:fill="FFFFFF" w:themeFill="background1"/>
          </w:tcPr>
          <w:p w:rsidR="00336804" w:rsidRPr="00BF16F7" w:rsidRDefault="00336804" w:rsidP="00392889">
            <w:pPr>
              <w:spacing w:before="120" w:after="120"/>
              <w:jc w:val="center"/>
            </w:pPr>
            <w:r w:rsidRPr="00BF16F7">
              <w:t>1 group</w:t>
            </w:r>
          </w:p>
        </w:tc>
      </w:tr>
      <w:tr w:rsidR="00336804" w:rsidRPr="00BF16F7" w:rsidTr="00336804">
        <w:tc>
          <w:tcPr>
            <w:tcW w:w="1626" w:type="dxa"/>
          </w:tcPr>
          <w:p w:rsidR="00336804" w:rsidRPr="00BF16F7" w:rsidRDefault="00336804" w:rsidP="00392889">
            <w:pPr>
              <w:spacing w:before="120" w:after="120"/>
              <w:rPr>
                <w:b/>
              </w:rPr>
            </w:pPr>
            <w:r>
              <w:rPr>
                <w:b/>
              </w:rPr>
              <w:t>Materials Testing Order</w:t>
            </w:r>
          </w:p>
        </w:tc>
        <w:tc>
          <w:tcPr>
            <w:tcW w:w="3342" w:type="dxa"/>
          </w:tcPr>
          <w:p w:rsidR="00336804" w:rsidRDefault="00336804" w:rsidP="00392889">
            <w:pPr>
              <w:spacing w:before="120" w:after="120"/>
              <w:jc w:val="center"/>
            </w:pPr>
            <w:r>
              <w:t xml:space="preserve">Storyboards A1,C1,B1, </w:t>
            </w:r>
          </w:p>
          <w:p w:rsidR="00336804" w:rsidRDefault="00336804" w:rsidP="00392889">
            <w:pPr>
              <w:spacing w:before="120" w:after="120"/>
              <w:jc w:val="center"/>
            </w:pPr>
            <w:r>
              <w:t>Factsheet E1,</w:t>
            </w:r>
          </w:p>
          <w:p w:rsidR="00336804" w:rsidRPr="00BF16F7" w:rsidRDefault="00336804" w:rsidP="00392889">
            <w:pPr>
              <w:spacing w:before="120" w:after="120"/>
              <w:jc w:val="center"/>
            </w:pPr>
            <w:r>
              <w:t xml:space="preserve"> One-pager D1, </w:t>
            </w:r>
          </w:p>
        </w:tc>
        <w:tc>
          <w:tcPr>
            <w:tcW w:w="4410" w:type="dxa"/>
            <w:shd w:val="clear" w:color="auto" w:fill="FFFFFF" w:themeFill="background1"/>
          </w:tcPr>
          <w:p w:rsidR="00336804" w:rsidRDefault="00336804" w:rsidP="00392889">
            <w:pPr>
              <w:spacing w:before="120" w:after="120"/>
              <w:jc w:val="center"/>
            </w:pPr>
            <w:r>
              <w:t xml:space="preserve">One-pager D1, </w:t>
            </w:r>
          </w:p>
          <w:p w:rsidR="00336804" w:rsidRDefault="00336804" w:rsidP="00392889">
            <w:pPr>
              <w:spacing w:before="120" w:after="120"/>
              <w:jc w:val="center"/>
            </w:pPr>
            <w:r>
              <w:t xml:space="preserve">Factsheet E1, </w:t>
            </w:r>
          </w:p>
          <w:p w:rsidR="00336804" w:rsidRPr="00BF16F7" w:rsidRDefault="00336804" w:rsidP="00336804">
            <w:pPr>
              <w:spacing w:before="120" w:after="120"/>
              <w:jc w:val="center"/>
            </w:pPr>
            <w:r>
              <w:t>Storyboards A1,B1,C1</w:t>
            </w:r>
          </w:p>
        </w:tc>
      </w:tr>
    </w:tbl>
    <w:p w:rsidR="00CE0661" w:rsidRDefault="00CE0661" w:rsidP="00CE0661">
      <w:pPr>
        <w:spacing w:after="0" w:line="240" w:lineRule="auto"/>
        <w:rPr>
          <w:sz w:val="24"/>
          <w:szCs w:val="24"/>
        </w:rPr>
      </w:pPr>
    </w:p>
    <w:p w:rsidR="00CE0661" w:rsidRPr="009D1AA9" w:rsidRDefault="00CE0661" w:rsidP="00CE0661">
      <w:pPr>
        <w:spacing w:after="0" w:line="240" w:lineRule="auto"/>
        <w:rPr>
          <w:b/>
          <w:color w:val="1F497D" w:themeColor="text2"/>
          <w:sz w:val="24"/>
          <w:szCs w:val="24"/>
          <w:u w:val="single"/>
        </w:rPr>
      </w:pPr>
      <w:r w:rsidRPr="009D1AA9">
        <w:rPr>
          <w:b/>
          <w:color w:val="1F497D" w:themeColor="text2"/>
          <w:sz w:val="24"/>
          <w:szCs w:val="24"/>
          <w:u w:val="single"/>
        </w:rPr>
        <w:t>Fact Sheet</w:t>
      </w:r>
    </w:p>
    <w:p w:rsidR="00CE0661" w:rsidRPr="00447B63" w:rsidRDefault="00CE0661" w:rsidP="00CE0661">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fact sheet that presents general information about young women and breast cancer, determining risk, and prevention/risk reduction measures for young women. The moderator will provide participants the following instructions (which will also be written on a flip chart at the front of the room): </w:t>
      </w:r>
    </w:p>
    <w:p w:rsidR="00CE0661" w:rsidRPr="00447B63" w:rsidRDefault="00CE0661" w:rsidP="00CE0661">
      <w:pPr>
        <w:numPr>
          <w:ilvl w:val="0"/>
          <w:numId w:val="8"/>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CE0661" w:rsidRPr="00447B63" w:rsidRDefault="00CE0661" w:rsidP="00CE0661">
      <w:pPr>
        <w:numPr>
          <w:ilvl w:val="0"/>
          <w:numId w:val="8"/>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CE0661" w:rsidRPr="00447B63" w:rsidRDefault="00CE0661" w:rsidP="00CE0661">
      <w:pPr>
        <w:numPr>
          <w:ilvl w:val="0"/>
          <w:numId w:val="8"/>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rsidR="00CE0661" w:rsidRPr="00447B63" w:rsidRDefault="00CE0661" w:rsidP="00CE0661">
      <w:pPr>
        <w:spacing w:after="0" w:line="240" w:lineRule="auto"/>
        <w:ind w:left="720"/>
        <w:rPr>
          <w:color w:val="1F497D" w:themeColor="text2"/>
          <w:sz w:val="24"/>
          <w:szCs w:val="24"/>
        </w:rPr>
      </w:pPr>
    </w:p>
    <w:p w:rsidR="00CE0661" w:rsidRPr="00447B63" w:rsidRDefault="00CE0661" w:rsidP="00CE0661">
      <w:pPr>
        <w:spacing w:after="0" w:line="240" w:lineRule="auto"/>
        <w:rPr>
          <w:color w:val="1F497D" w:themeColor="text2"/>
          <w:sz w:val="24"/>
          <w:szCs w:val="24"/>
        </w:rPr>
      </w:pPr>
      <w:r w:rsidRPr="00447B63">
        <w:rPr>
          <w:color w:val="1F497D" w:themeColor="text2"/>
          <w:sz w:val="24"/>
          <w:szCs w:val="24"/>
        </w:rPr>
        <w:lastRenderedPageBreak/>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and saved for the research team.</w:t>
      </w:r>
    </w:p>
    <w:p w:rsidR="00CE0661" w:rsidRPr="009D052E" w:rsidRDefault="00CE0661" w:rsidP="00CE0661">
      <w:pPr>
        <w:spacing w:after="0" w:line="240" w:lineRule="auto"/>
        <w:rPr>
          <w:color w:val="1F497D" w:themeColor="text2"/>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How does this information make you feel?</w:t>
      </w:r>
    </w:p>
    <w:p w:rsidR="00CE0661" w:rsidRPr="009D052E" w:rsidRDefault="00CE0661" w:rsidP="00CE0661">
      <w:pPr>
        <w:spacing w:after="0" w:line="240" w:lineRule="auto"/>
        <w:ind w:left="360"/>
        <w:rPr>
          <w:sz w:val="24"/>
          <w:szCs w:val="24"/>
        </w:rPr>
      </w:pPr>
    </w:p>
    <w:p w:rsidR="00CE0661" w:rsidRPr="009D052E" w:rsidRDefault="00CE0661" w:rsidP="00CE0661">
      <w:pPr>
        <w:numPr>
          <w:ilvl w:val="0"/>
          <w:numId w:val="6"/>
        </w:numPr>
        <w:spacing w:after="0" w:line="240" w:lineRule="auto"/>
        <w:rPr>
          <w:sz w:val="24"/>
          <w:szCs w:val="24"/>
        </w:rPr>
      </w:pPr>
      <w:r w:rsidRPr="009D052E">
        <w:rPr>
          <w:sz w:val="24"/>
          <w:szCs w:val="24"/>
        </w:rPr>
        <w:t xml:space="preserve">Who do you think this fact sheet is for? </w:t>
      </w:r>
    </w:p>
    <w:p w:rsidR="00CE0661" w:rsidRPr="009D052E" w:rsidRDefault="00CE0661" w:rsidP="00CE0661">
      <w:pPr>
        <w:spacing w:after="0" w:line="240" w:lineRule="auto"/>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you</w:t>
      </w:r>
      <w:r w:rsidRPr="009D052E">
        <w:rPr>
          <w:sz w:val="24"/>
          <w:szCs w:val="24"/>
        </w:rPr>
        <w:t xml:space="preserve"> take after reading this?</w:t>
      </w:r>
    </w:p>
    <w:p w:rsidR="00CE0661" w:rsidRPr="009D052E" w:rsidRDefault="00CE0661" w:rsidP="00CE0661">
      <w:pPr>
        <w:pStyle w:val="ListParagraph"/>
        <w:numPr>
          <w:ilvl w:val="0"/>
          <w:numId w:val="9"/>
        </w:numPr>
        <w:spacing w:after="0" w:line="240" w:lineRule="auto"/>
        <w:rPr>
          <w:sz w:val="24"/>
          <w:szCs w:val="24"/>
        </w:rPr>
      </w:pPr>
      <w:r w:rsidRPr="009D052E">
        <w:rPr>
          <w:sz w:val="24"/>
          <w:szCs w:val="24"/>
        </w:rPr>
        <w:t xml:space="preserve">How likely would you be to take action after reading this fact sheet? </w:t>
      </w:r>
    </w:p>
    <w:p w:rsidR="00CE0661" w:rsidRPr="009D052E" w:rsidRDefault="00CE0661" w:rsidP="00CE0661">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 fact sheet?</w:t>
      </w:r>
    </w:p>
    <w:p w:rsidR="00CE0661" w:rsidRPr="009D052E" w:rsidRDefault="00CE0661" w:rsidP="00CE0661">
      <w:pPr>
        <w:pStyle w:val="ListParagraph"/>
        <w:spacing w:after="0" w:line="240" w:lineRule="auto"/>
        <w:ind w:left="36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What did you underline as important?</w:t>
      </w:r>
    </w:p>
    <w:p w:rsidR="00CE0661" w:rsidRPr="009D052E" w:rsidRDefault="00CE0661" w:rsidP="00CE0661">
      <w:pPr>
        <w:numPr>
          <w:ilvl w:val="0"/>
          <w:numId w:val="7"/>
        </w:numPr>
        <w:spacing w:after="0" w:line="240" w:lineRule="auto"/>
        <w:rPr>
          <w:sz w:val="24"/>
          <w:szCs w:val="24"/>
        </w:rPr>
      </w:pPr>
      <w:r w:rsidRPr="009D052E">
        <w:rPr>
          <w:sz w:val="24"/>
          <w:szCs w:val="24"/>
        </w:rPr>
        <w:t xml:space="preserve">What makes this important? </w:t>
      </w:r>
    </w:p>
    <w:p w:rsidR="00CE0661" w:rsidRPr="009D052E" w:rsidRDefault="00CE0661" w:rsidP="00CE0661">
      <w:pPr>
        <w:numPr>
          <w:ilvl w:val="0"/>
          <w:numId w:val="7"/>
        </w:numPr>
        <w:spacing w:after="0" w:line="240" w:lineRule="auto"/>
        <w:rPr>
          <w:sz w:val="24"/>
          <w:szCs w:val="24"/>
        </w:rPr>
      </w:pPr>
      <w:r w:rsidRPr="009D052E">
        <w:rPr>
          <w:sz w:val="24"/>
          <w:szCs w:val="24"/>
        </w:rPr>
        <w:t xml:space="preserve">Is this part easy to understand?  </w:t>
      </w:r>
    </w:p>
    <w:p w:rsidR="00CE0661" w:rsidRPr="009D052E" w:rsidRDefault="00CE0661" w:rsidP="00CE0661">
      <w:pPr>
        <w:spacing w:after="0" w:line="240" w:lineRule="auto"/>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What did you circle as unclear or confusing?</w:t>
      </w:r>
    </w:p>
    <w:p w:rsidR="00CE0661" w:rsidRPr="009D052E" w:rsidRDefault="00CE0661" w:rsidP="00CE0661">
      <w:pPr>
        <w:numPr>
          <w:ilvl w:val="0"/>
          <w:numId w:val="7"/>
        </w:numPr>
        <w:spacing w:after="0" w:line="240" w:lineRule="auto"/>
        <w:rPr>
          <w:sz w:val="24"/>
          <w:szCs w:val="24"/>
        </w:rPr>
      </w:pPr>
      <w:r w:rsidRPr="009D052E">
        <w:rPr>
          <w:sz w:val="24"/>
          <w:szCs w:val="24"/>
        </w:rPr>
        <w:t>What makes this area confusing or hard to understand?</w:t>
      </w:r>
    </w:p>
    <w:p w:rsidR="00CE0661" w:rsidRPr="009D052E" w:rsidRDefault="00CE0661" w:rsidP="00CE0661">
      <w:pPr>
        <w:numPr>
          <w:ilvl w:val="0"/>
          <w:numId w:val="7"/>
        </w:numPr>
        <w:spacing w:after="0" w:line="240" w:lineRule="auto"/>
        <w:rPr>
          <w:sz w:val="24"/>
          <w:szCs w:val="24"/>
        </w:rPr>
      </w:pPr>
      <w:r w:rsidRPr="009D052E">
        <w:rPr>
          <w:sz w:val="24"/>
          <w:szCs w:val="24"/>
        </w:rPr>
        <w:t>How could it be changed to be clearer?</w:t>
      </w:r>
    </w:p>
    <w:p w:rsidR="00CE0661" w:rsidRPr="009D052E" w:rsidRDefault="00CE0661" w:rsidP="00CE0661">
      <w:pPr>
        <w:spacing w:after="0" w:line="240" w:lineRule="auto"/>
        <w:ind w:left="144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What did you cross out as something to delete?</w:t>
      </w:r>
    </w:p>
    <w:p w:rsidR="00CE0661" w:rsidRPr="009D052E" w:rsidRDefault="00CE0661" w:rsidP="00CE0661">
      <w:pPr>
        <w:numPr>
          <w:ilvl w:val="0"/>
          <w:numId w:val="7"/>
        </w:numPr>
        <w:spacing w:after="0" w:line="240" w:lineRule="auto"/>
        <w:rPr>
          <w:sz w:val="24"/>
          <w:szCs w:val="24"/>
        </w:rPr>
      </w:pPr>
      <w:r w:rsidRPr="009D052E">
        <w:rPr>
          <w:sz w:val="24"/>
          <w:szCs w:val="24"/>
        </w:rPr>
        <w:t>What makes this something to remove?</w:t>
      </w:r>
    </w:p>
    <w:p w:rsidR="00CE0661" w:rsidRPr="009D052E" w:rsidRDefault="00CE0661" w:rsidP="00CE0661">
      <w:pPr>
        <w:spacing w:after="0" w:line="240" w:lineRule="auto"/>
        <w:ind w:left="144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 xml:space="preserve">Where </w:t>
      </w:r>
      <w:proofErr w:type="gramStart"/>
      <w:r w:rsidRPr="009D052E">
        <w:rPr>
          <w:sz w:val="24"/>
          <w:szCs w:val="24"/>
        </w:rPr>
        <w:t>should this</w:t>
      </w:r>
      <w:proofErr w:type="gramEnd"/>
      <w:r w:rsidRPr="009D052E">
        <w:rPr>
          <w:sz w:val="24"/>
          <w:szCs w:val="24"/>
        </w:rPr>
        <w:t xml:space="preserve"> be placed so you would receive it and read it?  </w:t>
      </w:r>
    </w:p>
    <w:p w:rsidR="00CE0661" w:rsidRPr="009D052E" w:rsidRDefault="00CE0661" w:rsidP="00CE0661">
      <w:pPr>
        <w:pStyle w:val="ListParagraph"/>
        <w:spacing w:after="0" w:line="240" w:lineRule="auto"/>
        <w:ind w:left="36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What other changes or additions would you suggest to improve the fact sheet?</w:t>
      </w:r>
    </w:p>
    <w:p w:rsidR="00CE0661" w:rsidRPr="009D052E" w:rsidRDefault="00CE0661" w:rsidP="00CE0661">
      <w:pPr>
        <w:numPr>
          <w:ilvl w:val="0"/>
          <w:numId w:val="7"/>
        </w:numPr>
        <w:spacing w:after="0" w:line="240" w:lineRule="auto"/>
        <w:rPr>
          <w:sz w:val="24"/>
          <w:szCs w:val="24"/>
        </w:rPr>
      </w:pPr>
      <w:r w:rsidRPr="009D052E">
        <w:rPr>
          <w:sz w:val="24"/>
          <w:szCs w:val="24"/>
        </w:rPr>
        <w:t>Is there any information that is important for you to know that was not included on this fact sheet?</w:t>
      </w:r>
    </w:p>
    <w:p w:rsidR="00CE0661" w:rsidRPr="009D052E" w:rsidRDefault="00CE0661" w:rsidP="00CE0661">
      <w:pPr>
        <w:spacing w:after="0" w:line="240" w:lineRule="auto"/>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What about the design of the fact sheet—does it work for you? Is it eye-catching?</w:t>
      </w:r>
    </w:p>
    <w:p w:rsidR="00CE0661" w:rsidRPr="009D052E" w:rsidRDefault="00CE0661" w:rsidP="00CE0661">
      <w:pPr>
        <w:spacing w:after="0" w:line="240" w:lineRule="auto"/>
        <w:rPr>
          <w:color w:val="1F497D" w:themeColor="text2"/>
          <w:sz w:val="24"/>
          <w:szCs w:val="24"/>
        </w:rPr>
      </w:pPr>
    </w:p>
    <w:p w:rsidR="00CE0661" w:rsidRPr="009D1AA9" w:rsidRDefault="00CE0661" w:rsidP="00CE0661">
      <w:pPr>
        <w:spacing w:after="0" w:line="240" w:lineRule="auto"/>
        <w:rPr>
          <w:b/>
          <w:color w:val="1F497D" w:themeColor="text2"/>
          <w:sz w:val="24"/>
          <w:szCs w:val="24"/>
          <w:u w:val="single"/>
        </w:rPr>
      </w:pPr>
      <w:r w:rsidRPr="009D1AA9">
        <w:rPr>
          <w:b/>
          <w:color w:val="1F497D" w:themeColor="text2"/>
          <w:sz w:val="24"/>
          <w:szCs w:val="24"/>
          <w:u w:val="single"/>
        </w:rPr>
        <w:t>One-Pager</w:t>
      </w:r>
    </w:p>
    <w:p w:rsidR="00CE0661" w:rsidRPr="00447B63" w:rsidRDefault="00CE0661" w:rsidP="00CE0661">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w:t>
      </w:r>
      <w:r w:rsidR="00F11A4D">
        <w:rPr>
          <w:color w:val="1F497D" w:themeColor="text2"/>
          <w:sz w:val="24"/>
          <w:szCs w:val="24"/>
        </w:rPr>
        <w:t>o</w:t>
      </w:r>
      <w:r>
        <w:rPr>
          <w:color w:val="1F497D" w:themeColor="text2"/>
          <w:sz w:val="24"/>
          <w:szCs w:val="24"/>
        </w:rPr>
        <w:t>ne-pager about breast cancer genetics</w:t>
      </w:r>
      <w:r w:rsidRPr="00447B63">
        <w:rPr>
          <w:color w:val="1F497D" w:themeColor="text2"/>
          <w:sz w:val="24"/>
          <w:szCs w:val="24"/>
        </w:rPr>
        <w:t xml:space="preserve"> that might be seen on a website or as a call-out box on a fact sheet or brochure. Components of this text-based piece include information about BRCA1 and BRCA2 gene mutations, as well as genetic counseling and testing. The moderator will provide participants the following instructions (which will also be written on a flip chart at the front of the room): </w:t>
      </w:r>
    </w:p>
    <w:p w:rsidR="00CE0661" w:rsidRPr="00447B63" w:rsidRDefault="00CE0661" w:rsidP="00CE0661">
      <w:pPr>
        <w:numPr>
          <w:ilvl w:val="0"/>
          <w:numId w:val="8"/>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CE0661" w:rsidRPr="00447B63" w:rsidRDefault="00CE0661" w:rsidP="00CE0661">
      <w:pPr>
        <w:numPr>
          <w:ilvl w:val="0"/>
          <w:numId w:val="8"/>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CE0661" w:rsidRPr="00447B63" w:rsidRDefault="00CE0661" w:rsidP="00CE0661">
      <w:pPr>
        <w:numPr>
          <w:ilvl w:val="0"/>
          <w:numId w:val="8"/>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rsidR="00CE0661" w:rsidRPr="00447B63" w:rsidRDefault="00CE0661" w:rsidP="00CE0661">
      <w:pPr>
        <w:spacing w:after="0" w:line="240" w:lineRule="auto"/>
        <w:ind w:left="720"/>
        <w:rPr>
          <w:color w:val="1F497D" w:themeColor="text2"/>
          <w:sz w:val="24"/>
          <w:szCs w:val="24"/>
        </w:rPr>
      </w:pPr>
    </w:p>
    <w:p w:rsidR="00CE0661" w:rsidRPr="00447B63" w:rsidRDefault="00CE0661" w:rsidP="00CE0661">
      <w:pPr>
        <w:spacing w:after="0" w:line="240" w:lineRule="auto"/>
        <w:rPr>
          <w:color w:val="1F497D" w:themeColor="text2"/>
          <w:sz w:val="24"/>
          <w:szCs w:val="24"/>
        </w:rPr>
      </w:pPr>
      <w:r w:rsidRPr="00447B63">
        <w:rPr>
          <w:color w:val="1F497D" w:themeColor="text2"/>
          <w:sz w:val="24"/>
          <w:szCs w:val="24"/>
        </w:rPr>
        <w:lastRenderedPageBreak/>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w:t>
      </w:r>
      <w:r>
        <w:rPr>
          <w:color w:val="1F497D" w:themeColor="text2"/>
          <w:sz w:val="24"/>
          <w:szCs w:val="24"/>
        </w:rPr>
        <w:t>nd saved for the research team.</w:t>
      </w:r>
    </w:p>
    <w:p w:rsidR="00CE0661" w:rsidRPr="00C07E42" w:rsidRDefault="00CE0661" w:rsidP="00CE0661">
      <w:pPr>
        <w:spacing w:after="0" w:line="240" w:lineRule="auto"/>
        <w:rPr>
          <w:color w:val="1F497D" w:themeColor="text2"/>
          <w:sz w:val="24"/>
          <w:szCs w:val="24"/>
          <w:u w:val="single"/>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How does this information make you feel?</w:t>
      </w:r>
    </w:p>
    <w:p w:rsidR="00CE0661" w:rsidRPr="009D052E" w:rsidRDefault="00CE0661" w:rsidP="00CE0661">
      <w:pPr>
        <w:spacing w:after="0" w:line="240" w:lineRule="auto"/>
        <w:ind w:left="360"/>
        <w:rPr>
          <w:sz w:val="24"/>
          <w:szCs w:val="24"/>
        </w:rPr>
      </w:pPr>
    </w:p>
    <w:p w:rsidR="00CE0661" w:rsidRPr="009D052E" w:rsidRDefault="00CE0661" w:rsidP="00CE0661">
      <w:pPr>
        <w:numPr>
          <w:ilvl w:val="0"/>
          <w:numId w:val="6"/>
        </w:numPr>
        <w:spacing w:after="0" w:line="240" w:lineRule="auto"/>
        <w:rPr>
          <w:sz w:val="24"/>
          <w:szCs w:val="24"/>
        </w:rPr>
      </w:pPr>
      <w:r>
        <w:rPr>
          <w:sz w:val="24"/>
          <w:szCs w:val="24"/>
        </w:rPr>
        <w:t xml:space="preserve">Who do you think this </w:t>
      </w:r>
      <w:r w:rsidRPr="009D052E">
        <w:rPr>
          <w:sz w:val="24"/>
          <w:szCs w:val="24"/>
        </w:rPr>
        <w:t xml:space="preserve">is for? </w:t>
      </w:r>
    </w:p>
    <w:p w:rsidR="00CE0661" w:rsidRPr="009D052E" w:rsidRDefault="00CE0661" w:rsidP="00CE0661">
      <w:pPr>
        <w:spacing w:after="0" w:line="240" w:lineRule="auto"/>
        <w:ind w:left="360"/>
        <w:rPr>
          <w:sz w:val="24"/>
          <w:szCs w:val="24"/>
        </w:rPr>
      </w:pPr>
    </w:p>
    <w:p w:rsidR="00CE0661" w:rsidRPr="009D052E" w:rsidRDefault="00CE0661" w:rsidP="00CE0661">
      <w:pPr>
        <w:numPr>
          <w:ilvl w:val="0"/>
          <w:numId w:val="6"/>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rsidR="00CE0661" w:rsidRPr="009D052E" w:rsidRDefault="00CE0661" w:rsidP="00CE0661">
      <w:pPr>
        <w:pStyle w:val="ListParagraph"/>
        <w:numPr>
          <w:ilvl w:val="0"/>
          <w:numId w:val="9"/>
        </w:numPr>
        <w:spacing w:after="0" w:line="240" w:lineRule="auto"/>
        <w:rPr>
          <w:sz w:val="24"/>
          <w:szCs w:val="24"/>
        </w:rPr>
      </w:pPr>
      <w:r w:rsidRPr="009D052E">
        <w:rPr>
          <w:sz w:val="24"/>
          <w:szCs w:val="24"/>
        </w:rPr>
        <w:t>How likely would you be to take a</w:t>
      </w:r>
      <w:r>
        <w:rPr>
          <w:sz w:val="24"/>
          <w:szCs w:val="24"/>
        </w:rPr>
        <w:t>ction after reading this</w:t>
      </w:r>
      <w:r w:rsidRPr="009D052E">
        <w:rPr>
          <w:sz w:val="24"/>
          <w:szCs w:val="24"/>
        </w:rPr>
        <w:t xml:space="preserve">? </w:t>
      </w:r>
    </w:p>
    <w:p w:rsidR="00CE0661" w:rsidRPr="009D052E" w:rsidRDefault="00CE0661" w:rsidP="00CE0661">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w:t>
      </w:r>
    </w:p>
    <w:p w:rsidR="00CE0661" w:rsidRPr="009D052E" w:rsidRDefault="00CE0661" w:rsidP="00CE0661">
      <w:pPr>
        <w:pStyle w:val="ListParagraph"/>
        <w:spacing w:after="0" w:line="240" w:lineRule="auto"/>
        <w:ind w:left="36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What did you underline as important?</w:t>
      </w:r>
    </w:p>
    <w:p w:rsidR="00CE0661" w:rsidRPr="009D052E" w:rsidRDefault="00CE0661" w:rsidP="00CE0661">
      <w:pPr>
        <w:numPr>
          <w:ilvl w:val="0"/>
          <w:numId w:val="7"/>
        </w:numPr>
        <w:spacing w:after="0" w:line="240" w:lineRule="auto"/>
        <w:rPr>
          <w:sz w:val="24"/>
          <w:szCs w:val="24"/>
        </w:rPr>
      </w:pPr>
      <w:r w:rsidRPr="009D052E">
        <w:rPr>
          <w:sz w:val="24"/>
          <w:szCs w:val="24"/>
        </w:rPr>
        <w:t xml:space="preserve">What makes this important? </w:t>
      </w:r>
    </w:p>
    <w:p w:rsidR="00CE0661" w:rsidRPr="009D052E" w:rsidRDefault="00CE0661" w:rsidP="00CE0661">
      <w:pPr>
        <w:numPr>
          <w:ilvl w:val="0"/>
          <w:numId w:val="7"/>
        </w:numPr>
        <w:spacing w:after="0" w:line="240" w:lineRule="auto"/>
        <w:rPr>
          <w:sz w:val="24"/>
          <w:szCs w:val="24"/>
        </w:rPr>
      </w:pPr>
      <w:r w:rsidRPr="009D052E">
        <w:rPr>
          <w:sz w:val="24"/>
          <w:szCs w:val="24"/>
        </w:rPr>
        <w:t xml:space="preserve">Is this part easy to understand?  </w:t>
      </w:r>
    </w:p>
    <w:p w:rsidR="00CE0661" w:rsidRPr="009D052E" w:rsidRDefault="00CE0661" w:rsidP="00CE0661">
      <w:pPr>
        <w:spacing w:after="0" w:line="240" w:lineRule="auto"/>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What did you circle as unclear or confusing?</w:t>
      </w:r>
    </w:p>
    <w:p w:rsidR="00CE0661" w:rsidRPr="009D052E" w:rsidRDefault="00CE0661" w:rsidP="00CE0661">
      <w:pPr>
        <w:numPr>
          <w:ilvl w:val="0"/>
          <w:numId w:val="7"/>
        </w:numPr>
        <w:spacing w:after="0" w:line="240" w:lineRule="auto"/>
        <w:rPr>
          <w:sz w:val="24"/>
          <w:szCs w:val="24"/>
        </w:rPr>
      </w:pPr>
      <w:r w:rsidRPr="009D052E">
        <w:rPr>
          <w:sz w:val="24"/>
          <w:szCs w:val="24"/>
        </w:rPr>
        <w:t>What makes this area confusing or hard to understand?</w:t>
      </w:r>
    </w:p>
    <w:p w:rsidR="00CE0661" w:rsidRPr="009D052E" w:rsidRDefault="00CE0661" w:rsidP="00CE0661">
      <w:pPr>
        <w:numPr>
          <w:ilvl w:val="0"/>
          <w:numId w:val="7"/>
        </w:numPr>
        <w:spacing w:after="0" w:line="240" w:lineRule="auto"/>
        <w:rPr>
          <w:sz w:val="24"/>
          <w:szCs w:val="24"/>
        </w:rPr>
      </w:pPr>
      <w:r w:rsidRPr="009D052E">
        <w:rPr>
          <w:sz w:val="24"/>
          <w:szCs w:val="24"/>
        </w:rPr>
        <w:t>How could it be changed to be clearer?</w:t>
      </w:r>
    </w:p>
    <w:p w:rsidR="00CE0661" w:rsidRPr="009D052E" w:rsidRDefault="00CE0661" w:rsidP="00CE0661">
      <w:pPr>
        <w:spacing w:after="0" w:line="240" w:lineRule="auto"/>
        <w:ind w:left="144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What did you cross out as something to delete?</w:t>
      </w:r>
    </w:p>
    <w:p w:rsidR="00CE0661" w:rsidRPr="009D052E" w:rsidRDefault="00CE0661" w:rsidP="00CE0661">
      <w:pPr>
        <w:numPr>
          <w:ilvl w:val="0"/>
          <w:numId w:val="7"/>
        </w:numPr>
        <w:spacing w:after="0" w:line="240" w:lineRule="auto"/>
        <w:rPr>
          <w:sz w:val="24"/>
          <w:szCs w:val="24"/>
        </w:rPr>
      </w:pPr>
      <w:r w:rsidRPr="009D052E">
        <w:rPr>
          <w:sz w:val="24"/>
          <w:szCs w:val="24"/>
        </w:rPr>
        <w:t>What makes this something to remove?</w:t>
      </w:r>
    </w:p>
    <w:p w:rsidR="00CE0661" w:rsidRPr="009D052E" w:rsidRDefault="00CE0661" w:rsidP="00CE0661">
      <w:pPr>
        <w:spacing w:after="0" w:line="240" w:lineRule="auto"/>
        <w:ind w:left="144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 xml:space="preserve">Where </w:t>
      </w:r>
      <w:proofErr w:type="gramStart"/>
      <w:r w:rsidRPr="009D052E">
        <w:rPr>
          <w:sz w:val="24"/>
          <w:szCs w:val="24"/>
        </w:rPr>
        <w:t>should this</w:t>
      </w:r>
      <w:proofErr w:type="gramEnd"/>
      <w:r w:rsidRPr="009D052E">
        <w:rPr>
          <w:sz w:val="24"/>
          <w:szCs w:val="24"/>
        </w:rPr>
        <w:t xml:space="preserve"> be placed so you would receive it and read it?  </w:t>
      </w:r>
    </w:p>
    <w:p w:rsidR="00CE0661" w:rsidRPr="009D052E" w:rsidRDefault="00CE0661" w:rsidP="00CE0661">
      <w:pPr>
        <w:pStyle w:val="ListParagraph"/>
        <w:spacing w:after="0" w:line="240" w:lineRule="auto"/>
        <w:ind w:left="36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What other changes or additions would you suggest to improve the sidebar?</w:t>
      </w:r>
    </w:p>
    <w:p w:rsidR="00CE0661" w:rsidRPr="009D052E" w:rsidRDefault="00CE0661" w:rsidP="00CE0661">
      <w:pPr>
        <w:numPr>
          <w:ilvl w:val="0"/>
          <w:numId w:val="7"/>
        </w:numPr>
        <w:spacing w:after="0" w:line="240" w:lineRule="auto"/>
        <w:rPr>
          <w:sz w:val="24"/>
          <w:szCs w:val="24"/>
        </w:rPr>
      </w:pPr>
      <w:r w:rsidRPr="009D052E">
        <w:rPr>
          <w:sz w:val="24"/>
          <w:szCs w:val="24"/>
        </w:rPr>
        <w:t>Is there any information that is important for you to know that was not included on this sidebar?</w:t>
      </w:r>
    </w:p>
    <w:p w:rsidR="00CE0661" w:rsidRPr="009D052E" w:rsidRDefault="00CE0661" w:rsidP="00CE0661">
      <w:pPr>
        <w:pStyle w:val="ListParagraph"/>
        <w:spacing w:after="0" w:line="240" w:lineRule="auto"/>
        <w:ind w:left="36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What about the design—does it work for you? Is it eye-catching?</w:t>
      </w:r>
    </w:p>
    <w:p w:rsidR="00CE0661" w:rsidRPr="00C07E42" w:rsidRDefault="00CE0661" w:rsidP="00CE0661">
      <w:pPr>
        <w:spacing w:after="0" w:line="240" w:lineRule="auto"/>
        <w:rPr>
          <w:color w:val="1F497D" w:themeColor="text2"/>
          <w:sz w:val="24"/>
          <w:szCs w:val="24"/>
        </w:rPr>
      </w:pPr>
    </w:p>
    <w:p w:rsidR="00CE0661" w:rsidRPr="009D1AA9" w:rsidRDefault="00CE0661" w:rsidP="00CE0661">
      <w:pPr>
        <w:spacing w:after="0" w:line="240" w:lineRule="auto"/>
        <w:rPr>
          <w:b/>
          <w:color w:val="1F497D" w:themeColor="text2"/>
          <w:sz w:val="24"/>
          <w:szCs w:val="24"/>
          <w:u w:val="single"/>
        </w:rPr>
      </w:pPr>
      <w:r>
        <w:rPr>
          <w:b/>
          <w:color w:val="1F497D" w:themeColor="text2"/>
          <w:sz w:val="24"/>
          <w:szCs w:val="24"/>
          <w:u w:val="single"/>
        </w:rPr>
        <w:t>Storyboards</w:t>
      </w:r>
    </w:p>
    <w:p w:rsidR="00336804" w:rsidRDefault="00336804" w:rsidP="00336804">
      <w:pPr>
        <w:spacing w:after="0" w:line="240" w:lineRule="auto"/>
        <w:rPr>
          <w:color w:val="1F497D" w:themeColor="text2"/>
          <w:sz w:val="24"/>
          <w:szCs w:val="24"/>
        </w:rPr>
      </w:pPr>
      <w:r>
        <w:rPr>
          <w:color w:val="1F497D" w:themeColor="text2"/>
          <w:sz w:val="24"/>
          <w:szCs w:val="24"/>
        </w:rPr>
        <w:t xml:space="preserve">Each group of focus group participants will review a total of 3 storyboards. </w:t>
      </w:r>
      <w:r w:rsidRPr="00447B63">
        <w:rPr>
          <w:color w:val="1F497D" w:themeColor="text2"/>
          <w:sz w:val="24"/>
          <w:szCs w:val="24"/>
        </w:rPr>
        <w:t>The storyboards feature real women’s stories. Each stor</w:t>
      </w:r>
      <w:r>
        <w:rPr>
          <w:color w:val="1F497D" w:themeColor="text2"/>
          <w:sz w:val="24"/>
          <w:szCs w:val="24"/>
        </w:rPr>
        <w:t xml:space="preserve">yboard includes </w:t>
      </w:r>
      <w:r w:rsidRPr="00447B63">
        <w:rPr>
          <w:color w:val="1F497D" w:themeColor="text2"/>
          <w:sz w:val="24"/>
          <w:szCs w:val="24"/>
        </w:rPr>
        <w:t>still screens with stock photography relevant to the storyline, agreed upon messages, and a call to action.</w:t>
      </w:r>
      <w:r>
        <w:rPr>
          <w:color w:val="1F497D" w:themeColor="text2"/>
          <w:sz w:val="24"/>
          <w:szCs w:val="24"/>
        </w:rPr>
        <w:t xml:space="preserve">  Each storyboard will be distributed, discussed, and assessed one at a time.</w:t>
      </w:r>
    </w:p>
    <w:p w:rsidR="00336804" w:rsidRDefault="00336804" w:rsidP="00336804">
      <w:pPr>
        <w:spacing w:after="0" w:line="240" w:lineRule="auto"/>
        <w:rPr>
          <w:color w:val="1F497D" w:themeColor="text2"/>
          <w:sz w:val="24"/>
          <w:szCs w:val="24"/>
        </w:rPr>
      </w:pPr>
    </w:p>
    <w:p w:rsidR="00336804" w:rsidRDefault="00336804" w:rsidP="00336804">
      <w:pPr>
        <w:spacing w:after="0" w:line="240" w:lineRule="auto"/>
        <w:rPr>
          <w:color w:val="1F497D" w:themeColor="text2"/>
          <w:sz w:val="24"/>
          <w:szCs w:val="24"/>
        </w:rPr>
      </w:pPr>
      <w:r>
        <w:rPr>
          <w:color w:val="1F497D" w:themeColor="text2"/>
          <w:sz w:val="24"/>
          <w:szCs w:val="24"/>
        </w:rPr>
        <w:t>The following procedure will be repeated for each storyboard.</w:t>
      </w:r>
    </w:p>
    <w:p w:rsidR="00336804" w:rsidRDefault="00336804" w:rsidP="00336804">
      <w:pPr>
        <w:pStyle w:val="ListParagraph"/>
        <w:numPr>
          <w:ilvl w:val="1"/>
          <w:numId w:val="2"/>
        </w:numPr>
        <w:spacing w:after="0" w:line="240" w:lineRule="auto"/>
        <w:rPr>
          <w:color w:val="1F497D" w:themeColor="text2"/>
          <w:sz w:val="24"/>
          <w:szCs w:val="24"/>
        </w:rPr>
      </w:pPr>
      <w:r>
        <w:rPr>
          <w:color w:val="1F497D" w:themeColor="text2"/>
          <w:sz w:val="24"/>
          <w:szCs w:val="24"/>
        </w:rPr>
        <w:t xml:space="preserve">The </w:t>
      </w:r>
      <w:r w:rsidRPr="00680824">
        <w:rPr>
          <w:color w:val="1F497D" w:themeColor="text2"/>
          <w:sz w:val="24"/>
          <w:szCs w:val="24"/>
        </w:rPr>
        <w:t xml:space="preserve">moderator will distribute </w:t>
      </w:r>
      <w:r>
        <w:rPr>
          <w:color w:val="1F497D" w:themeColor="text2"/>
          <w:sz w:val="24"/>
          <w:szCs w:val="24"/>
        </w:rPr>
        <w:t>to each focus group participant:  one</w:t>
      </w:r>
      <w:r w:rsidRPr="00096664">
        <w:rPr>
          <w:color w:val="1F497D" w:themeColor="text2"/>
          <w:sz w:val="24"/>
          <w:szCs w:val="24"/>
        </w:rPr>
        <w:t xml:space="preserve"> storyboard</w:t>
      </w:r>
      <w:r>
        <w:rPr>
          <w:color w:val="1F497D" w:themeColor="text2"/>
          <w:sz w:val="24"/>
          <w:szCs w:val="24"/>
        </w:rPr>
        <w:t>, and one response sheet for the storyboard (see example attached to this Guide).</w:t>
      </w:r>
    </w:p>
    <w:p w:rsidR="00336804" w:rsidRPr="00096664" w:rsidRDefault="00336804" w:rsidP="00336804">
      <w:pPr>
        <w:pStyle w:val="ListParagraph"/>
        <w:numPr>
          <w:ilvl w:val="1"/>
          <w:numId w:val="2"/>
        </w:numPr>
        <w:spacing w:after="0" w:line="240" w:lineRule="auto"/>
        <w:rPr>
          <w:color w:val="1F497D" w:themeColor="text2"/>
          <w:sz w:val="24"/>
          <w:szCs w:val="24"/>
        </w:rPr>
      </w:pPr>
      <w:r w:rsidRPr="00BE12BD">
        <w:rPr>
          <w:b/>
          <w:color w:val="1F497D" w:themeColor="text2"/>
          <w:sz w:val="24"/>
          <w:szCs w:val="24"/>
        </w:rPr>
        <w:t xml:space="preserve">The moderator will give participants a few minutes to look at the storyboard </w:t>
      </w:r>
      <w:r>
        <w:rPr>
          <w:b/>
          <w:color w:val="1F497D" w:themeColor="text2"/>
          <w:sz w:val="24"/>
          <w:szCs w:val="24"/>
        </w:rPr>
        <w:t>and gauge initial reactions on the</w:t>
      </w:r>
      <w:r w:rsidRPr="00BE12BD">
        <w:rPr>
          <w:b/>
          <w:color w:val="1F497D" w:themeColor="text2"/>
          <w:sz w:val="24"/>
          <w:szCs w:val="24"/>
        </w:rPr>
        <w:t xml:space="preserve"> response sheet prior to starting discussion</w:t>
      </w:r>
    </w:p>
    <w:p w:rsidR="00336804" w:rsidRDefault="00336804" w:rsidP="00336804">
      <w:pPr>
        <w:pStyle w:val="ListParagraph"/>
        <w:numPr>
          <w:ilvl w:val="1"/>
          <w:numId w:val="2"/>
        </w:numPr>
        <w:spacing w:after="0" w:line="240" w:lineRule="auto"/>
        <w:rPr>
          <w:color w:val="1F497D" w:themeColor="text2"/>
          <w:sz w:val="24"/>
          <w:szCs w:val="24"/>
        </w:rPr>
      </w:pPr>
      <w:r>
        <w:rPr>
          <w:b/>
          <w:color w:val="1F497D" w:themeColor="text2"/>
          <w:sz w:val="24"/>
          <w:szCs w:val="24"/>
        </w:rPr>
        <w:lastRenderedPageBreak/>
        <w:t>The moderator will lead a discussion of each storyboard.  Questions 36-44 (below) will be repeated for each storyboard</w:t>
      </w:r>
      <w:r>
        <w:rPr>
          <w:color w:val="1F497D" w:themeColor="text2"/>
          <w:sz w:val="24"/>
          <w:szCs w:val="24"/>
        </w:rPr>
        <w:t>.</w:t>
      </w:r>
      <w:r w:rsidRPr="00447B63">
        <w:rPr>
          <w:color w:val="1F497D" w:themeColor="text2"/>
          <w:sz w:val="24"/>
          <w:szCs w:val="24"/>
        </w:rPr>
        <w:t xml:space="preserve"> </w:t>
      </w:r>
    </w:p>
    <w:p w:rsidR="00336804" w:rsidRPr="00096664" w:rsidRDefault="00336804" w:rsidP="00336804">
      <w:pPr>
        <w:pStyle w:val="ListParagraph"/>
        <w:numPr>
          <w:ilvl w:val="1"/>
          <w:numId w:val="2"/>
        </w:numPr>
        <w:spacing w:after="0" w:line="240" w:lineRule="auto"/>
        <w:rPr>
          <w:color w:val="1F497D" w:themeColor="text2"/>
          <w:sz w:val="24"/>
          <w:szCs w:val="24"/>
        </w:rPr>
      </w:pPr>
      <w:r w:rsidRPr="00447B63">
        <w:rPr>
          <w:color w:val="1F497D" w:themeColor="text2"/>
          <w:sz w:val="24"/>
          <w:szCs w:val="24"/>
        </w:rPr>
        <w:t>A</w:t>
      </w:r>
      <w:r>
        <w:rPr>
          <w:color w:val="1F497D" w:themeColor="text2"/>
          <w:sz w:val="24"/>
          <w:szCs w:val="24"/>
        </w:rPr>
        <w:t>t the end of the discussion</w:t>
      </w:r>
      <w:r w:rsidRPr="00447B63">
        <w:rPr>
          <w:color w:val="1F497D" w:themeColor="text2"/>
          <w:sz w:val="24"/>
          <w:szCs w:val="24"/>
        </w:rPr>
        <w:t xml:space="preserve"> response sheets will be collected and saved for the </w:t>
      </w:r>
      <w:r>
        <w:rPr>
          <w:color w:val="1F497D" w:themeColor="text2"/>
          <w:sz w:val="24"/>
          <w:szCs w:val="24"/>
        </w:rPr>
        <w:t xml:space="preserve">project </w:t>
      </w:r>
      <w:r w:rsidRPr="00447B63">
        <w:rPr>
          <w:color w:val="1F497D" w:themeColor="text2"/>
          <w:sz w:val="24"/>
          <w:szCs w:val="24"/>
        </w:rPr>
        <w:t>team.</w:t>
      </w:r>
    </w:p>
    <w:p w:rsidR="00CE0661" w:rsidRPr="009D052E" w:rsidRDefault="00CE0661" w:rsidP="00CE0661">
      <w:pPr>
        <w:spacing w:after="0" w:line="240" w:lineRule="auto"/>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 xml:space="preserve">What do you believe is the main message of this ad? </w:t>
      </w:r>
    </w:p>
    <w:p w:rsidR="00CE0661" w:rsidRPr="009D052E" w:rsidRDefault="00CE0661" w:rsidP="00CE0661">
      <w:pPr>
        <w:pStyle w:val="ListParagraph"/>
        <w:spacing w:after="0" w:line="240" w:lineRule="auto"/>
        <w:ind w:left="36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Can you relate to the person in the ad?</w:t>
      </w:r>
    </w:p>
    <w:p w:rsidR="00CE0661" w:rsidRPr="009D052E" w:rsidRDefault="00CE0661" w:rsidP="00CE0661">
      <w:pPr>
        <w:pStyle w:val="ListParagraph"/>
        <w:spacing w:after="0" w:line="240" w:lineRule="auto"/>
        <w:ind w:left="36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How does this story make you feel?</w:t>
      </w:r>
    </w:p>
    <w:p w:rsidR="00CE0661" w:rsidRPr="009D052E" w:rsidRDefault="00CE0661" w:rsidP="00CE0661">
      <w:pPr>
        <w:pStyle w:val="ListParagraph"/>
        <w:spacing w:after="0" w:line="240" w:lineRule="auto"/>
        <w:ind w:left="36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Is there anything about the ad that is confusing, unclear, or hard to understand? If so, what?</w:t>
      </w:r>
    </w:p>
    <w:p w:rsidR="00CE0661" w:rsidRPr="009D052E" w:rsidRDefault="00CE0661" w:rsidP="00CE0661">
      <w:pPr>
        <w:pStyle w:val="ListParagraph"/>
        <w:spacing w:after="0" w:line="240" w:lineRule="auto"/>
        <w:ind w:left="36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Was there anything about the ad that you liked? If so, what?</w:t>
      </w:r>
    </w:p>
    <w:p w:rsidR="00CE0661" w:rsidRPr="009D052E" w:rsidRDefault="00CE0661" w:rsidP="00CE0661">
      <w:pPr>
        <w:pStyle w:val="ListParagraph"/>
        <w:spacing w:after="0" w:line="240" w:lineRule="auto"/>
        <w:ind w:left="36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Was there anything about the ad that you disliked? If so, what?</w:t>
      </w:r>
    </w:p>
    <w:p w:rsidR="00CE0661" w:rsidRPr="009D052E" w:rsidRDefault="00CE0661" w:rsidP="00CE0661">
      <w:pPr>
        <w:pStyle w:val="ListParagraph"/>
        <w:spacing w:after="0" w:line="240" w:lineRule="auto"/>
        <w:ind w:left="36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 xml:space="preserve">Does this ad make you want to take any action? </w:t>
      </w:r>
    </w:p>
    <w:p w:rsidR="00CE0661" w:rsidRPr="009D052E" w:rsidRDefault="00CE0661" w:rsidP="00CE0661">
      <w:pPr>
        <w:pStyle w:val="ListParagraph"/>
        <w:spacing w:after="0" w:line="240" w:lineRule="auto"/>
        <w:ind w:left="360"/>
        <w:rPr>
          <w:sz w:val="24"/>
          <w:szCs w:val="24"/>
        </w:rPr>
      </w:pPr>
    </w:p>
    <w:p w:rsidR="00CE0661" w:rsidRPr="009D052E" w:rsidRDefault="00CE0661" w:rsidP="00CE0661">
      <w:pPr>
        <w:pStyle w:val="ListParagraph"/>
        <w:numPr>
          <w:ilvl w:val="0"/>
          <w:numId w:val="6"/>
        </w:numPr>
        <w:spacing w:after="0" w:line="240" w:lineRule="auto"/>
        <w:rPr>
          <w:sz w:val="24"/>
          <w:szCs w:val="24"/>
        </w:rPr>
      </w:pPr>
      <w:r w:rsidRPr="009D052E">
        <w:rPr>
          <w:sz w:val="24"/>
          <w:szCs w:val="24"/>
        </w:rPr>
        <w:t>Does the ad make you want to encourage someone you know to take any action?</w:t>
      </w:r>
    </w:p>
    <w:p w:rsidR="00CE0661" w:rsidRPr="009D052E" w:rsidRDefault="00CE0661" w:rsidP="00CE0661">
      <w:pPr>
        <w:spacing w:after="0" w:line="240" w:lineRule="auto"/>
        <w:rPr>
          <w:color w:val="1F497D" w:themeColor="text2"/>
          <w:sz w:val="24"/>
          <w:szCs w:val="24"/>
        </w:rPr>
      </w:pPr>
    </w:p>
    <w:p w:rsidR="00CE0661" w:rsidRPr="009D052E" w:rsidRDefault="00CE0661" w:rsidP="00CE0661">
      <w:pPr>
        <w:spacing w:after="0" w:line="240" w:lineRule="auto"/>
        <w:rPr>
          <w:sz w:val="24"/>
          <w:szCs w:val="24"/>
        </w:rPr>
      </w:pPr>
      <w:r w:rsidRPr="009D052E">
        <w:rPr>
          <w:color w:val="1F497D" w:themeColor="text2"/>
          <w:sz w:val="24"/>
          <w:szCs w:val="24"/>
        </w:rPr>
        <w:t>After all materials have been reviewed:</w:t>
      </w:r>
    </w:p>
    <w:p w:rsidR="00CE0661" w:rsidRPr="009D052E" w:rsidRDefault="00CE0661" w:rsidP="00CE0661">
      <w:pPr>
        <w:pStyle w:val="ListParagraph"/>
        <w:spacing w:after="0" w:line="240" w:lineRule="auto"/>
        <w:ind w:left="360"/>
        <w:rPr>
          <w:sz w:val="24"/>
          <w:szCs w:val="24"/>
        </w:rPr>
      </w:pPr>
    </w:p>
    <w:p w:rsidR="00CE0661" w:rsidRPr="009D052E" w:rsidRDefault="00CE0661" w:rsidP="00CE0661">
      <w:pPr>
        <w:pStyle w:val="ListParagraph"/>
        <w:numPr>
          <w:ilvl w:val="0"/>
          <w:numId w:val="6"/>
        </w:numPr>
        <w:spacing w:after="0" w:line="240" w:lineRule="auto"/>
        <w:rPr>
          <w:color w:val="1F497D" w:themeColor="text2"/>
          <w:sz w:val="24"/>
          <w:szCs w:val="24"/>
        </w:rPr>
      </w:pPr>
      <w:r w:rsidRPr="009D052E">
        <w:rPr>
          <w:sz w:val="24"/>
          <w:szCs w:val="24"/>
        </w:rPr>
        <w:t>Which material was most appealing to you? Why? [ask after all three materials are reviewed]</w:t>
      </w:r>
    </w:p>
    <w:p w:rsidR="00336804" w:rsidRDefault="00336804" w:rsidP="00CE0661">
      <w:pPr>
        <w:rPr>
          <w:rFonts w:cs="Times New Roman"/>
          <w:sz w:val="24"/>
          <w:szCs w:val="24"/>
        </w:rPr>
      </w:pPr>
    </w:p>
    <w:p w:rsidR="00336804" w:rsidRPr="00096664" w:rsidRDefault="00336804" w:rsidP="00336804">
      <w:pPr>
        <w:spacing w:after="0"/>
        <w:rPr>
          <w:b/>
          <w:sz w:val="24"/>
          <w:szCs w:val="24"/>
        </w:rPr>
      </w:pPr>
      <w:r w:rsidRPr="00096664">
        <w:rPr>
          <w:rFonts w:eastAsia="ヒラギノ角ゴ Pro W3" w:cs="Times New Roman"/>
          <w:b/>
          <w:sz w:val="24"/>
          <w:szCs w:val="24"/>
        </w:rPr>
        <w:t>Section 5</w:t>
      </w:r>
      <w:r w:rsidRPr="00096664">
        <w:rPr>
          <w:b/>
          <w:sz w:val="24"/>
          <w:szCs w:val="24"/>
        </w:rPr>
        <w:t>: Wrap Up</w:t>
      </w:r>
    </w:p>
    <w:p w:rsidR="00336804" w:rsidRPr="00096664" w:rsidRDefault="00336804" w:rsidP="00336804">
      <w:pPr>
        <w:spacing w:after="0"/>
      </w:pPr>
      <w:r>
        <w:t>(</w:t>
      </w:r>
      <w:r w:rsidR="00641A57">
        <w:t>5</w:t>
      </w:r>
      <w:r>
        <w:t xml:space="preserve"> Minutes)</w:t>
      </w:r>
    </w:p>
    <w:p w:rsidR="00336804" w:rsidRDefault="00336804" w:rsidP="00CE0661">
      <w:pPr>
        <w:rPr>
          <w:rFonts w:cs="Times New Roman"/>
          <w:sz w:val="24"/>
          <w:szCs w:val="24"/>
        </w:rPr>
      </w:pPr>
    </w:p>
    <w:p w:rsidR="00980127" w:rsidRPr="009D052E" w:rsidRDefault="00CE0661" w:rsidP="00CE0661">
      <w:pPr>
        <w:rPr>
          <w:rFonts w:cs="Times New Roman"/>
          <w:sz w:val="24"/>
          <w:szCs w:val="24"/>
        </w:rPr>
      </w:pPr>
      <w:r w:rsidRPr="009D052E">
        <w:rPr>
          <w:rFonts w:cs="Times New Roman"/>
          <w:sz w:val="24"/>
          <w:szCs w:val="24"/>
        </w:rPr>
        <w:br w:type="page"/>
      </w:r>
    </w:p>
    <w:p w:rsidR="00336804" w:rsidRDefault="00336804" w:rsidP="00336804">
      <w:pPr>
        <w:pStyle w:val="Heading1"/>
      </w:pPr>
      <w:r>
        <w:lastRenderedPageBreak/>
        <w:t xml:space="preserve">Example </w:t>
      </w:r>
      <w:r w:rsidRPr="00AD2833">
        <w:t>Response Sheet</w:t>
      </w:r>
      <w:r>
        <w:t xml:space="preserve">: </w:t>
      </w:r>
      <w:r w:rsidRPr="003B5B83">
        <w:rPr>
          <w:i/>
        </w:rPr>
        <w:t>Storyboard</w:t>
      </w:r>
      <w:r w:rsidR="00584596">
        <w:rPr>
          <w:i/>
        </w:rPr>
        <w:t xml:space="preserve"> A1</w:t>
      </w:r>
      <w:bookmarkStart w:id="0" w:name="_GoBack"/>
      <w:bookmarkEnd w:id="0"/>
    </w:p>
    <w:p w:rsidR="00336804" w:rsidRPr="000F5551" w:rsidRDefault="00336804" w:rsidP="00336804">
      <w:pPr>
        <w:spacing w:after="0"/>
      </w:pPr>
    </w:p>
    <w:p w:rsidR="00336804" w:rsidRPr="00A825B3" w:rsidRDefault="00336804" w:rsidP="00336804">
      <w:pPr>
        <w:rPr>
          <w:sz w:val="24"/>
          <w:szCs w:val="24"/>
        </w:rPr>
      </w:pPr>
      <w:r w:rsidRPr="00A825B3">
        <w:rPr>
          <w:sz w:val="24"/>
          <w:szCs w:val="24"/>
        </w:rPr>
        <w:t xml:space="preserve">After reviewing the story board, please check the box that most closely matches your opinions about the following statements. </w:t>
      </w:r>
    </w:p>
    <w:tbl>
      <w:tblPr>
        <w:tblStyle w:val="TableGrid"/>
        <w:tblW w:w="9288" w:type="dxa"/>
        <w:tblLook w:val="04A0" w:firstRow="1" w:lastRow="0" w:firstColumn="1" w:lastColumn="0" w:noHBand="0" w:noVBand="1"/>
      </w:tblPr>
      <w:tblGrid>
        <w:gridCol w:w="3259"/>
        <w:gridCol w:w="1256"/>
        <w:gridCol w:w="1070"/>
        <w:gridCol w:w="1251"/>
        <w:gridCol w:w="1226"/>
        <w:gridCol w:w="1226"/>
      </w:tblGrid>
      <w:tr w:rsidR="00336804" w:rsidRPr="00786A3D" w:rsidTr="00392889">
        <w:tc>
          <w:tcPr>
            <w:tcW w:w="3348" w:type="dxa"/>
          </w:tcPr>
          <w:p w:rsidR="00336804" w:rsidRPr="00786A3D" w:rsidRDefault="00336804" w:rsidP="00392889">
            <w:pPr>
              <w:rPr>
                <w:sz w:val="28"/>
                <w:szCs w:val="28"/>
              </w:rPr>
            </w:pPr>
          </w:p>
        </w:tc>
        <w:tc>
          <w:tcPr>
            <w:tcW w:w="1260" w:type="dxa"/>
          </w:tcPr>
          <w:p w:rsidR="00336804" w:rsidRPr="00786A3D" w:rsidRDefault="00336804" w:rsidP="00392889">
            <w:pPr>
              <w:rPr>
                <w:b/>
                <w:sz w:val="28"/>
                <w:szCs w:val="28"/>
              </w:rPr>
            </w:pPr>
            <w:r w:rsidRPr="00786A3D">
              <w:rPr>
                <w:b/>
                <w:sz w:val="28"/>
                <w:szCs w:val="28"/>
              </w:rPr>
              <w:t>Strongly Agree</w:t>
            </w:r>
          </w:p>
        </w:tc>
        <w:tc>
          <w:tcPr>
            <w:tcW w:w="1080" w:type="dxa"/>
          </w:tcPr>
          <w:p w:rsidR="00336804" w:rsidRPr="00786A3D" w:rsidRDefault="00336804" w:rsidP="00392889">
            <w:pPr>
              <w:rPr>
                <w:b/>
                <w:sz w:val="28"/>
                <w:szCs w:val="28"/>
              </w:rPr>
            </w:pPr>
            <w:r w:rsidRPr="00786A3D">
              <w:rPr>
                <w:b/>
                <w:sz w:val="28"/>
                <w:szCs w:val="28"/>
              </w:rPr>
              <w:t>Agree</w:t>
            </w:r>
          </w:p>
        </w:tc>
        <w:tc>
          <w:tcPr>
            <w:tcW w:w="1260" w:type="dxa"/>
          </w:tcPr>
          <w:p w:rsidR="00336804" w:rsidRPr="00786A3D" w:rsidRDefault="00336804" w:rsidP="00392889">
            <w:pPr>
              <w:rPr>
                <w:b/>
                <w:sz w:val="28"/>
                <w:szCs w:val="28"/>
              </w:rPr>
            </w:pPr>
            <w:r w:rsidRPr="00786A3D">
              <w:rPr>
                <w:b/>
                <w:sz w:val="28"/>
                <w:szCs w:val="28"/>
              </w:rPr>
              <w:t>Neutral</w:t>
            </w:r>
          </w:p>
        </w:tc>
        <w:tc>
          <w:tcPr>
            <w:tcW w:w="1170" w:type="dxa"/>
          </w:tcPr>
          <w:p w:rsidR="00336804" w:rsidRPr="00786A3D" w:rsidRDefault="00336804" w:rsidP="00392889">
            <w:pPr>
              <w:rPr>
                <w:b/>
                <w:sz w:val="28"/>
                <w:szCs w:val="28"/>
              </w:rPr>
            </w:pPr>
            <w:r w:rsidRPr="00786A3D">
              <w:rPr>
                <w:b/>
                <w:sz w:val="28"/>
                <w:szCs w:val="28"/>
              </w:rPr>
              <w:t>Disagree</w:t>
            </w:r>
          </w:p>
        </w:tc>
        <w:tc>
          <w:tcPr>
            <w:tcW w:w="1170" w:type="dxa"/>
          </w:tcPr>
          <w:p w:rsidR="00336804" w:rsidRPr="00786A3D" w:rsidRDefault="00336804" w:rsidP="00392889">
            <w:pPr>
              <w:rPr>
                <w:b/>
                <w:sz w:val="28"/>
                <w:szCs w:val="28"/>
              </w:rPr>
            </w:pPr>
            <w:r w:rsidRPr="00786A3D">
              <w:rPr>
                <w:b/>
                <w:sz w:val="28"/>
                <w:szCs w:val="28"/>
              </w:rPr>
              <w:t>Strongly Disagree</w:t>
            </w: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 xml:space="preserve">This ad is convincing </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This ad grabbed my attention</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 xml:space="preserve">This ad was easy to understand </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 xml:space="preserve">I learned something new from this ad  </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 xml:space="preserve">I trust the information in this ad </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This ad is believable</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I would talk to someone else about this ad</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This ad is annoying</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The people in this ad are believable</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This ad is worth remembering</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This ad is powerful</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This ad is informative</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 xml:space="preserve">This ad is meaningful </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r w:rsidR="00336804" w:rsidRPr="00786A3D" w:rsidTr="00392889">
        <w:tc>
          <w:tcPr>
            <w:tcW w:w="3348" w:type="dxa"/>
          </w:tcPr>
          <w:p w:rsidR="00336804" w:rsidRPr="00786A3D" w:rsidRDefault="00336804" w:rsidP="00336804">
            <w:pPr>
              <w:numPr>
                <w:ilvl w:val="0"/>
                <w:numId w:val="11"/>
              </w:numPr>
              <w:rPr>
                <w:sz w:val="28"/>
                <w:szCs w:val="28"/>
              </w:rPr>
            </w:pPr>
            <w:r w:rsidRPr="00786A3D">
              <w:rPr>
                <w:sz w:val="28"/>
                <w:szCs w:val="28"/>
              </w:rPr>
              <w:t>I can identify with what the ad says</w:t>
            </w:r>
          </w:p>
        </w:tc>
        <w:tc>
          <w:tcPr>
            <w:tcW w:w="1260" w:type="dxa"/>
          </w:tcPr>
          <w:p w:rsidR="00336804" w:rsidRPr="00786A3D" w:rsidRDefault="00336804" w:rsidP="00392889">
            <w:pPr>
              <w:rPr>
                <w:sz w:val="28"/>
                <w:szCs w:val="28"/>
              </w:rPr>
            </w:pPr>
          </w:p>
        </w:tc>
        <w:tc>
          <w:tcPr>
            <w:tcW w:w="1080" w:type="dxa"/>
          </w:tcPr>
          <w:p w:rsidR="00336804" w:rsidRPr="00786A3D" w:rsidRDefault="00336804" w:rsidP="00392889">
            <w:pPr>
              <w:rPr>
                <w:sz w:val="28"/>
                <w:szCs w:val="28"/>
              </w:rPr>
            </w:pPr>
          </w:p>
        </w:tc>
        <w:tc>
          <w:tcPr>
            <w:tcW w:w="126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c>
          <w:tcPr>
            <w:tcW w:w="1170" w:type="dxa"/>
          </w:tcPr>
          <w:p w:rsidR="00336804" w:rsidRPr="00786A3D" w:rsidRDefault="00336804" w:rsidP="00392889">
            <w:pPr>
              <w:rPr>
                <w:sz w:val="28"/>
                <w:szCs w:val="28"/>
              </w:rPr>
            </w:pPr>
          </w:p>
        </w:tc>
      </w:tr>
    </w:tbl>
    <w:p w:rsidR="00336804" w:rsidRPr="00864897" w:rsidRDefault="00336804" w:rsidP="00336804"/>
    <w:p w:rsidR="00336804" w:rsidRDefault="00336804" w:rsidP="00336804"/>
    <w:p w:rsidR="00336804" w:rsidRDefault="00336804" w:rsidP="00336804">
      <w:pPr>
        <w:rPr>
          <w:rFonts w:eastAsia="ヒラギノ角ゴ Pro W3" w:cs="Times New Roman"/>
          <w:i/>
          <w:sz w:val="24"/>
          <w:szCs w:val="24"/>
        </w:rPr>
      </w:pPr>
    </w:p>
    <w:p w:rsidR="00CE0661" w:rsidRPr="009D052E" w:rsidRDefault="00CE0661" w:rsidP="00CE0661">
      <w:pPr>
        <w:rPr>
          <w:rFonts w:cs="Times New Roman"/>
          <w:sz w:val="24"/>
          <w:szCs w:val="24"/>
        </w:rPr>
      </w:pPr>
    </w:p>
    <w:sectPr w:rsidR="00CE0661" w:rsidRPr="009D05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A4D" w:rsidRDefault="00F11A4D" w:rsidP="00F11A4D">
      <w:pPr>
        <w:spacing w:after="0" w:line="240" w:lineRule="auto"/>
      </w:pPr>
      <w:r>
        <w:separator/>
      </w:r>
    </w:p>
  </w:endnote>
  <w:endnote w:type="continuationSeparator" w:id="0">
    <w:p w:rsidR="00F11A4D" w:rsidRDefault="00F11A4D" w:rsidP="00F11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229959"/>
      <w:docPartObj>
        <w:docPartGallery w:val="Page Numbers (Bottom of Page)"/>
        <w:docPartUnique/>
      </w:docPartObj>
    </w:sdtPr>
    <w:sdtEndPr>
      <w:rPr>
        <w:noProof/>
      </w:rPr>
    </w:sdtEndPr>
    <w:sdtContent>
      <w:p w:rsidR="00F11A4D" w:rsidRDefault="00F11A4D">
        <w:pPr>
          <w:pStyle w:val="Footer"/>
          <w:jc w:val="center"/>
        </w:pPr>
        <w:r>
          <w:fldChar w:fldCharType="begin"/>
        </w:r>
        <w:r>
          <w:instrText xml:space="preserve"> PAGE   \* MERGEFORMAT </w:instrText>
        </w:r>
        <w:r>
          <w:fldChar w:fldCharType="separate"/>
        </w:r>
        <w:r w:rsidR="00584596">
          <w:rPr>
            <w:noProof/>
          </w:rPr>
          <w:t>9</w:t>
        </w:r>
        <w:r>
          <w:rPr>
            <w:noProof/>
          </w:rPr>
          <w:fldChar w:fldCharType="end"/>
        </w:r>
      </w:p>
    </w:sdtContent>
  </w:sdt>
  <w:p w:rsidR="00F11A4D" w:rsidRDefault="00F11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A4D" w:rsidRDefault="00F11A4D" w:rsidP="00F11A4D">
      <w:pPr>
        <w:spacing w:after="0" w:line="240" w:lineRule="auto"/>
      </w:pPr>
      <w:r>
        <w:separator/>
      </w:r>
    </w:p>
  </w:footnote>
  <w:footnote w:type="continuationSeparator" w:id="0">
    <w:p w:rsidR="00F11A4D" w:rsidRDefault="00F11A4D" w:rsidP="00F11A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FF2E2E"/>
    <w:multiLevelType w:val="hybridMultilevel"/>
    <w:tmpl w:val="C91CE91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0F47DD"/>
    <w:multiLevelType w:val="hybridMultilevel"/>
    <w:tmpl w:val="4A02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0D7DCD"/>
    <w:multiLevelType w:val="hybridMultilevel"/>
    <w:tmpl w:val="DB02711A"/>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73C4000F"/>
    <w:multiLevelType w:val="hybridMultilevel"/>
    <w:tmpl w:val="AB624E06"/>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0"/>
  </w:num>
  <w:num w:numId="5">
    <w:abstractNumId w:val="10"/>
  </w:num>
  <w:num w:numId="6">
    <w:abstractNumId w:val="7"/>
  </w:num>
  <w:num w:numId="7">
    <w:abstractNumId w:val="9"/>
  </w:num>
  <w:num w:numId="8">
    <w:abstractNumId w:val="3"/>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661"/>
    <w:rsid w:val="00194BAA"/>
    <w:rsid w:val="00336804"/>
    <w:rsid w:val="00584596"/>
    <w:rsid w:val="00641A57"/>
    <w:rsid w:val="00980127"/>
    <w:rsid w:val="00CD17DC"/>
    <w:rsid w:val="00CE0661"/>
    <w:rsid w:val="00F11A4D"/>
    <w:rsid w:val="00F5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661"/>
    <w:rPr>
      <w:rFonts w:eastAsiaTheme="minorEastAsia"/>
    </w:rPr>
  </w:style>
  <w:style w:type="paragraph" w:styleId="Heading1">
    <w:name w:val="heading 1"/>
    <w:basedOn w:val="Normal"/>
    <w:next w:val="Normal"/>
    <w:link w:val="Heading1Char"/>
    <w:uiPriority w:val="9"/>
    <w:qFormat/>
    <w:rsid w:val="00336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661"/>
    <w:pPr>
      <w:ind w:left="720"/>
      <w:contextualSpacing/>
    </w:pPr>
  </w:style>
  <w:style w:type="table" w:styleId="TableGrid">
    <w:name w:val="Table Grid"/>
    <w:basedOn w:val="TableNormal"/>
    <w:uiPriority w:val="59"/>
    <w:rsid w:val="00980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1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A4D"/>
    <w:rPr>
      <w:rFonts w:eastAsiaTheme="minorEastAsia"/>
    </w:rPr>
  </w:style>
  <w:style w:type="paragraph" w:styleId="Footer">
    <w:name w:val="footer"/>
    <w:basedOn w:val="Normal"/>
    <w:link w:val="FooterChar"/>
    <w:uiPriority w:val="99"/>
    <w:unhideWhenUsed/>
    <w:rsid w:val="00F11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A4D"/>
    <w:rPr>
      <w:rFonts w:eastAsiaTheme="minorEastAsia"/>
    </w:rPr>
  </w:style>
  <w:style w:type="character" w:customStyle="1" w:styleId="Heading1Char">
    <w:name w:val="Heading 1 Char"/>
    <w:basedOn w:val="DefaultParagraphFont"/>
    <w:link w:val="Heading1"/>
    <w:uiPriority w:val="9"/>
    <w:rsid w:val="0033680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661"/>
    <w:rPr>
      <w:rFonts w:eastAsiaTheme="minorEastAsia"/>
    </w:rPr>
  </w:style>
  <w:style w:type="paragraph" w:styleId="Heading1">
    <w:name w:val="heading 1"/>
    <w:basedOn w:val="Normal"/>
    <w:next w:val="Normal"/>
    <w:link w:val="Heading1Char"/>
    <w:uiPriority w:val="9"/>
    <w:qFormat/>
    <w:rsid w:val="00336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661"/>
    <w:pPr>
      <w:ind w:left="720"/>
      <w:contextualSpacing/>
    </w:pPr>
  </w:style>
  <w:style w:type="table" w:styleId="TableGrid">
    <w:name w:val="Table Grid"/>
    <w:basedOn w:val="TableNormal"/>
    <w:uiPriority w:val="59"/>
    <w:rsid w:val="00980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1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A4D"/>
    <w:rPr>
      <w:rFonts w:eastAsiaTheme="minorEastAsia"/>
    </w:rPr>
  </w:style>
  <w:style w:type="paragraph" w:styleId="Footer">
    <w:name w:val="footer"/>
    <w:basedOn w:val="Normal"/>
    <w:link w:val="FooterChar"/>
    <w:uiPriority w:val="99"/>
    <w:unhideWhenUsed/>
    <w:rsid w:val="00F11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A4D"/>
    <w:rPr>
      <w:rFonts w:eastAsiaTheme="minorEastAsia"/>
    </w:rPr>
  </w:style>
  <w:style w:type="character" w:customStyle="1" w:styleId="Heading1Char">
    <w:name w:val="Heading 1 Char"/>
    <w:basedOn w:val="DefaultParagraphFont"/>
    <w:link w:val="Heading1"/>
    <w:uiPriority w:val="9"/>
    <w:rsid w:val="0033680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Jennifer Reynolds</cp:lastModifiedBy>
  <cp:revision>5</cp:revision>
  <dcterms:created xsi:type="dcterms:W3CDTF">2015-04-09T13:41:00Z</dcterms:created>
  <dcterms:modified xsi:type="dcterms:W3CDTF">2015-04-09T14:39:00Z</dcterms:modified>
</cp:coreProperties>
</file>