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6AA" w:rsidRDefault="000C06AA" w:rsidP="00DF3424">
      <w:pPr>
        <w:spacing w:line="240" w:lineRule="auto"/>
      </w:pPr>
    </w:p>
    <w:p w:rsidR="000C06AA" w:rsidRDefault="000C06AA" w:rsidP="00DF3424">
      <w:pPr>
        <w:spacing w:line="240" w:lineRule="auto"/>
      </w:pPr>
    </w:p>
    <w:p w:rsidR="000C06AA" w:rsidRPr="000C06AA" w:rsidRDefault="000C06AA" w:rsidP="000C06AA">
      <w:pPr>
        <w:pStyle w:val="NoSpacing"/>
        <w:jc w:val="center"/>
        <w:rPr>
          <w:rFonts w:ascii="Times New Roman" w:hAnsi="Times New Roman" w:cs="Times New Roman"/>
          <w:sz w:val="24"/>
          <w:szCs w:val="24"/>
        </w:rPr>
      </w:pPr>
    </w:p>
    <w:p w:rsidR="000C06AA" w:rsidRPr="000C06AA" w:rsidRDefault="000C06AA" w:rsidP="000C06AA">
      <w:pPr>
        <w:pStyle w:val="NoSpacing"/>
        <w:jc w:val="center"/>
        <w:rPr>
          <w:rFonts w:ascii="Times New Roman" w:hAnsi="Times New Roman" w:cs="Times New Roman"/>
          <w:sz w:val="24"/>
          <w:szCs w:val="24"/>
        </w:rPr>
      </w:pPr>
      <w:r w:rsidRPr="000C06AA">
        <w:rPr>
          <w:rFonts w:ascii="Times New Roman" w:hAnsi="Times New Roman" w:cs="Times New Roman"/>
          <w:sz w:val="24"/>
          <w:szCs w:val="24"/>
        </w:rPr>
        <w:t>Attachment D2</w:t>
      </w:r>
    </w:p>
    <w:p w:rsidR="000C06AA" w:rsidRPr="000C06AA" w:rsidRDefault="000C06AA" w:rsidP="000C06AA">
      <w:pPr>
        <w:pStyle w:val="NoSpacing"/>
        <w:jc w:val="center"/>
        <w:rPr>
          <w:rFonts w:ascii="Times New Roman" w:hAnsi="Times New Roman" w:cs="Times New Roman"/>
          <w:sz w:val="24"/>
          <w:szCs w:val="24"/>
        </w:rPr>
      </w:pPr>
      <w:r w:rsidRPr="000C06AA">
        <w:rPr>
          <w:rFonts w:ascii="Times New Roman" w:hAnsi="Times New Roman" w:cs="Times New Roman"/>
          <w:sz w:val="24"/>
          <w:szCs w:val="24"/>
        </w:rPr>
        <w:t>Consent Form</w:t>
      </w:r>
    </w:p>
    <w:p w:rsidR="000C06AA" w:rsidRDefault="000C06AA" w:rsidP="00DF3424">
      <w:pPr>
        <w:spacing w:line="240" w:lineRule="auto"/>
      </w:pPr>
    </w:p>
    <w:p w:rsidR="000C06AA" w:rsidRDefault="000C06AA" w:rsidP="00DF3424">
      <w:pPr>
        <w:spacing w:line="240" w:lineRule="auto"/>
      </w:pPr>
      <w:bookmarkStart w:id="0" w:name="_GoBack"/>
      <w:bookmarkEnd w:id="0"/>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0C06AA" w:rsidRDefault="000C06AA" w:rsidP="00DF3424">
      <w:pPr>
        <w:spacing w:line="240" w:lineRule="auto"/>
      </w:pPr>
    </w:p>
    <w:p w:rsidR="002741A4" w:rsidRDefault="00A37EA3" w:rsidP="00DF3424">
      <w:pPr>
        <w:spacing w:line="240" w:lineRule="auto"/>
      </w:pPr>
      <w:r>
        <w:rPr>
          <w:noProof/>
        </w:rPr>
        <w:lastRenderedPageBreak/>
        <w:drawing>
          <wp:inline distT="0" distB="0" distL="0" distR="0" wp14:anchorId="2C055587" wp14:editId="63AEF98D">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3544" cy="530352"/>
                    </a:xfrm>
                    <a:prstGeom prst="rect">
                      <a:avLst/>
                    </a:prstGeom>
                  </pic:spPr>
                </pic:pic>
              </a:graphicData>
            </a:graphic>
          </wp:inline>
        </w:drawing>
      </w:r>
      <w:r w:rsidR="00DF3424">
        <w:rPr>
          <w:noProof/>
        </w:rPr>
        <w:drawing>
          <wp:inline distT="0" distB="0" distL="0" distR="0">
            <wp:extent cx="5394960" cy="52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0" w:type="auto"/>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144" w:type="dxa"/>
          <w:left w:w="144" w:type="dxa"/>
          <w:bottom w:w="144" w:type="dxa"/>
          <w:right w:w="144" w:type="dxa"/>
        </w:tblCellMar>
        <w:tblLook w:val="0600" w:firstRow="0" w:lastRow="0" w:firstColumn="0" w:lastColumn="0" w:noHBand="1" w:noVBand="1"/>
      </w:tblPr>
      <w:tblGrid>
        <w:gridCol w:w="528"/>
        <w:gridCol w:w="2258"/>
        <w:gridCol w:w="7630"/>
      </w:tblGrid>
      <w:tr w:rsidR="0008728D" w:rsidTr="00F11121">
        <w:trPr>
          <w:cantSplit/>
          <w:tblHeader/>
          <w:tblCellSpacing w:w="7" w:type="dxa"/>
        </w:trPr>
        <w:tc>
          <w:tcPr>
            <w:tcW w:w="0" w:type="auto"/>
            <w:gridSpan w:val="3"/>
          </w:tcPr>
          <w:p w:rsidR="0008728D" w:rsidRPr="00E42734" w:rsidRDefault="005D6A75" w:rsidP="004E502C">
            <w:pPr>
              <w:autoSpaceDE w:val="0"/>
              <w:autoSpaceDN w:val="0"/>
              <w:adjustRightInd w:val="0"/>
              <w:spacing w:before="100" w:after="100"/>
              <w:jc w:val="center"/>
              <w:rPr>
                <w:rFonts w:ascii="Arial" w:eastAsia="Times New Roman" w:hAnsi="Arial" w:cs="Arial"/>
                <w:b/>
                <w:bCs/>
                <w:color w:val="17365D" w:themeColor="text2" w:themeShade="BF"/>
              </w:rPr>
            </w:pPr>
            <w:r>
              <w:rPr>
                <w:rFonts w:ascii="Times New Roman" w:hAnsi="Times New Roman" w:cs="Times New Roman"/>
                <w:b/>
                <w:bCs/>
                <w:i/>
                <w:color w:val="FF0000"/>
                <w:sz w:val="28"/>
                <w:szCs w:val="28"/>
              </w:rPr>
              <w:t xml:space="preserve"> </w:t>
            </w:r>
            <w:r w:rsidR="00583788">
              <w:rPr>
                <w:rFonts w:ascii="Arial" w:eastAsia="Times New Roman" w:hAnsi="Arial" w:cs="Arial"/>
                <w:b/>
                <w:bCs/>
                <w:color w:val="17365D" w:themeColor="text2" w:themeShade="BF"/>
                <w:sz w:val="28"/>
                <w:szCs w:val="28"/>
              </w:rPr>
              <w:t>Consent to be in a NIOSH Health Hazard Evaluation</w:t>
            </w:r>
          </w:p>
          <w:p w:rsidR="00174B75" w:rsidRPr="00E42734" w:rsidRDefault="00E53100" w:rsidP="00D905CC">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Pr>
                <w:rFonts w:ascii="Times New Roman" w:hAnsi="Times New Roman" w:cs="Times New Roman"/>
                <w:b/>
                <w:bCs/>
                <w:i/>
                <w:color w:val="FF0000"/>
                <w:sz w:val="28"/>
                <w:szCs w:val="28"/>
              </w:rPr>
              <w:t>(</w:t>
            </w:r>
            <w:r w:rsidR="00D905CC">
              <w:rPr>
                <w:rFonts w:ascii="Times New Roman" w:hAnsi="Times New Roman" w:cs="Times New Roman"/>
                <w:b/>
                <w:bCs/>
                <w:i/>
                <w:color w:val="FF0000"/>
                <w:sz w:val="28"/>
                <w:szCs w:val="28"/>
              </w:rPr>
              <w:t>RETAINED</w:t>
            </w:r>
            <w:r>
              <w:rPr>
                <w:rFonts w:ascii="Times New Roman" w:hAnsi="Times New Roman" w:cs="Times New Roman"/>
                <w:b/>
                <w:bCs/>
                <w:i/>
                <w:color w:val="FF0000"/>
                <w:sz w:val="28"/>
                <w:szCs w:val="28"/>
              </w:rPr>
              <w:t xml:space="preserve"> SPECIMENS)  </w:t>
            </w:r>
            <w:r w:rsidR="0057765E" w:rsidRPr="00942CC8">
              <w:rPr>
                <w:rFonts w:ascii="Times New Roman" w:hAnsi="Times New Roman" w:cs="Times New Roman"/>
                <w:b/>
                <w:bCs/>
                <w:i/>
                <w:color w:val="FF0000"/>
                <w:sz w:val="28"/>
                <w:szCs w:val="28"/>
              </w:rPr>
              <w:t>Insert title of the study</w:t>
            </w:r>
            <w:r w:rsidR="00174B75" w:rsidRPr="00942CC8">
              <w:rPr>
                <w:rFonts w:ascii="Times New Roman" w:hAnsi="Times New Roman" w:cs="Times New Roman"/>
                <w:b/>
                <w:bCs/>
                <w:i/>
                <w:color w:val="FF0000"/>
                <w:sz w:val="28"/>
                <w:szCs w:val="28"/>
              </w:rPr>
              <w:t xml:space="preserve"> here</w:t>
            </w:r>
          </w:p>
        </w:tc>
      </w:tr>
      <w:tr w:rsidR="00174B75" w:rsidRPr="00174B75" w:rsidTr="003A6FE9">
        <w:trPr>
          <w:cantSplit/>
          <w:tblCellSpacing w:w="7" w:type="dxa"/>
        </w:trPr>
        <w:tc>
          <w:tcPr>
            <w:tcW w:w="507" w:type="dxa"/>
          </w:tcPr>
          <w:p w:rsidR="0008728D" w:rsidRPr="00084B8B" w:rsidRDefault="0008728D" w:rsidP="00663F22">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08728D" w:rsidRPr="00E42734" w:rsidRDefault="0057765E" w:rsidP="0057765E">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Who is conducting the study?</w:t>
            </w:r>
          </w:p>
        </w:tc>
        <w:tc>
          <w:tcPr>
            <w:tcW w:w="0" w:type="auto"/>
          </w:tcPr>
          <w:p w:rsidR="0008728D" w:rsidRPr="00FB6F49" w:rsidRDefault="0057765E" w:rsidP="004D6235">
            <w:pPr>
              <w:autoSpaceDE w:val="0"/>
              <w:autoSpaceDN w:val="0"/>
              <w:adjustRightInd w:val="0"/>
              <w:rPr>
                <w:rFonts w:ascii="Arial" w:hAnsi="Arial" w:cs="Arial"/>
                <w:color w:val="17365D" w:themeColor="text2" w:themeShade="BF"/>
                <w:sz w:val="20"/>
                <w:szCs w:val="20"/>
              </w:rPr>
            </w:pPr>
            <w:r w:rsidRPr="008F4F47">
              <w:rPr>
                <w:rFonts w:ascii="Arial" w:hAnsi="Arial" w:cs="Arial"/>
                <w:color w:val="17365D" w:themeColor="text2" w:themeShade="BF"/>
                <w:sz w:val="20"/>
                <w:szCs w:val="20"/>
              </w:rPr>
              <w:t>NIOSH</w:t>
            </w:r>
            <w:r>
              <w:rPr>
                <w:rFonts w:ascii="Arial" w:hAnsi="Arial" w:cs="Arial"/>
                <w:color w:val="17365D" w:themeColor="text2" w:themeShade="BF"/>
                <w:sz w:val="20"/>
                <w:szCs w:val="20"/>
              </w:rPr>
              <w:t xml:space="preserve"> is </w:t>
            </w:r>
            <w:r w:rsidR="003C7BE2">
              <w:rPr>
                <w:rFonts w:ascii="Arial" w:hAnsi="Arial" w:cs="Arial"/>
                <w:color w:val="17365D" w:themeColor="text2" w:themeShade="BF"/>
                <w:sz w:val="20"/>
                <w:szCs w:val="20"/>
              </w:rPr>
              <w:t xml:space="preserve">a </w:t>
            </w:r>
            <w:r w:rsidR="00BB0BD5" w:rsidRPr="00FB6F49">
              <w:rPr>
                <w:rFonts w:ascii="Arial" w:hAnsi="Arial" w:cs="Arial"/>
                <w:color w:val="17365D" w:themeColor="text2" w:themeShade="BF"/>
                <w:sz w:val="20"/>
                <w:szCs w:val="20"/>
              </w:rPr>
              <w:t xml:space="preserve">federal agency </w:t>
            </w:r>
            <w:r w:rsidR="000D0320">
              <w:rPr>
                <w:rFonts w:ascii="Arial" w:hAnsi="Arial" w:cs="Arial"/>
                <w:color w:val="17365D" w:themeColor="text2" w:themeShade="BF"/>
                <w:sz w:val="20"/>
                <w:szCs w:val="20"/>
              </w:rPr>
              <w:t xml:space="preserve">that </w:t>
            </w:r>
            <w:r w:rsidR="00FC242A">
              <w:rPr>
                <w:rFonts w:ascii="Arial" w:hAnsi="Arial" w:cs="Arial"/>
                <w:color w:val="17365D" w:themeColor="text2" w:themeShade="BF"/>
                <w:sz w:val="20"/>
                <w:szCs w:val="20"/>
              </w:rPr>
              <w:t xml:space="preserve">studies </w:t>
            </w:r>
            <w:r w:rsidR="00942CC8">
              <w:rPr>
                <w:rFonts w:ascii="Arial" w:hAnsi="Arial" w:cs="Arial"/>
                <w:color w:val="17365D" w:themeColor="text2" w:themeShade="BF"/>
                <w:sz w:val="20"/>
                <w:szCs w:val="20"/>
              </w:rPr>
              <w:t>worker</w:t>
            </w:r>
            <w:r w:rsidR="00BB0BD5" w:rsidRPr="00FB6F49">
              <w:rPr>
                <w:rFonts w:ascii="Arial" w:hAnsi="Arial" w:cs="Arial"/>
                <w:color w:val="17365D" w:themeColor="text2" w:themeShade="BF"/>
                <w:sz w:val="20"/>
                <w:szCs w:val="20"/>
              </w:rPr>
              <w:t xml:space="preserve"> safety and health. We are part of the </w:t>
            </w:r>
            <w:r w:rsidR="00CE766B">
              <w:rPr>
                <w:rFonts w:ascii="Arial" w:hAnsi="Arial" w:cs="Arial"/>
                <w:color w:val="17365D" w:themeColor="text2" w:themeShade="BF"/>
                <w:sz w:val="20"/>
                <w:szCs w:val="20"/>
              </w:rPr>
              <w:t xml:space="preserve">Centers </w:t>
            </w:r>
            <w:r w:rsidR="00BB0BD5" w:rsidRPr="00FB6F49">
              <w:rPr>
                <w:rFonts w:ascii="Arial" w:hAnsi="Arial" w:cs="Arial"/>
                <w:color w:val="17365D" w:themeColor="text2" w:themeShade="BF"/>
                <w:sz w:val="20"/>
                <w:szCs w:val="20"/>
              </w:rPr>
              <w:t>for Disease Control and Prevention (CDC).</w:t>
            </w:r>
            <w:r w:rsidR="00BB0BD5" w:rsidRPr="00FB6F49">
              <w:rPr>
                <w:rFonts w:ascii="Arial" w:hAnsi="Arial" w:cs="Arial"/>
                <w:b/>
                <w:color w:val="17365D" w:themeColor="text2" w:themeShade="BF"/>
                <w:sz w:val="20"/>
                <w:szCs w:val="20"/>
              </w:rPr>
              <w:t xml:space="preserve">  </w:t>
            </w:r>
            <w:r w:rsidR="005D51CF">
              <w:rPr>
                <w:rFonts w:ascii="Arial" w:hAnsi="Arial" w:cs="Arial"/>
                <w:color w:val="17365D" w:themeColor="text2" w:themeShade="BF"/>
                <w:sz w:val="20"/>
                <w:szCs w:val="20"/>
              </w:rPr>
              <w:t>NIOSH</w:t>
            </w:r>
            <w:r w:rsidR="004D6235">
              <w:rPr>
                <w:rFonts w:ascii="Arial" w:hAnsi="Arial" w:cs="Arial"/>
                <w:color w:val="17365D" w:themeColor="text2" w:themeShade="BF"/>
                <w:sz w:val="20"/>
                <w:szCs w:val="20"/>
              </w:rPr>
              <w:t xml:space="preserve">’s Health Hazard Evaluation </w:t>
            </w:r>
            <w:r w:rsidR="002F7E76">
              <w:rPr>
                <w:rFonts w:ascii="Arial" w:hAnsi="Arial" w:cs="Arial"/>
                <w:color w:val="17365D" w:themeColor="text2" w:themeShade="BF"/>
                <w:sz w:val="20"/>
                <w:szCs w:val="20"/>
              </w:rPr>
              <w:t xml:space="preserve">(HHE) </w:t>
            </w:r>
            <w:r w:rsidR="004D6235">
              <w:rPr>
                <w:rFonts w:ascii="Arial" w:hAnsi="Arial" w:cs="Arial"/>
                <w:color w:val="17365D" w:themeColor="text2" w:themeShade="BF"/>
                <w:sz w:val="20"/>
                <w:szCs w:val="20"/>
              </w:rPr>
              <w:t>Program conducts worksite investigations.</w:t>
            </w:r>
          </w:p>
        </w:tc>
      </w:tr>
      <w:tr w:rsidR="00174B75" w:rsidRPr="00174B75" w:rsidTr="003A6FE9">
        <w:trPr>
          <w:cantSplit/>
          <w:trHeight w:val="1063"/>
          <w:tblCellSpacing w:w="7" w:type="dxa"/>
        </w:trPr>
        <w:tc>
          <w:tcPr>
            <w:tcW w:w="50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08728D" w:rsidRPr="00E42734" w:rsidRDefault="00364729" w:rsidP="00E92F7B">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What is the purpose</w:t>
            </w:r>
            <w:r w:rsidR="0008728D" w:rsidRPr="00E42734">
              <w:rPr>
                <w:rFonts w:ascii="Arial" w:eastAsia="Times New Roman" w:hAnsi="Arial" w:cs="Arial"/>
                <w:b/>
                <w:bCs/>
                <w:color w:val="17365D" w:themeColor="text2" w:themeShade="BF"/>
                <w:sz w:val="28"/>
                <w:szCs w:val="28"/>
              </w:rPr>
              <w:t>?</w:t>
            </w:r>
          </w:p>
        </w:tc>
        <w:tc>
          <w:tcPr>
            <w:tcW w:w="0" w:type="auto"/>
          </w:tcPr>
          <w:p w:rsidR="0008728D" w:rsidRPr="00FB6F49" w:rsidRDefault="005D6A75" w:rsidP="008F4F47">
            <w:pPr>
              <w:autoSpaceDE w:val="0"/>
              <w:autoSpaceDN w:val="0"/>
              <w:adjustRightInd w:val="0"/>
              <w:rPr>
                <w:rFonts w:ascii="Arial" w:hAnsi="Arial" w:cs="Arial"/>
                <w:color w:val="17365D" w:themeColor="text2" w:themeShade="BF"/>
                <w:sz w:val="20"/>
                <w:szCs w:val="20"/>
              </w:rPr>
            </w:pPr>
            <w:r w:rsidRPr="008F4F47">
              <w:rPr>
                <w:rFonts w:ascii="Arial" w:hAnsi="Arial" w:cs="Arial"/>
                <w:bCs/>
                <w:i/>
                <w:color w:val="17365D" w:themeColor="text2" w:themeShade="BF"/>
                <w:sz w:val="20"/>
                <w:szCs w:val="20"/>
              </w:rPr>
              <w:t xml:space="preserve">This health hazard evaluation was requested by </w:t>
            </w:r>
            <w:r w:rsidRPr="008F4F47">
              <w:rPr>
                <w:rFonts w:ascii="Arial" w:hAnsi="Arial" w:cs="Arial"/>
                <w:bCs/>
                <w:i/>
                <w:color w:val="FF0000"/>
                <w:sz w:val="20"/>
                <w:szCs w:val="20"/>
              </w:rPr>
              <w:t xml:space="preserve">(requestor) </w:t>
            </w:r>
            <w:r w:rsidRPr="008F4F47">
              <w:rPr>
                <w:rFonts w:ascii="Arial" w:hAnsi="Arial" w:cs="Arial"/>
                <w:bCs/>
                <w:i/>
                <w:color w:val="17365D" w:themeColor="text2" w:themeShade="BF"/>
                <w:sz w:val="20"/>
                <w:szCs w:val="20"/>
              </w:rPr>
              <w:t xml:space="preserve">because of </w:t>
            </w:r>
            <w:r w:rsidRPr="008F4F47">
              <w:rPr>
                <w:rFonts w:ascii="Arial" w:hAnsi="Arial" w:cs="Arial"/>
                <w:bCs/>
                <w:i/>
                <w:color w:val="FF0000"/>
                <w:sz w:val="20"/>
                <w:szCs w:val="20"/>
              </w:rPr>
              <w:t>(reported illness/exposures).</w:t>
            </w:r>
            <w:r w:rsidR="00907DDC" w:rsidRPr="008F4F47">
              <w:rPr>
                <w:rFonts w:ascii="Arial" w:hAnsi="Arial" w:cs="Arial"/>
                <w:bCs/>
                <w:i/>
                <w:color w:val="17365D" w:themeColor="text2" w:themeShade="BF"/>
                <w:sz w:val="20"/>
                <w:szCs w:val="20"/>
              </w:rPr>
              <w:t xml:space="preserve"> The purpose of this evaluation is to measure exposures in the work environment, test for</w:t>
            </w:r>
            <w:r w:rsidR="00907DDC" w:rsidRPr="00907DDC">
              <w:rPr>
                <w:rFonts w:ascii="Arial" w:hAnsi="Arial" w:cs="Arial"/>
                <w:bCs/>
                <w:i/>
                <w:color w:val="FF0000"/>
                <w:sz w:val="20"/>
                <w:szCs w:val="20"/>
              </w:rPr>
              <w:t xml:space="preserve"> </w:t>
            </w:r>
            <w:r w:rsidR="00907DDC">
              <w:rPr>
                <w:rFonts w:ascii="Arial" w:hAnsi="Arial" w:cs="Arial"/>
                <w:bCs/>
                <w:i/>
                <w:color w:val="FF0000"/>
                <w:sz w:val="20"/>
                <w:szCs w:val="20"/>
              </w:rPr>
              <w:t>_________</w:t>
            </w:r>
            <w:r w:rsidR="00907DDC" w:rsidRPr="00907DDC">
              <w:rPr>
                <w:rFonts w:ascii="Arial" w:hAnsi="Arial" w:cs="Arial"/>
                <w:bCs/>
                <w:i/>
                <w:color w:val="FF0000"/>
                <w:sz w:val="20"/>
                <w:szCs w:val="20"/>
              </w:rPr>
              <w:t xml:space="preserve">, </w:t>
            </w:r>
            <w:r w:rsidR="00907DDC" w:rsidRPr="008F4F47">
              <w:rPr>
                <w:rFonts w:ascii="Arial" w:hAnsi="Arial" w:cs="Arial"/>
                <w:bCs/>
                <w:i/>
                <w:color w:val="17365D" w:themeColor="text2" w:themeShade="BF"/>
                <w:sz w:val="20"/>
                <w:szCs w:val="20"/>
              </w:rPr>
              <w:t>and identify potential health effects from exposure to</w:t>
            </w:r>
            <w:r w:rsidR="00907DDC">
              <w:rPr>
                <w:rFonts w:ascii="Arial" w:hAnsi="Arial" w:cs="Arial"/>
                <w:bCs/>
                <w:i/>
                <w:color w:val="FF0000"/>
                <w:sz w:val="20"/>
                <w:szCs w:val="20"/>
              </w:rPr>
              <w:t xml:space="preserve"> ______</w:t>
            </w:r>
            <w:r w:rsidR="00907DDC" w:rsidRPr="00907DDC">
              <w:rPr>
                <w:rFonts w:ascii="Arial" w:hAnsi="Arial" w:cs="Arial"/>
                <w:bCs/>
                <w:i/>
                <w:color w:val="FF0000"/>
                <w:sz w:val="20"/>
                <w:szCs w:val="20"/>
              </w:rPr>
              <w:t xml:space="preserve">. </w:t>
            </w:r>
            <w:r w:rsidR="002741A4">
              <w:rPr>
                <w:rFonts w:ascii="Arial" w:hAnsi="Arial" w:cs="Arial"/>
                <w:bCs/>
                <w:i/>
                <w:color w:val="FF0000"/>
                <w:sz w:val="20"/>
                <w:szCs w:val="20"/>
              </w:rPr>
              <w:t xml:space="preserve"> </w:t>
            </w:r>
          </w:p>
        </w:tc>
      </w:tr>
      <w:tr w:rsidR="00174B75" w:rsidRPr="00174B75" w:rsidTr="003A6FE9">
        <w:trPr>
          <w:cantSplit/>
          <w:tblCellSpacing w:w="7" w:type="dxa"/>
        </w:trPr>
        <w:tc>
          <w:tcPr>
            <w:tcW w:w="50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08728D" w:rsidRPr="00E42734" w:rsidRDefault="00595716" w:rsidP="00907DDC">
            <w:pPr>
              <w:autoSpaceDE w:val="0"/>
              <w:autoSpaceDN w:val="0"/>
              <w:adjustRightInd w:val="0"/>
              <w:rPr>
                <w:rFonts w:ascii="Arial" w:eastAsia="Times New Roman" w:hAnsi="Arial" w:cs="Arial"/>
                <w:b/>
                <w:bCs/>
                <w:color w:val="17365D" w:themeColor="text2" w:themeShade="BF"/>
                <w:sz w:val="28"/>
                <w:szCs w:val="28"/>
              </w:rPr>
            </w:pPr>
            <w:r>
              <w:rPr>
                <w:rFonts w:ascii="Arial" w:hAnsi="Arial" w:cs="Arial"/>
                <w:b/>
                <w:bCs/>
                <w:iCs/>
                <w:color w:val="17365D" w:themeColor="text2" w:themeShade="BF"/>
                <w:sz w:val="28"/>
                <w:szCs w:val="28"/>
              </w:rPr>
              <w:t>What will I do</w:t>
            </w:r>
            <w:r w:rsidR="00BB0BD5" w:rsidRPr="00E42734">
              <w:rPr>
                <w:rFonts w:ascii="Arial" w:hAnsi="Arial" w:cs="Arial"/>
                <w:b/>
                <w:bCs/>
                <w:iCs/>
                <w:color w:val="17365D" w:themeColor="text2" w:themeShade="BF"/>
                <w:sz w:val="28"/>
                <w:szCs w:val="28"/>
              </w:rPr>
              <w:t xml:space="preserve">? </w:t>
            </w:r>
          </w:p>
        </w:tc>
        <w:tc>
          <w:tcPr>
            <w:tcW w:w="0" w:type="auto"/>
          </w:tcPr>
          <w:p w:rsidR="00D90D09" w:rsidRDefault="00BB0BD5" w:rsidP="00583788">
            <w:pPr>
              <w:tabs>
                <w:tab w:val="left" w:pos="-88"/>
              </w:tabs>
              <w:ind w:left="19"/>
              <w:rPr>
                <w:rFonts w:ascii="Arial" w:hAnsi="Arial" w:cs="Baskerville Old Face"/>
                <w:sz w:val="20"/>
                <w:szCs w:val="20"/>
              </w:rPr>
            </w:pPr>
            <w:r w:rsidRPr="00942CC8">
              <w:rPr>
                <w:rFonts w:ascii="Arial" w:hAnsi="Arial" w:cs="Arial"/>
                <w:i/>
                <w:color w:val="FF0000"/>
                <w:sz w:val="20"/>
                <w:szCs w:val="20"/>
              </w:rPr>
              <w:t>Briefly explain, in terms participants will understand, the tasks, procedures, therapies, tests, etc., involved in</w:t>
            </w:r>
            <w:r w:rsidR="00BD72A2">
              <w:rPr>
                <w:rFonts w:ascii="Arial" w:hAnsi="Arial" w:cs="Arial"/>
                <w:i/>
                <w:color w:val="FF0000"/>
                <w:sz w:val="20"/>
                <w:szCs w:val="20"/>
              </w:rPr>
              <w:t xml:space="preserve"> the </w:t>
            </w:r>
            <w:r w:rsidR="002F7E76">
              <w:rPr>
                <w:rFonts w:ascii="Arial" w:hAnsi="Arial" w:cs="Arial"/>
                <w:i/>
                <w:color w:val="FF0000"/>
                <w:sz w:val="20"/>
                <w:szCs w:val="20"/>
              </w:rPr>
              <w:t>HHE</w:t>
            </w:r>
            <w:r w:rsidR="00BD72A2">
              <w:rPr>
                <w:rFonts w:ascii="Arial" w:hAnsi="Arial" w:cs="Arial"/>
                <w:i/>
                <w:color w:val="FF0000"/>
                <w:sz w:val="20"/>
                <w:szCs w:val="20"/>
              </w:rPr>
              <w:t xml:space="preserve">. You can use bullets.  </w:t>
            </w:r>
            <w:r w:rsidR="003C7BE2">
              <w:rPr>
                <w:rFonts w:ascii="Arial" w:hAnsi="Arial" w:cs="Arial"/>
                <w:i/>
                <w:color w:val="FF0000"/>
                <w:sz w:val="20"/>
                <w:szCs w:val="20"/>
              </w:rPr>
              <w:t>Y</w:t>
            </w:r>
            <w:r w:rsidR="00BD72A2">
              <w:rPr>
                <w:rFonts w:ascii="Arial" w:hAnsi="Arial" w:cs="Arial"/>
                <w:i/>
                <w:color w:val="FF0000"/>
                <w:sz w:val="20"/>
                <w:szCs w:val="20"/>
              </w:rPr>
              <w:t xml:space="preserve">ou can </w:t>
            </w:r>
            <w:r w:rsidRPr="00942CC8">
              <w:rPr>
                <w:rFonts w:ascii="Arial" w:hAnsi="Arial" w:cs="Arial"/>
                <w:i/>
                <w:color w:val="FF0000"/>
                <w:sz w:val="20"/>
                <w:szCs w:val="20"/>
              </w:rPr>
              <w:t>provide separate information</w:t>
            </w:r>
            <w:r w:rsidR="006C6F3F" w:rsidRPr="00942CC8">
              <w:rPr>
                <w:rFonts w:ascii="Arial" w:hAnsi="Arial" w:cs="Arial"/>
                <w:i/>
                <w:color w:val="FF0000"/>
                <w:sz w:val="20"/>
                <w:szCs w:val="20"/>
              </w:rPr>
              <w:t xml:space="preserve"> sheets</w:t>
            </w:r>
            <w:r w:rsidR="003C7BE2">
              <w:rPr>
                <w:rFonts w:ascii="Arial" w:hAnsi="Arial" w:cs="Arial"/>
                <w:i/>
                <w:color w:val="FF0000"/>
                <w:sz w:val="20"/>
                <w:szCs w:val="20"/>
              </w:rPr>
              <w:t xml:space="preserve"> for complex or varied procedures.</w:t>
            </w:r>
            <w:r w:rsidR="003448A6">
              <w:rPr>
                <w:rFonts w:ascii="Arial" w:hAnsi="Arial" w:cs="Arial"/>
                <w:i/>
                <w:color w:val="FF0000"/>
                <w:sz w:val="20"/>
                <w:szCs w:val="20"/>
              </w:rPr>
              <w:t xml:space="preserve"> I</w:t>
            </w:r>
            <w:r w:rsidR="001C127E">
              <w:rPr>
                <w:rFonts w:ascii="Arial" w:hAnsi="Arial" w:cs="Arial"/>
                <w:i/>
                <w:color w:val="FF0000"/>
                <w:sz w:val="20"/>
                <w:szCs w:val="20"/>
              </w:rPr>
              <w:t xml:space="preserve">nform participants if you will be recording </w:t>
            </w:r>
            <w:r w:rsidR="00DC633E">
              <w:rPr>
                <w:rFonts w:ascii="Arial" w:hAnsi="Arial" w:cs="Arial"/>
                <w:i/>
                <w:color w:val="FF0000"/>
                <w:sz w:val="20"/>
                <w:szCs w:val="20"/>
              </w:rPr>
              <w:t>image</w:t>
            </w:r>
            <w:r w:rsidR="004D6235">
              <w:rPr>
                <w:rFonts w:ascii="Arial" w:hAnsi="Arial" w:cs="Arial"/>
                <w:i/>
                <w:color w:val="FF0000"/>
                <w:sz w:val="20"/>
                <w:szCs w:val="20"/>
              </w:rPr>
              <w:t>s</w:t>
            </w:r>
            <w:r w:rsidR="00DC633E">
              <w:rPr>
                <w:rFonts w:ascii="Arial" w:hAnsi="Arial" w:cs="Arial"/>
                <w:i/>
                <w:color w:val="FF0000"/>
                <w:sz w:val="20"/>
                <w:szCs w:val="20"/>
              </w:rPr>
              <w:t>, or videos of them</w:t>
            </w:r>
            <w:r w:rsidR="004D6235">
              <w:rPr>
                <w:rFonts w:ascii="Arial" w:hAnsi="Arial" w:cs="Arial"/>
                <w:i/>
                <w:color w:val="FF0000"/>
                <w:sz w:val="20"/>
                <w:szCs w:val="20"/>
              </w:rPr>
              <w:t>.</w:t>
            </w:r>
            <w:r w:rsidR="00D90D09" w:rsidRPr="00F6213B">
              <w:rPr>
                <w:rFonts w:ascii="Arial" w:hAnsi="Arial" w:cs="Baskerville Old Face"/>
                <w:sz w:val="20"/>
                <w:szCs w:val="20"/>
              </w:rPr>
              <w:t xml:space="preserve"> </w:t>
            </w:r>
          </w:p>
          <w:p w:rsidR="00D90D09" w:rsidRDefault="00D90D09" w:rsidP="00D90D09">
            <w:pPr>
              <w:tabs>
                <w:tab w:val="left" w:pos="-88"/>
              </w:tabs>
              <w:ind w:left="720" w:hanging="450"/>
              <w:rPr>
                <w:rFonts w:ascii="Arial" w:hAnsi="Arial" w:cs="Baskerville Old Face"/>
                <w:sz w:val="20"/>
                <w:szCs w:val="20"/>
              </w:rPr>
            </w:pPr>
          </w:p>
          <w:p w:rsidR="00D90D09" w:rsidRPr="00F11121" w:rsidRDefault="00D90D09" w:rsidP="00D90D09">
            <w:pPr>
              <w:rPr>
                <w:color w:val="FF0000"/>
              </w:rPr>
            </w:pPr>
            <w:r w:rsidRPr="00F11121">
              <w:rPr>
                <w:color w:val="FF0000"/>
              </w:rPr>
              <w:t xml:space="preserve">A. You will fill out a questionnaire about your work history, </w:t>
            </w:r>
            <w:r w:rsidR="00D2173E" w:rsidRPr="00F11121">
              <w:rPr>
                <w:color w:val="FF0000"/>
              </w:rPr>
              <w:t>certain medical conditions, and symptoms you have when working around _____________</w:t>
            </w:r>
            <w:r w:rsidRPr="00F11121">
              <w:rPr>
                <w:color w:val="FF0000"/>
              </w:rPr>
              <w:t xml:space="preserve">, </w:t>
            </w:r>
            <w:r w:rsidR="00B151C3" w:rsidRPr="00F11121">
              <w:rPr>
                <w:color w:val="FF0000"/>
              </w:rPr>
              <w:t>(</w:t>
            </w:r>
            <w:r w:rsidRPr="00F11121">
              <w:rPr>
                <w:color w:val="FF0000"/>
              </w:rPr>
              <w:t xml:space="preserve">including </w:t>
            </w:r>
            <w:r w:rsidRPr="00F11121">
              <w:rPr>
                <w:color w:val="FF0000"/>
                <w:u w:val="single"/>
              </w:rPr>
              <w:t>any sensitive topics)</w:t>
            </w:r>
            <w:r w:rsidRPr="00F11121">
              <w:rPr>
                <w:color w:val="FF0000"/>
              </w:rPr>
              <w:t xml:space="preserve">.  </w:t>
            </w:r>
            <w:r w:rsidRPr="008F4F47">
              <w:rPr>
                <w:i/>
                <w:color w:val="FF0000"/>
              </w:rPr>
              <w:t xml:space="preserve">Either </w:t>
            </w:r>
            <w:r w:rsidRPr="00F11121">
              <w:rPr>
                <w:color w:val="FF0000"/>
              </w:rPr>
              <w:t>[</w:t>
            </w:r>
            <w:r w:rsidR="008F4F47">
              <w:rPr>
                <w:color w:val="FF0000"/>
              </w:rPr>
              <w:t>t</w:t>
            </w:r>
            <w:r w:rsidRPr="00F11121">
              <w:rPr>
                <w:color w:val="FF0000"/>
              </w:rPr>
              <w:t xml:space="preserve">he questionnaire will be administered by a NIOSH representative] </w:t>
            </w:r>
            <w:r w:rsidRPr="008F4F47">
              <w:rPr>
                <w:i/>
                <w:color w:val="FF0000"/>
              </w:rPr>
              <w:t xml:space="preserve">or </w:t>
            </w:r>
            <w:r w:rsidRPr="00F11121">
              <w:rPr>
                <w:color w:val="FF0000"/>
              </w:rPr>
              <w:t xml:space="preserve">[You will be asked to complete the questionnaire yourself, but a NIOSH representative will (be present to) (assist you and) check it for completeness (when you return it).]  It should take from </w:t>
            </w:r>
            <w:r w:rsidRPr="00F11121">
              <w:rPr>
                <w:color w:val="FF0000"/>
                <w:u w:val="single"/>
              </w:rPr>
              <w:t xml:space="preserve">    </w:t>
            </w:r>
            <w:r w:rsidRPr="00F11121">
              <w:rPr>
                <w:color w:val="FF0000"/>
              </w:rPr>
              <w:t xml:space="preserve"> to </w:t>
            </w:r>
            <w:r w:rsidRPr="00F11121">
              <w:rPr>
                <w:color w:val="FF0000"/>
                <w:u w:val="single"/>
              </w:rPr>
              <w:t xml:space="preserve">    </w:t>
            </w:r>
            <w:r w:rsidRPr="00F11121">
              <w:rPr>
                <w:color w:val="FF0000"/>
              </w:rPr>
              <w:t xml:space="preserve"> minutes.</w:t>
            </w:r>
          </w:p>
          <w:p w:rsidR="00D90D09" w:rsidRPr="00F11121" w:rsidRDefault="00D90D09" w:rsidP="00D90D09">
            <w:pPr>
              <w:ind w:left="776" w:hanging="480"/>
              <w:rPr>
                <w:rFonts w:ascii="Arial" w:hAnsi="Arial" w:cs="Baskerville Old Face"/>
                <w:color w:val="FF0000"/>
                <w:sz w:val="20"/>
                <w:szCs w:val="20"/>
              </w:rPr>
            </w:pPr>
          </w:p>
          <w:p w:rsidR="00D90D09" w:rsidRPr="00F11121" w:rsidRDefault="00D90D09" w:rsidP="00D90D09">
            <w:pPr>
              <w:rPr>
                <w:color w:val="FF0000"/>
              </w:rPr>
            </w:pPr>
            <w:r w:rsidRPr="00F11121">
              <w:rPr>
                <w:color w:val="FF0000"/>
              </w:rPr>
              <w:t>B. You will have your blood taken to test for    ____      and ________</w:t>
            </w:r>
            <w:r w:rsidR="008F4F47">
              <w:rPr>
                <w:color w:val="FF0000"/>
              </w:rPr>
              <w:t xml:space="preserve"> </w:t>
            </w:r>
            <w:proofErr w:type="gramStart"/>
            <w:r w:rsidR="008F4F47">
              <w:rPr>
                <w:color w:val="FF0000"/>
              </w:rPr>
              <w:t>in</w:t>
            </w:r>
            <w:r w:rsidRPr="00F11121">
              <w:rPr>
                <w:color w:val="FF0000"/>
              </w:rPr>
              <w:t xml:space="preserve">  #</w:t>
            </w:r>
            <w:proofErr w:type="gramEnd"/>
            <w:r w:rsidRPr="00F11121">
              <w:rPr>
                <w:color w:val="FF0000"/>
              </w:rPr>
              <w:t xml:space="preserve"> tubes</w:t>
            </w:r>
            <w:r w:rsidR="008F4F47">
              <w:rPr>
                <w:color w:val="FF0000"/>
              </w:rPr>
              <w:t xml:space="preserve"> (</w:t>
            </w:r>
            <w:r w:rsidRPr="00F11121">
              <w:rPr>
                <w:color w:val="FF0000"/>
              </w:rPr>
              <w:t xml:space="preserve">about X number of teaspoons) of blood will be taken from a vein in your arm.  The needle stick may produce some discomfort and possibly some soreness and discoloration of the skin due to blood leaking from the vein; this discoloration may last a few days but it is generally harmless.  Infrequently, </w:t>
            </w:r>
            <w:r w:rsidR="00583788" w:rsidRPr="00F11121">
              <w:rPr>
                <w:color w:val="FF0000"/>
              </w:rPr>
              <w:t xml:space="preserve">drawing blood </w:t>
            </w:r>
            <w:r w:rsidRPr="00F11121">
              <w:rPr>
                <w:color w:val="FF0000"/>
              </w:rPr>
              <w:t>causes someone to faint.  This blood draw procedure should take only a few minutes.</w:t>
            </w:r>
          </w:p>
          <w:p w:rsidR="00D90D09" w:rsidRPr="00F11121" w:rsidRDefault="00D90D09" w:rsidP="00D90D09">
            <w:pPr>
              <w:rPr>
                <w:color w:val="FF0000"/>
              </w:rPr>
            </w:pPr>
          </w:p>
          <w:p w:rsidR="00D90D09" w:rsidRPr="00F11121" w:rsidRDefault="00D90D09" w:rsidP="00D90D09">
            <w:pPr>
              <w:rPr>
                <w:color w:val="FF0000"/>
              </w:rPr>
            </w:pPr>
            <w:r w:rsidRPr="00F11121">
              <w:rPr>
                <w:color w:val="FF0000"/>
              </w:rPr>
              <w:t xml:space="preserve">C. </w:t>
            </w:r>
            <w:r w:rsidR="00583788" w:rsidRPr="00F11121">
              <w:rPr>
                <w:color w:val="FF0000"/>
              </w:rPr>
              <w:t xml:space="preserve">You will do breathing </w:t>
            </w:r>
            <w:r w:rsidRPr="00F11121">
              <w:rPr>
                <w:color w:val="FF0000"/>
              </w:rPr>
              <w:t>tests</w:t>
            </w:r>
            <w:r w:rsidR="00583788" w:rsidRPr="00F11121">
              <w:rPr>
                <w:color w:val="FF0000"/>
              </w:rPr>
              <w:t xml:space="preserve"> to assess your lung function</w:t>
            </w:r>
            <w:r w:rsidRPr="00F11121">
              <w:rPr>
                <w:color w:val="FF0000"/>
              </w:rPr>
              <w:t xml:space="preserve">.  You will be asked to breathe in as deeply as you can and forcefully blow out as quickly and completely as possible through a tube that you place in your mouth.  You will be asked to do this at least (three) times, and possibly more times.  This test may be tiring, and you may feel momentary lightheadedness or chest discomfort.  If, at any time, you feel unable to continue, the test will be </w:t>
            </w:r>
            <w:r w:rsidR="00B151C3" w:rsidRPr="00F11121">
              <w:rPr>
                <w:color w:val="FF0000"/>
              </w:rPr>
              <w:t>stopped</w:t>
            </w:r>
            <w:r w:rsidRPr="00F11121">
              <w:rPr>
                <w:color w:val="FF0000"/>
              </w:rPr>
              <w:t>.  The test typically takes five to ten minutes.</w:t>
            </w:r>
          </w:p>
          <w:p w:rsidR="00D90D09" w:rsidRPr="00F11121" w:rsidRDefault="00D90D09" w:rsidP="00D90D09">
            <w:pPr>
              <w:rPr>
                <w:color w:val="FF0000"/>
              </w:rPr>
            </w:pPr>
          </w:p>
          <w:p w:rsidR="0008728D" w:rsidRPr="00FB6F49" w:rsidRDefault="00D90D09" w:rsidP="008F4F47">
            <w:pPr>
              <w:rPr>
                <w:rFonts w:ascii="Arial" w:hAnsi="Arial" w:cs="Arial"/>
                <w:color w:val="17365D" w:themeColor="text2" w:themeShade="BF"/>
                <w:sz w:val="20"/>
                <w:szCs w:val="20"/>
              </w:rPr>
            </w:pPr>
            <w:r w:rsidRPr="00F11121">
              <w:rPr>
                <w:color w:val="FF0000"/>
              </w:rPr>
              <w:t xml:space="preserve">D. </w:t>
            </w:r>
            <w:r w:rsidR="00583788" w:rsidRPr="00F11121">
              <w:rPr>
                <w:color w:val="FF0000"/>
              </w:rPr>
              <w:t>You will do u</w:t>
            </w:r>
            <w:r w:rsidR="008F4F47">
              <w:rPr>
                <w:color w:val="FF0000"/>
              </w:rPr>
              <w:t xml:space="preserve">rine tests for ________ </w:t>
            </w:r>
            <w:r w:rsidRPr="00F11121">
              <w:rPr>
                <w:color w:val="FF0000"/>
              </w:rPr>
              <w:t xml:space="preserve">and </w:t>
            </w:r>
            <w:r w:rsidR="008F4F47">
              <w:rPr>
                <w:color w:val="FF0000"/>
              </w:rPr>
              <w:t>______________</w:t>
            </w:r>
            <w:r w:rsidRPr="00F11121">
              <w:rPr>
                <w:color w:val="FF0000"/>
              </w:rPr>
              <w:t xml:space="preserve">.  You will be asked to urinate, in private, into a container that a NIOSH representative will </w:t>
            </w:r>
            <w:r w:rsidR="00583788" w:rsidRPr="00F11121">
              <w:rPr>
                <w:color w:val="FF0000"/>
              </w:rPr>
              <w:t>give you</w:t>
            </w:r>
            <w:r w:rsidRPr="00F11121">
              <w:rPr>
                <w:color w:val="FF0000"/>
              </w:rPr>
              <w:t>.  The only time involved is that required to produce the urine specimen and return it to the technician.</w:t>
            </w:r>
          </w:p>
        </w:tc>
      </w:tr>
      <w:tr w:rsidR="00174B75" w:rsidRPr="00174B75" w:rsidTr="003A6FE9">
        <w:trPr>
          <w:tblCellSpacing w:w="7" w:type="dxa"/>
        </w:trPr>
        <w:tc>
          <w:tcPr>
            <w:tcW w:w="507"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08728D" w:rsidRPr="00E42734" w:rsidRDefault="00583788" w:rsidP="00BC122D">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What other tests will my blood, urine, or ___ be tested for?</w:t>
            </w:r>
          </w:p>
        </w:tc>
        <w:tc>
          <w:tcPr>
            <w:tcW w:w="0" w:type="auto"/>
          </w:tcPr>
          <w:p w:rsidR="00D905CC" w:rsidRPr="00D905CC" w:rsidRDefault="00D905CC" w:rsidP="00D905CC">
            <w:pPr>
              <w:rPr>
                <w:rFonts w:cs="Arial"/>
                <w:i/>
                <w:color w:val="17365D" w:themeColor="text2" w:themeShade="BF"/>
                <w:szCs w:val="20"/>
              </w:rPr>
            </w:pPr>
            <w:r w:rsidRPr="00D905CC">
              <w:rPr>
                <w:rFonts w:cs="Arial"/>
                <w:i/>
                <w:color w:val="17365D" w:themeColor="text2" w:themeShade="BF"/>
                <w:szCs w:val="20"/>
              </w:rPr>
              <w:t>Your (blood, urine, other biological material) will be used only for the tests specified above.  The specimen(s) will be identified only by an arbitrary number, which can be linked to you only by the HHE medical investigators, not the laboratory.  The specimens will be retained for six months after the health hazard evaluation final report is issued in order to re-test the specimens in case a question about the original analysis arises.</w:t>
            </w:r>
            <w:r w:rsidRPr="00D905CC">
              <w:rPr>
                <w:rFonts w:cs="Arial"/>
                <w:i/>
                <w:color w:val="FF0000"/>
                <w:szCs w:val="20"/>
              </w:rPr>
              <w:t xml:space="preserve">* </w:t>
            </w:r>
            <w:r w:rsidRPr="00D905CC">
              <w:rPr>
                <w:rFonts w:cs="Arial"/>
                <w:i/>
                <w:color w:val="17365D" w:themeColor="text2" w:themeShade="BF"/>
                <w:szCs w:val="20"/>
              </w:rPr>
              <w:t xml:space="preserve"> </w:t>
            </w:r>
          </w:p>
          <w:p w:rsidR="00D905CC" w:rsidRPr="00D905CC" w:rsidRDefault="00D905CC" w:rsidP="00D905CC">
            <w:pPr>
              <w:rPr>
                <w:rFonts w:cs="Arial"/>
                <w:i/>
                <w:color w:val="FF0000"/>
                <w:szCs w:val="20"/>
              </w:rPr>
            </w:pPr>
          </w:p>
          <w:p w:rsidR="00D905CC" w:rsidRPr="00D905CC" w:rsidRDefault="00D905CC" w:rsidP="00D905CC">
            <w:pPr>
              <w:rPr>
                <w:rFonts w:cs="Arial"/>
                <w:i/>
                <w:color w:val="FF0000"/>
                <w:szCs w:val="20"/>
              </w:rPr>
            </w:pPr>
            <w:r w:rsidRPr="00D905CC">
              <w:rPr>
                <w:rFonts w:cs="Arial"/>
                <w:i/>
                <w:color w:val="FF0000"/>
                <w:szCs w:val="20"/>
              </w:rPr>
              <w:t>* [If pertinent] In addition, NIOSH would like your permission to store your remaining (blood, urine, other biological material) for future research purposes not related to the current health hazard evaluation.  In this case, we would remove any personally identifying information from the stored specimens so that they can no longer be linked to you.  There is no direct benefit to you for allowing us to use these specimens for research purposes other than making a contribution to science.  You may participate in the health hazard evaluation even if you choose not to allow us to store your specimens anonymously.</w:t>
            </w:r>
          </w:p>
          <w:p w:rsidR="00583788" w:rsidRPr="00FB6F49" w:rsidRDefault="00583788" w:rsidP="00583788">
            <w:pPr>
              <w:rPr>
                <w:rFonts w:ascii="Arial" w:hAnsi="Arial" w:cs="Arial"/>
                <w:color w:val="17365D" w:themeColor="text2" w:themeShade="BF"/>
                <w:sz w:val="20"/>
                <w:szCs w:val="20"/>
              </w:rPr>
            </w:pPr>
          </w:p>
        </w:tc>
      </w:tr>
      <w:tr w:rsidR="00CA27FC" w:rsidRPr="00174B75" w:rsidTr="003A6FE9">
        <w:trPr>
          <w:trHeight w:val="892"/>
          <w:tblCellSpacing w:w="7" w:type="dxa"/>
        </w:trPr>
        <w:tc>
          <w:tcPr>
            <w:tcW w:w="507" w:type="dxa"/>
          </w:tcPr>
          <w:p w:rsidR="00CA27FC" w:rsidRPr="00E42734" w:rsidRDefault="00CA27FC"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CA27FC" w:rsidRPr="00E42734" w:rsidRDefault="0057765E" w:rsidP="002741A4">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Are there any</w:t>
            </w:r>
            <w:r w:rsidR="00CA27FC" w:rsidRPr="00E42734">
              <w:rPr>
                <w:rFonts w:ascii="Arial" w:eastAsia="Times New Roman" w:hAnsi="Arial" w:cs="Arial"/>
                <w:b/>
                <w:bCs/>
                <w:color w:val="17365D" w:themeColor="text2" w:themeShade="BF"/>
                <w:sz w:val="28"/>
                <w:szCs w:val="28"/>
              </w:rPr>
              <w:t xml:space="preserve"> risks?</w:t>
            </w:r>
          </w:p>
        </w:tc>
        <w:tc>
          <w:tcPr>
            <w:tcW w:w="0" w:type="auto"/>
          </w:tcPr>
          <w:p w:rsidR="00A304D6" w:rsidRPr="004135EF" w:rsidRDefault="00583788" w:rsidP="008F21AE">
            <w:pPr>
              <w:pStyle w:val="ListParagraph"/>
              <w:numPr>
                <w:ilvl w:val="0"/>
                <w:numId w:val="3"/>
              </w:numPr>
              <w:ind w:left="371"/>
              <w:rPr>
                <w:rFonts w:ascii="Arial" w:hAnsi="Arial" w:cs="Arial"/>
                <w:color w:val="17365D" w:themeColor="text2" w:themeShade="BF"/>
                <w:sz w:val="20"/>
                <w:szCs w:val="20"/>
              </w:rPr>
            </w:pPr>
            <w:r w:rsidRPr="004135EF">
              <w:rPr>
                <w:rFonts w:ascii="Arial" w:hAnsi="Arial" w:cs="Arial"/>
                <w:color w:val="17365D" w:themeColor="text2" w:themeShade="BF"/>
                <w:sz w:val="20"/>
                <w:szCs w:val="20"/>
              </w:rPr>
              <w:t xml:space="preserve">One risk, besides the slight discomfort and inconvenience from the medical tests as previously described, is that a test result may be outside the range of "normal" even though nothing is wrong.  This could result in a recommendation for further medical evaluation that, ultimately, may not have been necessary.  </w:t>
            </w:r>
          </w:p>
          <w:p w:rsidR="00B151C3" w:rsidRPr="004135EF" w:rsidRDefault="00B151C3" w:rsidP="00B151C3">
            <w:pPr>
              <w:rPr>
                <w:rFonts w:ascii="Arial" w:hAnsi="Arial" w:cs="Arial"/>
                <w:color w:val="FF0000"/>
                <w:sz w:val="20"/>
                <w:szCs w:val="20"/>
              </w:rPr>
            </w:pPr>
          </w:p>
          <w:p w:rsidR="008F21AE" w:rsidRPr="004135EF" w:rsidRDefault="008F21AE" w:rsidP="008F21AE">
            <w:pPr>
              <w:pStyle w:val="ListParagraph"/>
              <w:numPr>
                <w:ilvl w:val="0"/>
                <w:numId w:val="3"/>
              </w:numPr>
              <w:ind w:left="371"/>
              <w:rPr>
                <w:rFonts w:ascii="Arial" w:hAnsi="Arial" w:cs="Arial"/>
                <w:color w:val="FF0000"/>
                <w:sz w:val="20"/>
                <w:szCs w:val="20"/>
              </w:rPr>
            </w:pPr>
            <w:r w:rsidRPr="004135EF">
              <w:rPr>
                <w:rFonts w:ascii="Arial" w:hAnsi="Arial" w:cs="Arial"/>
                <w:color w:val="FF0000"/>
                <w:sz w:val="20"/>
                <w:szCs w:val="20"/>
              </w:rPr>
              <w:t xml:space="preserve">The test(s) on your (blood, urine, other biological material) are experimental. Guidelines do not exist regarding </w:t>
            </w:r>
            <w:proofErr w:type="gramStart"/>
            <w:r w:rsidRPr="004135EF">
              <w:rPr>
                <w:rFonts w:ascii="Arial" w:hAnsi="Arial" w:cs="Arial"/>
                <w:color w:val="FF0000"/>
                <w:sz w:val="20"/>
                <w:szCs w:val="20"/>
              </w:rPr>
              <w:t>the(</w:t>
            </w:r>
            <w:proofErr w:type="gramEnd"/>
            <w:r w:rsidRPr="004135EF">
              <w:rPr>
                <w:rFonts w:ascii="Arial" w:hAnsi="Arial" w:cs="Arial"/>
                <w:color w:val="FF0000"/>
                <w:sz w:val="20"/>
                <w:szCs w:val="20"/>
              </w:rPr>
              <w:t>se) test(s) or their breakdown products or how to interpret the levels. The tests may not measure all the drugs you are exposed to at work, and the results may not be interpretable. Although we will be using the most up-to-date medical information available, we may not be able to tell you what the tests mean in terms of your health.</w:t>
            </w:r>
          </w:p>
          <w:p w:rsidR="008F21AE" w:rsidRPr="008F21AE" w:rsidRDefault="008F21AE" w:rsidP="008F21AE">
            <w:pPr>
              <w:rPr>
                <w:rFonts w:ascii="Arial" w:hAnsi="Arial" w:cs="Arial"/>
                <w:color w:val="17365D" w:themeColor="text2" w:themeShade="BF"/>
                <w:sz w:val="20"/>
                <w:szCs w:val="20"/>
              </w:rPr>
            </w:pPr>
          </w:p>
          <w:p w:rsidR="008F21AE" w:rsidRPr="008F21AE" w:rsidRDefault="008F21AE" w:rsidP="008F21AE">
            <w:pPr>
              <w:rPr>
                <w:rFonts w:ascii="Arial" w:hAnsi="Arial" w:cs="Arial"/>
                <w:color w:val="17365D" w:themeColor="text2" w:themeShade="BF"/>
                <w:sz w:val="20"/>
                <w:szCs w:val="20"/>
              </w:rPr>
            </w:pPr>
          </w:p>
          <w:p w:rsidR="008F21AE" w:rsidRPr="008F21AE" w:rsidRDefault="008F21AE" w:rsidP="008F21AE">
            <w:pPr>
              <w:rPr>
                <w:rFonts w:ascii="Arial" w:hAnsi="Arial" w:cs="Arial"/>
                <w:color w:val="17365D" w:themeColor="text2" w:themeShade="BF"/>
                <w:sz w:val="20"/>
                <w:szCs w:val="20"/>
              </w:rPr>
            </w:pPr>
            <w:r w:rsidRPr="008F21AE">
              <w:rPr>
                <w:rFonts w:ascii="Arial" w:hAnsi="Arial" w:cs="Arial"/>
                <w:color w:val="17365D" w:themeColor="text2" w:themeShade="BF"/>
                <w:sz w:val="20"/>
                <w:szCs w:val="20"/>
              </w:rPr>
              <w:t xml:space="preserve">We will not share the results of your </w:t>
            </w:r>
            <w:r>
              <w:rPr>
                <w:rFonts w:ascii="Arial" w:hAnsi="Arial" w:cs="Arial"/>
                <w:color w:val="17365D" w:themeColor="text2" w:themeShade="BF"/>
                <w:sz w:val="20"/>
                <w:szCs w:val="20"/>
              </w:rPr>
              <w:t>______</w:t>
            </w:r>
            <w:r w:rsidRPr="008F21AE">
              <w:rPr>
                <w:rFonts w:ascii="Arial" w:hAnsi="Arial" w:cs="Arial"/>
                <w:color w:val="17365D" w:themeColor="text2" w:themeShade="BF"/>
                <w:sz w:val="20"/>
                <w:szCs w:val="20"/>
              </w:rPr>
              <w:t xml:space="preserve"> tests or your questionnaire responses with anyone, but your results will be combined with others and reported as a group. </w:t>
            </w:r>
          </w:p>
          <w:p w:rsidR="008F21AE" w:rsidRPr="008F21AE" w:rsidRDefault="008F21AE" w:rsidP="008F21AE">
            <w:pPr>
              <w:rPr>
                <w:rFonts w:ascii="Arial" w:hAnsi="Arial" w:cs="Arial"/>
                <w:color w:val="17365D" w:themeColor="text2" w:themeShade="BF"/>
                <w:sz w:val="20"/>
                <w:szCs w:val="20"/>
              </w:rPr>
            </w:pPr>
          </w:p>
          <w:p w:rsidR="008F21AE" w:rsidRDefault="008F21AE" w:rsidP="008F21AE">
            <w:pPr>
              <w:rPr>
                <w:rFonts w:ascii="Arial" w:hAnsi="Arial" w:cs="Arial"/>
                <w:color w:val="17365D" w:themeColor="text2" w:themeShade="BF"/>
                <w:sz w:val="20"/>
                <w:szCs w:val="20"/>
              </w:rPr>
            </w:pPr>
            <w:r w:rsidRPr="008F21AE">
              <w:rPr>
                <w:rFonts w:ascii="Arial" w:hAnsi="Arial" w:cs="Arial"/>
                <w:color w:val="17365D" w:themeColor="text2" w:themeShade="BF"/>
                <w:sz w:val="20"/>
                <w:szCs w:val="20"/>
              </w:rPr>
              <w:t xml:space="preserve">There is a risk of loss of confidentiality regarding participation, questionnaire responses, and </w:t>
            </w:r>
            <w:r w:rsidR="004135EF">
              <w:rPr>
                <w:rFonts w:ascii="Arial" w:hAnsi="Arial" w:cs="Arial"/>
                <w:color w:val="17365D" w:themeColor="text2" w:themeShade="BF"/>
                <w:sz w:val="20"/>
                <w:szCs w:val="20"/>
              </w:rPr>
              <w:t>_______</w:t>
            </w:r>
            <w:r w:rsidRPr="008F21AE">
              <w:rPr>
                <w:rFonts w:ascii="Arial" w:hAnsi="Arial" w:cs="Arial"/>
                <w:color w:val="17365D" w:themeColor="text2" w:themeShade="BF"/>
                <w:sz w:val="20"/>
                <w:szCs w:val="20"/>
              </w:rPr>
              <w:t xml:space="preserve"> analysis results. To minimize the risk of loss of confidentiality, we will use identification numbers and not put your name on the urine specimens or the questionnaires. Results will be kept in locked, secured filing cabinets in the project officers’ offices.</w:t>
            </w:r>
          </w:p>
          <w:p w:rsidR="008F21AE" w:rsidRDefault="008F21AE" w:rsidP="00B151C3">
            <w:pPr>
              <w:rPr>
                <w:rFonts w:ascii="Arial" w:hAnsi="Arial" w:cs="Arial"/>
                <w:color w:val="17365D" w:themeColor="text2" w:themeShade="BF"/>
                <w:sz w:val="20"/>
                <w:szCs w:val="20"/>
              </w:rPr>
            </w:pPr>
          </w:p>
          <w:p w:rsidR="008F21AE" w:rsidRPr="00FB6F49" w:rsidRDefault="008F21AE" w:rsidP="00B151C3">
            <w:pPr>
              <w:rPr>
                <w:rFonts w:ascii="Arial" w:hAnsi="Arial" w:cs="Arial"/>
                <w:color w:val="17365D" w:themeColor="text2" w:themeShade="BF"/>
                <w:sz w:val="20"/>
                <w:szCs w:val="20"/>
              </w:rPr>
            </w:pPr>
            <w:r w:rsidRPr="00583788">
              <w:rPr>
                <w:rFonts w:ascii="Arial" w:hAnsi="Arial" w:cs="Arial"/>
                <w:color w:val="FF0000"/>
                <w:sz w:val="20"/>
                <w:szCs w:val="20"/>
              </w:rPr>
              <w:t>If you have any comments about the tests/procedures, you should contact (name, title, and pho</w:t>
            </w:r>
            <w:r>
              <w:rPr>
                <w:rFonts w:ascii="Arial" w:hAnsi="Arial" w:cs="Arial"/>
                <w:color w:val="FF0000"/>
                <w:sz w:val="20"/>
                <w:szCs w:val="20"/>
              </w:rPr>
              <w:t>ne of Medical Officer</w:t>
            </w:r>
            <w:r w:rsidR="008F4F47">
              <w:rPr>
                <w:rFonts w:ascii="Arial" w:hAnsi="Arial" w:cs="Arial"/>
                <w:color w:val="FF0000"/>
                <w:sz w:val="20"/>
                <w:szCs w:val="20"/>
              </w:rPr>
              <w:t>)</w:t>
            </w:r>
            <w:r>
              <w:rPr>
                <w:rFonts w:ascii="Arial" w:hAnsi="Arial" w:cs="Arial"/>
                <w:color w:val="FF0000"/>
                <w:sz w:val="20"/>
                <w:szCs w:val="20"/>
              </w:rPr>
              <w:t>.</w:t>
            </w:r>
          </w:p>
        </w:tc>
      </w:tr>
      <w:tr w:rsidR="005824D4" w:rsidRPr="00174B75" w:rsidTr="003A6FE9">
        <w:trPr>
          <w:trHeight w:val="1261"/>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2741A4">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 xml:space="preserve">Is </w:t>
            </w:r>
            <w:r w:rsidR="007C35F5">
              <w:rPr>
                <w:rFonts w:ascii="Arial" w:eastAsia="Times New Roman" w:hAnsi="Arial" w:cs="Arial"/>
                <w:b/>
                <w:bCs/>
                <w:color w:val="17365D" w:themeColor="text2" w:themeShade="BF"/>
                <w:sz w:val="28"/>
                <w:szCs w:val="28"/>
              </w:rPr>
              <w:t xml:space="preserve">my </w:t>
            </w:r>
            <w:r w:rsidRPr="00E42734">
              <w:rPr>
                <w:rFonts w:ascii="Arial" w:eastAsia="Times New Roman" w:hAnsi="Arial" w:cs="Arial"/>
                <w:b/>
                <w:bCs/>
                <w:color w:val="17365D" w:themeColor="text2" w:themeShade="BF"/>
                <w:sz w:val="28"/>
                <w:szCs w:val="28"/>
              </w:rPr>
              <w:t>participation voluntary?</w:t>
            </w:r>
          </w:p>
        </w:tc>
        <w:tc>
          <w:tcPr>
            <w:tcW w:w="0" w:type="auto"/>
          </w:tcPr>
          <w:p w:rsidR="005824D4" w:rsidRDefault="00103CE1" w:rsidP="002F7E76">
            <w:pPr>
              <w:rPr>
                <w:rFonts w:ascii="Arial" w:hAnsi="Arial" w:cs="Arial"/>
                <w:color w:val="FF0000"/>
                <w:sz w:val="20"/>
                <w:szCs w:val="20"/>
              </w:rPr>
            </w:pPr>
            <w:r>
              <w:rPr>
                <w:rFonts w:ascii="Arial" w:hAnsi="Arial" w:cs="Arial"/>
                <w:color w:val="17365D" w:themeColor="text2" w:themeShade="BF"/>
                <w:sz w:val="20"/>
                <w:szCs w:val="20"/>
              </w:rPr>
              <w:t>T</w:t>
            </w:r>
            <w:r w:rsidR="005824D4" w:rsidRPr="00FB6F49">
              <w:rPr>
                <w:rFonts w:ascii="Arial" w:hAnsi="Arial" w:cs="Arial"/>
                <w:color w:val="17365D" w:themeColor="text2" w:themeShade="BF"/>
                <w:sz w:val="20"/>
                <w:szCs w:val="20"/>
              </w:rPr>
              <w:t xml:space="preserve">he </w:t>
            </w:r>
            <w:r w:rsidR="008F4F47">
              <w:rPr>
                <w:rFonts w:ascii="Arial" w:hAnsi="Arial" w:cs="Arial"/>
                <w:color w:val="17365D" w:themeColor="text2" w:themeShade="BF"/>
                <w:sz w:val="20"/>
                <w:szCs w:val="20"/>
              </w:rPr>
              <w:t xml:space="preserve">NIOSH </w:t>
            </w:r>
            <w:r w:rsidR="004D6235">
              <w:rPr>
                <w:rFonts w:ascii="Arial" w:hAnsi="Arial" w:cs="Arial"/>
                <w:color w:val="17365D" w:themeColor="text2" w:themeShade="BF"/>
                <w:sz w:val="20"/>
                <w:szCs w:val="20"/>
              </w:rPr>
              <w:t>H</w:t>
            </w:r>
            <w:r w:rsidR="002F7E76">
              <w:rPr>
                <w:rFonts w:ascii="Arial" w:hAnsi="Arial" w:cs="Arial"/>
                <w:color w:val="17365D" w:themeColor="text2" w:themeShade="BF"/>
                <w:sz w:val="20"/>
                <w:szCs w:val="20"/>
              </w:rPr>
              <w:t xml:space="preserve">ealth Hazard Evaluation </w:t>
            </w:r>
            <w:r w:rsidR="005824D4" w:rsidRPr="00FB6F49">
              <w:rPr>
                <w:rFonts w:ascii="Arial" w:hAnsi="Arial" w:cs="Arial"/>
                <w:color w:val="17365D" w:themeColor="text2" w:themeShade="BF"/>
                <w:sz w:val="20"/>
                <w:szCs w:val="20"/>
              </w:rPr>
              <w:t xml:space="preserve">is voluntary. You </w:t>
            </w:r>
            <w:r w:rsidR="007C35F5">
              <w:rPr>
                <w:rFonts w:ascii="Arial" w:hAnsi="Arial" w:cs="Arial"/>
                <w:color w:val="17365D" w:themeColor="text2" w:themeShade="BF"/>
                <w:sz w:val="20"/>
                <w:szCs w:val="20"/>
              </w:rPr>
              <w:t xml:space="preserve">may </w:t>
            </w:r>
            <w:r w:rsidR="005824D4" w:rsidRPr="00FB6F49">
              <w:rPr>
                <w:rFonts w:ascii="Arial" w:hAnsi="Arial" w:cs="Arial"/>
                <w:color w:val="17365D" w:themeColor="text2" w:themeShade="BF"/>
                <w:sz w:val="20"/>
                <w:szCs w:val="20"/>
              </w:rPr>
              <w:t xml:space="preserve">choose to be in the </w:t>
            </w:r>
            <w:r w:rsidR="004D6235">
              <w:rPr>
                <w:rFonts w:ascii="Arial" w:hAnsi="Arial" w:cs="Arial"/>
                <w:color w:val="17365D" w:themeColor="text2" w:themeShade="BF"/>
                <w:sz w:val="20"/>
                <w:szCs w:val="20"/>
              </w:rPr>
              <w:t>H</w:t>
            </w:r>
            <w:r w:rsidR="002F7E76">
              <w:rPr>
                <w:rFonts w:ascii="Arial" w:hAnsi="Arial" w:cs="Arial"/>
                <w:color w:val="17365D" w:themeColor="text2" w:themeShade="BF"/>
                <w:sz w:val="20"/>
                <w:szCs w:val="20"/>
              </w:rPr>
              <w:t>ealth Hazard Evaluation</w:t>
            </w:r>
            <w:r w:rsidR="005824D4" w:rsidRPr="00FB6F49">
              <w:rPr>
                <w:rFonts w:ascii="Arial" w:hAnsi="Arial" w:cs="Arial"/>
                <w:color w:val="17365D" w:themeColor="text2" w:themeShade="BF"/>
                <w:sz w:val="20"/>
                <w:szCs w:val="20"/>
              </w:rPr>
              <w:t xml:space="preserve"> or </w:t>
            </w:r>
            <w:r w:rsidR="007C35F5">
              <w:rPr>
                <w:rFonts w:ascii="Arial" w:hAnsi="Arial" w:cs="Arial"/>
                <w:color w:val="17365D" w:themeColor="text2" w:themeShade="BF"/>
                <w:sz w:val="20"/>
                <w:szCs w:val="20"/>
              </w:rPr>
              <w:t>not.  You may choose to answer any</w:t>
            </w:r>
            <w:r w:rsidR="00B260C2">
              <w:rPr>
                <w:rFonts w:ascii="Arial" w:hAnsi="Arial" w:cs="Arial"/>
                <w:color w:val="17365D" w:themeColor="text2" w:themeShade="BF"/>
                <w:sz w:val="20"/>
                <w:szCs w:val="20"/>
              </w:rPr>
              <w:t xml:space="preserve"> or all questions.  You may</w:t>
            </w:r>
            <w:r w:rsidR="005824D4">
              <w:rPr>
                <w:rFonts w:ascii="Arial" w:hAnsi="Arial" w:cs="Arial"/>
                <w:color w:val="17365D" w:themeColor="text2" w:themeShade="BF"/>
                <w:sz w:val="20"/>
                <w:szCs w:val="20"/>
              </w:rPr>
              <w:t xml:space="preserve"> drop out any </w:t>
            </w:r>
            <w:r w:rsidR="005824D4" w:rsidRPr="00FB6F49">
              <w:rPr>
                <w:rFonts w:ascii="Arial" w:hAnsi="Arial" w:cs="Arial"/>
                <w:color w:val="17365D" w:themeColor="text2" w:themeShade="BF"/>
                <w:sz w:val="20"/>
                <w:szCs w:val="20"/>
              </w:rPr>
              <w:t>time for any reason</w:t>
            </w:r>
            <w:r w:rsidR="005824D4">
              <w:rPr>
                <w:rFonts w:ascii="Arial" w:hAnsi="Arial" w:cs="Arial"/>
                <w:color w:val="17365D" w:themeColor="text2" w:themeShade="BF"/>
                <w:sz w:val="20"/>
                <w:szCs w:val="20"/>
              </w:rPr>
              <w:t xml:space="preserve"> without consequences to you.  </w:t>
            </w:r>
            <w:r w:rsidR="005824D4" w:rsidRPr="00961614">
              <w:rPr>
                <w:rFonts w:ascii="Arial" w:hAnsi="Arial" w:cs="Arial"/>
                <w:i/>
                <w:color w:val="FF0000"/>
                <w:sz w:val="20"/>
                <w:szCs w:val="20"/>
              </w:rPr>
              <w:t xml:space="preserve">You can inform participants of the importance of full participation or that it is necessary if they are to be included in the </w:t>
            </w:r>
            <w:r w:rsidR="002F7E76">
              <w:rPr>
                <w:rFonts w:ascii="Arial" w:hAnsi="Arial" w:cs="Arial"/>
                <w:i/>
                <w:color w:val="FF0000"/>
                <w:sz w:val="20"/>
                <w:szCs w:val="20"/>
              </w:rPr>
              <w:t>HHE</w:t>
            </w:r>
            <w:r w:rsidR="005824D4" w:rsidRPr="00961614">
              <w:rPr>
                <w:rFonts w:ascii="Arial" w:hAnsi="Arial" w:cs="Arial"/>
                <w:i/>
                <w:color w:val="FF0000"/>
                <w:sz w:val="20"/>
                <w:szCs w:val="20"/>
              </w:rPr>
              <w:t xml:space="preserve"> results</w:t>
            </w:r>
            <w:r w:rsidR="00961614">
              <w:rPr>
                <w:rFonts w:ascii="Arial" w:hAnsi="Arial" w:cs="Arial"/>
                <w:color w:val="FF0000"/>
                <w:sz w:val="20"/>
                <w:szCs w:val="20"/>
              </w:rPr>
              <w:t>.</w:t>
            </w:r>
            <w:r w:rsidR="00DD0178">
              <w:rPr>
                <w:rFonts w:ascii="Arial" w:hAnsi="Arial" w:cs="Arial"/>
                <w:color w:val="FF0000"/>
                <w:sz w:val="20"/>
                <w:szCs w:val="20"/>
              </w:rPr>
              <w:t xml:space="preserve">  </w:t>
            </w:r>
            <w:r w:rsidR="00DD0178" w:rsidRPr="00DD0178">
              <w:rPr>
                <w:rFonts w:ascii="Arial" w:hAnsi="Arial" w:cs="Arial"/>
                <w:i/>
                <w:color w:val="FF0000"/>
                <w:sz w:val="20"/>
                <w:szCs w:val="20"/>
              </w:rPr>
              <w:t xml:space="preserve">NIOSH </w:t>
            </w:r>
            <w:r w:rsidR="00B4773E">
              <w:rPr>
                <w:rFonts w:ascii="Arial" w:hAnsi="Arial" w:cs="Arial"/>
                <w:i/>
                <w:color w:val="FF0000"/>
                <w:sz w:val="20"/>
                <w:szCs w:val="20"/>
              </w:rPr>
              <w:t xml:space="preserve">employees should be informed of </w:t>
            </w:r>
            <w:r w:rsidR="00DD0178" w:rsidRPr="00DD0178">
              <w:rPr>
                <w:rFonts w:ascii="Arial" w:hAnsi="Arial" w:cs="Arial"/>
                <w:i/>
                <w:color w:val="FF0000"/>
                <w:sz w:val="20"/>
                <w:szCs w:val="20"/>
              </w:rPr>
              <w:t>IRB</w:t>
            </w:r>
            <w:r w:rsidR="00621EAE">
              <w:rPr>
                <w:rFonts w:ascii="Arial" w:hAnsi="Arial" w:cs="Arial"/>
                <w:i/>
                <w:color w:val="FF0000"/>
                <w:sz w:val="20"/>
                <w:szCs w:val="20"/>
              </w:rPr>
              <w:t xml:space="preserve"> policy on being a participant (NIOSH employees) </w:t>
            </w:r>
            <w:hyperlink r:id="rId11" w:history="1">
              <w:r w:rsidR="00DD0178" w:rsidRPr="00AB2681">
                <w:rPr>
                  <w:rStyle w:val="Hyperlink"/>
                  <w:rFonts w:ascii="Arial" w:hAnsi="Arial" w:cs="Arial"/>
                  <w:sz w:val="20"/>
                  <w:szCs w:val="20"/>
                </w:rPr>
                <w:t>http://inside.niosh.cdc.gov/hsrb/Checklists.html</w:t>
              </w:r>
            </w:hyperlink>
            <w:r w:rsidR="00DD0178">
              <w:rPr>
                <w:rFonts w:ascii="Arial" w:hAnsi="Arial" w:cs="Arial"/>
                <w:color w:val="FF0000"/>
                <w:sz w:val="20"/>
                <w:szCs w:val="20"/>
              </w:rPr>
              <w:t xml:space="preserve"> </w:t>
            </w:r>
          </w:p>
          <w:p w:rsidR="00B151C3" w:rsidRPr="00942CC8" w:rsidRDefault="00B151C3" w:rsidP="002F7E76">
            <w:pPr>
              <w:rPr>
                <w:rFonts w:ascii="Arial" w:hAnsi="Arial" w:cs="Arial"/>
                <w:i/>
                <w:color w:val="FF0000"/>
                <w:sz w:val="20"/>
                <w:szCs w:val="20"/>
              </w:rPr>
            </w:pPr>
          </w:p>
        </w:tc>
      </w:tr>
      <w:tr w:rsidR="005824D4" w:rsidRPr="00174B75" w:rsidTr="003A6FE9">
        <w:trPr>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9A0497">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 xml:space="preserve">What if I’m </w:t>
            </w:r>
            <w:r w:rsidR="00E92F7B">
              <w:rPr>
                <w:rFonts w:ascii="Arial" w:eastAsia="Times New Roman" w:hAnsi="Arial" w:cs="Arial"/>
                <w:b/>
                <w:bCs/>
                <w:color w:val="17365D" w:themeColor="text2" w:themeShade="BF"/>
                <w:sz w:val="28"/>
                <w:szCs w:val="28"/>
              </w:rPr>
              <w:t xml:space="preserve">injured or </w:t>
            </w:r>
            <w:r w:rsidRPr="00E42734">
              <w:rPr>
                <w:rFonts w:ascii="Arial" w:eastAsia="Times New Roman" w:hAnsi="Arial" w:cs="Arial"/>
                <w:b/>
                <w:bCs/>
                <w:color w:val="17365D" w:themeColor="text2" w:themeShade="BF"/>
                <w:sz w:val="28"/>
                <w:szCs w:val="28"/>
              </w:rPr>
              <w:t xml:space="preserve">harmed?  </w:t>
            </w:r>
          </w:p>
        </w:tc>
        <w:tc>
          <w:tcPr>
            <w:tcW w:w="0" w:type="auto"/>
          </w:tcPr>
          <w:p w:rsidR="005824D4" w:rsidRDefault="00103CE1" w:rsidP="00B151C3">
            <w:pPr>
              <w:rPr>
                <w:rFonts w:ascii="Arial" w:hAnsi="Arial" w:cs="Arial"/>
                <w:color w:val="17365D" w:themeColor="text2" w:themeShade="BF"/>
                <w:sz w:val="20"/>
                <w:szCs w:val="20"/>
              </w:rPr>
            </w:pPr>
            <w:r w:rsidRPr="000B1776">
              <w:rPr>
                <w:rFonts w:ascii="Arial" w:hAnsi="Arial" w:cs="Arial"/>
                <w:color w:val="1F497D" w:themeColor="text2"/>
                <w:sz w:val="20"/>
                <w:szCs w:val="20"/>
              </w:rPr>
              <w:t>On-</w:t>
            </w:r>
            <w:r w:rsidR="00B260C2" w:rsidRPr="000B1776">
              <w:rPr>
                <w:rFonts w:ascii="Arial" w:hAnsi="Arial" w:cs="Arial"/>
                <w:color w:val="1F497D" w:themeColor="text2"/>
                <w:sz w:val="20"/>
                <w:szCs w:val="20"/>
              </w:rPr>
              <w:t>site emergency treatment will be provided</w:t>
            </w:r>
            <w:r w:rsidR="00B260C2">
              <w:rPr>
                <w:rFonts w:ascii="Arial" w:hAnsi="Arial" w:cs="Arial"/>
                <w:color w:val="1F497D" w:themeColor="text2"/>
                <w:sz w:val="20"/>
                <w:szCs w:val="20"/>
              </w:rPr>
              <w:t xml:space="preserve">. </w:t>
            </w:r>
            <w:r w:rsidR="00AB5D06" w:rsidRPr="00FB6F49">
              <w:rPr>
                <w:rFonts w:ascii="Arial" w:hAnsi="Arial" w:cs="Arial"/>
                <w:color w:val="17365D" w:themeColor="text2" w:themeShade="BF"/>
                <w:sz w:val="20"/>
                <w:szCs w:val="20"/>
              </w:rPr>
              <w:t>911 will be called if needed</w:t>
            </w:r>
            <w:r w:rsidR="00AB5D06">
              <w:rPr>
                <w:rFonts w:ascii="Arial" w:hAnsi="Arial" w:cs="Arial"/>
                <w:color w:val="17365D" w:themeColor="text2" w:themeShade="BF"/>
                <w:sz w:val="20"/>
                <w:szCs w:val="20"/>
              </w:rPr>
              <w:t xml:space="preserve">. </w:t>
            </w:r>
            <w:r w:rsidR="00B260C2">
              <w:rPr>
                <w:rFonts w:ascii="Arial" w:hAnsi="Arial" w:cs="Arial"/>
                <w:color w:val="17365D" w:themeColor="text2" w:themeShade="BF"/>
                <w:sz w:val="20"/>
                <w:szCs w:val="20"/>
              </w:rPr>
              <w:t>Medical care or compensation will</w:t>
            </w:r>
            <w:r w:rsidR="005824D4">
              <w:rPr>
                <w:rFonts w:ascii="Arial" w:hAnsi="Arial" w:cs="Arial"/>
                <w:color w:val="17365D" w:themeColor="text2" w:themeShade="BF"/>
                <w:sz w:val="20"/>
                <w:szCs w:val="20"/>
              </w:rPr>
              <w:t xml:space="preserve"> not </w:t>
            </w:r>
            <w:r w:rsidR="00B260C2">
              <w:rPr>
                <w:rFonts w:ascii="Arial" w:hAnsi="Arial" w:cs="Arial"/>
                <w:color w:val="17365D" w:themeColor="text2" w:themeShade="BF"/>
                <w:sz w:val="20"/>
                <w:szCs w:val="20"/>
              </w:rPr>
              <w:t xml:space="preserve">be </w:t>
            </w:r>
            <w:r w:rsidR="005824D4">
              <w:rPr>
                <w:rFonts w:ascii="Arial" w:hAnsi="Arial" w:cs="Arial"/>
                <w:color w:val="17365D" w:themeColor="text2" w:themeShade="BF"/>
                <w:sz w:val="20"/>
                <w:szCs w:val="20"/>
              </w:rPr>
              <w:t>provided</w:t>
            </w:r>
            <w:r w:rsidR="00B82AC2">
              <w:rPr>
                <w:rFonts w:ascii="Arial" w:hAnsi="Arial" w:cs="Arial"/>
                <w:color w:val="17365D" w:themeColor="text2" w:themeShade="BF"/>
                <w:sz w:val="20"/>
                <w:szCs w:val="20"/>
              </w:rPr>
              <w:t xml:space="preserve">.  </w:t>
            </w:r>
            <w:r w:rsidR="00B82AC2" w:rsidRPr="00B82AC2">
              <w:rPr>
                <w:rFonts w:ascii="Arial" w:hAnsi="Arial" w:cs="Arial"/>
                <w:color w:val="17365D" w:themeColor="text2" w:themeShade="BF"/>
                <w:sz w:val="20"/>
                <w:szCs w:val="20"/>
              </w:rPr>
              <w:t>If you are injured through negligence of a NIOSH employee you may be able to obtain reimbursement under Federal Law. If you are injured or harmed through the negligence of a NIOSH contractor, your claim would be against the contractor</w:t>
            </w:r>
            <w:r w:rsidR="00B151C3">
              <w:rPr>
                <w:rFonts w:ascii="Arial" w:hAnsi="Arial" w:cs="Arial"/>
                <w:color w:val="17365D" w:themeColor="text2" w:themeShade="BF"/>
                <w:sz w:val="20"/>
                <w:szCs w:val="20"/>
              </w:rPr>
              <w:t>.</w:t>
            </w:r>
          </w:p>
          <w:p w:rsidR="00B151C3" w:rsidRPr="00FB6F49" w:rsidRDefault="00B151C3" w:rsidP="00B151C3">
            <w:pPr>
              <w:rPr>
                <w:rFonts w:ascii="Arial" w:hAnsi="Arial" w:cs="Arial"/>
                <w:color w:val="17365D" w:themeColor="text2" w:themeShade="BF"/>
                <w:sz w:val="20"/>
                <w:szCs w:val="20"/>
              </w:rPr>
            </w:pPr>
          </w:p>
        </w:tc>
      </w:tr>
      <w:tr w:rsidR="005824D4" w:rsidRPr="00174B75" w:rsidTr="003A6FE9">
        <w:trPr>
          <w:trHeight w:val="1162"/>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2741A4">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Will I be reimbursed or paid?</w:t>
            </w:r>
          </w:p>
        </w:tc>
        <w:tc>
          <w:tcPr>
            <w:tcW w:w="0" w:type="auto"/>
          </w:tcPr>
          <w:p w:rsidR="005824D4" w:rsidRPr="00DD5E8A" w:rsidRDefault="005824D4" w:rsidP="002741A4">
            <w:pPr>
              <w:rPr>
                <w:rFonts w:ascii="Arial" w:hAnsi="Arial" w:cs="Arial"/>
                <w:b/>
                <w:i/>
                <w:color w:val="FF0000"/>
                <w:sz w:val="20"/>
                <w:szCs w:val="20"/>
              </w:rPr>
            </w:pPr>
            <w:r w:rsidRPr="00FE54F3">
              <w:rPr>
                <w:rFonts w:ascii="Arial" w:hAnsi="Arial" w:cs="Arial"/>
                <w:color w:val="17365D" w:themeColor="text2" w:themeShade="BF"/>
                <w:sz w:val="20"/>
                <w:szCs w:val="20"/>
              </w:rPr>
              <w:t>You will not be paid or reimbursed for participating</w:t>
            </w:r>
            <w:r w:rsidR="002F7E76">
              <w:rPr>
                <w:rFonts w:ascii="Arial" w:hAnsi="Arial" w:cs="Arial"/>
                <w:color w:val="17365D" w:themeColor="text2" w:themeShade="BF"/>
                <w:sz w:val="20"/>
                <w:szCs w:val="20"/>
              </w:rPr>
              <w:t xml:space="preserve"> in the Health Hazard Evaluation</w:t>
            </w:r>
            <w:r w:rsidRPr="00FE54F3">
              <w:rPr>
                <w:rFonts w:ascii="Arial" w:hAnsi="Arial" w:cs="Arial"/>
                <w:color w:val="17365D" w:themeColor="text2" w:themeShade="BF"/>
                <w:sz w:val="20"/>
                <w:szCs w:val="20"/>
              </w:rPr>
              <w:t>.</w:t>
            </w:r>
            <w:r w:rsidRPr="00DD5E8A">
              <w:rPr>
                <w:rFonts w:ascii="Arial" w:hAnsi="Arial" w:cs="Arial"/>
                <w:b/>
                <w:i/>
                <w:color w:val="FF0000"/>
                <w:sz w:val="20"/>
                <w:szCs w:val="20"/>
              </w:rPr>
              <w:t xml:space="preserve"> </w:t>
            </w:r>
          </w:p>
          <w:p w:rsidR="005824D4" w:rsidRPr="00FB6F49" w:rsidRDefault="005824D4" w:rsidP="002741A4">
            <w:pPr>
              <w:autoSpaceDE w:val="0"/>
              <w:autoSpaceDN w:val="0"/>
              <w:adjustRightInd w:val="0"/>
              <w:rPr>
                <w:rFonts w:ascii="Arial" w:eastAsia="Times New Roman" w:hAnsi="Arial" w:cs="Arial"/>
                <w:color w:val="17365D" w:themeColor="text2" w:themeShade="BF"/>
                <w:sz w:val="20"/>
                <w:szCs w:val="20"/>
              </w:rPr>
            </w:pPr>
          </w:p>
        </w:tc>
      </w:tr>
      <w:tr w:rsidR="005824D4" w:rsidRPr="00174B75" w:rsidTr="003A6FE9">
        <w:trPr>
          <w:cantSplit/>
          <w:trHeight w:val="1027"/>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9C0766">
            <w:pPr>
              <w:autoSpaceDE w:val="0"/>
              <w:autoSpaceDN w:val="0"/>
              <w:adjustRightInd w:val="0"/>
              <w:spacing w:before="100" w:after="100"/>
              <w:rPr>
                <w:rFonts w:ascii="Arial" w:eastAsia="Times New Roman" w:hAnsi="Arial" w:cs="Arial"/>
                <w:b/>
                <w:bCs/>
                <w:color w:val="17365D" w:themeColor="text2" w:themeShade="BF"/>
                <w:sz w:val="28"/>
                <w:szCs w:val="28"/>
              </w:rPr>
            </w:pPr>
            <w:r w:rsidRPr="00CA27FC">
              <w:rPr>
                <w:rFonts w:ascii="Arial" w:eastAsia="Times New Roman" w:hAnsi="Arial" w:cs="Arial"/>
                <w:b/>
                <w:bCs/>
                <w:color w:val="17365D" w:themeColor="text2" w:themeShade="BF"/>
                <w:sz w:val="28"/>
                <w:szCs w:val="28"/>
              </w:rPr>
              <w:t>Are there other benefits?</w:t>
            </w:r>
          </w:p>
        </w:tc>
        <w:tc>
          <w:tcPr>
            <w:tcW w:w="0" w:type="auto"/>
          </w:tcPr>
          <w:p w:rsidR="005824D4" w:rsidRDefault="005824D4" w:rsidP="003448A6">
            <w:pPr>
              <w:rPr>
                <w:rFonts w:ascii="Arial" w:eastAsia="Times New Roman" w:hAnsi="Arial" w:cs="Arial"/>
                <w:color w:val="FF0000"/>
                <w:sz w:val="20"/>
                <w:szCs w:val="20"/>
              </w:rPr>
            </w:pPr>
            <w:r w:rsidRPr="00942CC8">
              <w:rPr>
                <w:rFonts w:ascii="Arial" w:eastAsia="Times New Roman" w:hAnsi="Arial" w:cs="Arial"/>
                <w:i/>
                <w:color w:val="FF0000"/>
                <w:sz w:val="20"/>
                <w:szCs w:val="20"/>
              </w:rPr>
              <w:t xml:space="preserve">List results of clinically relevant medical procedures or diagnostic tests, and other useful information provided to the participant and their physician with permission. </w:t>
            </w:r>
            <w:r>
              <w:rPr>
                <w:rFonts w:ascii="Arial" w:eastAsia="Times New Roman" w:hAnsi="Arial" w:cs="Arial"/>
                <w:i/>
                <w:color w:val="FF0000"/>
                <w:sz w:val="20"/>
                <w:szCs w:val="20"/>
              </w:rPr>
              <w:t xml:space="preserve">If there are no personal benefits, state so.  </w:t>
            </w:r>
            <w:r w:rsidRPr="00942CC8">
              <w:rPr>
                <w:rFonts w:ascii="Arial" w:eastAsia="Times New Roman" w:hAnsi="Arial" w:cs="Arial"/>
                <w:i/>
                <w:color w:val="FF0000"/>
                <w:sz w:val="20"/>
                <w:szCs w:val="20"/>
              </w:rPr>
              <w:t>Workplace or societal benefits can be noted secondarily</w:t>
            </w:r>
            <w:r w:rsidRPr="00942CC8">
              <w:rPr>
                <w:rFonts w:ascii="Arial" w:eastAsia="Times New Roman" w:hAnsi="Arial" w:cs="Arial"/>
                <w:color w:val="FF0000"/>
                <w:sz w:val="20"/>
                <w:szCs w:val="20"/>
              </w:rPr>
              <w:t>.</w:t>
            </w:r>
          </w:p>
          <w:p w:rsidR="00663F22" w:rsidRDefault="00663F22" w:rsidP="003448A6">
            <w:pPr>
              <w:rPr>
                <w:rFonts w:ascii="Arial" w:eastAsia="Times New Roman" w:hAnsi="Arial" w:cs="Arial"/>
                <w:color w:val="FF0000"/>
                <w:sz w:val="20"/>
                <w:szCs w:val="20"/>
              </w:rPr>
            </w:pPr>
          </w:p>
          <w:p w:rsidR="00663F22" w:rsidRDefault="00663F22" w:rsidP="00663F22">
            <w:pPr>
              <w:rPr>
                <w:rFonts w:ascii="Arial" w:eastAsia="Times New Roman" w:hAnsi="Arial" w:cs="Arial"/>
                <w:color w:val="FF0000"/>
                <w:sz w:val="20"/>
                <w:szCs w:val="20"/>
              </w:rPr>
            </w:pPr>
            <w:r w:rsidRPr="00663F22">
              <w:rPr>
                <w:rFonts w:ascii="Arial" w:eastAsia="Times New Roman" w:hAnsi="Arial" w:cs="Arial"/>
                <w:color w:val="FF0000"/>
                <w:sz w:val="20"/>
                <w:szCs w:val="20"/>
              </w:rPr>
              <w:t xml:space="preserve">Your participation may benefit you, your </w:t>
            </w:r>
            <w:r w:rsidR="00945645" w:rsidRPr="00663F22">
              <w:rPr>
                <w:rFonts w:ascii="Arial" w:eastAsia="Times New Roman" w:hAnsi="Arial" w:cs="Arial"/>
                <w:color w:val="FF0000"/>
                <w:sz w:val="20"/>
                <w:szCs w:val="20"/>
              </w:rPr>
              <w:t>coworkers</w:t>
            </w:r>
            <w:r w:rsidRPr="00663F22">
              <w:rPr>
                <w:rFonts w:ascii="Arial" w:eastAsia="Times New Roman" w:hAnsi="Arial" w:cs="Arial"/>
                <w:color w:val="FF0000"/>
                <w:sz w:val="20"/>
                <w:szCs w:val="20"/>
              </w:rPr>
              <w:t xml:space="preserve">, and possibly other people, as a result of what is learned from this health hazard evaluation. Other benefits to you from participating in this evaluation include receiving the information from the results of the free medical tests described </w:t>
            </w:r>
            <w:r>
              <w:rPr>
                <w:rFonts w:ascii="Arial" w:eastAsia="Times New Roman" w:hAnsi="Arial" w:cs="Arial"/>
                <w:color w:val="FF0000"/>
                <w:sz w:val="20"/>
                <w:szCs w:val="20"/>
              </w:rPr>
              <w:t xml:space="preserve">under number 3 above. </w:t>
            </w:r>
          </w:p>
          <w:p w:rsidR="00B151C3" w:rsidRPr="00FB6F49" w:rsidRDefault="00B151C3" w:rsidP="00663F22">
            <w:pPr>
              <w:rPr>
                <w:rFonts w:ascii="Arial" w:eastAsia="Times New Roman" w:hAnsi="Arial" w:cs="Arial"/>
                <w:color w:val="17365D" w:themeColor="text2" w:themeShade="BF"/>
                <w:sz w:val="20"/>
                <w:szCs w:val="20"/>
              </w:rPr>
            </w:pPr>
          </w:p>
        </w:tc>
      </w:tr>
      <w:tr w:rsidR="005824D4" w:rsidRPr="00174B75" w:rsidTr="003A6FE9">
        <w:trPr>
          <w:cantSplit/>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9F2FA9" w:rsidRDefault="005824D4" w:rsidP="0008728D">
            <w:pPr>
              <w:autoSpaceDE w:val="0"/>
              <w:autoSpaceDN w:val="0"/>
              <w:adjustRightInd w:val="0"/>
              <w:spacing w:before="100" w:after="100"/>
              <w:rPr>
                <w:rFonts w:ascii="Arial" w:eastAsia="Times New Roman" w:hAnsi="Arial" w:cs="Arial"/>
                <w:b/>
                <w:bCs/>
                <w:color w:val="17365D" w:themeColor="text2" w:themeShade="BF"/>
                <w:sz w:val="28"/>
                <w:szCs w:val="28"/>
              </w:rPr>
            </w:pPr>
            <w:r w:rsidRPr="009F2FA9">
              <w:rPr>
                <w:rFonts w:ascii="Arial" w:eastAsia="Times New Roman" w:hAnsi="Arial" w:cs="Arial"/>
                <w:b/>
                <w:bCs/>
                <w:color w:val="17365D" w:themeColor="text2" w:themeShade="BF"/>
                <w:sz w:val="28"/>
                <w:szCs w:val="28"/>
              </w:rPr>
              <w:t>Will my personal information be kept private?</w:t>
            </w:r>
          </w:p>
        </w:tc>
        <w:tc>
          <w:tcPr>
            <w:tcW w:w="0" w:type="auto"/>
          </w:tcPr>
          <w:p w:rsidR="00B151C3" w:rsidRDefault="005824D4" w:rsidP="000B1776">
            <w:pPr>
              <w:rPr>
                <w:rFonts w:ascii="Arial" w:hAnsi="Arial" w:cs="Arial"/>
                <w:color w:val="1F497D" w:themeColor="text2"/>
                <w:sz w:val="20"/>
                <w:szCs w:val="20"/>
              </w:rPr>
            </w:pPr>
            <w:r w:rsidRPr="00942CC8">
              <w:rPr>
                <w:rFonts w:ascii="Arial" w:hAnsi="Arial" w:cs="Arial"/>
                <w:i/>
                <w:color w:val="FF0000"/>
                <w:sz w:val="20"/>
                <w:szCs w:val="20"/>
              </w:rPr>
              <w:t>Recommended language</w:t>
            </w:r>
            <w:r w:rsidRPr="00942CC8">
              <w:rPr>
                <w:rFonts w:ascii="Arial" w:hAnsi="Arial" w:cs="Arial"/>
                <w:color w:val="FF0000"/>
                <w:sz w:val="20"/>
                <w:szCs w:val="20"/>
              </w:rPr>
              <w:t xml:space="preserve">: </w:t>
            </w:r>
            <w:r w:rsidRPr="001F6627">
              <w:rPr>
                <w:rFonts w:ascii="Arial" w:hAnsi="Arial" w:cs="Arial"/>
                <w:color w:val="1F497D" w:themeColor="text2"/>
                <w:sz w:val="20"/>
                <w:szCs w:val="20"/>
              </w:rPr>
              <w:t xml:space="preserve">NIOSH </w:t>
            </w:r>
            <w:r w:rsidR="00FC242A">
              <w:rPr>
                <w:rFonts w:ascii="Arial" w:hAnsi="Arial" w:cs="Arial"/>
                <w:color w:val="1F497D" w:themeColor="text2"/>
                <w:sz w:val="20"/>
                <w:szCs w:val="20"/>
              </w:rPr>
              <w:t xml:space="preserve">is authorized to collect </w:t>
            </w:r>
            <w:r w:rsidR="001F6627">
              <w:rPr>
                <w:rFonts w:ascii="Arial" w:hAnsi="Arial" w:cs="Arial"/>
                <w:color w:val="1F497D" w:themeColor="text2"/>
                <w:sz w:val="20"/>
                <w:szCs w:val="20"/>
              </w:rPr>
              <w:t xml:space="preserve">your </w:t>
            </w:r>
            <w:r w:rsidRPr="001F6627">
              <w:rPr>
                <w:rFonts w:ascii="Arial" w:hAnsi="Arial" w:cs="Arial"/>
                <w:color w:val="1F497D" w:themeColor="text2"/>
                <w:sz w:val="20"/>
                <w:szCs w:val="20"/>
              </w:rPr>
              <w:t xml:space="preserve">personal information </w:t>
            </w:r>
            <w:r w:rsidR="00FC242A">
              <w:rPr>
                <w:rFonts w:ascii="Arial" w:hAnsi="Arial" w:cs="Arial"/>
                <w:color w:val="1F497D" w:themeColor="text2"/>
                <w:sz w:val="20"/>
                <w:szCs w:val="20"/>
              </w:rPr>
              <w:t xml:space="preserve">and will protect it to the extent allowed by law. There </w:t>
            </w:r>
            <w:r w:rsidRPr="001F6627">
              <w:rPr>
                <w:rFonts w:ascii="Arial" w:hAnsi="Arial" w:cs="Arial"/>
                <w:color w:val="1F497D" w:themeColor="text2"/>
                <w:sz w:val="20"/>
                <w:szCs w:val="20"/>
              </w:rPr>
              <w:t>are conditions under the Privac</w:t>
            </w:r>
            <w:r w:rsidR="001F6627" w:rsidRPr="001F6627">
              <w:rPr>
                <w:rFonts w:ascii="Arial" w:hAnsi="Arial" w:cs="Arial"/>
                <w:color w:val="1F497D" w:themeColor="text2"/>
                <w:sz w:val="20"/>
                <w:szCs w:val="20"/>
              </w:rPr>
              <w:t>y Act where your information may be released to</w:t>
            </w:r>
            <w:r w:rsidR="007C35F5">
              <w:rPr>
                <w:rFonts w:ascii="Arial" w:hAnsi="Arial" w:cs="Arial"/>
                <w:color w:val="1F497D" w:themeColor="text2"/>
                <w:sz w:val="20"/>
                <w:szCs w:val="20"/>
              </w:rPr>
              <w:t xml:space="preserve"> collaborators or contractors, </w:t>
            </w:r>
            <w:r w:rsidR="001F6627" w:rsidRPr="001F6627">
              <w:rPr>
                <w:rFonts w:ascii="Arial" w:hAnsi="Arial" w:cs="Arial"/>
                <w:color w:val="1F497D" w:themeColor="text2"/>
                <w:sz w:val="20"/>
                <w:szCs w:val="20"/>
              </w:rPr>
              <w:t>health departments</w:t>
            </w:r>
            <w:r w:rsidR="001F6627">
              <w:rPr>
                <w:rFonts w:ascii="Arial" w:hAnsi="Arial" w:cs="Arial"/>
                <w:color w:val="1F497D" w:themeColor="text2"/>
                <w:sz w:val="20"/>
                <w:szCs w:val="20"/>
              </w:rPr>
              <w:t xml:space="preserve"> or </w:t>
            </w:r>
            <w:r w:rsidR="001F6627" w:rsidRPr="001F6627">
              <w:rPr>
                <w:rFonts w:ascii="Arial" w:hAnsi="Arial" w:cs="Arial"/>
                <w:color w:val="1F497D" w:themeColor="text2"/>
                <w:sz w:val="20"/>
                <w:szCs w:val="20"/>
              </w:rPr>
              <w:t>disease registries, to the Department</w:t>
            </w:r>
            <w:r w:rsidR="001F6627">
              <w:rPr>
                <w:rFonts w:ascii="Arial" w:hAnsi="Arial" w:cs="Arial"/>
                <w:color w:val="1F497D" w:themeColor="text2"/>
                <w:sz w:val="20"/>
                <w:szCs w:val="20"/>
              </w:rPr>
              <w:t>s</w:t>
            </w:r>
            <w:r w:rsidR="001F6627" w:rsidRPr="001F6627">
              <w:rPr>
                <w:rFonts w:ascii="Arial" w:hAnsi="Arial" w:cs="Arial"/>
                <w:color w:val="1F497D" w:themeColor="text2"/>
                <w:sz w:val="20"/>
                <w:szCs w:val="20"/>
              </w:rPr>
              <w:t xml:space="preserve"> of Justice or Labor, or to</w:t>
            </w:r>
            <w:r w:rsidR="001F6627">
              <w:rPr>
                <w:rFonts w:ascii="Arial" w:hAnsi="Arial" w:cs="Arial"/>
                <w:color w:val="1F497D" w:themeColor="text2"/>
                <w:sz w:val="20"/>
                <w:szCs w:val="20"/>
              </w:rPr>
              <w:t xml:space="preserve"> C</w:t>
            </w:r>
            <w:r w:rsidR="001F6627" w:rsidRPr="001F6627">
              <w:rPr>
                <w:rFonts w:ascii="Arial" w:hAnsi="Arial" w:cs="Arial"/>
                <w:color w:val="1F497D" w:themeColor="text2"/>
                <w:sz w:val="20"/>
                <w:szCs w:val="20"/>
              </w:rPr>
              <w:t>ongressional offices</w:t>
            </w:r>
            <w:r w:rsidR="001F6627">
              <w:rPr>
                <w:rFonts w:ascii="Arial" w:hAnsi="Arial" w:cs="Arial"/>
                <w:color w:val="1F497D" w:themeColor="text2"/>
                <w:sz w:val="20"/>
                <w:szCs w:val="20"/>
              </w:rPr>
              <w:t>.</w:t>
            </w:r>
            <w:r w:rsidR="00FC242A">
              <w:rPr>
                <w:rFonts w:ascii="Arial" w:hAnsi="Arial" w:cs="Arial"/>
                <w:color w:val="1F497D" w:themeColor="text2"/>
                <w:sz w:val="20"/>
                <w:szCs w:val="20"/>
              </w:rPr>
              <w:t xml:space="preserve"> </w:t>
            </w:r>
            <w:r w:rsidR="000B1776">
              <w:rPr>
                <w:rFonts w:ascii="Arial" w:hAnsi="Arial" w:cs="Arial"/>
                <w:i/>
                <w:color w:val="FF0000"/>
                <w:sz w:val="20"/>
                <w:szCs w:val="20"/>
              </w:rPr>
              <w:t xml:space="preserve">If applicable, note Assurance (308d) or Certificate (301d) of Confidentiality. </w:t>
            </w:r>
            <w:r w:rsidR="007C35F5" w:rsidRPr="00961614">
              <w:rPr>
                <w:rFonts w:ascii="Arial" w:hAnsi="Arial" w:cs="Arial"/>
                <w:i/>
                <w:color w:val="FF0000"/>
                <w:sz w:val="20"/>
                <w:szCs w:val="20"/>
              </w:rPr>
              <w:t xml:space="preserve">You can </w:t>
            </w:r>
            <w:r w:rsidR="00961614">
              <w:rPr>
                <w:rFonts w:ascii="Arial" w:hAnsi="Arial" w:cs="Arial"/>
                <w:i/>
                <w:color w:val="FF0000"/>
                <w:sz w:val="20"/>
                <w:szCs w:val="20"/>
              </w:rPr>
              <w:t xml:space="preserve">add that </w:t>
            </w:r>
            <w:r w:rsidR="007C35F5" w:rsidRPr="00961614">
              <w:rPr>
                <w:rFonts w:ascii="Arial" w:hAnsi="Arial" w:cs="Arial"/>
                <w:i/>
                <w:color w:val="FF0000"/>
                <w:sz w:val="20"/>
                <w:szCs w:val="20"/>
              </w:rPr>
              <w:t>personal identifiable information will be destroyed at s</w:t>
            </w:r>
            <w:r w:rsidR="003448A6">
              <w:rPr>
                <w:rFonts w:ascii="Arial" w:hAnsi="Arial" w:cs="Arial"/>
                <w:i/>
                <w:color w:val="FF0000"/>
                <w:sz w:val="20"/>
                <w:szCs w:val="20"/>
              </w:rPr>
              <w:t>ome specified time</w:t>
            </w:r>
            <w:r w:rsidR="007C35F5" w:rsidRPr="00961614">
              <w:rPr>
                <w:rFonts w:ascii="Arial" w:hAnsi="Arial" w:cs="Arial"/>
                <w:i/>
                <w:color w:val="FF0000"/>
                <w:sz w:val="20"/>
                <w:szCs w:val="20"/>
              </w:rPr>
              <w:t>. Or</w:t>
            </w:r>
            <w:r w:rsidR="00961614" w:rsidRPr="00961614">
              <w:rPr>
                <w:rFonts w:ascii="Arial" w:hAnsi="Arial" w:cs="Arial"/>
                <w:i/>
                <w:color w:val="FF0000"/>
                <w:sz w:val="20"/>
                <w:szCs w:val="20"/>
              </w:rPr>
              <w:t>:</w:t>
            </w:r>
            <w:r w:rsidR="00961614">
              <w:rPr>
                <w:rFonts w:ascii="Arial" w:hAnsi="Arial" w:cs="Arial"/>
                <w:color w:val="1F497D" w:themeColor="text2"/>
                <w:sz w:val="20"/>
                <w:szCs w:val="20"/>
              </w:rPr>
              <w:t xml:space="preserve"> </w:t>
            </w:r>
            <w:r w:rsidR="009F2FA9">
              <w:rPr>
                <w:rFonts w:ascii="Arial" w:hAnsi="Arial" w:cs="Arial"/>
                <w:color w:val="1F497D" w:themeColor="text2"/>
                <w:sz w:val="20"/>
                <w:szCs w:val="20"/>
              </w:rPr>
              <w:t xml:space="preserve">The study is anonymous. </w:t>
            </w:r>
            <w:r w:rsidR="00961614">
              <w:rPr>
                <w:rFonts w:ascii="Arial" w:hAnsi="Arial" w:cs="Arial"/>
                <w:color w:val="1F497D" w:themeColor="text2"/>
                <w:sz w:val="20"/>
                <w:szCs w:val="20"/>
              </w:rPr>
              <w:t xml:space="preserve">We will not be collecting or recording any personal identifiable information. </w:t>
            </w:r>
          </w:p>
          <w:p w:rsidR="005824D4" w:rsidRDefault="00D838EA" w:rsidP="000B1776">
            <w:pPr>
              <w:rPr>
                <w:rFonts w:ascii="Arial" w:hAnsi="Arial" w:cs="Arial"/>
                <w:color w:val="1F497D" w:themeColor="text2"/>
                <w:sz w:val="20"/>
                <w:szCs w:val="20"/>
              </w:rPr>
            </w:pPr>
            <w:r>
              <w:rPr>
                <w:rFonts w:ascii="Arial" w:hAnsi="Arial" w:cs="Arial"/>
                <w:color w:val="1F497D" w:themeColor="text2"/>
                <w:sz w:val="20"/>
                <w:szCs w:val="20"/>
              </w:rPr>
              <w:t xml:space="preserve"> </w:t>
            </w:r>
          </w:p>
          <w:p w:rsidR="00B151C3" w:rsidRPr="00FB6F49" w:rsidRDefault="00B151C3" w:rsidP="000B1776">
            <w:pPr>
              <w:rPr>
                <w:rFonts w:ascii="Arial" w:hAnsi="Arial" w:cs="Arial"/>
                <w:color w:val="17365D" w:themeColor="text2" w:themeShade="BF"/>
                <w:sz w:val="20"/>
                <w:szCs w:val="20"/>
              </w:rPr>
            </w:pPr>
          </w:p>
        </w:tc>
      </w:tr>
      <w:tr w:rsidR="005824D4" w:rsidRPr="00174B75" w:rsidTr="003A6FE9">
        <w:trPr>
          <w:trHeight w:val="964"/>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8F4F47">
            <w:pPr>
              <w:autoSpaceDE w:val="0"/>
              <w:autoSpaceDN w:val="0"/>
              <w:adjustRightInd w:val="0"/>
              <w:spacing w:before="100" w:after="100"/>
              <w:rPr>
                <w:rFonts w:ascii="Arial" w:eastAsia="Times New Roman" w:hAnsi="Arial" w:cs="Arial"/>
                <w:b/>
                <w:bCs/>
                <w:color w:val="17365D" w:themeColor="text2" w:themeShade="BF"/>
                <w:sz w:val="28"/>
                <w:szCs w:val="28"/>
              </w:rPr>
            </w:pPr>
            <w:r w:rsidRPr="006C6F3F">
              <w:rPr>
                <w:rFonts w:ascii="Arial" w:eastAsia="Times New Roman" w:hAnsi="Arial" w:cs="Arial"/>
                <w:b/>
                <w:bCs/>
                <w:color w:val="17365D" w:themeColor="text2" w:themeShade="BF"/>
                <w:sz w:val="28"/>
                <w:szCs w:val="28"/>
              </w:rPr>
              <w:t xml:space="preserve">Will I </w:t>
            </w:r>
            <w:r>
              <w:rPr>
                <w:rFonts w:ascii="Arial" w:eastAsia="Times New Roman" w:hAnsi="Arial" w:cs="Arial"/>
                <w:b/>
                <w:bCs/>
                <w:color w:val="17365D" w:themeColor="text2" w:themeShade="BF"/>
                <w:sz w:val="28"/>
                <w:szCs w:val="28"/>
              </w:rPr>
              <w:t>or anyone</w:t>
            </w:r>
            <w:r w:rsidR="008F4F47">
              <w:rPr>
                <w:rFonts w:ascii="Arial" w:eastAsia="Times New Roman" w:hAnsi="Arial" w:cs="Arial"/>
                <w:b/>
                <w:bCs/>
                <w:color w:val="17365D" w:themeColor="text2" w:themeShade="BF"/>
                <w:sz w:val="28"/>
                <w:szCs w:val="28"/>
              </w:rPr>
              <w:t xml:space="preserve"> </w:t>
            </w:r>
            <w:r>
              <w:rPr>
                <w:rFonts w:ascii="Arial" w:eastAsia="Times New Roman" w:hAnsi="Arial" w:cs="Arial"/>
                <w:b/>
                <w:bCs/>
                <w:color w:val="17365D" w:themeColor="text2" w:themeShade="BF"/>
                <w:sz w:val="28"/>
                <w:szCs w:val="28"/>
              </w:rPr>
              <w:t xml:space="preserve">else </w:t>
            </w:r>
            <w:r w:rsidRPr="006C6F3F">
              <w:rPr>
                <w:rFonts w:ascii="Arial" w:eastAsia="Times New Roman" w:hAnsi="Arial" w:cs="Arial"/>
                <w:b/>
                <w:bCs/>
                <w:color w:val="17365D" w:themeColor="text2" w:themeShade="BF"/>
                <w:sz w:val="28"/>
                <w:szCs w:val="28"/>
              </w:rPr>
              <w:t>receive study results?</w:t>
            </w:r>
          </w:p>
        </w:tc>
        <w:tc>
          <w:tcPr>
            <w:tcW w:w="0" w:type="auto"/>
          </w:tcPr>
          <w:p w:rsidR="004135EF" w:rsidRDefault="004135EF" w:rsidP="00E978D7">
            <w:pPr>
              <w:rPr>
                <w:rFonts w:ascii="Arial" w:hAnsi="Arial" w:cs="Arial"/>
                <w:i/>
                <w:color w:val="FF0000"/>
                <w:sz w:val="20"/>
                <w:szCs w:val="20"/>
              </w:rPr>
            </w:pPr>
            <w:r w:rsidRPr="004135EF">
              <w:rPr>
                <w:rFonts w:ascii="Arial" w:hAnsi="Arial" w:cs="Arial"/>
                <w:i/>
                <w:color w:val="FF0000"/>
                <w:sz w:val="20"/>
                <w:szCs w:val="20"/>
              </w:rPr>
              <w:t xml:space="preserve">We will send you a letter with your individual results of the </w:t>
            </w:r>
            <w:r>
              <w:rPr>
                <w:rFonts w:ascii="Arial" w:hAnsi="Arial" w:cs="Arial"/>
                <w:i/>
                <w:color w:val="FF0000"/>
                <w:sz w:val="20"/>
                <w:szCs w:val="20"/>
              </w:rPr>
              <w:t>___________</w:t>
            </w:r>
            <w:r w:rsidRPr="004135EF">
              <w:rPr>
                <w:rFonts w:ascii="Arial" w:hAnsi="Arial" w:cs="Arial"/>
                <w:i/>
                <w:color w:val="FF0000"/>
                <w:sz w:val="20"/>
                <w:szCs w:val="20"/>
              </w:rPr>
              <w:t xml:space="preserve"> sampling and the </w:t>
            </w:r>
            <w:r>
              <w:rPr>
                <w:rFonts w:ascii="Arial" w:hAnsi="Arial" w:cs="Arial"/>
                <w:i/>
                <w:color w:val="FF0000"/>
                <w:sz w:val="20"/>
                <w:szCs w:val="20"/>
              </w:rPr>
              <w:t xml:space="preserve">(blood, </w:t>
            </w:r>
            <w:r w:rsidRPr="004135EF">
              <w:rPr>
                <w:rFonts w:ascii="Arial" w:hAnsi="Arial" w:cs="Arial"/>
                <w:i/>
                <w:color w:val="FF0000"/>
                <w:sz w:val="20"/>
                <w:szCs w:val="20"/>
              </w:rPr>
              <w:t xml:space="preserve">urine </w:t>
            </w:r>
            <w:r>
              <w:rPr>
                <w:rFonts w:ascii="Arial" w:hAnsi="Arial" w:cs="Arial"/>
                <w:i/>
                <w:color w:val="FF0000"/>
                <w:sz w:val="20"/>
                <w:szCs w:val="20"/>
              </w:rPr>
              <w:t xml:space="preserve">or biological material) </w:t>
            </w:r>
            <w:r w:rsidRPr="004135EF">
              <w:rPr>
                <w:rFonts w:ascii="Arial" w:hAnsi="Arial" w:cs="Arial"/>
                <w:i/>
                <w:color w:val="FF0000"/>
                <w:sz w:val="20"/>
                <w:szCs w:val="20"/>
              </w:rPr>
              <w:t>tests.  We will send your employer and an employee representative a letter with summary results. Your individual results will not be shared. Upon completion, we will send a final report to your employer and employee representative. The report will be posted on the NIOSH web site.</w:t>
            </w:r>
          </w:p>
          <w:p w:rsidR="004135EF" w:rsidRDefault="004135EF" w:rsidP="00E978D7">
            <w:pPr>
              <w:rPr>
                <w:rFonts w:ascii="Arial" w:hAnsi="Arial" w:cs="Arial"/>
                <w:i/>
                <w:color w:val="FF0000"/>
                <w:sz w:val="20"/>
                <w:szCs w:val="20"/>
              </w:rPr>
            </w:pPr>
          </w:p>
          <w:p w:rsidR="005824D4" w:rsidRDefault="00B82AC2" w:rsidP="00E978D7">
            <w:pPr>
              <w:rPr>
                <w:rFonts w:ascii="Arial" w:hAnsi="Arial" w:cs="Arial"/>
                <w:i/>
                <w:color w:val="FF0000"/>
                <w:sz w:val="20"/>
                <w:szCs w:val="20"/>
              </w:rPr>
            </w:pPr>
            <w:r w:rsidRPr="00B82AC2">
              <w:rPr>
                <w:rFonts w:ascii="Arial" w:hAnsi="Arial" w:cs="Arial"/>
                <w:i/>
                <w:color w:val="FF0000"/>
                <w:sz w:val="20"/>
                <w:szCs w:val="20"/>
              </w:rPr>
              <w:t xml:space="preserve">NIOSH will provide you and your doctor (if you wish) with all findings from your medical tests (and any other examinations).  We will do this when the health hazard report is finished, or sooner, if appropriate.  The overall health hazard report results (without names or other personal identifying information) will be provided to the company and union (or other employee representative); the </w:t>
            </w:r>
            <w:r w:rsidRPr="00B82AC2">
              <w:rPr>
                <w:rFonts w:ascii="Arial" w:hAnsi="Arial" w:cs="Arial"/>
                <w:i/>
                <w:color w:val="FF0000"/>
                <w:sz w:val="20"/>
                <w:szCs w:val="20"/>
              </w:rPr>
              <w:lastRenderedPageBreak/>
              <w:t xml:space="preserve">company is required to post a copy of the final report in a place accessible to employees for a period of 30 days.  In addition, if you so request, NIOSH will send you a copy of the final report.  </w:t>
            </w:r>
          </w:p>
          <w:p w:rsidR="00B151C3" w:rsidRDefault="00B151C3" w:rsidP="00E978D7">
            <w:pPr>
              <w:rPr>
                <w:rFonts w:ascii="Arial" w:hAnsi="Arial" w:cs="Arial"/>
                <w:color w:val="17365D" w:themeColor="text2" w:themeShade="BF"/>
                <w:sz w:val="20"/>
                <w:szCs w:val="20"/>
              </w:rPr>
            </w:pPr>
          </w:p>
          <w:p w:rsidR="00B151C3" w:rsidRPr="00FB6F49" w:rsidRDefault="00B151C3" w:rsidP="00E978D7">
            <w:pPr>
              <w:rPr>
                <w:rFonts w:ascii="Arial" w:hAnsi="Arial" w:cs="Arial"/>
                <w:color w:val="17365D" w:themeColor="text2" w:themeShade="BF"/>
                <w:sz w:val="20"/>
                <w:szCs w:val="20"/>
              </w:rPr>
            </w:pPr>
          </w:p>
        </w:tc>
      </w:tr>
      <w:tr w:rsidR="005824D4" w:rsidRPr="00174B75" w:rsidTr="003A6FE9">
        <w:trPr>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6A27E7">
            <w:pPr>
              <w:autoSpaceDE w:val="0"/>
              <w:autoSpaceDN w:val="0"/>
              <w:adjustRightInd w:val="0"/>
              <w:spacing w:before="100" w:after="100"/>
              <w:rPr>
                <w:rFonts w:ascii="Arial" w:eastAsia="Times New Roman" w:hAnsi="Arial" w:cs="Arial"/>
                <w:b/>
                <w:bCs/>
                <w:color w:val="17365D" w:themeColor="text2" w:themeShade="BF"/>
                <w:sz w:val="28"/>
                <w:szCs w:val="28"/>
              </w:rPr>
            </w:pPr>
            <w:r w:rsidRPr="00710EF8">
              <w:rPr>
                <w:rFonts w:ascii="Arial" w:eastAsia="Times New Roman" w:hAnsi="Arial" w:cs="Arial"/>
                <w:b/>
                <w:bCs/>
                <w:color w:val="17365D" w:themeColor="text2" w:themeShade="BF"/>
                <w:sz w:val="28"/>
                <w:szCs w:val="28"/>
              </w:rPr>
              <w:t xml:space="preserve">Who </w:t>
            </w:r>
            <w:r>
              <w:rPr>
                <w:rFonts w:ascii="Arial" w:eastAsia="Times New Roman" w:hAnsi="Arial" w:cs="Arial"/>
                <w:b/>
                <w:bCs/>
                <w:color w:val="17365D" w:themeColor="text2" w:themeShade="BF"/>
                <w:sz w:val="28"/>
                <w:szCs w:val="28"/>
              </w:rPr>
              <w:t xml:space="preserve">can I talk to </w:t>
            </w:r>
            <w:r w:rsidRPr="00710EF8">
              <w:rPr>
                <w:rFonts w:ascii="Arial" w:eastAsia="Times New Roman" w:hAnsi="Arial" w:cs="Arial"/>
                <w:b/>
                <w:bCs/>
                <w:color w:val="17365D" w:themeColor="text2" w:themeShade="BF"/>
                <w:sz w:val="28"/>
                <w:szCs w:val="28"/>
              </w:rPr>
              <w:t xml:space="preserve">if I have </w:t>
            </w:r>
            <w:r w:rsidR="00FC242A">
              <w:rPr>
                <w:rFonts w:ascii="Arial" w:eastAsia="Times New Roman" w:hAnsi="Arial" w:cs="Arial"/>
                <w:b/>
                <w:bCs/>
                <w:color w:val="17365D" w:themeColor="text2" w:themeShade="BF"/>
                <w:sz w:val="28"/>
                <w:szCs w:val="28"/>
              </w:rPr>
              <w:t xml:space="preserve">more </w:t>
            </w:r>
            <w:r w:rsidRPr="00710EF8">
              <w:rPr>
                <w:rFonts w:ascii="Arial" w:eastAsia="Times New Roman" w:hAnsi="Arial" w:cs="Arial"/>
                <w:b/>
                <w:bCs/>
                <w:color w:val="17365D" w:themeColor="text2" w:themeShade="BF"/>
                <w:sz w:val="28"/>
                <w:szCs w:val="28"/>
              </w:rPr>
              <w:t xml:space="preserve">questions?  </w:t>
            </w:r>
          </w:p>
        </w:tc>
        <w:tc>
          <w:tcPr>
            <w:tcW w:w="0" w:type="auto"/>
          </w:tcPr>
          <w:p w:rsidR="005824D4" w:rsidRPr="00FB6F49" w:rsidRDefault="005824D4" w:rsidP="00710EF8">
            <w:pPr>
              <w:rPr>
                <w:rFonts w:ascii="Arial" w:hAnsi="Arial" w:cs="Arial"/>
                <w:i/>
                <w:color w:val="17365D" w:themeColor="text2" w:themeShade="BF"/>
                <w:sz w:val="20"/>
                <w:szCs w:val="20"/>
              </w:rPr>
            </w:pPr>
            <w:r w:rsidRPr="00FB6F49">
              <w:rPr>
                <w:rFonts w:ascii="Arial" w:hAnsi="Arial" w:cs="Arial"/>
                <w:color w:val="17365D" w:themeColor="text2" w:themeShade="BF"/>
                <w:sz w:val="20"/>
                <w:szCs w:val="20"/>
              </w:rPr>
              <w:t>For questions about the research study, contact</w:t>
            </w:r>
            <w:r w:rsidR="001C127E">
              <w:rPr>
                <w:rFonts w:ascii="Arial" w:hAnsi="Arial" w:cs="Arial"/>
                <w:color w:val="17365D" w:themeColor="text2" w:themeShade="BF"/>
                <w:sz w:val="20"/>
                <w:szCs w:val="20"/>
              </w:rPr>
              <w:t xml:space="preserve"> the principal investigator, </w:t>
            </w:r>
            <w:r w:rsidRPr="00AE3615">
              <w:rPr>
                <w:rFonts w:ascii="Arial" w:hAnsi="Arial" w:cs="Arial"/>
                <w:i/>
                <w:color w:val="FF0000"/>
                <w:sz w:val="20"/>
                <w:szCs w:val="20"/>
              </w:rPr>
              <w:t xml:space="preserve">name </w:t>
            </w:r>
            <w:r w:rsidRPr="00FB6F49">
              <w:rPr>
                <w:rFonts w:ascii="Arial" w:hAnsi="Arial" w:cs="Arial"/>
                <w:color w:val="17365D" w:themeColor="text2" w:themeShade="BF"/>
                <w:sz w:val="20"/>
                <w:szCs w:val="20"/>
              </w:rPr>
              <w:t xml:space="preserve">at </w:t>
            </w:r>
            <w:r w:rsidRPr="00AE3615">
              <w:rPr>
                <w:rFonts w:ascii="Arial" w:hAnsi="Arial" w:cs="Arial"/>
                <w:i/>
                <w:color w:val="FF0000"/>
                <w:sz w:val="20"/>
                <w:szCs w:val="20"/>
              </w:rPr>
              <w:t xml:space="preserve">e-mail address </w:t>
            </w:r>
            <w:r>
              <w:rPr>
                <w:rFonts w:ascii="Arial" w:hAnsi="Arial" w:cs="Arial"/>
                <w:color w:val="17365D" w:themeColor="text2" w:themeShade="BF"/>
                <w:sz w:val="20"/>
                <w:szCs w:val="20"/>
              </w:rPr>
              <w:t xml:space="preserve">or </w:t>
            </w:r>
            <w:r w:rsidRPr="00AE3615">
              <w:rPr>
                <w:rFonts w:ascii="Arial" w:hAnsi="Arial" w:cs="Arial"/>
                <w:i/>
                <w:color w:val="FF0000"/>
                <w:sz w:val="20"/>
                <w:szCs w:val="20"/>
              </w:rPr>
              <w:t>telephone number</w:t>
            </w:r>
            <w:r w:rsidRPr="00FB6F49">
              <w:rPr>
                <w:rFonts w:ascii="Arial" w:hAnsi="Arial" w:cs="Arial"/>
                <w:i/>
                <w:color w:val="17365D" w:themeColor="text2" w:themeShade="BF"/>
                <w:sz w:val="20"/>
                <w:szCs w:val="20"/>
              </w:rPr>
              <w:t>.</w:t>
            </w:r>
          </w:p>
          <w:p w:rsidR="003448A6" w:rsidRDefault="003448A6" w:rsidP="001C127E">
            <w:pPr>
              <w:rPr>
                <w:rFonts w:ascii="Arial" w:hAnsi="Arial" w:cs="Arial"/>
                <w:color w:val="17365D" w:themeColor="text2" w:themeShade="BF"/>
                <w:sz w:val="20"/>
                <w:szCs w:val="20"/>
              </w:rPr>
            </w:pPr>
          </w:p>
          <w:p w:rsidR="005824D4" w:rsidRDefault="005824D4" w:rsidP="001C127E">
            <w:pPr>
              <w:rPr>
                <w:rFonts w:ascii="Arial" w:hAnsi="Arial" w:cs="Arial"/>
                <w:color w:val="17365D" w:themeColor="text2" w:themeShade="BF"/>
                <w:sz w:val="20"/>
                <w:szCs w:val="20"/>
              </w:rPr>
            </w:pPr>
            <w:r w:rsidRPr="00FB6F49">
              <w:rPr>
                <w:rFonts w:ascii="Arial" w:hAnsi="Arial" w:cs="Arial"/>
                <w:color w:val="17365D" w:themeColor="text2" w:themeShade="BF"/>
                <w:sz w:val="20"/>
                <w:szCs w:val="20"/>
              </w:rPr>
              <w:t>For questions about you</w:t>
            </w:r>
            <w:r>
              <w:rPr>
                <w:rFonts w:ascii="Arial" w:hAnsi="Arial" w:cs="Arial"/>
                <w:color w:val="17365D" w:themeColor="text2" w:themeShade="BF"/>
                <w:sz w:val="20"/>
                <w:szCs w:val="20"/>
              </w:rPr>
              <w:t>r rights, your privacy, or harm to you</w:t>
            </w:r>
            <w:r w:rsidRPr="00FB6F49">
              <w:rPr>
                <w:rFonts w:ascii="Arial" w:hAnsi="Arial" w:cs="Arial"/>
                <w:color w:val="17365D" w:themeColor="text2" w:themeShade="BF"/>
                <w:sz w:val="20"/>
                <w:szCs w:val="20"/>
              </w:rPr>
              <w:t>, contact</w:t>
            </w:r>
            <w:r w:rsidR="00BC122D">
              <w:rPr>
                <w:rFonts w:ascii="Arial" w:hAnsi="Arial" w:cs="Arial"/>
                <w:color w:val="17365D" w:themeColor="text2" w:themeShade="BF"/>
                <w:sz w:val="20"/>
                <w:szCs w:val="20"/>
              </w:rPr>
              <w:t xml:space="preserve"> the Director of</w:t>
            </w:r>
            <w:r w:rsidR="001C127E">
              <w:rPr>
                <w:rFonts w:ascii="Arial" w:hAnsi="Arial" w:cs="Arial"/>
                <w:color w:val="17365D" w:themeColor="text2" w:themeShade="BF"/>
                <w:sz w:val="20"/>
                <w:szCs w:val="20"/>
              </w:rPr>
              <w:t xml:space="preserve"> Hu</w:t>
            </w:r>
            <w:r w:rsidR="00DD0178">
              <w:rPr>
                <w:rFonts w:ascii="Arial" w:hAnsi="Arial" w:cs="Arial"/>
                <w:color w:val="17365D" w:themeColor="text2" w:themeShade="BF"/>
                <w:sz w:val="20"/>
                <w:szCs w:val="20"/>
              </w:rPr>
              <w:t>man Research Protections</w:t>
            </w:r>
            <w:r w:rsidR="001C127E">
              <w:rPr>
                <w:rFonts w:ascii="Arial" w:hAnsi="Arial" w:cs="Arial"/>
                <w:color w:val="17365D" w:themeColor="text2" w:themeShade="BF"/>
                <w:sz w:val="20"/>
                <w:szCs w:val="20"/>
              </w:rPr>
              <w:t>, Mark Toraason at</w:t>
            </w:r>
            <w:r w:rsidRPr="00FB6F49">
              <w:rPr>
                <w:rFonts w:ascii="Arial" w:hAnsi="Arial" w:cs="Arial"/>
                <w:color w:val="17365D" w:themeColor="text2" w:themeShade="BF"/>
                <w:sz w:val="20"/>
                <w:szCs w:val="20"/>
              </w:rPr>
              <w:t xml:space="preserve"> </w:t>
            </w:r>
            <w:hyperlink r:id="rId12" w:history="1">
              <w:r w:rsidRPr="009768D6">
                <w:rPr>
                  <w:rStyle w:val="Hyperlink"/>
                  <w:rFonts w:ascii="Arial" w:hAnsi="Arial" w:cs="Arial"/>
                  <w:i/>
                  <w:sz w:val="20"/>
                  <w:szCs w:val="20"/>
                </w:rPr>
                <w:t>mtoraason@cdc.gov</w:t>
              </w:r>
            </w:hyperlink>
            <w:r>
              <w:rPr>
                <w:rFonts w:ascii="Arial" w:hAnsi="Arial" w:cs="Arial"/>
                <w:color w:val="17365D" w:themeColor="text2" w:themeShade="BF"/>
                <w:sz w:val="20"/>
                <w:szCs w:val="20"/>
              </w:rPr>
              <w:t xml:space="preserve">, </w:t>
            </w:r>
            <w:r w:rsidR="001C127E">
              <w:rPr>
                <w:rFonts w:ascii="Arial" w:hAnsi="Arial" w:cs="Arial"/>
                <w:color w:val="17365D" w:themeColor="text2" w:themeShade="BF"/>
                <w:sz w:val="20"/>
                <w:szCs w:val="20"/>
              </w:rPr>
              <w:t xml:space="preserve">or </w:t>
            </w:r>
            <w:r>
              <w:rPr>
                <w:rFonts w:ascii="Arial" w:hAnsi="Arial" w:cs="Arial"/>
                <w:color w:val="17365D" w:themeColor="text2" w:themeShade="BF"/>
                <w:sz w:val="20"/>
                <w:szCs w:val="20"/>
              </w:rPr>
              <w:t>513-533-8591.</w:t>
            </w:r>
          </w:p>
          <w:p w:rsidR="00663F22" w:rsidRDefault="00663F22" w:rsidP="001C127E">
            <w:pPr>
              <w:rPr>
                <w:rFonts w:ascii="Arial" w:hAnsi="Arial" w:cs="Arial"/>
                <w:color w:val="17365D" w:themeColor="text2" w:themeShade="BF"/>
                <w:sz w:val="20"/>
                <w:szCs w:val="20"/>
              </w:rPr>
            </w:pPr>
          </w:p>
          <w:p w:rsidR="00B151C3" w:rsidRDefault="00B151C3" w:rsidP="001C127E">
            <w:pPr>
              <w:rPr>
                <w:rFonts w:ascii="Arial" w:hAnsi="Arial" w:cs="Arial"/>
                <w:color w:val="17365D" w:themeColor="text2" w:themeShade="BF"/>
                <w:sz w:val="20"/>
                <w:szCs w:val="20"/>
              </w:rPr>
            </w:pPr>
          </w:p>
          <w:p w:rsidR="00B151C3" w:rsidRDefault="00B151C3" w:rsidP="001C127E">
            <w:pPr>
              <w:rPr>
                <w:rFonts w:ascii="Arial" w:hAnsi="Arial" w:cs="Arial"/>
                <w:color w:val="17365D" w:themeColor="text2" w:themeShade="BF"/>
                <w:sz w:val="20"/>
                <w:szCs w:val="20"/>
              </w:rPr>
            </w:pPr>
          </w:p>
          <w:p w:rsidR="00B151C3" w:rsidRPr="00FB6F49" w:rsidRDefault="00B151C3" w:rsidP="001C127E">
            <w:pPr>
              <w:rPr>
                <w:rFonts w:ascii="Arial" w:hAnsi="Arial" w:cs="Arial"/>
                <w:color w:val="17365D" w:themeColor="text2" w:themeShade="BF"/>
                <w:sz w:val="20"/>
                <w:szCs w:val="20"/>
              </w:rPr>
            </w:pPr>
          </w:p>
        </w:tc>
      </w:tr>
      <w:tr w:rsidR="005824D4" w:rsidRPr="00174B75" w:rsidTr="003A6FE9">
        <w:trPr>
          <w:trHeight w:val="892"/>
          <w:tblCellSpacing w:w="7" w:type="dxa"/>
        </w:trPr>
        <w:tc>
          <w:tcPr>
            <w:tcW w:w="507"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Your signature</w:t>
            </w:r>
          </w:p>
        </w:tc>
        <w:tc>
          <w:tcPr>
            <w:tcW w:w="0" w:type="auto"/>
          </w:tcPr>
          <w:p w:rsidR="005824D4" w:rsidRPr="00FB6F49" w:rsidRDefault="009A0497" w:rsidP="0008728D">
            <w:pPr>
              <w:rPr>
                <w:rFonts w:ascii="Arial" w:hAnsi="Arial" w:cs="Arial"/>
                <w:color w:val="17365D" w:themeColor="text2" w:themeShade="BF"/>
                <w:sz w:val="20"/>
                <w:szCs w:val="20"/>
              </w:rPr>
            </w:pPr>
            <w:r>
              <w:rPr>
                <w:rFonts w:ascii="Arial" w:hAnsi="Arial" w:cs="Arial"/>
                <w:color w:val="17365D" w:themeColor="text2" w:themeShade="BF"/>
                <w:sz w:val="20"/>
                <w:szCs w:val="20"/>
              </w:rPr>
              <w:t>The study was explained to me</w:t>
            </w:r>
            <w:r w:rsidR="005824D4">
              <w:rPr>
                <w:rFonts w:ascii="Arial" w:hAnsi="Arial" w:cs="Arial"/>
                <w:color w:val="17365D" w:themeColor="text2" w:themeShade="BF"/>
                <w:sz w:val="20"/>
                <w:szCs w:val="20"/>
              </w:rPr>
              <w:t>. My questions were answered</w:t>
            </w:r>
            <w:r w:rsidR="005824D4" w:rsidRPr="00FB6F49">
              <w:rPr>
                <w:rFonts w:ascii="Arial" w:hAnsi="Arial" w:cs="Arial"/>
                <w:color w:val="17365D" w:themeColor="text2" w:themeShade="BF"/>
                <w:sz w:val="20"/>
                <w:szCs w:val="20"/>
              </w:rPr>
              <w:t>. I</w:t>
            </w:r>
            <w:r w:rsidR="005824D4">
              <w:rPr>
                <w:rFonts w:ascii="Arial" w:hAnsi="Arial" w:cs="Arial"/>
                <w:color w:val="17365D" w:themeColor="text2" w:themeShade="BF"/>
                <w:sz w:val="20"/>
                <w:szCs w:val="20"/>
              </w:rPr>
              <w:t xml:space="preserve"> agree to be in the study.</w:t>
            </w:r>
          </w:p>
          <w:p w:rsidR="005824D4" w:rsidRPr="00FB6F49" w:rsidRDefault="005824D4" w:rsidP="0008728D">
            <w:pPr>
              <w:rPr>
                <w:rFonts w:ascii="Arial" w:hAnsi="Arial" w:cs="Arial"/>
                <w:color w:val="17365D" w:themeColor="text2" w:themeShade="BF"/>
                <w:sz w:val="20"/>
                <w:szCs w:val="20"/>
              </w:rPr>
            </w:pPr>
          </w:p>
          <w:p w:rsidR="005824D4" w:rsidRDefault="005824D4" w:rsidP="0008728D">
            <w:pPr>
              <w:rPr>
                <w:rFonts w:ascii="Arial" w:hAnsi="Arial" w:cs="Arial"/>
                <w:color w:val="17365D" w:themeColor="text2" w:themeShade="BF"/>
                <w:sz w:val="20"/>
                <w:szCs w:val="20"/>
              </w:rPr>
            </w:pPr>
            <w:r w:rsidRPr="00053E86">
              <w:rPr>
                <w:rFonts w:ascii="Arial" w:eastAsia="Times New Roman" w:hAnsi="Arial" w:cs="Arial"/>
                <w:color w:val="17365D" w:themeColor="text2" w:themeShade="BF"/>
                <w:sz w:val="20"/>
                <w:szCs w:val="20"/>
              </w:rPr>
              <w:t>_______________________________________</w:t>
            </w:r>
            <w:r>
              <w:rPr>
                <w:rFonts w:ascii="Arial" w:eastAsia="Times New Roman" w:hAnsi="Arial" w:cs="Arial"/>
                <w:color w:val="17365D" w:themeColor="text2" w:themeShade="BF"/>
                <w:sz w:val="20"/>
                <w:szCs w:val="20"/>
              </w:rPr>
              <w:t>___________________</w:t>
            </w:r>
          </w:p>
          <w:p w:rsidR="005824D4" w:rsidRDefault="005824D4" w:rsidP="00F37FAB">
            <w:pPr>
              <w:autoSpaceDE w:val="0"/>
              <w:autoSpaceDN w:val="0"/>
              <w:adjustRightInd w:val="0"/>
              <w:rPr>
                <w:rFonts w:ascii="Arial" w:eastAsia="Times New Roman" w:hAnsi="Arial" w:cs="Arial"/>
                <w:color w:val="17365D" w:themeColor="text2" w:themeShade="BF"/>
                <w:sz w:val="20"/>
                <w:szCs w:val="20"/>
              </w:rPr>
            </w:pPr>
            <w:r w:rsidRPr="00053E86">
              <w:rPr>
                <w:rFonts w:ascii="Arial" w:eastAsia="Times New Roman" w:hAnsi="Arial" w:cs="Arial"/>
                <w:color w:val="17365D" w:themeColor="text2" w:themeShade="BF"/>
                <w:sz w:val="20"/>
                <w:szCs w:val="20"/>
              </w:rPr>
              <w:t>Printed name of participant</w:t>
            </w:r>
            <w:r>
              <w:rPr>
                <w:rFonts w:ascii="Arial" w:eastAsia="Times New Roman" w:hAnsi="Arial" w:cs="Arial"/>
                <w:color w:val="17365D" w:themeColor="text2" w:themeShade="BF"/>
                <w:sz w:val="20"/>
                <w:szCs w:val="20"/>
              </w:rPr>
              <w:t xml:space="preserve"> </w:t>
            </w:r>
            <w:r w:rsidRPr="00AE3615">
              <w:rPr>
                <w:rFonts w:ascii="Arial" w:eastAsia="Times New Roman" w:hAnsi="Arial" w:cs="Arial"/>
                <w:color w:val="FF0000"/>
                <w:sz w:val="20"/>
                <w:szCs w:val="20"/>
              </w:rPr>
              <w:t>[O</w:t>
            </w:r>
            <w:r w:rsidRPr="00AE3615">
              <w:rPr>
                <w:rFonts w:ascii="Arial" w:eastAsia="Times New Roman" w:hAnsi="Arial" w:cs="Arial"/>
                <w:i/>
                <w:color w:val="FF0000"/>
                <w:sz w:val="20"/>
                <w:szCs w:val="20"/>
              </w:rPr>
              <w:t>ptional</w:t>
            </w:r>
            <w:r w:rsidRPr="00AE3615">
              <w:rPr>
                <w:rFonts w:ascii="Arial" w:eastAsia="Times New Roman" w:hAnsi="Arial" w:cs="Arial"/>
                <w:color w:val="FF0000"/>
                <w:sz w:val="20"/>
                <w:szCs w:val="20"/>
              </w:rPr>
              <w:t>]</w:t>
            </w:r>
          </w:p>
          <w:p w:rsidR="005824D4" w:rsidRDefault="005824D4" w:rsidP="0008728D">
            <w:pPr>
              <w:rPr>
                <w:rFonts w:ascii="Arial" w:hAnsi="Arial" w:cs="Arial"/>
                <w:color w:val="17365D" w:themeColor="text2" w:themeShade="BF"/>
                <w:sz w:val="20"/>
                <w:szCs w:val="20"/>
              </w:rPr>
            </w:pPr>
          </w:p>
          <w:p w:rsidR="005824D4" w:rsidRPr="00FB6F49" w:rsidRDefault="005824D4" w:rsidP="0008728D">
            <w:pPr>
              <w:rPr>
                <w:rFonts w:ascii="Arial" w:hAnsi="Arial" w:cs="Arial"/>
                <w:color w:val="17365D" w:themeColor="text2" w:themeShade="BF"/>
                <w:sz w:val="20"/>
                <w:szCs w:val="20"/>
              </w:rPr>
            </w:pPr>
            <w:r w:rsidRPr="00FB6F49">
              <w:rPr>
                <w:rFonts w:ascii="Arial" w:hAnsi="Arial" w:cs="Arial"/>
                <w:color w:val="17365D" w:themeColor="text2" w:themeShade="BF"/>
                <w:sz w:val="20"/>
                <w:szCs w:val="20"/>
              </w:rPr>
              <w:t>__________________________</w:t>
            </w:r>
            <w:r>
              <w:rPr>
                <w:rFonts w:ascii="Arial" w:hAnsi="Arial" w:cs="Arial"/>
                <w:color w:val="17365D" w:themeColor="text2" w:themeShade="BF"/>
                <w:sz w:val="20"/>
                <w:szCs w:val="20"/>
              </w:rPr>
              <w:t>______</w:t>
            </w:r>
            <w:r w:rsidRPr="00FB6F49">
              <w:rPr>
                <w:rFonts w:ascii="Arial" w:hAnsi="Arial" w:cs="Arial"/>
                <w:color w:val="17365D" w:themeColor="text2" w:themeShade="BF"/>
                <w:sz w:val="20"/>
                <w:szCs w:val="20"/>
              </w:rPr>
              <w:t>___________</w:t>
            </w:r>
            <w:r>
              <w:rPr>
                <w:rFonts w:ascii="Arial" w:hAnsi="Arial" w:cs="Arial"/>
                <w:color w:val="17365D" w:themeColor="text2" w:themeShade="BF"/>
                <w:sz w:val="20"/>
                <w:szCs w:val="20"/>
              </w:rPr>
              <w:t>_______________</w:t>
            </w:r>
          </w:p>
          <w:p w:rsidR="005824D4" w:rsidRDefault="005824D4" w:rsidP="0008728D">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Participant signature                                     Date                      </w:t>
            </w:r>
          </w:p>
          <w:p w:rsidR="005824D4" w:rsidRDefault="005824D4" w:rsidP="0008728D">
            <w:pPr>
              <w:rPr>
                <w:rFonts w:ascii="Arial" w:hAnsi="Arial" w:cs="Arial"/>
                <w:color w:val="17365D" w:themeColor="text2" w:themeShade="BF"/>
                <w:sz w:val="20"/>
                <w:szCs w:val="20"/>
              </w:rPr>
            </w:pPr>
          </w:p>
          <w:p w:rsidR="005824D4" w:rsidRDefault="005824D4" w:rsidP="00053E86">
            <w:pPr>
              <w:autoSpaceDE w:val="0"/>
              <w:autoSpaceDN w:val="0"/>
              <w:adjustRightInd w:val="0"/>
              <w:rPr>
                <w:rFonts w:ascii="Arial" w:eastAsia="Times New Roman" w:hAnsi="Arial" w:cs="Arial"/>
                <w:color w:val="17365D" w:themeColor="text2" w:themeShade="BF"/>
                <w:sz w:val="20"/>
                <w:szCs w:val="20"/>
              </w:rPr>
            </w:pPr>
          </w:p>
          <w:p w:rsidR="005824D4" w:rsidRDefault="005824D4" w:rsidP="00D4091A">
            <w:pPr>
              <w:rPr>
                <w:rFonts w:ascii="Arial" w:hAnsi="Arial" w:cs="Arial"/>
                <w:color w:val="17365D" w:themeColor="text2" w:themeShade="BF"/>
                <w:sz w:val="20"/>
                <w:szCs w:val="20"/>
              </w:rPr>
            </w:pPr>
            <w:r>
              <w:rPr>
                <w:rFonts w:ascii="Arial" w:hAnsi="Arial" w:cs="Arial"/>
                <w:color w:val="17365D" w:themeColor="text2" w:themeShade="BF"/>
                <w:sz w:val="20"/>
                <w:szCs w:val="20"/>
              </w:rPr>
              <w:t xml:space="preserve">I have accurately described this study to the participant. </w:t>
            </w:r>
            <w:r w:rsidRPr="00AE3615">
              <w:rPr>
                <w:rFonts w:ascii="Arial" w:hAnsi="Arial" w:cs="Arial"/>
                <w:color w:val="FF0000"/>
                <w:sz w:val="20"/>
                <w:szCs w:val="20"/>
              </w:rPr>
              <w:t>[</w:t>
            </w:r>
            <w:r w:rsidRPr="00AE3615">
              <w:rPr>
                <w:rFonts w:ascii="Arial" w:hAnsi="Arial" w:cs="Arial"/>
                <w:i/>
                <w:color w:val="FF0000"/>
                <w:sz w:val="20"/>
                <w:szCs w:val="20"/>
              </w:rPr>
              <w:t>Optional</w:t>
            </w:r>
            <w:r w:rsidRPr="00AE3615">
              <w:rPr>
                <w:rFonts w:ascii="Arial" w:hAnsi="Arial" w:cs="Arial"/>
                <w:color w:val="FF0000"/>
                <w:sz w:val="20"/>
                <w:szCs w:val="20"/>
              </w:rPr>
              <w:t>]</w:t>
            </w:r>
          </w:p>
          <w:p w:rsidR="005824D4" w:rsidRDefault="005824D4" w:rsidP="00D4091A">
            <w:pPr>
              <w:rPr>
                <w:rFonts w:ascii="Arial" w:hAnsi="Arial" w:cs="Arial"/>
                <w:color w:val="17365D" w:themeColor="text2" w:themeShade="BF"/>
                <w:sz w:val="20"/>
                <w:szCs w:val="20"/>
              </w:rPr>
            </w:pPr>
          </w:p>
          <w:p w:rsidR="005824D4" w:rsidRPr="00E42734" w:rsidRDefault="005824D4" w:rsidP="00D4091A">
            <w:pPr>
              <w:rPr>
                <w:rFonts w:ascii="Arial" w:hAnsi="Arial" w:cs="Arial"/>
                <w:color w:val="17365D" w:themeColor="text2" w:themeShade="BF"/>
                <w:sz w:val="20"/>
                <w:szCs w:val="20"/>
              </w:rPr>
            </w:pPr>
            <w:r>
              <w:rPr>
                <w:rFonts w:ascii="Arial" w:hAnsi="Arial" w:cs="Arial"/>
                <w:color w:val="17365D" w:themeColor="text2" w:themeShade="BF"/>
                <w:sz w:val="20"/>
                <w:szCs w:val="20"/>
              </w:rPr>
              <w:t>________</w:t>
            </w:r>
            <w:r w:rsidRPr="00E42734">
              <w:rPr>
                <w:rFonts w:ascii="Arial" w:hAnsi="Arial" w:cs="Arial"/>
                <w:color w:val="17365D" w:themeColor="text2" w:themeShade="BF"/>
                <w:sz w:val="20"/>
                <w:szCs w:val="20"/>
              </w:rPr>
              <w:t>_________________________</w:t>
            </w:r>
            <w:r>
              <w:rPr>
                <w:rFonts w:ascii="Arial" w:hAnsi="Arial" w:cs="Arial"/>
                <w:color w:val="17365D" w:themeColor="text2" w:themeShade="BF"/>
                <w:sz w:val="20"/>
                <w:szCs w:val="20"/>
              </w:rPr>
              <w:t>____________</w:t>
            </w:r>
            <w:r w:rsidRPr="00E42734">
              <w:rPr>
                <w:rFonts w:ascii="Arial" w:hAnsi="Arial" w:cs="Arial"/>
                <w:color w:val="17365D" w:themeColor="text2" w:themeShade="BF"/>
                <w:sz w:val="20"/>
                <w:szCs w:val="20"/>
              </w:rPr>
              <w:t>___________</w:t>
            </w:r>
          </w:p>
          <w:p w:rsidR="005824D4" w:rsidRPr="00FB6F49" w:rsidRDefault="005824D4" w:rsidP="00632503">
            <w:pPr>
              <w:autoSpaceDE w:val="0"/>
              <w:autoSpaceDN w:val="0"/>
              <w:adjustRightInd w:val="0"/>
              <w:rPr>
                <w:rFonts w:ascii="Arial" w:eastAsia="Times New Roman" w:hAnsi="Arial" w:cs="Arial"/>
                <w:color w:val="17365D" w:themeColor="text2" w:themeShade="BF"/>
                <w:sz w:val="20"/>
                <w:szCs w:val="20"/>
              </w:rPr>
            </w:pPr>
            <w:r>
              <w:rPr>
                <w:rFonts w:ascii="Arial" w:hAnsi="Arial" w:cs="Arial"/>
                <w:color w:val="17365D" w:themeColor="text2" w:themeShade="BF"/>
                <w:sz w:val="20"/>
                <w:szCs w:val="20"/>
              </w:rPr>
              <w:t>NIOSH representative signature                    Date</w:t>
            </w:r>
          </w:p>
        </w:tc>
      </w:tr>
      <w:tr w:rsidR="00D11373" w:rsidRPr="00174B75" w:rsidTr="003A6FE9">
        <w:trPr>
          <w:trHeight w:val="892"/>
          <w:tblCellSpacing w:w="7" w:type="dxa"/>
        </w:trPr>
        <w:tc>
          <w:tcPr>
            <w:tcW w:w="507" w:type="dxa"/>
          </w:tcPr>
          <w:p w:rsidR="00D11373" w:rsidRPr="00E42734" w:rsidRDefault="00D11373"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244" w:type="dxa"/>
          </w:tcPr>
          <w:p w:rsidR="00D11373" w:rsidRDefault="00D67D9A"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Additional consent</w:t>
            </w:r>
          </w:p>
        </w:tc>
        <w:tc>
          <w:tcPr>
            <w:tcW w:w="0" w:type="auto"/>
          </w:tcPr>
          <w:p w:rsidR="00D11373" w:rsidRPr="00942CC8" w:rsidRDefault="00D11373" w:rsidP="00B05D0A">
            <w:pPr>
              <w:rPr>
                <w:rFonts w:ascii="Arial" w:hAnsi="Arial" w:cs="Arial"/>
                <w:i/>
                <w:color w:val="FF0000"/>
                <w:sz w:val="20"/>
                <w:szCs w:val="20"/>
              </w:rPr>
            </w:pPr>
            <w:r>
              <w:rPr>
                <w:rFonts w:ascii="Arial" w:hAnsi="Arial" w:cs="Arial"/>
                <w:i/>
                <w:color w:val="FF0000"/>
                <w:sz w:val="20"/>
                <w:szCs w:val="20"/>
              </w:rPr>
              <w:t xml:space="preserve">Additional signature </w:t>
            </w:r>
            <w:r w:rsidR="00AB64CC">
              <w:rPr>
                <w:rFonts w:ascii="Arial" w:hAnsi="Arial" w:cs="Arial"/>
                <w:i/>
                <w:color w:val="FF0000"/>
                <w:sz w:val="20"/>
                <w:szCs w:val="20"/>
              </w:rPr>
              <w:t xml:space="preserve">lines or </w:t>
            </w:r>
            <w:r w:rsidR="001C6748">
              <w:rPr>
                <w:rFonts w:ascii="Arial" w:hAnsi="Arial" w:cs="Arial"/>
                <w:i/>
                <w:color w:val="FF0000"/>
                <w:sz w:val="20"/>
                <w:szCs w:val="20"/>
              </w:rPr>
              <w:t xml:space="preserve">to-be-checked </w:t>
            </w:r>
            <w:r w:rsidR="00AB64CC">
              <w:rPr>
                <w:rFonts w:ascii="Arial" w:hAnsi="Arial" w:cs="Arial"/>
                <w:i/>
                <w:color w:val="FF0000"/>
                <w:sz w:val="20"/>
                <w:szCs w:val="20"/>
              </w:rPr>
              <w:t xml:space="preserve">boxes </w:t>
            </w:r>
            <w:r w:rsidR="00DC10F4">
              <w:rPr>
                <w:rFonts w:ascii="Arial" w:hAnsi="Arial" w:cs="Arial"/>
                <w:i/>
                <w:color w:val="FF0000"/>
                <w:sz w:val="20"/>
                <w:szCs w:val="20"/>
              </w:rPr>
              <w:t xml:space="preserve">can be </w:t>
            </w:r>
            <w:r w:rsidR="00502533">
              <w:rPr>
                <w:rFonts w:ascii="Arial" w:hAnsi="Arial" w:cs="Arial"/>
                <w:i/>
                <w:color w:val="FF0000"/>
                <w:sz w:val="20"/>
                <w:szCs w:val="20"/>
              </w:rPr>
              <w:t xml:space="preserve">included </w:t>
            </w:r>
            <w:r w:rsidR="00502533" w:rsidRPr="00502533">
              <w:rPr>
                <w:rFonts w:ascii="Arial" w:hAnsi="Arial" w:cs="Arial"/>
                <w:i/>
                <w:color w:val="FF0000"/>
                <w:sz w:val="20"/>
                <w:szCs w:val="20"/>
              </w:rPr>
              <w:t xml:space="preserve">to provide an opportunity to opt in or out of ancillary elements of the protocol </w:t>
            </w:r>
            <w:r w:rsidR="00502533">
              <w:rPr>
                <w:rFonts w:ascii="Arial" w:hAnsi="Arial" w:cs="Arial"/>
                <w:i/>
                <w:color w:val="FF0000"/>
                <w:sz w:val="20"/>
                <w:szCs w:val="20"/>
              </w:rPr>
              <w:t xml:space="preserve">such as </w:t>
            </w:r>
            <w:r w:rsidR="00DD7931">
              <w:rPr>
                <w:rFonts w:ascii="Arial" w:hAnsi="Arial" w:cs="Arial"/>
                <w:i/>
                <w:color w:val="FF0000"/>
                <w:sz w:val="20"/>
                <w:szCs w:val="20"/>
              </w:rPr>
              <w:t xml:space="preserve">the use of photographs, </w:t>
            </w:r>
            <w:r w:rsidR="00502533">
              <w:rPr>
                <w:rFonts w:ascii="Arial" w:hAnsi="Arial" w:cs="Arial"/>
                <w:i/>
                <w:color w:val="FF0000"/>
                <w:sz w:val="20"/>
                <w:szCs w:val="20"/>
              </w:rPr>
              <w:t xml:space="preserve">requesting </w:t>
            </w:r>
            <w:r w:rsidR="001C6748">
              <w:rPr>
                <w:rFonts w:ascii="Arial" w:hAnsi="Arial" w:cs="Arial"/>
                <w:i/>
                <w:color w:val="FF0000"/>
                <w:sz w:val="20"/>
                <w:szCs w:val="20"/>
              </w:rPr>
              <w:t xml:space="preserve">that medical </w:t>
            </w:r>
            <w:r w:rsidR="00AB64CC">
              <w:rPr>
                <w:rFonts w:ascii="Arial" w:hAnsi="Arial" w:cs="Arial"/>
                <w:i/>
                <w:color w:val="FF0000"/>
                <w:sz w:val="20"/>
                <w:szCs w:val="20"/>
              </w:rPr>
              <w:t xml:space="preserve">results </w:t>
            </w:r>
            <w:r w:rsidR="001C6748">
              <w:rPr>
                <w:rFonts w:ascii="Arial" w:hAnsi="Arial" w:cs="Arial"/>
                <w:i/>
                <w:color w:val="FF0000"/>
                <w:sz w:val="20"/>
                <w:szCs w:val="20"/>
              </w:rPr>
              <w:t xml:space="preserve">be </w:t>
            </w:r>
            <w:r>
              <w:rPr>
                <w:rFonts w:ascii="Arial" w:hAnsi="Arial" w:cs="Arial"/>
                <w:i/>
                <w:color w:val="FF0000"/>
                <w:sz w:val="20"/>
                <w:szCs w:val="20"/>
              </w:rPr>
              <w:t xml:space="preserve">sent </w:t>
            </w:r>
            <w:r w:rsidR="00AB64CC">
              <w:rPr>
                <w:rFonts w:ascii="Arial" w:hAnsi="Arial" w:cs="Arial"/>
                <w:i/>
                <w:color w:val="FF0000"/>
                <w:sz w:val="20"/>
                <w:szCs w:val="20"/>
              </w:rPr>
              <w:t xml:space="preserve">to a </w:t>
            </w:r>
            <w:r>
              <w:rPr>
                <w:rFonts w:ascii="Arial" w:hAnsi="Arial" w:cs="Arial"/>
                <w:i/>
                <w:color w:val="FF0000"/>
                <w:sz w:val="20"/>
                <w:szCs w:val="20"/>
              </w:rPr>
              <w:t>personal physician,</w:t>
            </w:r>
            <w:r w:rsidR="00502533">
              <w:rPr>
                <w:rFonts w:ascii="Arial" w:hAnsi="Arial" w:cs="Arial"/>
                <w:i/>
                <w:color w:val="FF0000"/>
                <w:sz w:val="20"/>
                <w:szCs w:val="20"/>
              </w:rPr>
              <w:t xml:space="preserve"> or allowing</w:t>
            </w:r>
            <w:r>
              <w:rPr>
                <w:rFonts w:ascii="Arial" w:hAnsi="Arial" w:cs="Arial"/>
                <w:i/>
                <w:color w:val="FF0000"/>
                <w:sz w:val="20"/>
                <w:szCs w:val="20"/>
              </w:rPr>
              <w:t xml:space="preserve"> </w:t>
            </w:r>
            <w:r w:rsidR="00502533">
              <w:rPr>
                <w:rFonts w:ascii="Arial" w:hAnsi="Arial" w:cs="Arial"/>
                <w:i/>
                <w:color w:val="FF0000"/>
                <w:sz w:val="20"/>
                <w:szCs w:val="20"/>
              </w:rPr>
              <w:t xml:space="preserve">data or </w:t>
            </w:r>
            <w:r>
              <w:rPr>
                <w:rFonts w:ascii="Arial" w:hAnsi="Arial" w:cs="Arial"/>
                <w:i/>
                <w:color w:val="FF0000"/>
                <w:sz w:val="20"/>
                <w:szCs w:val="20"/>
              </w:rPr>
              <w:t>biological sa</w:t>
            </w:r>
            <w:r w:rsidR="00502533">
              <w:rPr>
                <w:rFonts w:ascii="Arial" w:hAnsi="Arial" w:cs="Arial"/>
                <w:i/>
                <w:color w:val="FF0000"/>
                <w:sz w:val="20"/>
                <w:szCs w:val="20"/>
              </w:rPr>
              <w:t>mples to be used in future research</w:t>
            </w:r>
            <w:r w:rsidR="00303A03">
              <w:rPr>
                <w:rFonts w:ascii="Arial" w:hAnsi="Arial" w:cs="Arial"/>
                <w:i/>
                <w:color w:val="FF0000"/>
                <w:sz w:val="20"/>
                <w:szCs w:val="20"/>
              </w:rPr>
              <w:t>.</w:t>
            </w:r>
          </w:p>
        </w:tc>
      </w:tr>
    </w:tbl>
    <w:p w:rsidR="00E65B88" w:rsidRPr="00174B75" w:rsidRDefault="00E65B88" w:rsidP="00F11121">
      <w:pPr>
        <w:autoSpaceDE w:val="0"/>
        <w:autoSpaceDN w:val="0"/>
        <w:adjustRightInd w:val="0"/>
        <w:spacing w:before="100" w:after="100" w:line="240" w:lineRule="auto"/>
        <w:rPr>
          <w:rFonts w:ascii="Arial" w:eastAsia="Times New Roman" w:hAnsi="Arial" w:cs="Arial"/>
          <w:b/>
          <w:bCs/>
          <w:color w:val="365F91" w:themeColor="accent1" w:themeShade="BF"/>
          <w:sz w:val="20"/>
          <w:szCs w:val="20"/>
        </w:rPr>
      </w:pPr>
    </w:p>
    <w:sectPr w:rsidR="00E65B88" w:rsidRPr="00174B75" w:rsidSect="00AE3B66">
      <w:footerReference w:type="default" r:id="rId13"/>
      <w:pgSz w:w="12240" w:h="15840"/>
      <w:pgMar w:top="720" w:right="1080" w:bottom="810" w:left="108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3E" w:rsidRDefault="00D2173E" w:rsidP="00AE3B66">
      <w:pPr>
        <w:spacing w:after="0" w:line="240" w:lineRule="auto"/>
      </w:pPr>
      <w:r>
        <w:separator/>
      </w:r>
    </w:p>
  </w:endnote>
  <w:endnote w:type="continuationSeparator" w:id="0">
    <w:p w:rsidR="00D2173E" w:rsidRDefault="00D2173E" w:rsidP="00A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3E" w:rsidRDefault="00D2173E">
    <w:pPr>
      <w:pStyle w:val="Footer"/>
      <w:jc w:val="right"/>
    </w:pPr>
  </w:p>
  <w:p w:rsidR="00D2173E" w:rsidRDefault="00D21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3E" w:rsidRDefault="00D2173E" w:rsidP="00AE3B66">
      <w:pPr>
        <w:spacing w:after="0" w:line="240" w:lineRule="auto"/>
      </w:pPr>
      <w:r>
        <w:separator/>
      </w:r>
    </w:p>
  </w:footnote>
  <w:footnote w:type="continuationSeparator" w:id="0">
    <w:p w:rsidR="00D2173E" w:rsidRDefault="00D2173E" w:rsidP="00AE3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480" w:hanging="324"/>
      </w:pPr>
      <w:rPr>
        <w:rFonts w:hint="default"/>
        <w:sz w:val="32"/>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
    <w:nsid w:val="5AAC38FE"/>
    <w:multiLevelType w:val="hybridMultilevel"/>
    <w:tmpl w:val="EEB2A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A3"/>
    <w:rsid w:val="0000218F"/>
    <w:rsid w:val="00043F72"/>
    <w:rsid w:val="00053E86"/>
    <w:rsid w:val="0005614E"/>
    <w:rsid w:val="00084B8B"/>
    <w:rsid w:val="0008728D"/>
    <w:rsid w:val="000B1776"/>
    <w:rsid w:val="000B4670"/>
    <w:rsid w:val="000C06AA"/>
    <w:rsid w:val="000D0320"/>
    <w:rsid w:val="00103CE1"/>
    <w:rsid w:val="00144BCD"/>
    <w:rsid w:val="00146989"/>
    <w:rsid w:val="00156502"/>
    <w:rsid w:val="00167FC4"/>
    <w:rsid w:val="001724EC"/>
    <w:rsid w:val="00174B75"/>
    <w:rsid w:val="001C127E"/>
    <w:rsid w:val="001C6748"/>
    <w:rsid w:val="001D73F0"/>
    <w:rsid w:val="001F3933"/>
    <w:rsid w:val="001F6627"/>
    <w:rsid w:val="0022587A"/>
    <w:rsid w:val="00263221"/>
    <w:rsid w:val="002741A4"/>
    <w:rsid w:val="00290FF0"/>
    <w:rsid w:val="002A27F0"/>
    <w:rsid w:val="002C215F"/>
    <w:rsid w:val="002D7BA2"/>
    <w:rsid w:val="002F7E76"/>
    <w:rsid w:val="00303A03"/>
    <w:rsid w:val="003164D1"/>
    <w:rsid w:val="003448A6"/>
    <w:rsid w:val="0036374E"/>
    <w:rsid w:val="00364729"/>
    <w:rsid w:val="003A6FE9"/>
    <w:rsid w:val="003A7905"/>
    <w:rsid w:val="003C7BE2"/>
    <w:rsid w:val="003E777C"/>
    <w:rsid w:val="00405D65"/>
    <w:rsid w:val="004135EF"/>
    <w:rsid w:val="004A1E2F"/>
    <w:rsid w:val="004D0CA2"/>
    <w:rsid w:val="004D6235"/>
    <w:rsid w:val="004E502C"/>
    <w:rsid w:val="00502533"/>
    <w:rsid w:val="0052326C"/>
    <w:rsid w:val="005430B6"/>
    <w:rsid w:val="0054428F"/>
    <w:rsid w:val="00547CBE"/>
    <w:rsid w:val="005500A9"/>
    <w:rsid w:val="005632DD"/>
    <w:rsid w:val="0057765E"/>
    <w:rsid w:val="005778BA"/>
    <w:rsid w:val="00582143"/>
    <w:rsid w:val="005824D4"/>
    <w:rsid w:val="00583788"/>
    <w:rsid w:val="00595716"/>
    <w:rsid w:val="005B65B0"/>
    <w:rsid w:val="005C046C"/>
    <w:rsid w:val="005C236F"/>
    <w:rsid w:val="005D51CF"/>
    <w:rsid w:val="005D6A75"/>
    <w:rsid w:val="00621B0C"/>
    <w:rsid w:val="00621EAE"/>
    <w:rsid w:val="00632503"/>
    <w:rsid w:val="0065670B"/>
    <w:rsid w:val="00663F22"/>
    <w:rsid w:val="006A27E7"/>
    <w:rsid w:val="006A7DB3"/>
    <w:rsid w:val="006B4DA1"/>
    <w:rsid w:val="006C6F3F"/>
    <w:rsid w:val="006E568A"/>
    <w:rsid w:val="006F1E8E"/>
    <w:rsid w:val="007019E3"/>
    <w:rsid w:val="007066E2"/>
    <w:rsid w:val="00710EF8"/>
    <w:rsid w:val="00721D52"/>
    <w:rsid w:val="00766F57"/>
    <w:rsid w:val="00776420"/>
    <w:rsid w:val="00786B3C"/>
    <w:rsid w:val="007B036A"/>
    <w:rsid w:val="007C35F5"/>
    <w:rsid w:val="007F26CD"/>
    <w:rsid w:val="007F4974"/>
    <w:rsid w:val="008B78B3"/>
    <w:rsid w:val="008D5D33"/>
    <w:rsid w:val="008F21AE"/>
    <w:rsid w:val="008F4F47"/>
    <w:rsid w:val="00907DDC"/>
    <w:rsid w:val="00927040"/>
    <w:rsid w:val="00942CC8"/>
    <w:rsid w:val="00945645"/>
    <w:rsid w:val="00957F9F"/>
    <w:rsid w:val="00961614"/>
    <w:rsid w:val="009751A5"/>
    <w:rsid w:val="009A0497"/>
    <w:rsid w:val="009C0766"/>
    <w:rsid w:val="009D066E"/>
    <w:rsid w:val="009F2FA9"/>
    <w:rsid w:val="00A304D6"/>
    <w:rsid w:val="00A37EA3"/>
    <w:rsid w:val="00A701DB"/>
    <w:rsid w:val="00AA21D4"/>
    <w:rsid w:val="00AA4500"/>
    <w:rsid w:val="00AB5D06"/>
    <w:rsid w:val="00AB64CC"/>
    <w:rsid w:val="00AE3615"/>
    <w:rsid w:val="00AE3B66"/>
    <w:rsid w:val="00AF716F"/>
    <w:rsid w:val="00B05D0A"/>
    <w:rsid w:val="00B151C3"/>
    <w:rsid w:val="00B260C2"/>
    <w:rsid w:val="00B4773E"/>
    <w:rsid w:val="00B603D4"/>
    <w:rsid w:val="00B81FA1"/>
    <w:rsid w:val="00B82AC2"/>
    <w:rsid w:val="00B845E3"/>
    <w:rsid w:val="00B92CC5"/>
    <w:rsid w:val="00BA0F7A"/>
    <w:rsid w:val="00BA623C"/>
    <w:rsid w:val="00BB0BD5"/>
    <w:rsid w:val="00BC0280"/>
    <w:rsid w:val="00BC122D"/>
    <w:rsid w:val="00BD089D"/>
    <w:rsid w:val="00BD72A2"/>
    <w:rsid w:val="00C2250A"/>
    <w:rsid w:val="00CA1CF4"/>
    <w:rsid w:val="00CA27FC"/>
    <w:rsid w:val="00CC4A41"/>
    <w:rsid w:val="00CD5AAB"/>
    <w:rsid w:val="00CE04F4"/>
    <w:rsid w:val="00CE766B"/>
    <w:rsid w:val="00CF03F0"/>
    <w:rsid w:val="00CF47D7"/>
    <w:rsid w:val="00CF4DF5"/>
    <w:rsid w:val="00D11373"/>
    <w:rsid w:val="00D2173E"/>
    <w:rsid w:val="00D4091A"/>
    <w:rsid w:val="00D67D9A"/>
    <w:rsid w:val="00D75A70"/>
    <w:rsid w:val="00D838EA"/>
    <w:rsid w:val="00D905CC"/>
    <w:rsid w:val="00D90D09"/>
    <w:rsid w:val="00DA466F"/>
    <w:rsid w:val="00DC10F4"/>
    <w:rsid w:val="00DC203B"/>
    <w:rsid w:val="00DC4E81"/>
    <w:rsid w:val="00DC633E"/>
    <w:rsid w:val="00DD0178"/>
    <w:rsid w:val="00DD4AA6"/>
    <w:rsid w:val="00DD5E8A"/>
    <w:rsid w:val="00DD7931"/>
    <w:rsid w:val="00DF3424"/>
    <w:rsid w:val="00E20716"/>
    <w:rsid w:val="00E42734"/>
    <w:rsid w:val="00E53100"/>
    <w:rsid w:val="00E6425C"/>
    <w:rsid w:val="00E65B88"/>
    <w:rsid w:val="00E72EEB"/>
    <w:rsid w:val="00E92F7B"/>
    <w:rsid w:val="00E978D7"/>
    <w:rsid w:val="00EA05AA"/>
    <w:rsid w:val="00ED727D"/>
    <w:rsid w:val="00EE2DF8"/>
    <w:rsid w:val="00EE33E2"/>
    <w:rsid w:val="00EF19F6"/>
    <w:rsid w:val="00F11121"/>
    <w:rsid w:val="00F37FAB"/>
    <w:rsid w:val="00F81D85"/>
    <w:rsid w:val="00F84C1A"/>
    <w:rsid w:val="00FB6F49"/>
    <w:rsid w:val="00FC242A"/>
    <w:rsid w:val="00FD4D1A"/>
    <w:rsid w:val="00FE3F7C"/>
    <w:rsid w:val="00FE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NoSpacing">
    <w:name w:val="No Spacing"/>
    <w:uiPriority w:val="1"/>
    <w:qFormat/>
    <w:rsid w:val="000C06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NoSpacing">
    <w:name w:val="No Spacing"/>
    <w:uiPriority w:val="1"/>
    <w:qFormat/>
    <w:rsid w:val="000C0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toraason@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side.niosh.cdc.gov/hsrb/Checklist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8E4C-7D9E-4D8C-9BBA-70287A94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8561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2013-07-09T14:38:00Z</cp:lastPrinted>
  <dcterms:created xsi:type="dcterms:W3CDTF">2014-06-24T19:09:00Z</dcterms:created>
  <dcterms:modified xsi:type="dcterms:W3CDTF">2014-06-24T19:09:00Z</dcterms:modified>
</cp:coreProperties>
</file>