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E13" w:rsidRPr="00F3410B" w:rsidRDefault="003E0E13" w:rsidP="003E0E13">
      <w:pPr>
        <w:spacing w:after="0"/>
        <w:ind w:right="-14"/>
        <w:rPr>
          <w:rStyle w:val="Hyperlink"/>
        </w:rPr>
      </w:pPr>
      <w:r w:rsidRPr="00590EB7">
        <w:t xml:space="preserve">IPFs should complete the form in a fillable PDF format and submit via email to: </w:t>
      </w:r>
      <w:r>
        <w:br/>
      </w:r>
      <w:hyperlink r:id="rId9" w:history="1">
        <w:r w:rsidRPr="00F3410B">
          <w:rPr>
            <w:rStyle w:val="Hyperlink"/>
          </w:rPr>
          <w:t>IPFQualityReporting@hcqis.org</w:t>
        </w:r>
      </w:hyperlink>
      <w:r w:rsidRPr="005A6691">
        <w:t>.</w:t>
      </w:r>
    </w:p>
    <w:p w:rsidR="00253656" w:rsidRDefault="003E0E13" w:rsidP="003E0E13">
      <w:pPr>
        <w:tabs>
          <w:tab w:val="left" w:pos="2880"/>
        </w:tabs>
        <w:spacing w:before="720" w:after="200" w:line="276" w:lineRule="auto"/>
        <w:rPr>
          <w:b/>
          <w:color w:val="333333"/>
        </w:rPr>
      </w:pPr>
      <w:r w:rsidRPr="007D4D9D">
        <w:rPr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31BB055E" wp14:editId="6EC9C7CE">
                <wp:simplePos x="0" y="0"/>
                <wp:positionH relativeFrom="column">
                  <wp:posOffset>2981960</wp:posOffset>
                </wp:positionH>
                <wp:positionV relativeFrom="line">
                  <wp:posOffset>370840</wp:posOffset>
                </wp:positionV>
                <wp:extent cx="2764155" cy="327660"/>
                <wp:effectExtent l="0" t="0" r="17145" b="15240"/>
                <wp:wrapNone/>
                <wp:docPr id="2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415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234.8pt;margin-top:29.2pt;width:217.65pt;height:25.8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paZIwIAAD4EAAAOAAAAZHJzL2Uyb0RvYy54bWysU1Fv0zAQfkfiP1h+p2mytlujptPUUYQ0&#10;YGLwA66O01g4tjm7Tcuv5+x0pQOeEH6wfL7z5+++u1vcHjrN9hK9sqbi+WjMmTTC1spsK/71y/rN&#10;DWc+gKlBWyMrfpSe3y5fv1r0rpSFba2uJTICMb7sXcXbEFyZZV60sgM/sk4acjYWOwhk4jarEXpC&#10;73RWjMezrLdYO7RCek+394OTLxN+00gRPjWNl4HpihO3kHZM+ybu2XIB5RbBtUqcaMA/sOhAGfr0&#10;DHUPAdgO1R9QnRJovW3CSNgus02jhEw5UDb5+LdsnlpwMuVC4nh3lsn/P1jxcf+ITNUVLzgz0FGJ&#10;PpNoYLZasqt8HgXqnS8p7sk9YkzRuwcrvnlm7KqlOHmHaPtWQk208hifvXgQDU9P2ab/YGvCh12w&#10;SatDg10EJBXYIZXkeC6JPAQm6LK4nk3y6ZQzQb4rsmapZhmUz68d+vBO2o7FQ8WR2Cd02D/4ENlA&#10;+RyS2Fut6rXSOhm43aw0sj1Qe6zTSglQkpdh2rC+4vNpMU3IL3z+EmKc1t8gOhWoz7XqKn5zDoIy&#10;yvbW1KkLAyg9nImyNicdo3RDCTa2PpKMaIcmpqGjQ2vxB2c9NXDF/fcdoORMvzdUink+mcSOT8Zk&#10;el2QgZeezaUHjCCoigfOhuMqDFOyc6i2Lf2Up9yNvaPyNSopG0s7sDqRpSZNgp8GKk7BpZ2ifo39&#10;8icAAAD//wMAUEsDBBQABgAIAAAAIQA8wRMC3wAAAAoBAAAPAAAAZHJzL2Rvd25yZXYueG1sTI9B&#10;T4NAEIXvJv6HzZh4s7utSAplaYymJh5bevE2wBRQdpawS4v+etdTPU7el/e+ybaz6cWZRtdZ1rBc&#10;KBDEla07bjQci93DGoTzyDX2lknDNznY5rc3Gaa1vfCezgffiFDCLkUNrfdDKqWrWjLoFnYgDtnJ&#10;jgZ9OMdG1iNeQrnp5UqpWBrsOCy0ONBLS9XXYTIaym51xJ998aZMsnv073PxOX28an1/Nz9vQHia&#10;/RWGP/2gDnlwKu3EtRO9hihO4oBqeFpHIAKQqCgBUQZyqRTIPJP/X8h/AQAA//8DAFBLAQItABQA&#10;BgAIAAAAIQC2gziS/gAAAOEBAAATAAAAAAAAAAAAAAAAAAAAAABbQ29udGVudF9UeXBlc10ueG1s&#10;UEsBAi0AFAAGAAgAAAAhADj9If/WAAAAlAEAAAsAAAAAAAAAAAAAAAAALwEAAF9yZWxzLy5yZWxz&#10;UEsBAi0AFAAGAAgAAAAhAAi6lpkjAgAAPgQAAA4AAAAAAAAAAAAAAAAALgIAAGRycy9lMm9Eb2Mu&#10;eG1sUEsBAi0AFAAGAAgAAAAhADzBEwLfAAAACgEAAA8AAAAAAAAAAAAAAAAAfQQAAGRycy9kb3du&#10;cmV2LnhtbFBLBQYAAAAABAAEAPMAAACJBQAAAAA=&#10;">
                <w10:wrap anchory="line"/>
              </v:rect>
            </w:pict>
          </mc:Fallback>
        </mc:AlternateContent>
      </w:r>
      <w:r w:rsidRPr="007D4D9D">
        <w:rPr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05790B2D" wp14:editId="0FAE6DE8">
                <wp:simplePos x="0" y="0"/>
                <wp:positionH relativeFrom="column">
                  <wp:posOffset>536575</wp:posOffset>
                </wp:positionH>
                <wp:positionV relativeFrom="line">
                  <wp:posOffset>371313</wp:posOffset>
                </wp:positionV>
                <wp:extent cx="967105" cy="327660"/>
                <wp:effectExtent l="0" t="0" r="23495" b="15240"/>
                <wp:wrapNone/>
                <wp:docPr id="1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10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42.25pt;margin-top:29.25pt;width:76.15pt;height:25.8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oRIIgIAAD0EAAAOAAAAZHJzL2Uyb0RvYy54bWysU1Fv0zAQfkfiP1h+p2m6tlujptPUUYQ0&#10;YGLwA66Ok1g4tjm7Tcuv5+x0pQOeEH6wfL7z5+++u1veHjrN9hK9sqbk+WjMmTTCVso0Jf/6ZfPm&#10;hjMfwFSgrZElP0rPb1evXy17V8iJba2uJDICMb7oXcnbEFyRZV60sgM/sk4actYWOwhkYpNVCD2h&#10;dzqbjMfzrLdYObRCek+394OTrxJ+XUsRPtW1l4HpkhO3kHZM+zbu2WoJRYPgWiVONOAfWHSgDH16&#10;hrqHAGyH6g+oTgm03tZhJGyX2bpWQqYcKJt8/Fs2Ty04mXIhcbw7y+T/H6z4uH9EpiqqHWcGOirR&#10;ZxINTKMlu8oXUaDe+YLintwjxhS9e7Dim2fGrluKk3eItm8lVEQrj/HZiwfR8PSUbfsPtiJ82AWb&#10;tDrU2EVAUoEdUkmO55LIQ2CCLhfz63w840yQ62pyPZ+nkmVQPD926MM7aTsWDyVHIp/AYf/gQyQD&#10;xXNIIm+1qjZK62Rgs11rZHug7tiklfhTjpdh2rCemMwms4T8wucvIcZp/Q2iU4HaXKuu5DfnICii&#10;am9NlZowgNLDmShrc5IxKjdUYGurI6mIduhhmjk6tBZ/cNZT/5bcf98BSs70e0OVWOTTaWz4ZExn&#10;1xMy8NKzvfSAEQRV8sDZcFyHYUh2DlXT0k95yt3YO6perZKysbIDqxNZ6tEk+Gme4hBc2inq19Sv&#10;fgIAAP//AwBQSwMEFAAGAAgAAAAhAAPZXT7fAAAACQEAAA8AAABkcnMvZG93bnJldi54bWxMj0FP&#10;g0AQhe8m/ofNmHizC9Q2SFkao6mJx5ZevC3sCFR2lrBLi/56x1M9TV7elzfv5dvZ9uKMo+8cKYgX&#10;EQik2pmOGgXHcveQgvBBk9G9I1TwjR62xe1NrjPjLrTH8yE0gkPIZ1pBG8KQSenrFq32Czcgsffp&#10;RqsDy7GRZtQXDre9TKJoLa3uiD+0esCXFuuvw2QVVF1y1D/78i2yT7tleJ/L0/TxqtT93fy8ARFw&#10;DlcY/upzdSi4U+UmMl70CtLHFZMKVilf9pPlmqdUDMZRDLLI5f8FxS8AAAD//wMAUEsBAi0AFAAG&#10;AAgAAAAhALaDOJL+AAAA4QEAABMAAAAAAAAAAAAAAAAAAAAAAFtDb250ZW50X1R5cGVzXS54bWxQ&#10;SwECLQAUAAYACAAAACEAOP0h/9YAAACUAQAACwAAAAAAAAAAAAAAAAAvAQAAX3JlbHMvLnJlbHNQ&#10;SwECLQAUAAYACAAAACEA8laESCICAAA9BAAADgAAAAAAAAAAAAAAAAAuAgAAZHJzL2Uyb0RvYy54&#10;bWxQSwECLQAUAAYACAAAACEAA9ldPt8AAAAJAQAADwAAAAAAAAAAAAAAAAB8BAAAZHJzL2Rvd25y&#10;ZXYueG1sUEsFBgAAAAAEAAQA8wAAAIgFAAAAAA==&#10;">
                <w10:wrap anchory="line"/>
              </v:rect>
            </w:pict>
          </mc:Fallback>
        </mc:AlternateContent>
      </w:r>
      <w:r w:rsidR="00575BE5">
        <w:rPr>
          <w:b/>
          <w:color w:val="333333"/>
        </w:rPr>
        <w:t>CCN</w:t>
      </w:r>
      <w:r w:rsidR="00575BE5">
        <w:rPr>
          <w:b/>
          <w:color w:val="333333"/>
        </w:rPr>
        <w:tab/>
        <w:t>Hospital Name</w:t>
      </w:r>
      <w:bookmarkStart w:id="0" w:name="_GoBack"/>
      <w:bookmarkEnd w:id="0"/>
    </w:p>
    <w:p w:rsidR="00742532" w:rsidRPr="00575BE5" w:rsidRDefault="00007D9B" w:rsidP="00575BE5">
      <w:pPr>
        <w:pStyle w:val="Heading2"/>
        <w:spacing w:before="480"/>
        <w:ind w:right="-274"/>
      </w:pPr>
      <w:r w:rsidRPr="00575BE5">
        <w:t xml:space="preserve">Measure: </w:t>
      </w:r>
      <w:r w:rsidR="00C51184" w:rsidRPr="00575BE5">
        <w:t xml:space="preserve">Assessment of </w:t>
      </w:r>
      <w:r w:rsidR="00D1329D" w:rsidRPr="00575BE5">
        <w:t>Patient Experience of Care</w:t>
      </w:r>
    </w:p>
    <w:p w:rsidR="00D1329D" w:rsidRPr="00CA24FA" w:rsidRDefault="00D1329D" w:rsidP="00007D9B">
      <w:pPr>
        <w:pStyle w:val="ListParagraph"/>
        <w:spacing w:before="0" w:after="0"/>
        <w:ind w:left="0"/>
        <w:rPr>
          <w:i w:val="0"/>
          <w:szCs w:val="22"/>
        </w:rPr>
      </w:pPr>
      <w:r w:rsidRPr="00CA24FA">
        <w:rPr>
          <w:i w:val="0"/>
          <w:szCs w:val="22"/>
        </w:rPr>
        <w:t xml:space="preserve">Does </w:t>
      </w:r>
      <w:r w:rsidR="00CA24FA">
        <w:rPr>
          <w:i w:val="0"/>
          <w:szCs w:val="22"/>
        </w:rPr>
        <w:t>the</w:t>
      </w:r>
      <w:r w:rsidRPr="00CA24FA">
        <w:rPr>
          <w:i w:val="0"/>
          <w:szCs w:val="22"/>
        </w:rPr>
        <w:t xml:space="preserve"> facility complete a detailed assessment of patient experience of care</w:t>
      </w:r>
      <w:r w:rsidR="002F3BCB">
        <w:rPr>
          <w:i w:val="0"/>
          <w:szCs w:val="22"/>
        </w:rPr>
        <w:t xml:space="preserve"> using a standardized collection protocol and structural instrument?</w:t>
      </w:r>
    </w:p>
    <w:p w:rsidR="00D1329D" w:rsidRPr="00CA24FA" w:rsidRDefault="00575BE5" w:rsidP="00575BE5">
      <w:pPr>
        <w:pStyle w:val="ListParagraph"/>
        <w:tabs>
          <w:tab w:val="left" w:pos="5760"/>
        </w:tabs>
        <w:spacing w:before="600"/>
        <w:ind w:left="720"/>
        <w:rPr>
          <w:i w:val="0"/>
          <w:szCs w:val="22"/>
        </w:rPr>
      </w:pPr>
      <w:r w:rsidRPr="00CA24FA">
        <w:rPr>
          <w:i w:val="0"/>
          <w:noProof/>
          <w:szCs w:val="22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6CB2AAA2" wp14:editId="1D490768">
                <wp:simplePos x="0" y="0"/>
                <wp:positionH relativeFrom="column">
                  <wp:posOffset>4086225</wp:posOffset>
                </wp:positionH>
                <wp:positionV relativeFrom="paragraph">
                  <wp:posOffset>351790</wp:posOffset>
                </wp:positionV>
                <wp:extent cx="466725" cy="200025"/>
                <wp:effectExtent l="0" t="0" r="28575" b="28575"/>
                <wp:wrapNone/>
                <wp:docPr id="405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321.75pt;margin-top:27.7pt;width:36.75pt;height:15.7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rwPIAIAAD8EAAAOAAAAZHJzL2Uyb0RvYy54bWysU9tu2zAMfR+wfxD0vtjJkrQx4hRFugwD&#10;uq1Ytw9QZNkWJosapcTJvr6UnGbZBXsY5geBNKmjw0NyeXPoDNsr9BpsycejnDNlJVTaNiX/8nnz&#10;6pozH4SthAGrSn5Unt+sXr5Y9q5QE2jBVAoZgVhf9K7kbQiuyDIvW9UJPwKnLAVrwE4EcrHJKhQ9&#10;oXcmm+T5POsBK4cglff0924I8lXCr2slw8e69iowU3LiFtKJ6dzGM1stRdGgcK2WJxriH1h0Qlt6&#10;9Ax1J4JgO9S/QXVaIniow0hCl0Fda6lSDVTNOP+lmsdWOJVqIXG8O8vk/x+s/LB/QKarkk/zGWdW&#10;dNSkTySbsI1R7PV4ESXqnS8o89E9YCzSu3uQXz2zsG4pT90iQt8qURGxcczPfroQHU9X2bZ/DxXh&#10;i12ApNahxi4Ckg7skJpyPDdFHQKT9HM6n19NiJqkEHU8Jzu+IIrnyw59eKugY9EoORL5BC729z4M&#10;qc8piTwYXW20McnBZrs2yPaC5mOTvhO6v0wzlvUlX8zo7b9DED/6/gTR6UCDbnRX8utzkiiiam9s&#10;RTRFEYQ2g03VGXuSMSo3dGAL1ZFURBimmLaOjBbwO2c9TXDJ/bedQMWZeWepE4vxdBpHPjnT2dWE&#10;HLyMbC8jwkqCKnngbDDXYViTnUPdtPTSONVu4Za6V+ukbOzswOpElqY09ea0UXENLv2U9WPvV08A&#10;AAD//wMAUEsDBBQABgAIAAAAIQCht4yO4AAAAAkBAAAPAAAAZHJzL2Rvd25yZXYueG1sTI/LTsMw&#10;EEX3SPyDNUjsqNNH0jZkUiFQkVi26YbdJDZJILaj2GkDX890BcvRHN17brabTCfOevCtswjzWQRC&#10;28qp1tYIp2L/sAHhA1lFnbMa4Vt72OW3Nxmlyl3sQZ+PoRYcYn1KCE0IfSqlrxptyM9cry3/Ptxg&#10;KPA51FINdOFw08lFFCXSUGu5oaFePze6+jqOBqFsFyf6ORSvkdnul+FtKj7H9xfE+7vp6RFE0FP4&#10;g+Gqz+qQs1PpRqu86BCS1TJmFCGOVyAYWM/XPK5E2CRbkHkm/y/IfwEAAP//AwBQSwECLQAUAAYA&#10;CAAAACEAtoM4kv4AAADhAQAAEwAAAAAAAAAAAAAAAAAAAAAAW0NvbnRlbnRfVHlwZXNdLnhtbFBL&#10;AQItABQABgAIAAAAIQA4/SH/1gAAAJQBAAALAAAAAAAAAAAAAAAAAC8BAABfcmVscy8ucmVsc1BL&#10;AQItABQABgAIAAAAIQCPSrwPIAIAAD8EAAAOAAAAAAAAAAAAAAAAAC4CAABkcnMvZTJvRG9jLnht&#10;bFBLAQItABQABgAIAAAAIQCht4yO4AAAAAkBAAAPAAAAAAAAAAAAAAAAAHoEAABkcnMvZG93bnJl&#10;di54bWxQSwUGAAAAAAQABADzAAAAhwUAAAAA&#10;"/>
            </w:pict>
          </mc:Fallback>
        </mc:AlternateContent>
      </w:r>
      <w:r w:rsidRPr="00CA24FA">
        <w:rPr>
          <w:i w:val="0"/>
          <w:noProof/>
          <w:szCs w:val="22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58F25398" wp14:editId="637DD073">
                <wp:simplePos x="0" y="0"/>
                <wp:positionH relativeFrom="column">
                  <wp:posOffset>942975</wp:posOffset>
                </wp:positionH>
                <wp:positionV relativeFrom="paragraph">
                  <wp:posOffset>371285</wp:posOffset>
                </wp:positionV>
                <wp:extent cx="466725" cy="200025"/>
                <wp:effectExtent l="0" t="0" r="28575" b="28575"/>
                <wp:wrapNone/>
                <wp:docPr id="404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74.25pt;margin-top:29.25pt;width:36.75pt;height:15.7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3OwIAIAAD8EAAAOAAAAZHJzL2Uyb0RvYy54bWysU9uO0zAQfUfiHyy/0yQl7W6jpqtVlyKk&#10;BVYsfIDrOImFb4zdpuXrd+x0S7mIB0QerJnM+PjMmZnlzUErshfgpTU1LSY5JcJw20jT1fTL582r&#10;a0p8YKZhyhpR06Pw9Gb18sVycJWY2t6qRgBBEOOrwdW0D8FVWeZ5LzTzE+uEwWBrQbOALnRZA2xA&#10;dK2yaZ7Ps8FC48By4T3+vRuDdJXw21bw8LFtvQhE1RS5hXRCOrfxzFZLVnXAXC/5iQb7BxaaSYOP&#10;nqHuWGBkB/I3KC05WG/bMOFWZ7ZtJRepBqymyH+p5rFnTqRaUBzvzjL5/wfLP+wfgMimpmVeUmKY&#10;xiZ9QtmY6ZQgr4tFlGhwvsLMR/cAsUjv7i3/6omx6x7zxC2AHXrBGiRWxPzspwvR8XiVbIf3tkF8&#10;tgs2qXVoQUdA1IEcUlOO56aIQyAcf5bz+dV0RgnHEHY8Rzu+wKrnyw58eCusJtGoKSD5BM729z6M&#10;qc8pibxVstlIpZID3XatgOwZzscmfSd0f5mmDBlqupjh23+HQH74/QlCy4CDrqSu6fU5iVVRtTem&#10;QZqsCkyq0cbqlDnJGJUbO7C1zRFVBDtOMW4dGr2F75QMOME19d92DAQl6p3BTiyKsowjn5xydjVF&#10;By4j28sIMxyhahooGc11GNdk50B2Pb5UpNqNvcXutTIpGzs7sjqRxSlNvTltVFyDSz9l/dj71RMA&#10;AAD//wMAUEsDBBQABgAIAAAAIQAZGPll3QAAAAkBAAAPAAAAZHJzL2Rvd25yZXYueG1sTI89T8Mw&#10;EIZ3JP6DdUhs1MZQ1IY4FQIVibFNF7ZLbJJAfI5ipw38eq4TTKdX9+j9yDez78XRjbELZOB2oUA4&#10;qoPtqDFwKLc3KxAxIVnsAzkD3y7Cpri8yDGz4UQ7d9ynRrAJxQwNtCkNmZSxbp3HuAiDI/59hNFj&#10;Yjk20o54YnPfS63Ug/TYESe0OLjn1tVf+8kbqDp9wJ9d+ar8enuX3ubyc3p/Meb6an56BJHcnP5g&#10;ONfn6lBwpypMZKPoWd+vlowaWJ4vA1prHlcZWCsFssjl/wXFLwAAAP//AwBQSwECLQAUAAYACAAA&#10;ACEAtoM4kv4AAADhAQAAEwAAAAAAAAAAAAAAAAAAAAAAW0NvbnRlbnRfVHlwZXNdLnhtbFBLAQIt&#10;ABQABgAIAAAAIQA4/SH/1gAAAJQBAAALAAAAAAAAAAAAAAAAAC8BAABfcmVscy8ucmVsc1BLAQIt&#10;ABQABgAIAAAAIQAsw3OwIAIAAD8EAAAOAAAAAAAAAAAAAAAAAC4CAABkcnMvZTJvRG9jLnhtbFBL&#10;AQItABQABgAIAAAAIQAZGPll3QAAAAkBAAAPAAAAAAAAAAAAAAAAAHoEAABkcnMvZG93bnJldi54&#10;bWxQSwUGAAAAAAQABADzAAAAhAUAAAAA&#10;"/>
            </w:pict>
          </mc:Fallback>
        </mc:AlternateContent>
      </w:r>
      <w:r>
        <w:rPr>
          <w:i w:val="0"/>
          <w:szCs w:val="22"/>
        </w:rPr>
        <w:t>Yes</w:t>
      </w:r>
      <w:r>
        <w:rPr>
          <w:i w:val="0"/>
          <w:szCs w:val="22"/>
        </w:rPr>
        <w:tab/>
        <w:t>No</w:t>
      </w:r>
    </w:p>
    <w:p w:rsidR="008C3215" w:rsidRDefault="007D4D9D" w:rsidP="007D4D9D">
      <w:pPr>
        <w:pStyle w:val="ListParagraph"/>
        <w:spacing w:before="600"/>
        <w:ind w:left="720"/>
        <w:rPr>
          <w:b w:val="0"/>
          <w:szCs w:val="22"/>
        </w:rPr>
      </w:pPr>
      <w:r w:rsidRPr="007D4D9D"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6BA5B8A6" wp14:editId="4FA9ABEB">
                <wp:simplePos x="0" y="0"/>
                <wp:positionH relativeFrom="column">
                  <wp:posOffset>462280</wp:posOffset>
                </wp:positionH>
                <wp:positionV relativeFrom="line">
                  <wp:posOffset>650240</wp:posOffset>
                </wp:positionV>
                <wp:extent cx="5189220" cy="759460"/>
                <wp:effectExtent l="0" t="0" r="11430" b="21590"/>
                <wp:wrapNone/>
                <wp:docPr id="5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9220" cy="75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36.4pt;margin-top:51.2pt;width:408.6pt;height:59.8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bF3IwIAAD4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qqSzzgz0FGJ&#10;vpBoYBot2dt8EQXqnS8o7tE9YEzRu3srvntm7LqlOHmLaPtWQkW08hifvXgQDU9P2bb/aCvCh12w&#10;SatDjV0EJBXYIZXkeC6JPAQm6HKWzxeTCVVOkO96tphepZplUDy/dujDe2k7Fg8lR2Kf0GF/70Nk&#10;A8VzSGJvtao2SutkYLNda2R7oPbYpJUSoCQvw7RhfckXs8ksIb/w+UuIcVp/g+hUoD7Xqiv5/BwE&#10;RZTtnalSFwZQejgTZW1OOkbphhJsbXUkGdEOTUxDR4fW4k/OemrgkvsfO0DJmf5gqBSLfDqNHZ+M&#10;6ew6ioiXnu2lB4wgqJIHzobjOgxTsnOompZ+ylPuxt5S+WqVlI2lHVidyFKTJsFPAxWn4NJOUb/G&#10;fvUEAAD//wMAUEsDBBQABgAIAAAAIQBMnbfa3gAAAAoBAAAPAAAAZHJzL2Rvd25yZXYueG1sTI/B&#10;TsMwEETvSPyDtUjcqI1B0KZxKgQqEsc2vXDbxNskENtR7LSBr2c5wXF2RrNv8s3senGiMXbBG7hd&#10;KBDk62A73xg4lNubJYiY0FvsgycDXxRhU1xe5JjZcPY7Ou1TI7jExwwNtCkNmZSxbslhXISBPHvH&#10;MDpMLMdG2hHPXO56qZV6kA47zx9aHOi5pfpzPzkDVacP+L0rX5Vbbe/S21x+TO8vxlxfzU9rEInm&#10;9BeGX3xGh4KZqjB5G0Vv4FEzeeK70vcgOLBcKR5XGdBaK5BFLv9PKH4AAAD//wMAUEsBAi0AFAAG&#10;AAgAAAAhALaDOJL+AAAA4QEAABMAAAAAAAAAAAAAAAAAAAAAAFtDb250ZW50X1R5cGVzXS54bWxQ&#10;SwECLQAUAAYACAAAACEAOP0h/9YAAACUAQAACwAAAAAAAAAAAAAAAAAvAQAAX3JlbHMvLnJlbHNQ&#10;SwECLQAUAAYACAAAACEALEGxdyMCAAA+BAAADgAAAAAAAAAAAAAAAAAuAgAAZHJzL2Uyb0RvYy54&#10;bWxQSwECLQAUAAYACAAAACEATJ232t4AAAAKAQAADwAAAAAAAAAAAAAAAAB9BAAAZHJzL2Rvd25y&#10;ZXYueG1sUEsFBgAAAAAEAAQA8wAAAIgFAAAAAA==&#10;">
                <w10:wrap anchory="line"/>
              </v:rect>
            </w:pict>
          </mc:Fallback>
        </mc:AlternateContent>
      </w:r>
      <w:r w:rsidR="00CA24FA" w:rsidRPr="00CA24FA">
        <w:rPr>
          <w:i w:val="0"/>
          <w:szCs w:val="22"/>
        </w:rPr>
        <w:t xml:space="preserve">If </w:t>
      </w:r>
      <w:r w:rsidR="00CA24FA">
        <w:rPr>
          <w:i w:val="0"/>
          <w:szCs w:val="22"/>
        </w:rPr>
        <w:t>y</w:t>
      </w:r>
      <w:r w:rsidR="00CA24FA" w:rsidRPr="00CA24FA">
        <w:rPr>
          <w:i w:val="0"/>
          <w:szCs w:val="22"/>
        </w:rPr>
        <w:t>es, please specify the name of the survey administered.</w:t>
      </w:r>
      <w:r w:rsidR="008C3215">
        <w:rPr>
          <w:szCs w:val="22"/>
        </w:rPr>
        <w:br w:type="page"/>
      </w:r>
    </w:p>
    <w:p w:rsidR="00D1329D" w:rsidRPr="0056613B" w:rsidRDefault="00007D9B" w:rsidP="006D0F47">
      <w:pPr>
        <w:pStyle w:val="Heading2"/>
        <w:spacing w:before="720"/>
        <w:ind w:right="-274"/>
      </w:pPr>
      <w:r w:rsidRPr="0056613B">
        <w:lastRenderedPageBreak/>
        <w:t xml:space="preserve">Measure: </w:t>
      </w:r>
      <w:r w:rsidR="00CA24FA" w:rsidRPr="0056613B">
        <w:t xml:space="preserve">Use of </w:t>
      </w:r>
      <w:r w:rsidR="00C51184" w:rsidRPr="0056613B">
        <w:t xml:space="preserve">an </w:t>
      </w:r>
      <w:r w:rsidR="00CA24FA" w:rsidRPr="0056613B">
        <w:t>Electronic Health Record</w:t>
      </w:r>
    </w:p>
    <w:p w:rsidR="00CA24FA" w:rsidRPr="00CA24FA" w:rsidRDefault="00CA24FA" w:rsidP="00007D9B">
      <w:pPr>
        <w:rPr>
          <w:b/>
          <w:szCs w:val="22"/>
        </w:rPr>
      </w:pPr>
      <w:r>
        <w:rPr>
          <w:b/>
          <w:szCs w:val="22"/>
        </w:rPr>
        <w:t xml:space="preserve">Please select which of the following statements best describes the facility’s </w:t>
      </w:r>
      <w:proofErr w:type="gramStart"/>
      <w:r>
        <w:rPr>
          <w:b/>
          <w:szCs w:val="22"/>
        </w:rPr>
        <w:t>highest level</w:t>
      </w:r>
      <w:proofErr w:type="gramEnd"/>
      <w:r>
        <w:rPr>
          <w:b/>
          <w:szCs w:val="22"/>
        </w:rPr>
        <w:t xml:space="preserve"> typical use of an Electronic Health Record system (excluding the filling system) during the reporting period, and whether this use includes the exchange of interoperable health information within a health information service provider:</w:t>
      </w:r>
    </w:p>
    <w:p w:rsidR="00AE1622" w:rsidRDefault="00007D9B" w:rsidP="00AE1622">
      <w:pPr>
        <w:pStyle w:val="BodyText"/>
        <w:numPr>
          <w:ilvl w:val="0"/>
          <w:numId w:val="4"/>
        </w:numPr>
        <w:tabs>
          <w:tab w:val="left" w:pos="8190"/>
          <w:tab w:val="left" w:pos="9360"/>
        </w:tabs>
        <w:spacing w:after="360"/>
        <w:ind w:left="1350" w:right="360" w:hanging="270"/>
        <w:jc w:val="both"/>
        <w:rPr>
          <w:szCs w:val="22"/>
        </w:rPr>
      </w:pPr>
      <w:r w:rsidRPr="00CA24FA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3F4C632D" wp14:editId="70858837">
                <wp:simplePos x="0" y="0"/>
                <wp:positionH relativeFrom="column">
                  <wp:posOffset>-19050</wp:posOffset>
                </wp:positionH>
                <wp:positionV relativeFrom="paragraph">
                  <wp:posOffset>88265</wp:posOffset>
                </wp:positionV>
                <wp:extent cx="466725" cy="257175"/>
                <wp:effectExtent l="0" t="0" r="28575" b="28575"/>
                <wp:wrapNone/>
                <wp:docPr id="407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-1.5pt;margin-top:6.95pt;width:36.75pt;height:20.2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/IMIQIAAD8EAAAOAAAAZHJzL2Uyb0RvYy54bWysU9uO0zAQfUfiHyy/0ySll23UdLXqUoS0&#10;wIqFD5g6TmPh2GbsNl2+fsdOt5SLeED4wfJ4xsdnzswsr4+dZgeJXllT8WKUcyaNsLUyu4p/+bx5&#10;dcWZD2Bq0NbIij9Kz69XL18se1fKsW2triUyAjG+7F3F2xBcmWVetLIDP7JOGnI2FjsIZOIuqxF6&#10;Qu90Ns7zWdZbrB1aIb2n29vByVcJv2mkCB+bxsvAdMWJW0g7pn0b92y1hHKH4FolTjTgH1h0oAx9&#10;eoa6hQBsj+o3qE4JtN42YSRsl9mmUUKmHCibIv8lm4cWnEy5kDjenWXy/w9WfDjcI1N1xSf5nDMD&#10;HRXpE8kGZqcle10sokS98yVFPrh7jEl6d2fFV8+MXbcUJ28Qbd9KqIlYEeOznx5Ew9NTtu3f25rw&#10;YR9sUuvYYBcBSQd2TEV5PBdFHgMTdDmZzebjKWeCXOPpvJhP0w9QPj926MNbaTsWDxVHIp/A4XDn&#10;QyQD5XNIIm+1qjdK62TgbrvWyA5A/bFJ64TuL8O0YX3FF1Pi8XeIPK0/QXQqUKNr1VX86hwEZVTt&#10;jalTGwZQejgTZW1OMkblhgpsbf1IKqIdupimjg6txe+c9dTBFfff9oCSM/3OUCUWxWQSWz4Zk+l8&#10;TAZeeraXHjCCoCoeOBuO6zCMyd6h2rX0U5FyN/aGqteopGys7MDqRJa6NAl+mqg4Bpd2ivox96sn&#10;AAAA//8DAFBLAwQUAAYACAAAACEARnca6N0AAAAHAQAADwAAAGRycy9kb3ducmV2LnhtbEyPwU7D&#10;MBBE70j8g7VI3FqbpoU2xKkQqEgc2/TS2yZekkBsR7HTBr6e5QTHnRnNvM22k+3EmYbQeqfhbq5A&#10;kKu8aV2t4VjsZmsQIaIz2HlHGr4owDa/vsowNf7i9nQ+xFpwiQspamhi7FMpQ9WQxTD3PTn23v1g&#10;MfI51NIMeOFy28mFUvfSYut4ocGenhuqPg+j1VC2iyN+74tXZTe7JL5Nxcd4etH69mZ6egQRaYp/&#10;YfjFZ3TIman0ozNBdBpmCb8SWU82INh/UCsQpYbVcgkyz+R//vwHAAD//wMAUEsBAi0AFAAGAAgA&#10;AAAhALaDOJL+AAAA4QEAABMAAAAAAAAAAAAAAAAAAAAAAFtDb250ZW50X1R5cGVzXS54bWxQSwEC&#10;LQAUAAYACAAAACEAOP0h/9YAAACUAQAACwAAAAAAAAAAAAAAAAAvAQAAX3JlbHMvLnJlbHNQSwEC&#10;LQAUAAYACAAAACEA/JfyDCECAAA/BAAADgAAAAAAAAAAAAAAAAAuAgAAZHJzL2Uyb0RvYy54bWxQ&#10;SwECLQAUAAYACAAAACEARnca6N0AAAAHAQAADwAAAAAAAAAAAAAAAAB7BAAAZHJzL2Rvd25yZXYu&#10;eG1sUEsFBgAAAAAEAAQA8wAAAIUFAAAAAA==&#10;"/>
            </w:pict>
          </mc:Fallback>
        </mc:AlternateContent>
      </w:r>
      <w:r w:rsidR="00CA24FA">
        <w:rPr>
          <w:szCs w:val="22"/>
        </w:rPr>
        <w:t xml:space="preserve">The facility most commonly used paper documents and other forms of information exchange (e.g. email) NOT involving transfer </w:t>
      </w:r>
      <w:r w:rsidR="00CA24FA">
        <w:rPr>
          <w:szCs w:val="22"/>
        </w:rPr>
        <w:tab/>
        <w:t>of</w:t>
      </w:r>
      <w:r>
        <w:rPr>
          <w:szCs w:val="22"/>
        </w:rPr>
        <w:t xml:space="preserve"> </w:t>
      </w:r>
      <w:r w:rsidR="00CA24FA">
        <w:rPr>
          <w:szCs w:val="22"/>
        </w:rPr>
        <w:t xml:space="preserve">health information using </w:t>
      </w:r>
      <w:r w:rsidR="008C3215">
        <w:rPr>
          <w:szCs w:val="22"/>
        </w:rPr>
        <w:t>EHR</w:t>
      </w:r>
      <w:r w:rsidR="00CA24FA">
        <w:rPr>
          <w:szCs w:val="22"/>
        </w:rPr>
        <w:t xml:space="preserve"> technology at times of transition in care.</w:t>
      </w:r>
    </w:p>
    <w:p w:rsidR="00AE1622" w:rsidRDefault="00AE1622" w:rsidP="00AE1622">
      <w:pPr>
        <w:pStyle w:val="BodyText"/>
        <w:numPr>
          <w:ilvl w:val="0"/>
          <w:numId w:val="4"/>
        </w:numPr>
        <w:tabs>
          <w:tab w:val="left" w:pos="8190"/>
          <w:tab w:val="left" w:pos="9360"/>
        </w:tabs>
        <w:spacing w:after="360"/>
        <w:ind w:left="1350" w:right="360" w:hanging="270"/>
        <w:jc w:val="both"/>
        <w:rPr>
          <w:szCs w:val="22"/>
        </w:rPr>
      </w:pPr>
      <w:r w:rsidRPr="00CA24FA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4DC7A223" wp14:editId="7EA3F1CD">
                <wp:simplePos x="0" y="0"/>
                <wp:positionH relativeFrom="column">
                  <wp:posOffset>-19050</wp:posOffset>
                </wp:positionH>
                <wp:positionV relativeFrom="paragraph">
                  <wp:posOffset>635</wp:posOffset>
                </wp:positionV>
                <wp:extent cx="466725" cy="257175"/>
                <wp:effectExtent l="0" t="0" r="28575" b="28575"/>
                <wp:wrapNone/>
                <wp:docPr id="408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-1.5pt;margin-top:.05pt;width:36.75pt;height:20.2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VV7IAIAAD8EAAAOAAAAZHJzL2Uyb0RvYy54bWysU9uO0zAQfUfiHyy/0ySll23UdLXqUoS0&#10;wIqFD3Adp7FwPGbsNl2+fsdOt5SLeED4wfJ4xsdnzswsr4+dYQeFXoOteDHKOVNWQq3truJfPm9e&#10;XXHmg7C1MGBVxR+V59erly+WvSvVGFowtUJGINaXvat4G4Irs8zLVnXCj8ApS84GsBOBTNxlNYqe&#10;0DuTjfN8lvWAtUOQynu6vR2cfJXwm0bJ8LFpvArMVJy4hbRj2rdxz1ZLUe5QuFbLEw3xDyw6oS19&#10;eoa6FUGwPerfoDotETw0YSShy6BptFQpB8qmyH/J5qEVTqVcSBzvzjL5/wcrPxzukem64pOcSmVF&#10;R0X6RLIJuzOKvS4WUaLe+ZIiH9w9xiS9uwP51TML65bi1A0i9K0SNRErYnz204NoeHrKtv17qAlf&#10;7AMktY4NdhGQdGDHVJTHc1HUMTBJl5PZbD6ecibJNZ7Oi/k0/SDK58cOfXiroGPxUHEk8glcHO58&#10;iGRE+RySyIPR9UYbkwzcbdcG2UFQf2zSOqH7yzBjWV/xxZR4/B0iT+tPEJ0O1OhGdxW/OgeJMqr2&#10;xtapDYPQZjgTZWNPMkblhgpsoX4kFRGGLqapo0ML+J2znjq44v7bXqDizLyzVIlFMZnElk/GZDof&#10;k4GXnu2lR1hJUBUPnA3HdRjGZO9Q71r6qUi5W7ih6jU6KRsrO7A6kaUuTYKfJiqOwaWdon7M/eoJ&#10;AAD//wMAUEsDBBQABgAIAAAAIQDFEDYm3AAAAAUBAAAPAAAAZHJzL2Rvd25yZXYueG1sTI/BTsMw&#10;EETvSPyDtUjcWrstFAhxqqqoSBzb9MJtEy9JaLyOYqcNfD3uqRx3ZjTzNl2NthUn6n3jWMNsqkAQ&#10;l840XGk45NvJMwgfkA22jknDD3lYZbc3KSbGnXlHp32oRCxhn6CGOoQukdKXNVn0U9cRR+/L9RZD&#10;PPtKmh7Psdy2cq7UUlpsOC7U2NGmpvK4H6yGopkf8HeXvyv7sl2EjzH/Hj7ftL6/G9evIAKN4RqG&#10;C35EhywyFW5g40WrYbKIr4SLLqL7pB5BFBoe1BJklsr/9NkfAAAA//8DAFBLAQItABQABgAIAAAA&#10;IQC2gziS/gAAAOEBAAATAAAAAAAAAAAAAAAAAAAAAABbQ29udGVudF9UeXBlc10ueG1sUEsBAi0A&#10;FAAGAAgAAAAhADj9If/WAAAAlAEAAAsAAAAAAAAAAAAAAAAALwEAAF9yZWxzLy5yZWxzUEsBAi0A&#10;FAAGAAgAAAAhAMh5VXsgAgAAPwQAAA4AAAAAAAAAAAAAAAAALgIAAGRycy9lMm9Eb2MueG1sUEsB&#10;Ai0AFAAGAAgAAAAhAMUQNibcAAAABQEAAA8AAAAAAAAAAAAAAAAAegQAAGRycy9kb3ducmV2Lnht&#10;bFBLBQYAAAAABAAEAPMAAACDBQAAAAA=&#10;"/>
            </w:pict>
          </mc:Fallback>
        </mc:AlternateContent>
      </w:r>
      <w:r w:rsidR="002F3BCB" w:rsidRPr="00AE1622">
        <w:rPr>
          <w:szCs w:val="22"/>
        </w:rPr>
        <w:t>The facility most commonly exchanged health information using non-certified EHR technology (i.e. not certified under the ONC HIT Certification Program) at times of transition in care.</w:t>
      </w:r>
    </w:p>
    <w:p w:rsidR="008C3215" w:rsidRDefault="00AE1622" w:rsidP="008C3215">
      <w:pPr>
        <w:pStyle w:val="BodyText"/>
        <w:numPr>
          <w:ilvl w:val="0"/>
          <w:numId w:val="4"/>
        </w:numPr>
        <w:tabs>
          <w:tab w:val="left" w:pos="8190"/>
          <w:tab w:val="left" w:pos="9360"/>
        </w:tabs>
        <w:spacing w:before="240" w:after="20"/>
        <w:ind w:left="1350" w:right="360" w:hanging="270"/>
        <w:jc w:val="both"/>
        <w:rPr>
          <w:sz w:val="20"/>
          <w:szCs w:val="20"/>
        </w:rPr>
      </w:pPr>
      <w:r w:rsidRPr="00CA24FA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3CBBE143" wp14:editId="0EBDAD52">
                <wp:simplePos x="0" y="0"/>
                <wp:positionH relativeFrom="column">
                  <wp:posOffset>-19050</wp:posOffset>
                </wp:positionH>
                <wp:positionV relativeFrom="paragraph">
                  <wp:posOffset>31115</wp:posOffset>
                </wp:positionV>
                <wp:extent cx="466725" cy="257175"/>
                <wp:effectExtent l="0" t="0" r="28575" b="28575"/>
                <wp:wrapNone/>
                <wp:docPr id="409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-1.5pt;margin-top:2.45pt;width:36.75pt;height:20.2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JrEIQIAAD8EAAAOAAAAZHJzL2Uyb0RvYy54bWysU9uO0zAQfUfiHyy/0ySll23UdLXqUoS0&#10;wIqFD5g6TmPh2GbsNl2+fsdOt5SLeED4wfJ4xsdnzswsr4+dZgeJXllT8WKUcyaNsLUyu4p/+bx5&#10;dcWZD2Bq0NbIij9Kz69XL18se1fKsW2triUyAjG+7F3F2xBcmWVetLIDP7JOGnI2FjsIZOIuqxF6&#10;Qu90Ns7zWdZbrB1aIb2n29vByVcJv2mkCB+bxsvAdMWJW0g7pn0b92y1hHKH4FolTjTgH1h0oAx9&#10;eoa6hQBsj+o3qE4JtN42YSRsl9mmUUKmHCibIv8lm4cWnEy5kDjenWXy/w9WfDjcI1N1xSf5gjMD&#10;HRXpE8kGZqcle10sokS98yVFPrh7jEl6d2fFV8+MXbcUJ28Qbd9KqIlYEeOznx5Ew9NTtu3f25rw&#10;YR9sUuvYYBcBSQd2TEV5PBdFHgMTdDmZzebjKWeCXOPpvJhP0w9QPj926MNbaTsWDxVHIp/A4XDn&#10;QyQD5XNIIm+1qjdK62TgbrvWyA5A/bFJ64TuL8O0YX3FF1Pi8XeIPK0/QXQqUKNr1VX86hwEZVTt&#10;jalTGwZQejgTZW1OMkblhgpsbf1IKqIdupimjg6txe+c9dTBFfff9oCSM/3OUCUWxWQSWz4Zk+l8&#10;TAZeeraXHjCCoCoeOBuO6zCMyd6h2rX0U5FyN/aGqteopGys7MDqRJa6NAl+mqg4Bpd2ivox96sn&#10;AAAA//8DAFBLAwQUAAYACAAAACEAcSSIW9wAAAAGAQAADwAAAGRycy9kb3ducmV2LnhtbEyPzU7D&#10;MBCE70i8g7VI3Fqb/gANcSoEKhLHNr1w2yRLEojXUey0gadnOcFxNKOZb9Lt5Dp1oiG0ni3czA0o&#10;4tJXLdcWjvludg8qROQKO89k4YsCbLPLixSTyp95T6dDrJWUcEjQQhNjn2gdyoYchrnvicV794PD&#10;KHKodTXgWcpdpxfG3GqHLctCgz09NVR+HkZnoWgXR/ze5y/GbXbL+DrlH+Pbs7XXV9PjA6hIU/wL&#10;wy++oEMmTIUfuQqqszBbypVoYbUBJfadWYMqRK5XoLNU/8fPfgAAAP//AwBQSwECLQAUAAYACAAA&#10;ACEAtoM4kv4AAADhAQAAEwAAAAAAAAAAAAAAAAAAAAAAW0NvbnRlbnRfVHlwZXNdLnhtbFBLAQIt&#10;ABQABgAIAAAAIQA4/SH/1gAAAJQBAAALAAAAAAAAAAAAAAAAAC8BAABfcmVscy8ucmVsc1BLAQIt&#10;ABQABgAIAAAAIQBr8JrEIQIAAD8EAAAOAAAAAAAAAAAAAAAAAC4CAABkcnMvZTJvRG9jLnhtbFBL&#10;AQItABQABgAIAAAAIQBxJIhb3AAAAAYBAAAPAAAAAAAAAAAAAAAAAHsEAABkcnMvZG93bnJldi54&#10;bWxQSwUGAAAAAAQABADzAAAAhAUAAAAA&#10;"/>
            </w:pict>
          </mc:Fallback>
        </mc:AlternateContent>
      </w:r>
      <w:r w:rsidR="002F3BCB" w:rsidRPr="00EE213E">
        <w:rPr>
          <w:szCs w:val="22"/>
        </w:rPr>
        <w:t>The facility most commonly exchanged health information using certified EHR technology (certified under ONC HIT Certification Program) at times of transition in care.</w:t>
      </w:r>
    </w:p>
    <w:p w:rsidR="008C3215" w:rsidRPr="00575BE5" w:rsidRDefault="008C3215" w:rsidP="00575BE5">
      <w:pPr>
        <w:spacing w:before="360"/>
        <w:rPr>
          <w:b/>
          <w:szCs w:val="22"/>
        </w:rPr>
      </w:pPr>
      <w:r w:rsidRPr="00575BE5">
        <w:rPr>
          <w:b/>
          <w:szCs w:val="22"/>
        </w:rPr>
        <w:t xml:space="preserve">Please indicate whether transfers of health information at times of transition in care include the exchange of interoperable health information with a </w:t>
      </w:r>
      <w:proofErr w:type="gramStart"/>
      <w:r w:rsidRPr="00575BE5">
        <w:rPr>
          <w:b/>
          <w:szCs w:val="22"/>
        </w:rPr>
        <w:t>health information service provider</w:t>
      </w:r>
      <w:proofErr w:type="gramEnd"/>
      <w:r w:rsidRPr="00575BE5">
        <w:rPr>
          <w:b/>
          <w:szCs w:val="22"/>
        </w:rPr>
        <w:t xml:space="preserve"> (HISP)</w:t>
      </w:r>
      <w:r w:rsidR="007B17FE" w:rsidRPr="00575BE5">
        <w:rPr>
          <w:b/>
          <w:szCs w:val="22"/>
        </w:rPr>
        <w:t>:</w:t>
      </w:r>
    </w:p>
    <w:p w:rsidR="008C3215" w:rsidRDefault="007D4D9D" w:rsidP="00575BE5">
      <w:pPr>
        <w:pStyle w:val="ListParagraph"/>
        <w:tabs>
          <w:tab w:val="left" w:pos="5760"/>
        </w:tabs>
        <w:spacing w:before="360"/>
        <w:ind w:left="720"/>
        <w:rPr>
          <w:i w:val="0"/>
          <w:szCs w:val="22"/>
        </w:rPr>
      </w:pPr>
      <w:r w:rsidRPr="00CA24FA">
        <w:rPr>
          <w:i w:val="0"/>
          <w:noProof/>
          <w:szCs w:val="22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4EAB9CF8" wp14:editId="28B1BC99">
                <wp:simplePos x="0" y="0"/>
                <wp:positionH relativeFrom="column">
                  <wp:posOffset>942975</wp:posOffset>
                </wp:positionH>
                <wp:positionV relativeFrom="line">
                  <wp:posOffset>121920</wp:posOffset>
                </wp:positionV>
                <wp:extent cx="466090" cy="200660"/>
                <wp:effectExtent l="0" t="0" r="10160" b="27940"/>
                <wp:wrapNone/>
                <wp:docPr id="4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74.25pt;margin-top:9.6pt;width:36.7pt;height:15.8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8X7IQIAAD0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Vd8xpkVPVn0&#10;mUQTtjWKvS6WUaDB+ZLqHtw9xha9uwP5zTMLm47q1A0iDJ0SNdEqYn327EAMPB1lu+ED1IQv9gGS&#10;VscG+whIKrBjsuTxbIk6Bibp52yxyJdknKRU9HuRLMtE+XTYoQ/vFPQsbiqORD6Bi8OdD5GMKJ9K&#10;Enkwut5qY1KA7W5jkB0ETcc2fYk/9XhZZiwbKr6cT+cJ+VnOX0Lk6fsbRK8DjbnRfcWvzkWijKq9&#10;tXUawiC0GfdE2diTjFG50YEd1I+kIsI4w/TmaNMB/uBsoPmtuP++F6g4M+8tObEsZrM48CmYzd9M&#10;KcDLzO4yI6wkqIoHzsbtJoyPZO9Qtx3dVKTeLdyQe41OykZnR1YnsjSjSfDTe4qP4DJOVb9e/fon&#10;AAAA//8DAFBLAwQUAAYACAAAACEAgAtzct4AAAAJAQAADwAAAGRycy9kb3ducmV2LnhtbEyPwU7D&#10;MAyG70i8Q2QkbixZYagtTScEGhLHrbtwcxvTFpqkatKt8PSYE9z8y59+fy62ix3EiabQe6dhvVIg&#10;yDXe9K7VcKx2NymIENEZHLwjDV8UYFteXhSYG392ezodYiu4xIUcNXQxjrmUoenIYlj5kRzv3v1k&#10;MXKcWmkmPHO5HWSi1L202Du+0OFITx01n4fZaqj75Ijf++pF2Wx3G1+X6mN+e9b6+mp5fAARaYl/&#10;MPzqszqU7FT72ZkgBs536YZRHrIEBANJss5A1Bo2KgVZFvL/B+UPAAAA//8DAFBLAQItABQABgAI&#10;AAAAIQC2gziS/gAAAOEBAAATAAAAAAAAAAAAAAAAAAAAAABbQ29udGVudF9UeXBlc10ueG1sUEsB&#10;Ai0AFAAGAAgAAAAhADj9If/WAAAAlAEAAAsAAAAAAAAAAAAAAAAALwEAAF9yZWxzLy5yZWxzUEsB&#10;Ai0AFAAGAAgAAAAhAJszxfshAgAAPQQAAA4AAAAAAAAAAAAAAAAALgIAAGRycy9lMm9Eb2MueG1s&#10;UEsBAi0AFAAGAAgAAAAhAIALc3LeAAAACQEAAA8AAAAAAAAAAAAAAAAAewQAAGRycy9kb3ducmV2&#10;LnhtbFBLBQYAAAAABAAEAPMAAACGBQAAAAA=&#10;">
                <w10:wrap anchory="line"/>
              </v:rect>
            </w:pict>
          </mc:Fallback>
        </mc:AlternateContent>
      </w:r>
      <w:r w:rsidRPr="00CA24FA">
        <w:rPr>
          <w:i w:val="0"/>
          <w:noProof/>
          <w:szCs w:val="22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08EBC4FD" wp14:editId="57F0DF19">
                <wp:simplePos x="0" y="0"/>
                <wp:positionH relativeFrom="column">
                  <wp:posOffset>4086225</wp:posOffset>
                </wp:positionH>
                <wp:positionV relativeFrom="line">
                  <wp:posOffset>122110</wp:posOffset>
                </wp:positionV>
                <wp:extent cx="466090" cy="200660"/>
                <wp:effectExtent l="0" t="0" r="10160" b="27940"/>
                <wp:wrapNone/>
                <wp:docPr id="3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321.75pt;margin-top:9.6pt;width:36.7pt;height:15.8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0lyIQIAAD0EAAAOAAAAZHJzL2Uyb0RvYy54bWysU8GO0zAQvSPxD5bvNGm3Lduo6WrVpQhp&#10;gRULH+A6TmLheMzYbVq+fsdOt3SBEyIHy5MZP795b7y8OXSG7RV6Dbbk41HOmbISKm2bkn/7unlz&#10;zZkPwlbCgFUlPyrPb1avXy17V6gJtGAqhYxArC96V/I2BFdkmZet6oQfgVOWkjVgJwKF2GQVip7Q&#10;O5NN8nye9YCVQ5DKe/p7NyT5KuHXtZLhc117FZgpOXELacW0buOarZaiaFC4VssTDfEPLDqhLV16&#10;hroTQbAd6j+gOi0RPNRhJKHLoK61VKkH6mac/9bNYyucSr2QON6dZfL/D1Z+2j8g01XJrzizoiOL&#10;vpBowjZGsavxIgrUO19Q3aN7wNiid/cgv3tmYd1SnbpFhL5VoiJa41ifvTgQA09H2bb/CBXhi12A&#10;pNWhxi4CkgrskCw5ni1Rh8Ak/ZzO5/mCjJOUin7Pk2WZKJ4PO/ThvYKOxU3JkcgncLG/9yGSEcVz&#10;SSIPRlcbbUwKsNmuDbK9oOnYpC/xpx4vy4xlfckXs8ksIb/I+UuIPH1/g+h0oDE3uiv59blIFFG1&#10;d7ZKQxiENsOeKBt7kjEqNziwhepIKiIMM0xvjjYt4E/OeprfkvsfO4GKM/PBkhOL8XQaBz4F09nb&#10;CQV4mdleZoSVBFXywNmwXYfhkewc6qalm8apdwu35F6tk7LR2YHViSzNaBL89J7iI7iMU9WvV796&#10;AgAA//8DAFBLAwQUAAYACAAAACEA3+Wi+N8AAAAJAQAADwAAAGRycy9kb3ducmV2LnhtbEyPQU+D&#10;QBCF7yb+h82YeLNLqcWCLI3R1MRjSy/eBnYElJ0l7NKiv971VI+T9+W9b/LtbHpxotF1lhUsFxEI&#10;4trqjhsFx3J3twHhPLLG3jIp+CYH2+L6KsdM2zPv6XTwjQgl7DJU0Ho/ZFK6uiWDbmEH4pB92NGg&#10;D+fYSD3iOZSbXsZRlEiDHYeFFgd6bqn+OkxGQdXFR/zZl6+RSXcr/zaXn9P7i1K3N/PTIwhPs7/A&#10;8Kcf1KEITpWdWDvRK0juV+uAhiCNQQTgYZmkICoF62gDssjl/w+KXwAAAP//AwBQSwECLQAUAAYA&#10;CAAAACEAtoM4kv4AAADhAQAAEwAAAAAAAAAAAAAAAAAAAAAAW0NvbnRlbnRfVHlwZXNdLnhtbFBL&#10;AQItABQABgAIAAAAIQA4/SH/1gAAAJQBAAALAAAAAAAAAAAAAAAAAC8BAABfcmVscy8ucmVsc1BL&#10;AQItABQABgAIAAAAIQBwg0lyIQIAAD0EAAAOAAAAAAAAAAAAAAAAAC4CAABkcnMvZTJvRG9jLnht&#10;bFBLAQItABQABgAIAAAAIQDf5aL43wAAAAkBAAAPAAAAAAAAAAAAAAAAAHsEAABkcnMvZG93bnJl&#10;di54bWxQSwUGAAAAAAQABADzAAAAhwUAAAAA&#10;">
                <w10:wrap anchory="line"/>
              </v:rect>
            </w:pict>
          </mc:Fallback>
        </mc:AlternateContent>
      </w:r>
      <w:r w:rsidR="00575BE5">
        <w:rPr>
          <w:i w:val="0"/>
          <w:szCs w:val="22"/>
        </w:rPr>
        <w:t>Yes</w:t>
      </w:r>
      <w:r w:rsidR="00575BE5">
        <w:rPr>
          <w:i w:val="0"/>
          <w:szCs w:val="22"/>
        </w:rPr>
        <w:tab/>
      </w:r>
      <w:r w:rsidR="00575BE5" w:rsidRPr="00CA24FA">
        <w:rPr>
          <w:i w:val="0"/>
          <w:szCs w:val="22"/>
        </w:rPr>
        <w:t>No</w:t>
      </w:r>
    </w:p>
    <w:p w:rsidR="00884BBF" w:rsidRPr="0055561C" w:rsidRDefault="00884BBF" w:rsidP="00884BBF">
      <w:pPr>
        <w:spacing w:before="1440" w:after="0"/>
        <w:ind w:left="86" w:right="-14"/>
        <w:jc w:val="center"/>
        <w:rPr>
          <w:spacing w:val="8"/>
          <w:sz w:val="18"/>
          <w:szCs w:val="18"/>
          <w:u w:val="single" w:color="000000"/>
        </w:rPr>
      </w:pPr>
      <w:r>
        <w:rPr>
          <w:spacing w:val="8"/>
          <w:sz w:val="18"/>
          <w:szCs w:val="18"/>
          <w:u w:val="single" w:color="000000"/>
        </w:rPr>
        <w:t>P</w:t>
      </w:r>
      <w:r w:rsidRPr="0055561C">
        <w:rPr>
          <w:spacing w:val="8"/>
          <w:sz w:val="18"/>
          <w:szCs w:val="18"/>
          <w:u w:val="single" w:color="000000"/>
        </w:rPr>
        <w:t xml:space="preserve">RA DISCLOSURE </w:t>
      </w:r>
      <w:r>
        <w:rPr>
          <w:spacing w:val="8"/>
          <w:sz w:val="18"/>
          <w:szCs w:val="18"/>
          <w:u w:val="single" w:color="000000"/>
        </w:rPr>
        <w:t>S</w:t>
      </w:r>
      <w:r w:rsidRPr="0055561C">
        <w:rPr>
          <w:spacing w:val="8"/>
          <w:sz w:val="18"/>
          <w:szCs w:val="18"/>
          <w:u w:val="single" w:color="000000"/>
        </w:rPr>
        <w:t>TATEMENT</w:t>
      </w:r>
    </w:p>
    <w:p w:rsidR="00884BBF" w:rsidRPr="00884BBF" w:rsidRDefault="00884BBF" w:rsidP="00884BBF">
      <w:pPr>
        <w:spacing w:before="2" w:after="0"/>
        <w:jc w:val="center"/>
        <w:rPr>
          <w:sz w:val="18"/>
          <w:szCs w:val="18"/>
        </w:rPr>
      </w:pPr>
      <w:r>
        <w:rPr>
          <w:spacing w:val="-3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rk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199</w:t>
      </w:r>
      <w:r>
        <w:rPr>
          <w:spacing w:val="-1"/>
          <w:sz w:val="18"/>
          <w:szCs w:val="18"/>
        </w:rPr>
        <w:t>5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e 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</w:t>
      </w:r>
      <w:r>
        <w:rPr>
          <w:sz w:val="18"/>
          <w:szCs w:val="18"/>
        </w:rPr>
        <w:t>ir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un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ss it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is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ay</w:t>
      </w:r>
      <w:r>
        <w:rPr>
          <w:sz w:val="18"/>
          <w:szCs w:val="18"/>
        </w:rPr>
        <w:t xml:space="preserve">s a 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lid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 xml:space="preserve">B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tr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u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r.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lid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B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tr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u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is 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is </w:t>
      </w:r>
      <w:r>
        <w:rPr>
          <w:b/>
          <w:bCs/>
          <w:spacing w:val="-1"/>
          <w:sz w:val="18"/>
          <w:szCs w:val="18"/>
        </w:rPr>
        <w:t>0</w:t>
      </w:r>
      <w:r>
        <w:rPr>
          <w:b/>
          <w:bCs/>
          <w:spacing w:val="1"/>
          <w:sz w:val="18"/>
          <w:szCs w:val="18"/>
        </w:rPr>
        <w:t>9</w:t>
      </w:r>
      <w:r>
        <w:rPr>
          <w:b/>
          <w:bCs/>
          <w:spacing w:val="-1"/>
          <w:sz w:val="18"/>
          <w:szCs w:val="18"/>
        </w:rPr>
        <w:t>3</w:t>
      </w:r>
      <w:r>
        <w:rPr>
          <w:b/>
          <w:bCs/>
          <w:spacing w:val="2"/>
          <w:sz w:val="18"/>
          <w:szCs w:val="18"/>
        </w:rPr>
        <w:t>8</w:t>
      </w:r>
      <w:r>
        <w:rPr>
          <w:b/>
          <w:bCs/>
          <w:sz w:val="18"/>
          <w:szCs w:val="18"/>
        </w:rPr>
        <w:t>-</w:t>
      </w:r>
      <w:r>
        <w:rPr>
          <w:b/>
          <w:bCs/>
          <w:spacing w:val="-1"/>
          <w:sz w:val="18"/>
          <w:szCs w:val="18"/>
        </w:rPr>
        <w:t>1</w:t>
      </w:r>
      <w:r>
        <w:rPr>
          <w:b/>
          <w:bCs/>
          <w:spacing w:val="1"/>
          <w:sz w:val="18"/>
          <w:szCs w:val="18"/>
        </w:rPr>
        <w:t>1</w:t>
      </w:r>
      <w:r>
        <w:rPr>
          <w:b/>
          <w:bCs/>
          <w:spacing w:val="-1"/>
          <w:sz w:val="18"/>
          <w:szCs w:val="18"/>
        </w:rPr>
        <w:t>7</w:t>
      </w:r>
      <w:r>
        <w:rPr>
          <w:b/>
          <w:bCs/>
          <w:spacing w:val="1"/>
          <w:sz w:val="18"/>
          <w:szCs w:val="18"/>
        </w:rPr>
        <w:t>1</w:t>
      </w:r>
      <w:r>
        <w:rPr>
          <w:sz w:val="18"/>
          <w:szCs w:val="18"/>
        </w:rPr>
        <w:t>.</w:t>
      </w:r>
      <w:r>
        <w:rPr>
          <w:spacing w:val="4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e 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</w:t>
      </w:r>
      <w:r>
        <w:rPr>
          <w:sz w:val="18"/>
          <w:szCs w:val="18"/>
        </w:rPr>
        <w:t>ir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te 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is 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 xml:space="preserve">on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is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sti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ave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g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1</w:t>
      </w:r>
      <w:r>
        <w:rPr>
          <w:sz w:val="18"/>
          <w:szCs w:val="18"/>
        </w:rPr>
        <w:t>0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nu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-3"/>
          <w:sz w:val="18"/>
          <w:szCs w:val="18"/>
        </w:rPr>
        <w:t>s</w:t>
      </w:r>
      <w:r>
        <w:rPr>
          <w:spacing w:val="1"/>
          <w:sz w:val="18"/>
          <w:szCs w:val="18"/>
        </w:rPr>
        <w:t>pon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ud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e to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ev</w:t>
      </w:r>
      <w:r>
        <w:rPr>
          <w:sz w:val="18"/>
          <w:szCs w:val="18"/>
        </w:rPr>
        <w:t>i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w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str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ex</w:t>
      </w:r>
      <w:r>
        <w:rPr>
          <w:sz w:val="18"/>
          <w:szCs w:val="18"/>
        </w:rPr>
        <w:t>isti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ta 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s,</w:t>
      </w:r>
      <w:r>
        <w:rPr>
          <w:spacing w:val="1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ga</w:t>
      </w:r>
      <w:r>
        <w:rPr>
          <w:spacing w:val="3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proofErr w:type="gramEnd"/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ta 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ee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te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ev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w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 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.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If</w:t>
      </w:r>
      <w:r>
        <w:rPr>
          <w:spacing w:val="-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 xml:space="preserve"> </w:t>
      </w:r>
      <w:r w:rsidRPr="0055561C"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av</w:t>
      </w:r>
      <w:r>
        <w:rPr>
          <w:sz w:val="18"/>
          <w:szCs w:val="18"/>
        </w:rPr>
        <w:t xml:space="preserve">e </w:t>
      </w:r>
      <w:proofErr w:type="gramStart"/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mme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ts</w:t>
      </w:r>
      <w:proofErr w:type="gramEnd"/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acc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 t</w:t>
      </w:r>
      <w:r>
        <w:rPr>
          <w:spacing w:val="3"/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</w:t>
      </w:r>
      <w:r>
        <w:rPr>
          <w:spacing w:val="3"/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(s)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gge</w:t>
      </w:r>
      <w:r>
        <w:rPr>
          <w:sz w:val="18"/>
          <w:szCs w:val="18"/>
        </w:rPr>
        <w:t>sti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 xml:space="preserve">s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is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se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write t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: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1"/>
          <w:sz w:val="18"/>
          <w:szCs w:val="18"/>
        </w:rPr>
        <w:t>MS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7</w:t>
      </w:r>
      <w:r>
        <w:rPr>
          <w:spacing w:val="-1"/>
          <w:sz w:val="18"/>
          <w:szCs w:val="18"/>
        </w:rPr>
        <w:t>5</w:t>
      </w:r>
      <w:r>
        <w:rPr>
          <w:spacing w:val="1"/>
          <w:sz w:val="18"/>
          <w:szCs w:val="18"/>
        </w:rPr>
        <w:t>0</w:t>
      </w:r>
      <w:r>
        <w:rPr>
          <w:sz w:val="18"/>
          <w:szCs w:val="18"/>
        </w:rPr>
        <w:t>0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rity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1"/>
          <w:sz w:val="18"/>
          <w:szCs w:val="18"/>
        </w:rPr>
        <w:t>ou</w:t>
      </w:r>
      <w:r>
        <w:rPr>
          <w:spacing w:val="-2"/>
          <w:sz w:val="18"/>
          <w:szCs w:val="18"/>
        </w:rPr>
        <w:t>l</w:t>
      </w:r>
      <w:r>
        <w:rPr>
          <w:spacing w:val="-1"/>
          <w:sz w:val="18"/>
          <w:szCs w:val="18"/>
        </w:rPr>
        <w:t>eva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tt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:</w:t>
      </w:r>
      <w:r>
        <w:rPr>
          <w:spacing w:val="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RA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po</w:t>
      </w:r>
      <w:r>
        <w:rPr>
          <w:sz w:val="18"/>
          <w:szCs w:val="18"/>
        </w:rPr>
        <w:t>rts Cl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 Of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r,</w:t>
      </w:r>
      <w:r>
        <w:rPr>
          <w:spacing w:val="1"/>
          <w:sz w:val="18"/>
          <w:szCs w:val="18"/>
        </w:rPr>
        <w:t xml:space="preserve"> 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il</w:t>
      </w:r>
      <w:r>
        <w:rPr>
          <w:spacing w:val="1"/>
          <w:sz w:val="18"/>
          <w:szCs w:val="18"/>
        </w:rPr>
        <w:t xml:space="preserve"> S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p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2"/>
          <w:sz w:val="18"/>
          <w:szCs w:val="18"/>
        </w:rPr>
        <w:t>4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6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5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lti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, 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4"/>
          <w:sz w:val="18"/>
          <w:szCs w:val="18"/>
        </w:rPr>
        <w:t>y</w:t>
      </w:r>
      <w:r>
        <w:rPr>
          <w:spacing w:val="3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44</w:t>
      </w:r>
      <w:r>
        <w:rPr>
          <w:spacing w:val="-2"/>
          <w:sz w:val="18"/>
          <w:szCs w:val="18"/>
        </w:rPr>
        <w:t>-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8</w:t>
      </w:r>
      <w:r>
        <w:rPr>
          <w:spacing w:val="1"/>
          <w:sz w:val="18"/>
          <w:szCs w:val="18"/>
        </w:rPr>
        <w:t>50</w:t>
      </w:r>
    </w:p>
    <w:sectPr w:rsidR="00884BBF" w:rsidRPr="00884BBF" w:rsidSect="00575BE5">
      <w:headerReference w:type="default" r:id="rId10"/>
      <w:footerReference w:type="default" r:id="rId11"/>
      <w:pgSz w:w="12240" w:h="15840"/>
      <w:pgMar w:top="2372" w:right="1440" w:bottom="1170" w:left="1440" w:header="720" w:footer="5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0C6" w:rsidRDefault="007910C6" w:rsidP="00D86290">
      <w:r>
        <w:separator/>
      </w:r>
    </w:p>
  </w:endnote>
  <w:endnote w:type="continuationSeparator" w:id="0">
    <w:p w:rsidR="007910C6" w:rsidRDefault="007910C6" w:rsidP="00D8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8FC" w:rsidRPr="00AE1622" w:rsidRDefault="00A55F8E" w:rsidP="00575BE5">
    <w:pPr>
      <w:pStyle w:val="Footer"/>
      <w:tabs>
        <w:tab w:val="clear" w:pos="4680"/>
      </w:tabs>
    </w:pPr>
    <w:r>
      <w:t>0</w:t>
    </w:r>
    <w:r w:rsidR="00AE1622">
      <w:t>4/2014</w:t>
    </w:r>
    <w:r w:rsidR="00575BE5" w:rsidRPr="00575BE5">
      <w:t xml:space="preserve"> </w:t>
    </w:r>
    <w:r w:rsidR="00575BE5">
      <w:tab/>
      <w:t xml:space="preserve">Page </w:t>
    </w:r>
    <w:r w:rsidR="00575BE5">
      <w:rPr>
        <w:b/>
        <w:bCs/>
        <w:sz w:val="24"/>
      </w:rPr>
      <w:fldChar w:fldCharType="begin"/>
    </w:r>
    <w:r w:rsidR="00575BE5">
      <w:rPr>
        <w:b/>
        <w:bCs/>
      </w:rPr>
      <w:instrText xml:space="preserve"> PAGE </w:instrText>
    </w:r>
    <w:r w:rsidR="00575BE5">
      <w:rPr>
        <w:b/>
        <w:bCs/>
        <w:sz w:val="24"/>
      </w:rPr>
      <w:fldChar w:fldCharType="separate"/>
    </w:r>
    <w:r w:rsidR="003E0E13">
      <w:rPr>
        <w:b/>
        <w:bCs/>
        <w:noProof/>
      </w:rPr>
      <w:t>1</w:t>
    </w:r>
    <w:r w:rsidR="00575BE5">
      <w:rPr>
        <w:b/>
        <w:bCs/>
        <w:sz w:val="24"/>
      </w:rPr>
      <w:fldChar w:fldCharType="end"/>
    </w:r>
    <w:r w:rsidR="00575BE5">
      <w:t xml:space="preserve"> of </w:t>
    </w:r>
    <w:r w:rsidR="00575BE5">
      <w:rPr>
        <w:b/>
        <w:bCs/>
        <w:sz w:val="24"/>
      </w:rPr>
      <w:fldChar w:fldCharType="begin"/>
    </w:r>
    <w:r w:rsidR="00575BE5">
      <w:rPr>
        <w:b/>
        <w:bCs/>
      </w:rPr>
      <w:instrText xml:space="preserve"> NUMPAGES  </w:instrText>
    </w:r>
    <w:r w:rsidR="00575BE5">
      <w:rPr>
        <w:b/>
        <w:bCs/>
        <w:sz w:val="24"/>
      </w:rPr>
      <w:fldChar w:fldCharType="separate"/>
    </w:r>
    <w:r w:rsidR="003E0E13">
      <w:rPr>
        <w:b/>
        <w:bCs/>
        <w:noProof/>
      </w:rPr>
      <w:t>2</w:t>
    </w:r>
    <w:r w:rsidR="00575BE5">
      <w:rPr>
        <w:b/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0C6" w:rsidRDefault="007910C6" w:rsidP="00D86290">
      <w:r>
        <w:separator/>
      </w:r>
    </w:p>
  </w:footnote>
  <w:footnote w:type="continuationSeparator" w:id="0">
    <w:p w:rsidR="007910C6" w:rsidRDefault="007910C6" w:rsidP="00D86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BCB" w:rsidRPr="00575BE5" w:rsidRDefault="00DE28FC" w:rsidP="00575BE5">
    <w:pPr>
      <w:pStyle w:val="Header"/>
      <w:tabs>
        <w:tab w:val="clear" w:pos="4680"/>
        <w:tab w:val="clear" w:pos="9360"/>
      </w:tabs>
      <w:spacing w:after="20"/>
      <w:jc w:val="center"/>
      <w:rPr>
        <w:b/>
        <w:sz w:val="28"/>
        <w:szCs w:val="28"/>
      </w:rPr>
    </w:pPr>
    <w:bookmarkStart w:id="1" w:name="OLE_LINK1"/>
    <w:bookmarkStart w:id="2" w:name="OLE_LINK2"/>
    <w:bookmarkStart w:id="3" w:name="_Hlk349639844"/>
    <w:r w:rsidRPr="00575BE5">
      <w:rPr>
        <w:b/>
        <w:sz w:val="28"/>
        <w:szCs w:val="28"/>
      </w:rPr>
      <w:t>Inpatient Psychiatric Facility Quality Reporting (IPFQR) Program</w:t>
    </w:r>
    <w:bookmarkEnd w:id="1"/>
    <w:bookmarkEnd w:id="2"/>
    <w:bookmarkEnd w:id="3"/>
    <w:r w:rsidR="00575BE5">
      <w:rPr>
        <w:b/>
        <w:sz w:val="28"/>
        <w:szCs w:val="28"/>
      </w:rPr>
      <w:br/>
    </w:r>
    <w:r w:rsidR="00253656" w:rsidRPr="00575BE5">
      <w:rPr>
        <w:b/>
        <w:sz w:val="28"/>
        <w:szCs w:val="28"/>
      </w:rPr>
      <w:t xml:space="preserve">Online Data Entry Tool Content for </w:t>
    </w:r>
    <w:r w:rsidR="002F3BCB" w:rsidRPr="00575BE5">
      <w:rPr>
        <w:b/>
        <w:sz w:val="28"/>
        <w:szCs w:val="28"/>
      </w:rPr>
      <w:t>Structural Measures</w:t>
    </w:r>
  </w:p>
  <w:p w:rsidR="002F3BCB" w:rsidRPr="002F3BCB" w:rsidRDefault="00253656" w:rsidP="002F3BCB">
    <w:pPr>
      <w:pStyle w:val="Subtitle"/>
    </w:pPr>
    <w:r>
      <w:t>FY 2016 and Subsequent Years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95ECA4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</w:abstractNum>
  <w:abstractNum w:abstractNumId="1">
    <w:nsid w:val="321871DC"/>
    <w:multiLevelType w:val="hybridMultilevel"/>
    <w:tmpl w:val="DCF65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C04ED"/>
    <w:multiLevelType w:val="hybridMultilevel"/>
    <w:tmpl w:val="EDCEA888"/>
    <w:lvl w:ilvl="0" w:tplc="4A561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E752A04"/>
    <w:multiLevelType w:val="hybridMultilevel"/>
    <w:tmpl w:val="B5FE5584"/>
    <w:lvl w:ilvl="0" w:tplc="00541632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532"/>
    <w:rsid w:val="000066DE"/>
    <w:rsid w:val="00007D9B"/>
    <w:rsid w:val="00025D77"/>
    <w:rsid w:val="0003144A"/>
    <w:rsid w:val="0003173B"/>
    <w:rsid w:val="00031FFD"/>
    <w:rsid w:val="000328ED"/>
    <w:rsid w:val="00036AC4"/>
    <w:rsid w:val="0005009A"/>
    <w:rsid w:val="000E7FFD"/>
    <w:rsid w:val="00112874"/>
    <w:rsid w:val="00143389"/>
    <w:rsid w:val="001C2B30"/>
    <w:rsid w:val="001C45B4"/>
    <w:rsid w:val="001E17DE"/>
    <w:rsid w:val="00203772"/>
    <w:rsid w:val="002037A6"/>
    <w:rsid w:val="002219C9"/>
    <w:rsid w:val="00253656"/>
    <w:rsid w:val="002B75B9"/>
    <w:rsid w:val="002F3BCB"/>
    <w:rsid w:val="00307389"/>
    <w:rsid w:val="00312CDE"/>
    <w:rsid w:val="00315F2E"/>
    <w:rsid w:val="00392BD1"/>
    <w:rsid w:val="003C1D50"/>
    <w:rsid w:val="003E0E13"/>
    <w:rsid w:val="003E49B5"/>
    <w:rsid w:val="004446C5"/>
    <w:rsid w:val="00450929"/>
    <w:rsid w:val="004728E1"/>
    <w:rsid w:val="004D337A"/>
    <w:rsid w:val="005017CE"/>
    <w:rsid w:val="00542F61"/>
    <w:rsid w:val="0056613B"/>
    <w:rsid w:val="00575BE5"/>
    <w:rsid w:val="006426C7"/>
    <w:rsid w:val="006472E7"/>
    <w:rsid w:val="006627A9"/>
    <w:rsid w:val="00673874"/>
    <w:rsid w:val="006B7F23"/>
    <w:rsid w:val="006C195A"/>
    <w:rsid w:val="006D0F47"/>
    <w:rsid w:val="006E2CF3"/>
    <w:rsid w:val="00742532"/>
    <w:rsid w:val="007910C6"/>
    <w:rsid w:val="007B17FE"/>
    <w:rsid w:val="007C365F"/>
    <w:rsid w:val="007D4D9D"/>
    <w:rsid w:val="007D6750"/>
    <w:rsid w:val="007F4C84"/>
    <w:rsid w:val="008247E6"/>
    <w:rsid w:val="00884BBF"/>
    <w:rsid w:val="00886BDF"/>
    <w:rsid w:val="008C3215"/>
    <w:rsid w:val="008D5411"/>
    <w:rsid w:val="00916613"/>
    <w:rsid w:val="00936BE6"/>
    <w:rsid w:val="0095248C"/>
    <w:rsid w:val="009B7A85"/>
    <w:rsid w:val="00A278FF"/>
    <w:rsid w:val="00A55F8E"/>
    <w:rsid w:val="00A603AC"/>
    <w:rsid w:val="00A8283D"/>
    <w:rsid w:val="00A93DA2"/>
    <w:rsid w:val="00AB1607"/>
    <w:rsid w:val="00AB36DF"/>
    <w:rsid w:val="00AE1622"/>
    <w:rsid w:val="00B03D7C"/>
    <w:rsid w:val="00B73AB3"/>
    <w:rsid w:val="00BC5426"/>
    <w:rsid w:val="00C2097D"/>
    <w:rsid w:val="00C51184"/>
    <w:rsid w:val="00C57B95"/>
    <w:rsid w:val="00C65FD5"/>
    <w:rsid w:val="00C75756"/>
    <w:rsid w:val="00CA24FA"/>
    <w:rsid w:val="00CB0985"/>
    <w:rsid w:val="00D1329D"/>
    <w:rsid w:val="00D17E29"/>
    <w:rsid w:val="00D35091"/>
    <w:rsid w:val="00D76292"/>
    <w:rsid w:val="00D86290"/>
    <w:rsid w:val="00D94474"/>
    <w:rsid w:val="00DC156C"/>
    <w:rsid w:val="00DE28FC"/>
    <w:rsid w:val="00E140D3"/>
    <w:rsid w:val="00E34E92"/>
    <w:rsid w:val="00E92B31"/>
    <w:rsid w:val="00EC73C9"/>
    <w:rsid w:val="00EE213E"/>
    <w:rsid w:val="00EF5132"/>
    <w:rsid w:val="00F1037B"/>
    <w:rsid w:val="00F22FDB"/>
    <w:rsid w:val="00F31E8E"/>
    <w:rsid w:val="00F55348"/>
    <w:rsid w:val="00FB1639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6C7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95A"/>
    <w:pPr>
      <w:spacing w:after="200" w:line="276" w:lineRule="auto"/>
      <w:ind w:right="-270"/>
      <w:jc w:val="center"/>
      <w:outlineLvl w:val="0"/>
    </w:pPr>
    <w:rPr>
      <w:rFonts w:eastAsia="Calibri"/>
      <w:b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75BE5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62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62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45B4"/>
    <w:pPr>
      <w:tabs>
        <w:tab w:val="center" w:pos="4680"/>
        <w:tab w:val="right" w:pos="936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C45B4"/>
    <w:rPr>
      <w:rFonts w:ascii="Times New Roman" w:eastAsia="Times New Roman" w:hAnsi="Times New Roman" w:cs="Times New Roman"/>
      <w:sz w:val="18"/>
      <w:szCs w:val="24"/>
    </w:rPr>
  </w:style>
  <w:style w:type="character" w:styleId="Emphasis">
    <w:name w:val="Emphasis"/>
    <w:basedOn w:val="DefaultParagraphFont"/>
    <w:uiPriority w:val="20"/>
    <w:qFormat/>
    <w:rsid w:val="001C45B4"/>
    <w:rPr>
      <w:rFonts w:ascii="Times New Roman" w:hAnsi="Times New Roman" w:cs="Arial" w:hint="default"/>
      <w:i/>
      <w:iCs/>
      <w:sz w:val="22"/>
    </w:rPr>
  </w:style>
  <w:style w:type="paragraph" w:styleId="ListBullet">
    <w:name w:val="List Bullet"/>
    <w:basedOn w:val="Normal"/>
    <w:uiPriority w:val="99"/>
    <w:rsid w:val="001C45B4"/>
    <w:pPr>
      <w:numPr>
        <w:numId w:val="1"/>
      </w:numPr>
      <w:spacing w:before="40" w:after="40"/>
      <w:ind w:left="540"/>
    </w:pPr>
    <w:rPr>
      <w:rFonts w:eastAsiaTheme="minorHAnsi" w:cs="Arial"/>
      <w:szCs w:val="22"/>
    </w:rPr>
  </w:style>
  <w:style w:type="character" w:styleId="IntenseReference">
    <w:name w:val="Intense Reference"/>
    <w:basedOn w:val="DefaultParagraphFont"/>
    <w:uiPriority w:val="32"/>
    <w:qFormat/>
    <w:rsid w:val="007D6750"/>
    <w:rPr>
      <w:rFonts w:ascii="Arial" w:hAnsi="Arial" w:cs="Arial" w:hint="default"/>
      <w:b/>
      <w:bCs/>
      <w:i/>
      <w:iCs/>
      <w:smallCaps/>
      <w:strike w:val="0"/>
      <w:dstrike w:val="0"/>
      <w:color w:val="auto"/>
      <w:spacing w:val="5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C5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4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42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42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627A9"/>
    <w:pPr>
      <w:autoSpaceDE w:val="0"/>
      <w:autoSpaceDN w:val="0"/>
      <w:adjustRightInd w:val="0"/>
      <w:spacing w:after="0"/>
    </w:pPr>
    <w:rPr>
      <w:rFonts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C73C9"/>
    <w:pPr>
      <w:spacing w:after="2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EC73C9"/>
    <w:rPr>
      <w:rFonts w:ascii="Times New Roman" w:eastAsia="Times New Roman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3C9"/>
    <w:pPr>
      <w:spacing w:before="40"/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3C9"/>
    <w:rPr>
      <w:rFonts w:ascii="Times New Roman" w:eastAsia="Times New Roman" w:hAnsi="Times New Roman" w:cs="Times New Roman"/>
      <w:b/>
      <w:sz w:val="28"/>
      <w:szCs w:val="28"/>
    </w:rPr>
  </w:style>
  <w:style w:type="character" w:styleId="SubtleReference">
    <w:name w:val="Subtle Reference"/>
    <w:uiPriority w:val="31"/>
    <w:qFormat/>
    <w:rsid w:val="004446C5"/>
    <w:rPr>
      <w:rFonts w:eastAsia="Calibri"/>
      <w:i/>
    </w:rPr>
  </w:style>
  <w:style w:type="character" w:styleId="IntenseEmphasis">
    <w:name w:val="Intense Emphasis"/>
    <w:uiPriority w:val="21"/>
    <w:qFormat/>
    <w:rsid w:val="00A278FF"/>
    <w:rPr>
      <w:b/>
      <w:u w:val="single"/>
    </w:rPr>
  </w:style>
  <w:style w:type="character" w:styleId="Strong">
    <w:name w:val="Strong"/>
    <w:basedOn w:val="DefaultParagraphFont"/>
    <w:uiPriority w:val="22"/>
    <w:qFormat/>
    <w:rsid w:val="00A278FF"/>
    <w:rPr>
      <w:b/>
      <w:bCs/>
    </w:rPr>
  </w:style>
  <w:style w:type="paragraph" w:styleId="ListParagraph">
    <w:name w:val="List Paragraph"/>
    <w:basedOn w:val="Normal"/>
    <w:uiPriority w:val="34"/>
    <w:qFormat/>
    <w:rsid w:val="00A278FF"/>
    <w:pPr>
      <w:spacing w:after="40"/>
      <w:ind w:left="547"/>
    </w:pPr>
    <w:rPr>
      <w:b/>
      <w:i/>
    </w:rPr>
  </w:style>
  <w:style w:type="paragraph" w:styleId="BodyText">
    <w:name w:val="Body Text"/>
    <w:basedOn w:val="Normal"/>
    <w:link w:val="BodyTextChar"/>
    <w:uiPriority w:val="99"/>
    <w:rsid w:val="001E17DE"/>
    <w:pPr>
      <w:tabs>
        <w:tab w:val="right" w:pos="6840"/>
        <w:tab w:val="right" w:pos="7200"/>
        <w:tab w:val="left" w:pos="7560"/>
        <w:tab w:val="right" w:pos="8280"/>
        <w:tab w:val="left" w:pos="8820"/>
        <w:tab w:val="right" w:pos="9540"/>
      </w:tabs>
      <w:spacing w:after="200" w:line="276" w:lineRule="auto"/>
      <w:ind w:right="-27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E17DE"/>
    <w:rPr>
      <w:rFonts w:eastAsia="Calibri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C195A"/>
    <w:rPr>
      <w:rFonts w:eastAsia="Calibri" w:cs="Times New Roman"/>
      <w:b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75BE5"/>
    <w:rPr>
      <w:rFonts w:eastAsia="Calibri" w:cs="Times New Roman"/>
      <w:b/>
      <w:szCs w:val="24"/>
    </w:rPr>
  </w:style>
  <w:style w:type="character" w:styleId="Hyperlink">
    <w:name w:val="Hyperlink"/>
    <w:basedOn w:val="DefaultParagraphFont"/>
    <w:uiPriority w:val="99"/>
    <w:unhideWhenUsed/>
    <w:rsid w:val="006D0F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6C7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95A"/>
    <w:pPr>
      <w:spacing w:after="200" w:line="276" w:lineRule="auto"/>
      <w:ind w:right="-270"/>
      <w:jc w:val="center"/>
      <w:outlineLvl w:val="0"/>
    </w:pPr>
    <w:rPr>
      <w:rFonts w:eastAsia="Calibri"/>
      <w:b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75BE5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62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62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45B4"/>
    <w:pPr>
      <w:tabs>
        <w:tab w:val="center" w:pos="4680"/>
        <w:tab w:val="right" w:pos="936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C45B4"/>
    <w:rPr>
      <w:rFonts w:ascii="Times New Roman" w:eastAsia="Times New Roman" w:hAnsi="Times New Roman" w:cs="Times New Roman"/>
      <w:sz w:val="18"/>
      <w:szCs w:val="24"/>
    </w:rPr>
  </w:style>
  <w:style w:type="character" w:styleId="Emphasis">
    <w:name w:val="Emphasis"/>
    <w:basedOn w:val="DefaultParagraphFont"/>
    <w:uiPriority w:val="20"/>
    <w:qFormat/>
    <w:rsid w:val="001C45B4"/>
    <w:rPr>
      <w:rFonts w:ascii="Times New Roman" w:hAnsi="Times New Roman" w:cs="Arial" w:hint="default"/>
      <w:i/>
      <w:iCs/>
      <w:sz w:val="22"/>
    </w:rPr>
  </w:style>
  <w:style w:type="paragraph" w:styleId="ListBullet">
    <w:name w:val="List Bullet"/>
    <w:basedOn w:val="Normal"/>
    <w:uiPriority w:val="99"/>
    <w:rsid w:val="001C45B4"/>
    <w:pPr>
      <w:numPr>
        <w:numId w:val="1"/>
      </w:numPr>
      <w:spacing w:before="40" w:after="40"/>
      <w:ind w:left="540"/>
    </w:pPr>
    <w:rPr>
      <w:rFonts w:eastAsiaTheme="minorHAnsi" w:cs="Arial"/>
      <w:szCs w:val="22"/>
    </w:rPr>
  </w:style>
  <w:style w:type="character" w:styleId="IntenseReference">
    <w:name w:val="Intense Reference"/>
    <w:basedOn w:val="DefaultParagraphFont"/>
    <w:uiPriority w:val="32"/>
    <w:qFormat/>
    <w:rsid w:val="007D6750"/>
    <w:rPr>
      <w:rFonts w:ascii="Arial" w:hAnsi="Arial" w:cs="Arial" w:hint="default"/>
      <w:b/>
      <w:bCs/>
      <w:i/>
      <w:iCs/>
      <w:smallCaps/>
      <w:strike w:val="0"/>
      <w:dstrike w:val="0"/>
      <w:color w:val="auto"/>
      <w:spacing w:val="5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C5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4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42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42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627A9"/>
    <w:pPr>
      <w:autoSpaceDE w:val="0"/>
      <w:autoSpaceDN w:val="0"/>
      <w:adjustRightInd w:val="0"/>
      <w:spacing w:after="0"/>
    </w:pPr>
    <w:rPr>
      <w:rFonts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C73C9"/>
    <w:pPr>
      <w:spacing w:after="2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EC73C9"/>
    <w:rPr>
      <w:rFonts w:ascii="Times New Roman" w:eastAsia="Times New Roman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3C9"/>
    <w:pPr>
      <w:spacing w:before="40"/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3C9"/>
    <w:rPr>
      <w:rFonts w:ascii="Times New Roman" w:eastAsia="Times New Roman" w:hAnsi="Times New Roman" w:cs="Times New Roman"/>
      <w:b/>
      <w:sz w:val="28"/>
      <w:szCs w:val="28"/>
    </w:rPr>
  </w:style>
  <w:style w:type="character" w:styleId="SubtleReference">
    <w:name w:val="Subtle Reference"/>
    <w:uiPriority w:val="31"/>
    <w:qFormat/>
    <w:rsid w:val="004446C5"/>
    <w:rPr>
      <w:rFonts w:eastAsia="Calibri"/>
      <w:i/>
    </w:rPr>
  </w:style>
  <w:style w:type="character" w:styleId="IntenseEmphasis">
    <w:name w:val="Intense Emphasis"/>
    <w:uiPriority w:val="21"/>
    <w:qFormat/>
    <w:rsid w:val="00A278FF"/>
    <w:rPr>
      <w:b/>
      <w:u w:val="single"/>
    </w:rPr>
  </w:style>
  <w:style w:type="character" w:styleId="Strong">
    <w:name w:val="Strong"/>
    <w:basedOn w:val="DefaultParagraphFont"/>
    <w:uiPriority w:val="22"/>
    <w:qFormat/>
    <w:rsid w:val="00A278FF"/>
    <w:rPr>
      <w:b/>
      <w:bCs/>
    </w:rPr>
  </w:style>
  <w:style w:type="paragraph" w:styleId="ListParagraph">
    <w:name w:val="List Paragraph"/>
    <w:basedOn w:val="Normal"/>
    <w:uiPriority w:val="34"/>
    <w:qFormat/>
    <w:rsid w:val="00A278FF"/>
    <w:pPr>
      <w:spacing w:after="40"/>
      <w:ind w:left="547"/>
    </w:pPr>
    <w:rPr>
      <w:b/>
      <w:i/>
    </w:rPr>
  </w:style>
  <w:style w:type="paragraph" w:styleId="BodyText">
    <w:name w:val="Body Text"/>
    <w:basedOn w:val="Normal"/>
    <w:link w:val="BodyTextChar"/>
    <w:uiPriority w:val="99"/>
    <w:rsid w:val="001E17DE"/>
    <w:pPr>
      <w:tabs>
        <w:tab w:val="right" w:pos="6840"/>
        <w:tab w:val="right" w:pos="7200"/>
        <w:tab w:val="left" w:pos="7560"/>
        <w:tab w:val="right" w:pos="8280"/>
        <w:tab w:val="left" w:pos="8820"/>
        <w:tab w:val="right" w:pos="9540"/>
      </w:tabs>
      <w:spacing w:after="200" w:line="276" w:lineRule="auto"/>
      <w:ind w:right="-27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E17DE"/>
    <w:rPr>
      <w:rFonts w:eastAsia="Calibri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C195A"/>
    <w:rPr>
      <w:rFonts w:eastAsia="Calibri" w:cs="Times New Roman"/>
      <w:b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75BE5"/>
    <w:rPr>
      <w:rFonts w:eastAsia="Calibri" w:cs="Times New Roman"/>
      <w:b/>
      <w:szCs w:val="24"/>
    </w:rPr>
  </w:style>
  <w:style w:type="character" w:styleId="Hyperlink">
    <w:name w:val="Hyperlink"/>
    <w:basedOn w:val="DefaultParagraphFont"/>
    <w:uiPriority w:val="99"/>
    <w:unhideWhenUsed/>
    <w:rsid w:val="006D0F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4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PFQualityReporting@hcqi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476BD-4F49-4AEF-8288-323C9E646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Inpatient Psychiatric Facility Quality Reporting (IPFQR) Program FY 2014 HBIPS Structural Measures Data Collection Tool</vt:lpstr>
    </vt:vector>
  </TitlesOfParts>
  <Company>CMS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Inpatient Psychiatric Facility Quality Reporting (IPFQR) Program Online Data Entry Tool Content for Structural Measures FY 2016 and Subsequent Years</dc:title>
  <dc:subject>Inpatient Psychiatric Facility Quality Reporting (IPFQR) Program Online Data Entry Tool Content for Structural Measures FY 2016 and Subsequent Years</dc:subject>
  <dc:creator>CMS</dc:creator>
  <cp:keywords>Inpatient, Psychiatric, Facility, Quality, Reporting, IPFQR, Program, Data, Entry, Tool, Structural, Measures, FY, 2016, Subsequent, Years</cp:keywords>
  <cp:lastModifiedBy>Theodore, Lori</cp:lastModifiedBy>
  <cp:revision>14</cp:revision>
  <cp:lastPrinted>2014-04-15T13:07:00Z</cp:lastPrinted>
  <dcterms:created xsi:type="dcterms:W3CDTF">2014-04-15T13:07:00Z</dcterms:created>
  <dcterms:modified xsi:type="dcterms:W3CDTF">2014-04-17T18:03:00Z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-146833776</vt:i4>
  </property>
  <property fmtid="{D5CDD505-2E9C-101B-9397-08002B2CF9AE}" pid="4" name="_EmailSubject">
    <vt:lpwstr>PRA package</vt:lpwstr>
  </property>
  <property fmtid="{D5CDD505-2E9C-101B-9397-08002B2CF9AE}" pid="5" name="_AuthorEmail">
    <vt:lpwstr>Jeffrey.Buck@cms.hhs.gov</vt:lpwstr>
  </property>
  <property fmtid="{D5CDD505-2E9C-101B-9397-08002B2CF9AE}" pid="6" name="_AuthorEmailDisplayName">
    <vt:lpwstr>Buck, Jeffrey A.(CMS/CCSQ)</vt:lpwstr>
  </property>
</Properties>
</file>