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02336" w14:textId="2692EE99" w:rsidR="00DA36E5" w:rsidRPr="00192097" w:rsidRDefault="00DA36E5" w:rsidP="00202243">
      <w:pPr>
        <w:tabs>
          <w:tab w:val="clear" w:pos="720"/>
        </w:tabs>
        <w:rPr>
          <w:rFonts w:cs="Courier New"/>
        </w:rPr>
      </w:pPr>
      <w:bookmarkStart w:id="0" w:name="_GoBack"/>
      <w:bookmarkEnd w:id="0"/>
      <w:r w:rsidRPr="00192097">
        <w:rPr>
          <w:rFonts w:cs="Courier New"/>
        </w:rPr>
        <w:t>4000-01-U</w:t>
      </w:r>
    </w:p>
    <w:p w14:paraId="4AC2C399" w14:textId="6DD82D9C" w:rsidR="00DA36E5" w:rsidRPr="00192097" w:rsidRDefault="00DA36E5" w:rsidP="00202243">
      <w:pPr>
        <w:tabs>
          <w:tab w:val="clear" w:pos="720"/>
        </w:tabs>
        <w:rPr>
          <w:rFonts w:cs="Courier New"/>
        </w:rPr>
      </w:pPr>
      <w:r w:rsidRPr="00192097">
        <w:rPr>
          <w:rFonts w:cs="Courier New"/>
        </w:rPr>
        <w:t>DEPARTMENT OF EDUCATION</w:t>
      </w:r>
    </w:p>
    <w:p w14:paraId="41855B87" w14:textId="2D6515EE" w:rsidR="00DA36E5" w:rsidRPr="00192097" w:rsidRDefault="00DA36E5" w:rsidP="00202243">
      <w:pPr>
        <w:tabs>
          <w:tab w:val="clear" w:pos="720"/>
        </w:tabs>
        <w:rPr>
          <w:rFonts w:cs="Courier New"/>
        </w:rPr>
      </w:pPr>
      <w:r w:rsidRPr="00192097">
        <w:rPr>
          <w:rFonts w:cs="Courier New"/>
        </w:rPr>
        <w:t xml:space="preserve">Applications for New Awards; </w:t>
      </w:r>
      <w:r w:rsidR="00D40DD4" w:rsidRPr="00192097">
        <w:rPr>
          <w:rFonts w:cs="Courier New"/>
        </w:rPr>
        <w:t>Education Innovation and Research Program</w:t>
      </w:r>
      <w:r w:rsidR="00C73F6D" w:rsidRPr="00192097">
        <w:rPr>
          <w:rFonts w:cs="Courier New"/>
        </w:rPr>
        <w:t>--</w:t>
      </w:r>
      <w:r w:rsidR="00B52B6C" w:rsidRPr="00192097">
        <w:rPr>
          <w:rFonts w:cs="Courier New"/>
        </w:rPr>
        <w:t>Early-</w:t>
      </w:r>
      <w:r w:rsidR="00062E4A" w:rsidRPr="00192097">
        <w:rPr>
          <w:rFonts w:cs="Courier New"/>
        </w:rPr>
        <w:t>p</w:t>
      </w:r>
      <w:r w:rsidR="00B52B6C" w:rsidRPr="00192097">
        <w:rPr>
          <w:rFonts w:cs="Courier New"/>
        </w:rPr>
        <w:t>hase</w:t>
      </w:r>
      <w:r w:rsidR="00D40DD4" w:rsidRPr="00192097">
        <w:rPr>
          <w:rFonts w:cs="Courier New"/>
        </w:rPr>
        <w:t xml:space="preserve"> Grants</w:t>
      </w:r>
    </w:p>
    <w:p w14:paraId="3415120D" w14:textId="77DEF0B2" w:rsidR="00DA36E5" w:rsidRPr="00192097" w:rsidRDefault="00DA36E5" w:rsidP="00202243">
      <w:pPr>
        <w:tabs>
          <w:tab w:val="clear" w:pos="720"/>
        </w:tabs>
        <w:rPr>
          <w:rFonts w:cs="Courier New"/>
        </w:rPr>
      </w:pPr>
      <w:r w:rsidRPr="00192097">
        <w:rPr>
          <w:rFonts w:cs="Courier New"/>
        </w:rPr>
        <w:t xml:space="preserve">AGENCY:  </w:t>
      </w:r>
      <w:r w:rsidR="00D40DD4" w:rsidRPr="00192097">
        <w:rPr>
          <w:rFonts w:cs="Courier New"/>
        </w:rPr>
        <w:t>Office of Innovation and Improvement</w:t>
      </w:r>
      <w:r w:rsidRPr="00192097">
        <w:rPr>
          <w:rFonts w:cs="Courier New"/>
        </w:rPr>
        <w:t>, Department of Education.</w:t>
      </w:r>
    </w:p>
    <w:p w14:paraId="2762458E" w14:textId="77777777" w:rsidR="00DA36E5" w:rsidRPr="00192097" w:rsidRDefault="00DA36E5" w:rsidP="00202243">
      <w:pPr>
        <w:tabs>
          <w:tab w:val="clear" w:pos="720"/>
        </w:tabs>
        <w:rPr>
          <w:rFonts w:cs="Courier New"/>
        </w:rPr>
      </w:pPr>
      <w:r w:rsidRPr="00192097">
        <w:rPr>
          <w:rFonts w:cs="Courier New"/>
        </w:rPr>
        <w:t>ACTION:  Notice.</w:t>
      </w:r>
    </w:p>
    <w:p w14:paraId="00132158" w14:textId="77777777" w:rsidR="00DA36E5" w:rsidRPr="00192097" w:rsidRDefault="00DA36E5" w:rsidP="00202243">
      <w:pPr>
        <w:tabs>
          <w:tab w:val="clear" w:pos="720"/>
        </w:tabs>
        <w:rPr>
          <w:rFonts w:cs="Courier New"/>
          <w:u w:val="single"/>
        </w:rPr>
      </w:pPr>
      <w:r w:rsidRPr="00192097">
        <w:rPr>
          <w:rFonts w:cs="Courier New"/>
          <w:u w:val="single"/>
        </w:rPr>
        <w:t>Overview Information</w:t>
      </w:r>
      <w:r w:rsidRPr="00192097">
        <w:rPr>
          <w:rFonts w:cs="Courier New"/>
        </w:rPr>
        <w:t>:</w:t>
      </w:r>
    </w:p>
    <w:p w14:paraId="2E8CBA1D" w14:textId="1F400BDF" w:rsidR="00D40DD4" w:rsidRPr="00192097" w:rsidRDefault="00D40DD4" w:rsidP="00202243">
      <w:pPr>
        <w:tabs>
          <w:tab w:val="clear" w:pos="720"/>
        </w:tabs>
        <w:rPr>
          <w:rFonts w:cs="Courier New"/>
        </w:rPr>
      </w:pPr>
      <w:r w:rsidRPr="00192097">
        <w:rPr>
          <w:rFonts w:cs="Courier New"/>
        </w:rPr>
        <w:t>Education Innovation and Research Program</w:t>
      </w:r>
      <w:r w:rsidR="00C73F6D" w:rsidRPr="00192097">
        <w:rPr>
          <w:rFonts w:cs="Courier New"/>
        </w:rPr>
        <w:t>--</w:t>
      </w:r>
      <w:r w:rsidR="00062E4A" w:rsidRPr="00192097">
        <w:rPr>
          <w:rFonts w:cs="Courier New"/>
        </w:rPr>
        <w:t>Early-p</w:t>
      </w:r>
      <w:r w:rsidR="00B52B6C" w:rsidRPr="00192097">
        <w:rPr>
          <w:rFonts w:cs="Courier New"/>
        </w:rPr>
        <w:t>hase</w:t>
      </w:r>
      <w:r w:rsidRPr="00192097">
        <w:rPr>
          <w:rFonts w:cs="Courier New"/>
        </w:rPr>
        <w:t xml:space="preserve"> Grants</w:t>
      </w:r>
      <w:r w:rsidR="00797246" w:rsidRPr="00192097">
        <w:rPr>
          <w:rFonts w:cs="Courier New"/>
        </w:rPr>
        <w:t>.</w:t>
      </w:r>
    </w:p>
    <w:p w14:paraId="11D1FF37" w14:textId="326EACE3" w:rsidR="00DA36E5" w:rsidRPr="00192097" w:rsidRDefault="00DA36E5" w:rsidP="00202243">
      <w:pPr>
        <w:tabs>
          <w:tab w:val="clear" w:pos="720"/>
        </w:tabs>
        <w:rPr>
          <w:rFonts w:cs="Courier New"/>
        </w:rPr>
      </w:pPr>
      <w:r w:rsidRPr="00192097">
        <w:rPr>
          <w:rFonts w:cs="Courier New"/>
        </w:rPr>
        <w:t>Notice inviting applications for new awards for fiscal year (FY)</w:t>
      </w:r>
      <w:r w:rsidR="00D40DD4" w:rsidRPr="00192097">
        <w:rPr>
          <w:rFonts w:cs="Courier New"/>
        </w:rPr>
        <w:t xml:space="preserve"> 2017</w:t>
      </w:r>
      <w:r w:rsidRPr="00192097">
        <w:rPr>
          <w:rFonts w:cs="Courier New"/>
        </w:rPr>
        <w:t>.</w:t>
      </w:r>
    </w:p>
    <w:p w14:paraId="5481CB3D" w14:textId="4FC33CA8" w:rsidR="00DA36E5" w:rsidRPr="00192097" w:rsidRDefault="00DA36E5" w:rsidP="00202243">
      <w:pPr>
        <w:tabs>
          <w:tab w:val="clear" w:pos="720"/>
        </w:tabs>
        <w:rPr>
          <w:rFonts w:cs="Courier New"/>
        </w:rPr>
      </w:pPr>
      <w:r w:rsidRPr="00192097">
        <w:rPr>
          <w:rFonts w:cs="Courier New"/>
        </w:rPr>
        <w:t>Catalog of Federal Domestic As</w:t>
      </w:r>
      <w:r w:rsidR="00F63724" w:rsidRPr="00192097">
        <w:rPr>
          <w:rFonts w:cs="Courier New"/>
        </w:rPr>
        <w:t>sistance (CFDA) Number</w:t>
      </w:r>
      <w:r w:rsidRPr="00192097">
        <w:rPr>
          <w:rFonts w:cs="Courier New"/>
        </w:rPr>
        <w:t xml:space="preserve">:  </w:t>
      </w:r>
      <w:r w:rsidR="00E37A33" w:rsidRPr="00192097">
        <w:rPr>
          <w:rFonts w:cs="Courier New"/>
        </w:rPr>
        <w:t>84.411C</w:t>
      </w:r>
      <w:r w:rsidR="0052165C" w:rsidRPr="00192097">
        <w:rPr>
          <w:rFonts w:cs="Courier New"/>
        </w:rPr>
        <w:t xml:space="preserve"> (</w:t>
      </w:r>
      <w:r w:rsidR="00062E4A" w:rsidRPr="00192097">
        <w:rPr>
          <w:rFonts w:cs="Courier New"/>
        </w:rPr>
        <w:t>Early-p</w:t>
      </w:r>
      <w:r w:rsidR="00B52B6C" w:rsidRPr="00192097">
        <w:rPr>
          <w:rFonts w:cs="Courier New"/>
        </w:rPr>
        <w:t>hase</w:t>
      </w:r>
      <w:r w:rsidR="00202243" w:rsidRPr="00192097">
        <w:rPr>
          <w:rFonts w:cs="Courier New"/>
        </w:rPr>
        <w:t xml:space="preserve"> Grants)</w:t>
      </w:r>
      <w:r w:rsidRPr="00192097">
        <w:rPr>
          <w:rFonts w:cs="Courier New"/>
        </w:rPr>
        <w:t>.</w:t>
      </w:r>
    </w:p>
    <w:p w14:paraId="125EB6C9" w14:textId="77777777" w:rsidR="00DA36E5" w:rsidRPr="00192097" w:rsidRDefault="00DA36E5" w:rsidP="00202243">
      <w:pPr>
        <w:tabs>
          <w:tab w:val="clear" w:pos="720"/>
        </w:tabs>
        <w:rPr>
          <w:rFonts w:cs="Courier New"/>
        </w:rPr>
      </w:pPr>
      <w:r w:rsidRPr="00192097">
        <w:rPr>
          <w:rFonts w:cs="Courier New"/>
          <w:u w:val="single"/>
        </w:rPr>
        <w:t>Dates</w:t>
      </w:r>
      <w:r w:rsidRPr="00192097">
        <w:rPr>
          <w:rFonts w:cs="Courier New"/>
        </w:rPr>
        <w:t>:</w:t>
      </w:r>
    </w:p>
    <w:p w14:paraId="5696E568" w14:textId="2451BDB2" w:rsidR="00DA36E5" w:rsidRPr="00192097" w:rsidRDefault="00DA36E5" w:rsidP="00202243">
      <w:pPr>
        <w:tabs>
          <w:tab w:val="clear" w:pos="720"/>
        </w:tabs>
        <w:rPr>
          <w:rFonts w:cs="Courier New"/>
        </w:rPr>
      </w:pPr>
      <w:r w:rsidRPr="00192097">
        <w:rPr>
          <w:rFonts w:cs="Courier New"/>
        </w:rPr>
        <w:t xml:space="preserve">Applications Available:  </w:t>
      </w:r>
      <w:r w:rsidR="00903475" w:rsidRPr="00192097">
        <w:rPr>
          <w:rFonts w:cs="Courier New"/>
        </w:rPr>
        <w:t>[</w:t>
      </w:r>
      <w:r w:rsidR="00202243" w:rsidRPr="00192097">
        <w:rPr>
          <w:rFonts w:cs="Courier New"/>
        </w:rPr>
        <w:t xml:space="preserve">INSERT DATE </w:t>
      </w:r>
      <w:r w:rsidR="00F63724" w:rsidRPr="00192097">
        <w:rPr>
          <w:rFonts w:cs="Courier New"/>
        </w:rPr>
        <w:t xml:space="preserve">2 </w:t>
      </w:r>
      <w:r w:rsidRPr="00192097">
        <w:rPr>
          <w:rFonts w:cs="Courier New"/>
        </w:rPr>
        <w:t>DAYS AFTER DATE OF PUBLICATION IN THE FED</w:t>
      </w:r>
      <w:r w:rsidR="00202243" w:rsidRPr="00192097">
        <w:rPr>
          <w:rFonts w:cs="Courier New"/>
        </w:rPr>
        <w:t>ERAL REGISTER</w:t>
      </w:r>
      <w:r w:rsidR="00903475" w:rsidRPr="00192097">
        <w:rPr>
          <w:rFonts w:cs="Courier New"/>
        </w:rPr>
        <w:t>]</w:t>
      </w:r>
      <w:r w:rsidR="00C73F6D" w:rsidRPr="00192097">
        <w:rPr>
          <w:rFonts w:cs="Courier New"/>
        </w:rPr>
        <w:t>.</w:t>
      </w:r>
    </w:p>
    <w:p w14:paraId="3791C826" w14:textId="10F4F047" w:rsidR="00DA36E5" w:rsidRPr="00192097" w:rsidRDefault="00DA36E5" w:rsidP="00202243">
      <w:pPr>
        <w:tabs>
          <w:tab w:val="clear" w:pos="720"/>
        </w:tabs>
        <w:rPr>
          <w:rFonts w:cs="Courier New"/>
        </w:rPr>
      </w:pPr>
      <w:r w:rsidRPr="00192097">
        <w:rPr>
          <w:rFonts w:cs="Courier New"/>
        </w:rPr>
        <w:t xml:space="preserve">Deadline for Notice of Intent to Apply:  </w:t>
      </w:r>
      <w:r w:rsidR="00903475" w:rsidRPr="00192097">
        <w:rPr>
          <w:rFonts w:cs="Courier New"/>
        </w:rPr>
        <w:t>[</w:t>
      </w:r>
      <w:r w:rsidRPr="00192097">
        <w:rPr>
          <w:rFonts w:cs="Courier New"/>
        </w:rPr>
        <w:t xml:space="preserve">INSERT DATE </w:t>
      </w:r>
      <w:r w:rsidR="002E6B7F" w:rsidRPr="00192097">
        <w:rPr>
          <w:rFonts w:cs="Courier New"/>
        </w:rPr>
        <w:t>4</w:t>
      </w:r>
      <w:r w:rsidR="009F76EC" w:rsidRPr="00192097">
        <w:rPr>
          <w:rFonts w:cs="Courier New"/>
        </w:rPr>
        <w:t>0</w:t>
      </w:r>
      <w:r w:rsidR="00202243" w:rsidRPr="00192097">
        <w:rPr>
          <w:rFonts w:cs="Courier New"/>
        </w:rPr>
        <w:t xml:space="preserve"> </w:t>
      </w:r>
      <w:r w:rsidRPr="00192097">
        <w:rPr>
          <w:rFonts w:cs="Courier New"/>
        </w:rPr>
        <w:t>DAYS AFTER DATE OF PUBLICATION IN T</w:t>
      </w:r>
      <w:r w:rsidR="00202243" w:rsidRPr="00192097">
        <w:rPr>
          <w:rFonts w:cs="Courier New"/>
        </w:rPr>
        <w:t>HE FEDERAL REGISTER</w:t>
      </w:r>
      <w:r w:rsidR="00903475" w:rsidRPr="00192097">
        <w:rPr>
          <w:rFonts w:cs="Courier New"/>
        </w:rPr>
        <w:t>]</w:t>
      </w:r>
      <w:r w:rsidR="00C73F6D" w:rsidRPr="00192097">
        <w:rPr>
          <w:rFonts w:cs="Courier New"/>
        </w:rPr>
        <w:t>.</w:t>
      </w:r>
    </w:p>
    <w:p w14:paraId="745C6C7D" w14:textId="4BD09DB1" w:rsidR="00DA36E5" w:rsidRPr="00192097" w:rsidRDefault="00DA36E5" w:rsidP="00202243">
      <w:pPr>
        <w:tabs>
          <w:tab w:val="clear" w:pos="720"/>
        </w:tabs>
        <w:rPr>
          <w:rFonts w:cs="Courier New"/>
        </w:rPr>
      </w:pPr>
      <w:r w:rsidRPr="00192097">
        <w:rPr>
          <w:rFonts w:cs="Courier New"/>
        </w:rPr>
        <w:t xml:space="preserve">Deadline for Transmittal of Applications:  </w:t>
      </w:r>
      <w:r w:rsidR="00903475" w:rsidRPr="00192097">
        <w:rPr>
          <w:rFonts w:cs="Courier New"/>
        </w:rPr>
        <w:t>[</w:t>
      </w:r>
      <w:r w:rsidRPr="00192097">
        <w:rPr>
          <w:rFonts w:cs="Courier New"/>
        </w:rPr>
        <w:t xml:space="preserve">INSERT DATE </w:t>
      </w:r>
      <w:r w:rsidR="00AE5C38" w:rsidRPr="00192097">
        <w:rPr>
          <w:rFonts w:cs="Courier New"/>
        </w:rPr>
        <w:t>90</w:t>
      </w:r>
      <w:r w:rsidRPr="00192097">
        <w:rPr>
          <w:rFonts w:cs="Courier New"/>
        </w:rPr>
        <w:t xml:space="preserve"> DAYS AFTER DATE OF PUBLICATION IN</w:t>
      </w:r>
      <w:r w:rsidR="00202243" w:rsidRPr="00192097">
        <w:rPr>
          <w:rFonts w:cs="Courier New"/>
        </w:rPr>
        <w:t xml:space="preserve"> THE FEDERAL REGISTER</w:t>
      </w:r>
      <w:r w:rsidR="00903475" w:rsidRPr="00192097">
        <w:rPr>
          <w:rFonts w:cs="Courier New"/>
        </w:rPr>
        <w:t>]</w:t>
      </w:r>
      <w:r w:rsidR="00C73F6D" w:rsidRPr="00192097">
        <w:rPr>
          <w:rFonts w:cs="Courier New"/>
        </w:rPr>
        <w:t>.</w:t>
      </w:r>
    </w:p>
    <w:p w14:paraId="18BAF764" w14:textId="21671F7E" w:rsidR="00DA36E5" w:rsidRPr="00192097" w:rsidRDefault="00DA36E5" w:rsidP="00202243">
      <w:pPr>
        <w:tabs>
          <w:tab w:val="clear" w:pos="720"/>
        </w:tabs>
        <w:rPr>
          <w:rFonts w:cs="Courier New"/>
        </w:rPr>
      </w:pPr>
      <w:r w:rsidRPr="00192097">
        <w:rPr>
          <w:rFonts w:cs="Courier New"/>
        </w:rPr>
        <w:t xml:space="preserve">Deadline for Intergovernmental Review:  </w:t>
      </w:r>
      <w:r w:rsidR="00903475" w:rsidRPr="00192097">
        <w:rPr>
          <w:rFonts w:cs="Courier New"/>
        </w:rPr>
        <w:t>[</w:t>
      </w:r>
      <w:r w:rsidRPr="00192097">
        <w:rPr>
          <w:rFonts w:cs="Courier New"/>
        </w:rPr>
        <w:t xml:space="preserve">INSERT DATE </w:t>
      </w:r>
      <w:r w:rsidR="00AE5C38" w:rsidRPr="00192097">
        <w:rPr>
          <w:rFonts w:cs="Courier New"/>
        </w:rPr>
        <w:t xml:space="preserve">150 </w:t>
      </w:r>
      <w:r w:rsidRPr="00192097">
        <w:rPr>
          <w:rFonts w:cs="Courier New"/>
        </w:rPr>
        <w:t>DAYS AFTER DATE OF PUBL</w:t>
      </w:r>
      <w:r w:rsidR="00202243" w:rsidRPr="00192097">
        <w:rPr>
          <w:rFonts w:cs="Courier New"/>
        </w:rPr>
        <w:t>ICATION IN THE FEDERAL REGISTER</w:t>
      </w:r>
      <w:r w:rsidR="00903475" w:rsidRPr="00192097">
        <w:rPr>
          <w:rFonts w:cs="Courier New"/>
        </w:rPr>
        <w:t>]</w:t>
      </w:r>
      <w:r w:rsidR="00C73F6D" w:rsidRPr="00192097">
        <w:rPr>
          <w:rFonts w:cs="Courier New"/>
        </w:rPr>
        <w:t>.</w:t>
      </w:r>
      <w:r w:rsidRPr="00192097">
        <w:rPr>
          <w:rFonts w:cs="Courier New"/>
          <w:bCs/>
          <w:iCs/>
        </w:rPr>
        <w:t xml:space="preserve"> </w:t>
      </w:r>
    </w:p>
    <w:p w14:paraId="4BD7AE8E" w14:textId="77777777" w:rsidR="00DA36E5" w:rsidRPr="00192097" w:rsidRDefault="00DA36E5" w:rsidP="00202243">
      <w:pPr>
        <w:tabs>
          <w:tab w:val="clear" w:pos="720"/>
        </w:tabs>
        <w:rPr>
          <w:rFonts w:cs="Courier New"/>
          <w:u w:val="single"/>
        </w:rPr>
      </w:pPr>
      <w:r w:rsidRPr="00192097">
        <w:rPr>
          <w:rFonts w:cs="Courier New"/>
          <w:u w:val="single"/>
        </w:rPr>
        <w:t>Full Text of Announcement</w:t>
      </w:r>
    </w:p>
    <w:p w14:paraId="2C506E5B" w14:textId="77777777" w:rsidR="00DA36E5" w:rsidRPr="00192097" w:rsidRDefault="00DA36E5" w:rsidP="00202243">
      <w:pPr>
        <w:tabs>
          <w:tab w:val="clear" w:pos="720"/>
        </w:tabs>
        <w:rPr>
          <w:rFonts w:cs="Courier New"/>
        </w:rPr>
      </w:pPr>
      <w:r w:rsidRPr="00192097">
        <w:rPr>
          <w:rFonts w:cs="Courier New"/>
        </w:rPr>
        <w:lastRenderedPageBreak/>
        <w:t>I.  Funding Opportunity Description</w:t>
      </w:r>
    </w:p>
    <w:p w14:paraId="33FD3A31" w14:textId="2789E73F" w:rsidR="004C082A" w:rsidRPr="00192097" w:rsidRDefault="004C082A" w:rsidP="004C082A">
      <w:pPr>
        <w:rPr>
          <w:rFonts w:cs="Courier New"/>
        </w:rPr>
      </w:pPr>
      <w:r w:rsidRPr="00192097">
        <w:rPr>
          <w:rFonts w:cs="Courier New"/>
          <w:u w:val="single"/>
        </w:rPr>
        <w:t>Purpose of Program</w:t>
      </w:r>
      <w:r w:rsidRPr="00192097">
        <w:rPr>
          <w:rFonts w:cs="Courier New"/>
        </w:rPr>
        <w:t xml:space="preserve">:  The Education Innovation and Research (EIR) Program, established under section 4611 of the </w:t>
      </w:r>
      <w:r w:rsidR="007D684A" w:rsidRPr="00192097">
        <w:rPr>
          <w:rFonts w:cs="Courier New"/>
        </w:rPr>
        <w:t xml:space="preserve">Elementary and Secondary </w:t>
      </w:r>
      <w:r w:rsidR="00A40EC7" w:rsidRPr="00192097">
        <w:rPr>
          <w:rFonts w:cs="Courier New"/>
        </w:rPr>
        <w:t xml:space="preserve">Education </w:t>
      </w:r>
      <w:r w:rsidR="007D684A" w:rsidRPr="00192097">
        <w:rPr>
          <w:rFonts w:cs="Courier New"/>
        </w:rPr>
        <w:t xml:space="preserve">Act (ESEA), as amended by </w:t>
      </w:r>
      <w:r w:rsidRPr="00192097">
        <w:rPr>
          <w:rFonts w:cs="Courier New"/>
        </w:rPr>
        <w:t xml:space="preserve">Every Student Succeeds Act (ESSA), provides funding to create, develop, implement, replicate, or take to scale entrepreneurial, evidence-based, field-initiated innovations to improve student achievement (as defined in this notice) and attainment for high-need students (as defined in this notice); and rigorously evaluate such innovations.  The EIR program is designed to generate and validate solutions to persistent educational challenges and to support the expansion of effective solutions to serve substantially larger numbers of students.  </w:t>
      </w:r>
    </w:p>
    <w:p w14:paraId="1B5A2D7E" w14:textId="735820B0" w:rsidR="004C082A" w:rsidRPr="00192097" w:rsidRDefault="004C082A" w:rsidP="004C082A">
      <w:pPr>
        <w:rPr>
          <w:rFonts w:cs="Courier New"/>
        </w:rPr>
      </w:pPr>
      <w:r w:rsidRPr="00192097">
        <w:rPr>
          <w:rFonts w:cs="Courier New"/>
        </w:rPr>
        <w:tab/>
        <w:t xml:space="preserve">The central design element of the EIR program is its multi-tier structure that links the amount of funding that an applicant may receive to the quality of the evidence supporting the efficacy of the proposed project, with the </w:t>
      </w:r>
      <w:r w:rsidR="00391C9D" w:rsidRPr="00192097">
        <w:rPr>
          <w:rFonts w:cs="Courier New"/>
        </w:rPr>
        <w:t xml:space="preserve">expectation </w:t>
      </w:r>
      <w:r w:rsidRPr="00192097">
        <w:rPr>
          <w:rFonts w:cs="Courier New"/>
        </w:rPr>
        <w:t>that projects that build this evidence will advance through EIR’s grant tiers.  Applicants proposing innovative projects that are supported by limited evidence can receive relatively small grants to support the development</w:t>
      </w:r>
      <w:r w:rsidR="000E773A" w:rsidRPr="00192097">
        <w:rPr>
          <w:rFonts w:cs="Courier New"/>
        </w:rPr>
        <w:t xml:space="preserve">, </w:t>
      </w:r>
      <w:r w:rsidR="007D4125">
        <w:rPr>
          <w:rFonts w:cs="Courier New"/>
        </w:rPr>
        <w:t>iteration</w:t>
      </w:r>
      <w:r w:rsidR="000E773A" w:rsidRPr="00192097">
        <w:rPr>
          <w:rFonts w:cs="Courier New"/>
        </w:rPr>
        <w:t>,</w:t>
      </w:r>
      <w:r w:rsidRPr="00192097">
        <w:rPr>
          <w:rFonts w:cs="Courier New"/>
        </w:rPr>
        <w:t xml:space="preserve"> and initial evaluation of the practices</w:t>
      </w:r>
      <w:r w:rsidR="003E630D">
        <w:rPr>
          <w:rFonts w:cs="Courier New"/>
        </w:rPr>
        <w:t xml:space="preserve"> (as defined in this notice</w:t>
      </w:r>
      <w:r w:rsidR="00C56DFE">
        <w:rPr>
          <w:rFonts w:cs="Courier New"/>
        </w:rPr>
        <w:t>);</w:t>
      </w:r>
      <w:r w:rsidRPr="00192097">
        <w:rPr>
          <w:rFonts w:cs="Courier New"/>
        </w:rPr>
        <w:t xml:space="preserve"> applicants proposing </w:t>
      </w:r>
      <w:r w:rsidRPr="00192097">
        <w:rPr>
          <w:rFonts w:cs="Courier New"/>
        </w:rPr>
        <w:lastRenderedPageBreak/>
        <w:t>projects supported by evidence from rigorous evaluations, such as large randomized controlled trials</w:t>
      </w:r>
      <w:r w:rsidR="00E160B9" w:rsidRPr="00192097">
        <w:rPr>
          <w:rFonts w:cs="Courier New"/>
        </w:rPr>
        <w:t xml:space="preserve"> (as defined in this notice)</w:t>
      </w:r>
      <w:r w:rsidRPr="00192097">
        <w:rPr>
          <w:rFonts w:cs="Courier New"/>
        </w:rPr>
        <w:t xml:space="preserve">, can receive </w:t>
      </w:r>
      <w:r w:rsidR="00391C9D" w:rsidRPr="00192097">
        <w:rPr>
          <w:rFonts w:cs="Courier New"/>
        </w:rPr>
        <w:t xml:space="preserve">larger </w:t>
      </w:r>
      <w:r w:rsidRPr="00192097">
        <w:rPr>
          <w:rFonts w:cs="Courier New"/>
        </w:rPr>
        <w:t>grant</w:t>
      </w:r>
      <w:r w:rsidR="00391C9D" w:rsidRPr="00192097">
        <w:rPr>
          <w:rFonts w:cs="Courier New"/>
        </w:rPr>
        <w:t xml:space="preserve"> awards</w:t>
      </w:r>
      <w:r w:rsidRPr="00192097">
        <w:rPr>
          <w:rFonts w:cs="Courier New"/>
        </w:rPr>
        <w:t xml:space="preserve"> to support expansion across the country.  This structure provides incentives for applicants to: </w:t>
      </w:r>
      <w:r w:rsidR="006D6E14" w:rsidRPr="00192097">
        <w:rPr>
          <w:rFonts w:cs="Courier New"/>
        </w:rPr>
        <w:t xml:space="preserve"> </w:t>
      </w:r>
      <w:r w:rsidRPr="00192097">
        <w:rPr>
          <w:rFonts w:cs="Courier New"/>
        </w:rPr>
        <w:t xml:space="preserve">(1) explore new ways of addressing persistent challenges that other educators can build on and learn from; (2) build evidence of effectiveness of their practices; and (3) replicate and scale successful practices in new schools, districts, and states while addressing the barriers to scale, such as cost structures and implementation fidelity.  </w:t>
      </w:r>
    </w:p>
    <w:p w14:paraId="20F15FF6" w14:textId="46D351FD" w:rsidR="004C082A" w:rsidRPr="00192097" w:rsidRDefault="004C082A" w:rsidP="004C082A">
      <w:pPr>
        <w:rPr>
          <w:rFonts w:cs="Courier New"/>
        </w:rPr>
      </w:pPr>
      <w:r w:rsidRPr="00192097">
        <w:rPr>
          <w:rFonts w:cs="Courier New"/>
        </w:rPr>
        <w:tab/>
        <w:t>All EIR projects are expected to generate information regarding their effectiveness in order to inform EIR grantees’ efforts to learn about and improve upon their efforts, and to help similar, non-EIR efforts across the country benefit from EIR grantees’ knowledge.  By requiring that all grantees conduct independent evaluations (as defined in this notice) of their EIR projects, EIR ensures that its funded projects make a significant contribution to improving the quality and quantity of information available to practitioners and policymakers about which practices improve student achievement, for which types of students, and in what contexts.</w:t>
      </w:r>
    </w:p>
    <w:p w14:paraId="66FB1A6F" w14:textId="7385C041" w:rsidR="004C082A" w:rsidRPr="00192097" w:rsidRDefault="004C082A" w:rsidP="004C082A">
      <w:pPr>
        <w:rPr>
          <w:rFonts w:cs="Courier New"/>
        </w:rPr>
      </w:pPr>
      <w:r w:rsidRPr="00192097">
        <w:rPr>
          <w:rFonts w:cs="Courier New"/>
        </w:rPr>
        <w:lastRenderedPageBreak/>
        <w:tab/>
        <w:t xml:space="preserve">The Department </w:t>
      </w:r>
      <w:r w:rsidR="00883CC4" w:rsidRPr="00192097">
        <w:rPr>
          <w:rFonts w:cs="Courier New"/>
        </w:rPr>
        <w:t xml:space="preserve">of Education (Department) </w:t>
      </w:r>
      <w:r w:rsidRPr="00192097">
        <w:rPr>
          <w:rFonts w:cs="Courier New"/>
        </w:rPr>
        <w:t xml:space="preserve">awards three types of grants under this program:  “Early-phase” grants, “Mid-phase” grants, and “Expansion” grants.  These grants differ in terms of the level of prior evidence of effectiveness required for consideration </w:t>
      </w:r>
      <w:r w:rsidR="0040451A" w:rsidRPr="00192097">
        <w:rPr>
          <w:rFonts w:cs="Courier New"/>
        </w:rPr>
        <w:t xml:space="preserve">for </w:t>
      </w:r>
      <w:r w:rsidRPr="00192097">
        <w:rPr>
          <w:rFonts w:cs="Courier New"/>
        </w:rPr>
        <w:t xml:space="preserve">funding, the expectations regarding the kind of evidence and information funded projects should produce, the level of scale funded projects should reach, and, consequently, the amount of funding available to support </w:t>
      </w:r>
      <w:r w:rsidR="0040451A" w:rsidRPr="00192097">
        <w:rPr>
          <w:rFonts w:cs="Courier New"/>
        </w:rPr>
        <w:t xml:space="preserve">each type of </w:t>
      </w:r>
      <w:r w:rsidRPr="00192097">
        <w:rPr>
          <w:rFonts w:cs="Courier New"/>
        </w:rPr>
        <w:t>project.</w:t>
      </w:r>
    </w:p>
    <w:p w14:paraId="5405E99B" w14:textId="6D2D7426" w:rsidR="00BD567E" w:rsidRPr="00192097" w:rsidRDefault="0090355A" w:rsidP="004C082A">
      <w:pPr>
        <w:rPr>
          <w:rFonts w:cs="Courier New"/>
        </w:rPr>
      </w:pPr>
      <w:r w:rsidRPr="00192097">
        <w:rPr>
          <w:rFonts w:cs="Courier New"/>
        </w:rPr>
        <w:tab/>
        <w:t xml:space="preserve">EIR Early-phase grants provide funding to support the development, iteration, implementation, and feasibility testing of </w:t>
      </w:r>
      <w:r w:rsidR="00BD567E" w:rsidRPr="00192097">
        <w:rPr>
          <w:rFonts w:cs="Courier New"/>
        </w:rPr>
        <w:t xml:space="preserve">practices that are expected to be novel and significant relative to </w:t>
      </w:r>
      <w:r w:rsidR="0040451A" w:rsidRPr="00192097">
        <w:rPr>
          <w:rFonts w:cs="Courier New"/>
        </w:rPr>
        <w:t>others that are</w:t>
      </w:r>
      <w:r w:rsidR="00BD567E" w:rsidRPr="00192097">
        <w:rPr>
          <w:rFonts w:cs="Courier New"/>
        </w:rPr>
        <w:t xml:space="preserve"> underway nationally.  </w:t>
      </w:r>
      <w:r w:rsidR="00940804" w:rsidRPr="00192097">
        <w:rPr>
          <w:rFonts w:cs="Courier New"/>
        </w:rPr>
        <w:t xml:space="preserve">These Early-phase grants are not intended simply to implement established practices in additional locations or address needs that are unique to one particular context.  </w:t>
      </w:r>
      <w:r w:rsidR="00BD567E" w:rsidRPr="00192097">
        <w:rPr>
          <w:rFonts w:cs="Courier New"/>
        </w:rPr>
        <w:t xml:space="preserve">The goal is to </w:t>
      </w:r>
      <w:r w:rsidRPr="00192097">
        <w:rPr>
          <w:rFonts w:cs="Courier New"/>
        </w:rPr>
        <w:t xml:space="preserve">determine </w:t>
      </w:r>
      <w:r w:rsidR="00BD567E" w:rsidRPr="00192097">
        <w:rPr>
          <w:rFonts w:cs="Courier New"/>
        </w:rPr>
        <w:t xml:space="preserve">whether and in what ways </w:t>
      </w:r>
      <w:r w:rsidR="00940804" w:rsidRPr="00192097">
        <w:rPr>
          <w:rFonts w:cs="Courier New"/>
        </w:rPr>
        <w:t xml:space="preserve">relatively newer </w:t>
      </w:r>
      <w:r w:rsidRPr="00192097">
        <w:rPr>
          <w:rFonts w:cs="Courier New"/>
        </w:rPr>
        <w:t>practice</w:t>
      </w:r>
      <w:r w:rsidR="00BD567E" w:rsidRPr="00192097">
        <w:rPr>
          <w:rFonts w:cs="Courier New"/>
        </w:rPr>
        <w:t>s</w:t>
      </w:r>
      <w:r w:rsidRPr="00192097">
        <w:rPr>
          <w:rFonts w:cs="Courier New"/>
        </w:rPr>
        <w:t xml:space="preserve"> can improve student achievement for high-need students.  </w:t>
      </w:r>
    </w:p>
    <w:p w14:paraId="0C195874" w14:textId="37793BF6" w:rsidR="0090355A" w:rsidRPr="00192097" w:rsidRDefault="00BD567E" w:rsidP="004C082A">
      <w:pPr>
        <w:rPr>
          <w:rFonts w:cs="Courier New"/>
        </w:rPr>
      </w:pPr>
      <w:r w:rsidRPr="00192097">
        <w:rPr>
          <w:rFonts w:cs="Courier New"/>
        </w:rPr>
        <w:tab/>
      </w:r>
      <w:r w:rsidR="0090355A" w:rsidRPr="00192097">
        <w:rPr>
          <w:rFonts w:cs="Courier New"/>
        </w:rPr>
        <w:t xml:space="preserve">This notice invites applications for Early-phase grants only.  The notices inviting applications for Mid-phase and Expansion grants are published elsewhere in this issue of the </w:t>
      </w:r>
      <w:r w:rsidR="0090355A" w:rsidRPr="00192097">
        <w:rPr>
          <w:rFonts w:cs="Courier New"/>
          <w:u w:val="single"/>
        </w:rPr>
        <w:t>Federal Register</w:t>
      </w:r>
      <w:r w:rsidR="0090355A" w:rsidRPr="00192097">
        <w:rPr>
          <w:rFonts w:cs="Courier New"/>
        </w:rPr>
        <w:t xml:space="preserve">.  </w:t>
      </w:r>
    </w:p>
    <w:p w14:paraId="552DA8AE" w14:textId="0CFCD968" w:rsidR="00164C35" w:rsidRPr="00192097" w:rsidRDefault="004C082A" w:rsidP="00164C35">
      <w:pPr>
        <w:rPr>
          <w:rFonts w:cs="Courier New"/>
        </w:rPr>
      </w:pPr>
      <w:r w:rsidRPr="00192097">
        <w:rPr>
          <w:rFonts w:cs="Courier New"/>
          <w:u w:val="single"/>
        </w:rPr>
        <w:lastRenderedPageBreak/>
        <w:t>Background</w:t>
      </w:r>
      <w:r w:rsidRPr="00192097">
        <w:rPr>
          <w:rFonts w:cs="Courier New"/>
        </w:rPr>
        <w:t>:</w:t>
      </w:r>
      <w:r w:rsidR="004919AA" w:rsidRPr="00192097">
        <w:rPr>
          <w:rFonts w:cs="Courier New"/>
        </w:rPr>
        <w:t xml:space="preserve">  </w:t>
      </w:r>
      <w:r w:rsidR="00164C35" w:rsidRPr="00192097">
        <w:rPr>
          <w:rFonts w:cs="Courier New"/>
        </w:rPr>
        <w:t>EIR builds on seven years of investments</w:t>
      </w:r>
      <w:r w:rsidR="00F67FC3" w:rsidRPr="00192097">
        <w:rPr>
          <w:rFonts w:cs="Courier New"/>
        </w:rPr>
        <w:t>--</w:t>
      </w:r>
      <w:r w:rsidR="00164C35" w:rsidRPr="00192097">
        <w:rPr>
          <w:rFonts w:cs="Courier New"/>
        </w:rPr>
        <w:t>over $1.4 billion, matched by over $200 million in private sector resources</w:t>
      </w:r>
      <w:r w:rsidR="00F67FC3" w:rsidRPr="00192097">
        <w:rPr>
          <w:rFonts w:cs="Courier New"/>
        </w:rPr>
        <w:t>--</w:t>
      </w:r>
      <w:r w:rsidR="00164C35" w:rsidRPr="00192097">
        <w:rPr>
          <w:rFonts w:cs="Courier New"/>
        </w:rPr>
        <w:t>from the Department’s Investing in Innovation (i3) program.  i3 has generated new information regarding effective educational practices and increased evaluators’ capacity to conduct rigorous evaluations of student learning outcomes that provide actionable information for educators.  EIR is designed to build upon the successes of i3 to offer new opportunities for States, districts, schools, and educators to develop innovations and scale effective practices that address their most pressing challenges.</w:t>
      </w:r>
    </w:p>
    <w:p w14:paraId="1EEF037F" w14:textId="5B2D278C" w:rsidR="00883CC4" w:rsidRPr="00192097" w:rsidRDefault="004C082A" w:rsidP="004C082A">
      <w:pPr>
        <w:rPr>
          <w:rFonts w:cs="Courier New"/>
        </w:rPr>
      </w:pPr>
      <w:r w:rsidRPr="00FE4DDF">
        <w:rPr>
          <w:rFonts w:cs="Courier New"/>
        </w:rPr>
        <w:tab/>
      </w:r>
      <w:r w:rsidR="00940804" w:rsidRPr="00192097">
        <w:rPr>
          <w:rFonts w:cs="Courier New"/>
        </w:rPr>
        <w:t xml:space="preserve">Early-phase </w:t>
      </w:r>
      <w:r w:rsidR="00164C35" w:rsidRPr="00192097">
        <w:rPr>
          <w:rFonts w:cs="Courier New"/>
        </w:rPr>
        <w:t xml:space="preserve">EIR </w:t>
      </w:r>
      <w:r w:rsidRPr="00192097">
        <w:rPr>
          <w:rFonts w:cs="Courier New"/>
        </w:rPr>
        <w:t xml:space="preserve">grantees </w:t>
      </w:r>
      <w:r w:rsidR="00164C35" w:rsidRPr="00192097">
        <w:rPr>
          <w:rFonts w:cs="Courier New"/>
        </w:rPr>
        <w:t xml:space="preserve">are expected to </w:t>
      </w:r>
      <w:r w:rsidR="00035034" w:rsidRPr="00192097">
        <w:rPr>
          <w:rFonts w:cs="Courier New"/>
        </w:rPr>
        <w:t xml:space="preserve">continuously </w:t>
      </w:r>
      <w:r w:rsidRPr="00192097">
        <w:rPr>
          <w:rFonts w:cs="Courier New"/>
        </w:rPr>
        <w:t>make improvements in project design and implementation before conducting a full</w:t>
      </w:r>
      <w:r w:rsidR="00164C35" w:rsidRPr="00192097">
        <w:rPr>
          <w:rFonts w:cs="Courier New"/>
        </w:rPr>
        <w:t>-</w:t>
      </w:r>
      <w:r w:rsidRPr="00192097">
        <w:rPr>
          <w:rFonts w:cs="Courier New"/>
        </w:rPr>
        <w:t>scale evaluation of effectiveness.  Grantees should consider questions such as:</w:t>
      </w:r>
      <w:r w:rsidR="006D6E14" w:rsidRPr="00192097">
        <w:rPr>
          <w:rFonts w:cs="Courier New"/>
        </w:rPr>
        <w:t xml:space="preserve"> </w:t>
      </w:r>
      <w:r w:rsidRPr="00192097">
        <w:rPr>
          <w:rFonts w:cs="Courier New"/>
        </w:rPr>
        <w:t xml:space="preserve"> </w:t>
      </w:r>
    </w:p>
    <w:p w14:paraId="7C3F99F8" w14:textId="77777777" w:rsidR="00883CC4" w:rsidRPr="00192097" w:rsidRDefault="00883CC4" w:rsidP="004C082A">
      <w:pPr>
        <w:rPr>
          <w:rFonts w:cs="Courier New"/>
        </w:rPr>
      </w:pPr>
      <w:r w:rsidRPr="00192097">
        <w:rPr>
          <w:rFonts w:cs="Courier New"/>
        </w:rPr>
        <w:t xml:space="preserve">     •  </w:t>
      </w:r>
      <w:r w:rsidR="000F2372" w:rsidRPr="00192097">
        <w:rPr>
          <w:rFonts w:cs="Courier New"/>
        </w:rPr>
        <w:t>H</w:t>
      </w:r>
      <w:r w:rsidR="004C082A" w:rsidRPr="00192097">
        <w:rPr>
          <w:rFonts w:cs="Courier New"/>
        </w:rPr>
        <w:t xml:space="preserve">ow easy would it be for others to implement this practice, and how can its implementation be improved? </w:t>
      </w:r>
      <w:r w:rsidR="000F2372" w:rsidRPr="00192097">
        <w:rPr>
          <w:rFonts w:cs="Courier New"/>
        </w:rPr>
        <w:t xml:space="preserve"> </w:t>
      </w:r>
    </w:p>
    <w:p w14:paraId="7BC2559B" w14:textId="7F0F3C1B" w:rsidR="00883CC4" w:rsidRPr="00192097" w:rsidRDefault="00883CC4" w:rsidP="004C082A">
      <w:pPr>
        <w:rPr>
          <w:rFonts w:cs="Courier New"/>
        </w:rPr>
      </w:pPr>
      <w:r w:rsidRPr="00192097">
        <w:rPr>
          <w:rFonts w:cs="Courier New"/>
        </w:rPr>
        <w:t xml:space="preserve">     •  </w:t>
      </w:r>
      <w:r w:rsidR="00164C35" w:rsidRPr="00192097">
        <w:rPr>
          <w:rFonts w:cs="Courier New"/>
        </w:rPr>
        <w:t>How c</w:t>
      </w:r>
      <w:r w:rsidR="004C082A" w:rsidRPr="00192097">
        <w:rPr>
          <w:rFonts w:cs="Courier New"/>
        </w:rPr>
        <w:t xml:space="preserve">an I use </w:t>
      </w:r>
      <w:r w:rsidR="0040451A" w:rsidRPr="00192097">
        <w:rPr>
          <w:rFonts w:cs="Courier New"/>
        </w:rPr>
        <w:t xml:space="preserve">data from </w:t>
      </w:r>
      <w:r w:rsidR="004C082A" w:rsidRPr="00192097">
        <w:rPr>
          <w:rFonts w:cs="Courier New"/>
        </w:rPr>
        <w:t xml:space="preserve">early indicators  to gauge impact, and what </w:t>
      </w:r>
      <w:r w:rsidR="00164C35" w:rsidRPr="00192097">
        <w:rPr>
          <w:rFonts w:cs="Courier New"/>
        </w:rPr>
        <w:t>change</w:t>
      </w:r>
      <w:r w:rsidR="0040451A" w:rsidRPr="00192097">
        <w:rPr>
          <w:rFonts w:cs="Courier New"/>
        </w:rPr>
        <w:t>s</w:t>
      </w:r>
      <w:r w:rsidR="00164C35" w:rsidRPr="00192097">
        <w:rPr>
          <w:rFonts w:cs="Courier New"/>
        </w:rPr>
        <w:t xml:space="preserve"> do</w:t>
      </w:r>
      <w:r w:rsidR="004C082A" w:rsidRPr="00192097">
        <w:rPr>
          <w:rFonts w:cs="Courier New"/>
        </w:rPr>
        <w:t xml:space="preserve"> these early indicators </w:t>
      </w:r>
      <w:r w:rsidR="00164C35" w:rsidRPr="00192097">
        <w:rPr>
          <w:rFonts w:cs="Courier New"/>
        </w:rPr>
        <w:t>suggest</w:t>
      </w:r>
      <w:r w:rsidR="004C082A" w:rsidRPr="00192097">
        <w:rPr>
          <w:rFonts w:cs="Courier New"/>
        </w:rPr>
        <w:t xml:space="preserve">? </w:t>
      </w:r>
      <w:r w:rsidR="000F2372" w:rsidRPr="00192097">
        <w:rPr>
          <w:rFonts w:cs="Courier New"/>
        </w:rPr>
        <w:t xml:space="preserve"> </w:t>
      </w:r>
    </w:p>
    <w:p w14:paraId="26957284" w14:textId="695B0C60" w:rsidR="004C082A" w:rsidRPr="00192097" w:rsidRDefault="004C082A" w:rsidP="004C082A">
      <w:pPr>
        <w:rPr>
          <w:rFonts w:cs="Courier New"/>
        </w:rPr>
      </w:pPr>
      <w:r w:rsidRPr="00192097">
        <w:rPr>
          <w:rFonts w:cs="Courier New"/>
        </w:rPr>
        <w:t xml:space="preserve">By focusing on continuous improvement and iterative development, Early-stage grantees can make adaptations that are necessary to increase their </w:t>
      </w:r>
      <w:r w:rsidR="00940804" w:rsidRPr="00192097">
        <w:rPr>
          <w:rFonts w:cs="Courier New"/>
        </w:rPr>
        <w:t>practice’s</w:t>
      </w:r>
      <w:r w:rsidRPr="00192097">
        <w:rPr>
          <w:rFonts w:cs="Courier New"/>
        </w:rPr>
        <w:t xml:space="preserve"> potential to be </w:t>
      </w:r>
      <w:r w:rsidRPr="00192097">
        <w:rPr>
          <w:rFonts w:cs="Courier New"/>
        </w:rPr>
        <w:lastRenderedPageBreak/>
        <w:t>effective and</w:t>
      </w:r>
      <w:r w:rsidR="00940804" w:rsidRPr="00192097">
        <w:rPr>
          <w:rFonts w:cs="Courier New"/>
        </w:rPr>
        <w:t xml:space="preserve"> </w:t>
      </w:r>
      <w:r w:rsidR="00164C35" w:rsidRPr="00192097">
        <w:rPr>
          <w:rFonts w:cs="Courier New"/>
        </w:rPr>
        <w:t>ensure that its EIR-funded evaluation assesses the impact of a thoroughly conceived practice</w:t>
      </w:r>
      <w:r w:rsidRPr="00192097">
        <w:rPr>
          <w:rFonts w:cs="Courier New"/>
        </w:rPr>
        <w:t>.</w:t>
      </w:r>
      <w:r w:rsidR="00164C35" w:rsidRPr="00192097">
        <w:rPr>
          <w:rFonts w:cs="Courier New"/>
        </w:rPr>
        <w:t xml:space="preserve">  </w:t>
      </w:r>
    </w:p>
    <w:p w14:paraId="4E56F3BD" w14:textId="3CBBF14B" w:rsidR="004C082A" w:rsidRPr="00192097" w:rsidRDefault="004C082A" w:rsidP="004C082A">
      <w:pPr>
        <w:tabs>
          <w:tab w:val="clear" w:pos="720"/>
        </w:tabs>
        <w:ind w:firstLine="720"/>
        <w:rPr>
          <w:rFonts w:cs="Courier New"/>
        </w:rPr>
      </w:pPr>
      <w:r w:rsidRPr="00192097">
        <w:rPr>
          <w:rFonts w:cs="Courier New"/>
        </w:rPr>
        <w:t xml:space="preserve">In order to leverage existing information that can inform which kinds of practices could have a meaningful impact on underserved students, Early-phase applicants must </w:t>
      </w:r>
      <w:r w:rsidR="00C3540A" w:rsidRPr="00192097">
        <w:rPr>
          <w:rFonts w:cs="Courier New"/>
        </w:rPr>
        <w:t>demonstrate a rationale</w:t>
      </w:r>
      <w:r w:rsidRPr="00192097">
        <w:rPr>
          <w:rFonts w:cs="Courier New"/>
        </w:rPr>
        <w:t xml:space="preserve"> (as defined in this notice) for their project.  In addition, like all EIR grantees, Early-stage grantees are expected to conduct an independent evaluation.  Given EIR’s goal of helping develop a collective body of evidence that can inform the future expansion and refinement of practices that effectively serve high-need students, Early-stage grantees’ evaluation designs are expected to</w:t>
      </w:r>
      <w:r w:rsidR="0045609D" w:rsidRPr="00192097">
        <w:rPr>
          <w:rFonts w:cs="Courier New"/>
        </w:rPr>
        <w:t xml:space="preserve"> have the potential</w:t>
      </w:r>
      <w:r w:rsidRPr="00192097">
        <w:rPr>
          <w:rFonts w:cs="Courier New"/>
        </w:rPr>
        <w:t xml:space="preserve"> meet the moderate evidence (as defined in this notice) threshold.  </w:t>
      </w:r>
      <w:r w:rsidR="00164C35" w:rsidRPr="00192097">
        <w:rPr>
          <w:rFonts w:cs="Courier New"/>
        </w:rPr>
        <w:t xml:space="preserve">Not only will such evaluation data build the knowledge base about effective practices for underserved students, but it will also encourage </w:t>
      </w:r>
      <w:r w:rsidR="0040451A" w:rsidRPr="00192097">
        <w:rPr>
          <w:rFonts w:cs="Courier New"/>
        </w:rPr>
        <w:t xml:space="preserve">prospective </w:t>
      </w:r>
      <w:r w:rsidR="00164C35" w:rsidRPr="00192097">
        <w:rPr>
          <w:rFonts w:cs="Courier New"/>
        </w:rPr>
        <w:t>Mid-phase applicants to leverage the findings from Early-phase grantees’ efforts,</w:t>
      </w:r>
      <w:r w:rsidR="00C96800">
        <w:rPr>
          <w:rFonts w:cs="Courier New"/>
        </w:rPr>
        <w:t xml:space="preserve"> </w:t>
      </w:r>
      <w:r w:rsidRPr="00192097">
        <w:rPr>
          <w:rFonts w:cs="Courier New"/>
        </w:rPr>
        <w:t xml:space="preserve">and thereby continue to evolve </w:t>
      </w:r>
      <w:r w:rsidR="00164C35" w:rsidRPr="00192097">
        <w:rPr>
          <w:rFonts w:cs="Courier New"/>
        </w:rPr>
        <w:t xml:space="preserve">EIR-funded </w:t>
      </w:r>
      <w:r w:rsidR="00940804" w:rsidRPr="00192097">
        <w:rPr>
          <w:rFonts w:cs="Courier New"/>
        </w:rPr>
        <w:t>practices</w:t>
      </w:r>
      <w:r w:rsidRPr="00192097">
        <w:rPr>
          <w:rFonts w:cs="Courier New"/>
        </w:rPr>
        <w:t xml:space="preserve">.  </w:t>
      </w:r>
    </w:p>
    <w:p w14:paraId="030C199C" w14:textId="77777777" w:rsidR="00205114" w:rsidRDefault="00205114" w:rsidP="00205114">
      <w:pPr>
        <w:ind w:firstLine="720"/>
        <w:rPr>
          <w:rFonts w:cs="Courier New"/>
          <w:color w:val="000000" w:themeColor="text1"/>
        </w:rPr>
      </w:pPr>
      <w:r>
        <w:rPr>
          <w:rFonts w:cs="Courier New"/>
          <w:color w:val="000000" w:themeColor="text1"/>
        </w:rPr>
        <w:t xml:space="preserve">To the extent possible, we intend to fund multiple projects addressing similar challenges.  By so doing, we aim to accelerate the building of a knowledge base of effective practices for addressing these challenges and increase the likelihood that grantees can learn from one </w:t>
      </w:r>
      <w:r>
        <w:rPr>
          <w:rFonts w:cs="Courier New"/>
          <w:color w:val="000000" w:themeColor="text1"/>
        </w:rPr>
        <w:lastRenderedPageBreak/>
        <w:t xml:space="preserve">another while still exploring different approaches.  </w:t>
      </w:r>
      <w:r w:rsidRPr="00D51472">
        <w:rPr>
          <w:rFonts w:cs="Courier New"/>
          <w:color w:val="000000" w:themeColor="text1"/>
        </w:rPr>
        <w:t>We believe that improving outcomes across the education sector depends, in part, upon policymakers, practitioners and researchers continually building upon one another’s efforts to have the greatest impact.</w:t>
      </w:r>
    </w:p>
    <w:p w14:paraId="190BE75C" w14:textId="16EB016B" w:rsidR="004C082A" w:rsidRPr="00FE4DDF" w:rsidRDefault="004C082A" w:rsidP="004C082A">
      <w:pPr>
        <w:ind w:firstLine="720"/>
        <w:rPr>
          <w:rFonts w:cs="Courier New"/>
          <w:i/>
        </w:rPr>
      </w:pPr>
      <w:r w:rsidRPr="00192097">
        <w:rPr>
          <w:rFonts w:cs="Courier New"/>
        </w:rPr>
        <w:t>All EIR applicants are required to serve high-need students</w:t>
      </w:r>
      <w:r w:rsidR="004D3456" w:rsidRPr="00192097">
        <w:rPr>
          <w:rFonts w:cs="Courier New"/>
        </w:rPr>
        <w:t xml:space="preserve"> and are therefore required to address absolute priority one</w:t>
      </w:r>
      <w:r w:rsidRPr="00192097">
        <w:rPr>
          <w:rFonts w:cs="Courier New"/>
        </w:rPr>
        <w:t xml:space="preserve">.  In addition, EIR Early-phase applicants are also required to address one of </w:t>
      </w:r>
      <w:r w:rsidR="003C6727">
        <w:rPr>
          <w:rFonts w:cs="Courier New"/>
        </w:rPr>
        <w:t xml:space="preserve">the </w:t>
      </w:r>
      <w:r w:rsidR="004D3456" w:rsidRPr="00FE4DDF">
        <w:rPr>
          <w:rFonts w:cs="Courier New"/>
        </w:rPr>
        <w:t xml:space="preserve">other </w:t>
      </w:r>
      <w:r w:rsidRPr="00192097">
        <w:rPr>
          <w:rFonts w:cs="Courier New"/>
        </w:rPr>
        <w:t>five  absolute priorities.  These are critical areas in which rigorous evidence is scarce, and schools, districts, and States can meaningfully contribute to the generation and use of evidence-based approaches.</w:t>
      </w:r>
    </w:p>
    <w:p w14:paraId="214041F1" w14:textId="5943AF4D" w:rsidR="000A7D83" w:rsidRPr="00192097" w:rsidRDefault="000A7D83" w:rsidP="000A7D83">
      <w:pPr>
        <w:ind w:firstLine="720"/>
        <w:rPr>
          <w:rFonts w:cs="Courier New"/>
        </w:rPr>
      </w:pPr>
      <w:r w:rsidRPr="00192097">
        <w:rPr>
          <w:rFonts w:cs="Courier New"/>
        </w:rPr>
        <w:t xml:space="preserve">First, we include an absolute priority to improve school climate.  Under this priority, the Department seeks to support innovative alternatives to exclusionary discipline policies and to support positive interventions that can address the negative and often disparate impact of classroom removals by promoting safe schools that have a positive culture for all students.  Research has shown that implementing alternative disciplinary policies and behavioral supports can support both improved academic and </w:t>
      </w:r>
      <w:r w:rsidRPr="00192097">
        <w:rPr>
          <w:rFonts w:cs="Courier New"/>
        </w:rPr>
        <w:lastRenderedPageBreak/>
        <w:t>non-academic outcomes for students.</w:t>
      </w:r>
      <w:r w:rsidRPr="00192097">
        <w:rPr>
          <w:rFonts w:cs="Courier New"/>
          <w:vertAlign w:val="superscript"/>
        </w:rPr>
        <w:footnoteReference w:id="2"/>
      </w:r>
      <w:r w:rsidRPr="00192097">
        <w:rPr>
          <w:rFonts w:cs="Courier New"/>
        </w:rPr>
        <w:t xml:space="preserve">   </w:t>
      </w:r>
      <w:r w:rsidR="001F097E" w:rsidRPr="00192097">
        <w:rPr>
          <w:rFonts w:cs="Courier New"/>
        </w:rPr>
        <w:t xml:space="preserve">More efforts are needed </w:t>
      </w:r>
      <w:r w:rsidR="00FA02B2" w:rsidRPr="00192097">
        <w:rPr>
          <w:rFonts w:cs="Courier New"/>
        </w:rPr>
        <w:t xml:space="preserve">to identify the root causes of discipline-related disparities, to </w:t>
      </w:r>
      <w:r w:rsidR="001F097E" w:rsidRPr="00192097">
        <w:rPr>
          <w:rFonts w:cs="Courier New"/>
        </w:rPr>
        <w:t>demonstrate viable</w:t>
      </w:r>
      <w:r w:rsidR="00FA02B2" w:rsidRPr="00192097">
        <w:rPr>
          <w:rFonts w:cs="Courier New"/>
        </w:rPr>
        <w:t xml:space="preserve"> alternative</w:t>
      </w:r>
      <w:r w:rsidR="001F097E" w:rsidRPr="00192097">
        <w:rPr>
          <w:rFonts w:cs="Courier New"/>
        </w:rPr>
        <w:t>s to removing students from classroom activities</w:t>
      </w:r>
      <w:r w:rsidR="00FA02B2" w:rsidRPr="00192097">
        <w:rPr>
          <w:rFonts w:cs="Courier New"/>
        </w:rPr>
        <w:t xml:space="preserve">, and to contribute new research on how such practices can result in positive outcomes. </w:t>
      </w:r>
      <w:r w:rsidRPr="00192097">
        <w:rPr>
          <w:rFonts w:cs="Courier New"/>
        </w:rPr>
        <w:t xml:space="preserve"> </w:t>
      </w:r>
      <w:r w:rsidR="001F097E" w:rsidRPr="00192097">
        <w:rPr>
          <w:rFonts w:cs="Courier New"/>
        </w:rPr>
        <w:t>Such effort</w:t>
      </w:r>
      <w:r w:rsidR="009E4068" w:rsidRPr="00192097">
        <w:rPr>
          <w:rFonts w:cs="Courier New"/>
        </w:rPr>
        <w:t>s</w:t>
      </w:r>
      <w:r w:rsidR="001F097E" w:rsidRPr="00192097">
        <w:rPr>
          <w:rFonts w:cs="Courier New"/>
        </w:rPr>
        <w:t xml:space="preserve"> can help </w:t>
      </w:r>
      <w:r w:rsidRPr="00192097">
        <w:rPr>
          <w:rFonts w:cs="Courier New"/>
        </w:rPr>
        <w:t>ensur</w:t>
      </w:r>
      <w:r w:rsidR="001F097E" w:rsidRPr="00192097">
        <w:rPr>
          <w:rFonts w:cs="Courier New"/>
        </w:rPr>
        <w:t>e</w:t>
      </w:r>
      <w:r w:rsidRPr="00192097">
        <w:rPr>
          <w:rFonts w:cs="Courier New"/>
        </w:rPr>
        <w:t xml:space="preserve"> a positive and inclusive school culture for students and educators alike.  </w:t>
      </w:r>
    </w:p>
    <w:p w14:paraId="392E7692" w14:textId="7AAD65D0" w:rsidR="000A7D83" w:rsidRPr="00FE4DDF" w:rsidRDefault="000A7D83" w:rsidP="000A7D83">
      <w:pPr>
        <w:ind w:firstLine="720"/>
        <w:rPr>
          <w:rFonts w:cs="Courier New"/>
          <w:i/>
        </w:rPr>
      </w:pPr>
      <w:r w:rsidRPr="00192097">
        <w:rPr>
          <w:rFonts w:cs="Courier New"/>
        </w:rPr>
        <w:t>Second, we include an absolute priority focus</w:t>
      </w:r>
      <w:r w:rsidR="007D0FDB" w:rsidRPr="00192097">
        <w:rPr>
          <w:rFonts w:cs="Courier New"/>
        </w:rPr>
        <w:t>ing</w:t>
      </w:r>
      <w:r w:rsidRPr="00192097">
        <w:rPr>
          <w:rFonts w:cs="Courier New"/>
        </w:rPr>
        <w:t xml:space="preserve"> on student diversity.  In parts of the country, America's schools are more segregated than they were in the late 1960s, including by students’ race and socioeconomic status.</w:t>
      </w:r>
      <w:r w:rsidRPr="00192097">
        <w:rPr>
          <w:rStyle w:val="FootnoteReference"/>
          <w:rFonts w:cs="Courier New"/>
        </w:rPr>
        <w:footnoteReference w:id="3"/>
      </w:r>
      <w:r w:rsidRPr="00192097">
        <w:rPr>
          <w:rFonts w:cs="Courier New"/>
        </w:rPr>
        <w:t xml:space="preserve">  One-quarter of our nation’s public school students attend high-poverty schools where more than 75 percent of the student body is eligible for free and reduced-price lunch; in our cities, nearly half of all students attend schools where poverty is concentrated.</w:t>
      </w:r>
      <w:r w:rsidRPr="00192097">
        <w:rPr>
          <w:rStyle w:val="FootnoteReference"/>
          <w:rFonts w:cs="Courier New"/>
        </w:rPr>
        <w:footnoteReference w:id="4"/>
      </w:r>
      <w:r w:rsidRPr="00192097">
        <w:rPr>
          <w:rFonts w:cs="Courier New"/>
        </w:rPr>
        <w:t xml:space="preserve">  In addition, almost half of all African-American and Latino public school </w:t>
      </w:r>
      <w:r w:rsidRPr="00192097">
        <w:rPr>
          <w:rFonts w:cs="Courier New"/>
        </w:rPr>
        <w:lastRenderedPageBreak/>
        <w:t>students attend economically segregated schools.  Children raised in segregated communities have significantly lower social and economic mobility than children growing up in integrated communities, and States with socioeconomically segregated schools tend to have larger achievement gaps between students from low- and higher-income households.</w:t>
      </w:r>
      <w:r w:rsidRPr="00192097">
        <w:rPr>
          <w:rFonts w:cs="Courier New"/>
          <w:vertAlign w:val="superscript"/>
        </w:rPr>
        <w:footnoteReference w:id="5"/>
      </w:r>
      <w:r w:rsidRPr="00192097">
        <w:rPr>
          <w:rFonts w:cs="Courier New"/>
        </w:rPr>
        <w:t xml:space="preserve">  There is a growing body of evidence suggesting that socioeconomic diversity in schools can lead to improved outcomes for students from low-income households (compared to students from low-income households who attend higher-poverty schools)</w:t>
      </w:r>
      <w:r w:rsidR="00873E04" w:rsidRPr="00192097">
        <w:rPr>
          <w:rFonts w:cs="Courier New"/>
        </w:rPr>
        <w:t>,</w:t>
      </w:r>
      <w:r w:rsidRPr="00192097">
        <w:rPr>
          <w:rFonts w:cs="Courier New"/>
          <w:vertAlign w:val="superscript"/>
        </w:rPr>
        <w:footnoteReference w:id="6"/>
      </w:r>
      <w:r w:rsidR="00873E04" w:rsidRPr="00192097">
        <w:rPr>
          <w:rFonts w:cs="Courier New"/>
        </w:rPr>
        <w:t xml:space="preserve"> and innovative strategies </w:t>
      </w:r>
      <w:r w:rsidR="006A5051" w:rsidRPr="00192097">
        <w:rPr>
          <w:rFonts w:cs="Courier New"/>
        </w:rPr>
        <w:t xml:space="preserve">for increasing diversity within classroom or school environments </w:t>
      </w:r>
      <w:r w:rsidR="000E5D5E" w:rsidRPr="00192097">
        <w:rPr>
          <w:rFonts w:cs="Courier New"/>
        </w:rPr>
        <w:t>c</w:t>
      </w:r>
      <w:r w:rsidR="006A5051" w:rsidRPr="00192097">
        <w:rPr>
          <w:rFonts w:cs="Courier New"/>
        </w:rPr>
        <w:t>ould benefit all high-need students.</w:t>
      </w:r>
      <w:r w:rsidR="00873E04" w:rsidRPr="00192097">
        <w:rPr>
          <w:rFonts w:cs="Courier New"/>
        </w:rPr>
        <w:t xml:space="preserve"> </w:t>
      </w:r>
      <w:r w:rsidR="000F2372" w:rsidRPr="00192097">
        <w:rPr>
          <w:rFonts w:cs="Courier New"/>
        </w:rPr>
        <w:t xml:space="preserve"> </w:t>
      </w:r>
      <w:r w:rsidR="006A5051" w:rsidRPr="00192097">
        <w:rPr>
          <w:rFonts w:cs="Courier New"/>
        </w:rPr>
        <w:t xml:space="preserve">These </w:t>
      </w:r>
      <w:r w:rsidRPr="00192097">
        <w:rPr>
          <w:rFonts w:cs="Courier New"/>
        </w:rPr>
        <w:t xml:space="preserve">strategies may </w:t>
      </w:r>
      <w:r w:rsidR="00BD0125" w:rsidRPr="00192097">
        <w:rPr>
          <w:rFonts w:cs="Courier New"/>
        </w:rPr>
        <w:t xml:space="preserve">include </w:t>
      </w:r>
      <w:r w:rsidRPr="00192097">
        <w:rPr>
          <w:rFonts w:cs="Courier New"/>
        </w:rPr>
        <w:t xml:space="preserve">new instructional approaches that impact socioeconomic integration and student achievement within </w:t>
      </w:r>
      <w:r w:rsidRPr="00192097">
        <w:rPr>
          <w:rFonts w:cs="Courier New"/>
        </w:rPr>
        <w:lastRenderedPageBreak/>
        <w:t>schools (e.g., schools could improve participation of students from low-income households in advanced placement or “honors” coursework) or redesign</w:t>
      </w:r>
      <w:r w:rsidR="00BD0125" w:rsidRPr="00192097">
        <w:rPr>
          <w:rFonts w:cs="Courier New"/>
        </w:rPr>
        <w:t>ed</w:t>
      </w:r>
      <w:r w:rsidRPr="00192097">
        <w:rPr>
          <w:rFonts w:cs="Courier New"/>
        </w:rPr>
        <w:t xml:space="preserve"> </w:t>
      </w:r>
      <w:r w:rsidR="000E5D5E" w:rsidRPr="00192097">
        <w:rPr>
          <w:rFonts w:cs="Courier New"/>
        </w:rPr>
        <w:t>inter-</w:t>
      </w:r>
      <w:r w:rsidRPr="00192097">
        <w:rPr>
          <w:rFonts w:cs="Courier New"/>
        </w:rPr>
        <w:t xml:space="preserve">district recruitment and admissions strategies to support and foster such diversity in schools.  </w:t>
      </w:r>
      <w:r w:rsidR="00A452D0" w:rsidRPr="00192097">
        <w:rPr>
          <w:rFonts w:cs="Courier New"/>
        </w:rPr>
        <w:t xml:space="preserve">It is </w:t>
      </w:r>
      <w:r w:rsidR="00BD0125" w:rsidRPr="00192097">
        <w:rPr>
          <w:rFonts w:cs="Courier New"/>
        </w:rPr>
        <w:t xml:space="preserve">particularly important to </w:t>
      </w:r>
      <w:r w:rsidRPr="00192097">
        <w:rPr>
          <w:rFonts w:cs="Courier New"/>
        </w:rPr>
        <w:t xml:space="preserve">focus concurrently on increasing diversity and </w:t>
      </w:r>
      <w:r w:rsidR="00C71F3E" w:rsidRPr="00192097">
        <w:rPr>
          <w:rFonts w:cs="Courier New"/>
        </w:rPr>
        <w:t xml:space="preserve">improving student outcomes (including closing gaps in academic performance between socioeconomic and racial groups) </w:t>
      </w:r>
      <w:r w:rsidRPr="00192097">
        <w:rPr>
          <w:rFonts w:cs="Courier New"/>
        </w:rPr>
        <w:t xml:space="preserve">in areas where schools are acutely impacted by segregation.  </w:t>
      </w:r>
    </w:p>
    <w:p w14:paraId="46878579" w14:textId="361CC1AE" w:rsidR="000A7D83" w:rsidRPr="00192097" w:rsidRDefault="000A7D83" w:rsidP="000A7D83">
      <w:pPr>
        <w:ind w:firstLine="720"/>
        <w:contextualSpacing/>
        <w:rPr>
          <w:rFonts w:cs="Courier New"/>
        </w:rPr>
      </w:pPr>
      <w:r w:rsidRPr="00192097">
        <w:rPr>
          <w:rFonts w:cs="Courier New"/>
        </w:rPr>
        <w:t xml:space="preserve">Third, we include an absolute priority to </w:t>
      </w:r>
      <w:r w:rsidRPr="00192097">
        <w:rPr>
          <w:rFonts w:eastAsia="Times New Roman" w:cs="Courier New"/>
        </w:rPr>
        <w:t>increase the number and proportion of high-need students who are academically prepared for the transition to college, other postsecondary education, or other career and technical education.  P</w:t>
      </w:r>
      <w:r w:rsidRPr="00192097">
        <w:rPr>
          <w:rFonts w:cs="Courier New"/>
          <w:spacing w:val="2"/>
        </w:rPr>
        <w:t>ostsecondary education</w:t>
      </w:r>
      <w:r w:rsidR="00A452D0" w:rsidRPr="00192097">
        <w:rPr>
          <w:rFonts w:cs="Courier New"/>
          <w:spacing w:val="2"/>
        </w:rPr>
        <w:t xml:space="preserve"> </w:t>
      </w:r>
      <w:r w:rsidRPr="00192097">
        <w:rPr>
          <w:rFonts w:cs="Courier New"/>
          <w:spacing w:val="2"/>
        </w:rPr>
        <w:t>is an increasingly critical requirement for succeeding in today’s economy.  By 2020, approximately 35 percent of job openings will require at least a bachelor’s degree, and another 30 percent will require at least an associate’s degree or some college.</w:t>
      </w:r>
      <w:r w:rsidRPr="00192097">
        <w:rPr>
          <w:rStyle w:val="FootnoteReference"/>
          <w:rFonts w:cs="Courier New"/>
          <w:spacing w:val="2"/>
        </w:rPr>
        <w:footnoteReference w:id="7"/>
      </w:r>
      <w:r w:rsidRPr="00192097">
        <w:rPr>
          <w:rFonts w:cs="Courier New"/>
        </w:rPr>
        <w:t xml:space="preserve">  However, many high school students</w:t>
      </w:r>
      <w:r w:rsidR="00564807" w:rsidRPr="00192097">
        <w:rPr>
          <w:rFonts w:cs="Courier New"/>
        </w:rPr>
        <w:t>--</w:t>
      </w:r>
      <w:r w:rsidRPr="00192097">
        <w:rPr>
          <w:rFonts w:cs="Courier New"/>
        </w:rPr>
        <w:t>especially those from low-income backgrounds</w:t>
      </w:r>
      <w:r w:rsidR="00564807" w:rsidRPr="00192097">
        <w:rPr>
          <w:rFonts w:cs="Courier New"/>
        </w:rPr>
        <w:t>--</w:t>
      </w:r>
      <w:r w:rsidRPr="00192097">
        <w:rPr>
          <w:rFonts w:cs="Courier New"/>
        </w:rPr>
        <w:t xml:space="preserve">lack access to the rigorous coursework and support services that help prepare students </w:t>
      </w:r>
      <w:r w:rsidRPr="00192097">
        <w:rPr>
          <w:rFonts w:cs="Courier New"/>
        </w:rPr>
        <w:lastRenderedPageBreak/>
        <w:t>for success in college</w:t>
      </w:r>
      <w:r w:rsidR="00D4516F" w:rsidRPr="00192097">
        <w:rPr>
          <w:rFonts w:cs="Courier New"/>
        </w:rPr>
        <w:t xml:space="preserve"> or career education</w:t>
      </w:r>
      <w:r w:rsidRPr="00192097">
        <w:rPr>
          <w:rFonts w:cs="Courier New"/>
        </w:rPr>
        <w:t xml:space="preserve">.  </w:t>
      </w:r>
      <w:r w:rsidR="00D4516F" w:rsidRPr="00192097">
        <w:rPr>
          <w:rFonts w:cs="Courier New"/>
        </w:rPr>
        <w:t>N</w:t>
      </w:r>
      <w:r w:rsidRPr="00192097">
        <w:rPr>
          <w:rFonts w:cs="Courier New"/>
        </w:rPr>
        <w:t xml:space="preserve">ew approaches </w:t>
      </w:r>
      <w:r w:rsidR="00D4516F" w:rsidRPr="00192097">
        <w:rPr>
          <w:rFonts w:cs="Courier New"/>
        </w:rPr>
        <w:t xml:space="preserve">are needed to address inequities in preparation for postsecondary education, and to help </w:t>
      </w:r>
      <w:r w:rsidRPr="00192097">
        <w:rPr>
          <w:rFonts w:cs="Courier New"/>
        </w:rPr>
        <w:t xml:space="preserve">high-need students to transition successfully to college or </w:t>
      </w:r>
      <w:r w:rsidR="00D4516F" w:rsidRPr="00192097">
        <w:rPr>
          <w:rFonts w:cs="Courier New"/>
        </w:rPr>
        <w:t xml:space="preserve">to </w:t>
      </w:r>
      <w:r w:rsidRPr="00192097">
        <w:rPr>
          <w:rFonts w:cs="Courier New"/>
        </w:rPr>
        <w:t xml:space="preserve">technical training that will lead to meaningful employment opportunities.  </w:t>
      </w:r>
      <w:r w:rsidR="00A04046" w:rsidRPr="00192097">
        <w:rPr>
          <w:rFonts w:cs="Courier New"/>
        </w:rPr>
        <w:t>A</w:t>
      </w:r>
      <w:r w:rsidRPr="00192097">
        <w:rPr>
          <w:rFonts w:cs="Courier New"/>
        </w:rPr>
        <w:t xml:space="preserve">pplicants under this priority </w:t>
      </w:r>
      <w:r w:rsidR="00D4516F" w:rsidRPr="00192097">
        <w:rPr>
          <w:rFonts w:cs="Courier New"/>
        </w:rPr>
        <w:t>must serve students in K-12 settings at some point during the grant</w:t>
      </w:r>
      <w:r w:rsidR="00A04046" w:rsidRPr="00192097">
        <w:rPr>
          <w:rFonts w:cs="Courier New"/>
        </w:rPr>
        <w:t>,</w:t>
      </w:r>
      <w:r w:rsidR="009E2EC9" w:rsidRPr="00192097">
        <w:rPr>
          <w:rFonts w:cs="Courier New"/>
        </w:rPr>
        <w:t xml:space="preserve"> </w:t>
      </w:r>
      <w:r w:rsidR="00D4516F" w:rsidRPr="00192097">
        <w:rPr>
          <w:rFonts w:cs="Courier New"/>
        </w:rPr>
        <w:t xml:space="preserve">but </w:t>
      </w:r>
      <w:r w:rsidR="00F94583" w:rsidRPr="00192097">
        <w:rPr>
          <w:rFonts w:cs="Courier New"/>
        </w:rPr>
        <w:t xml:space="preserve">may </w:t>
      </w:r>
      <w:r w:rsidR="00A04046" w:rsidRPr="00192097">
        <w:rPr>
          <w:rFonts w:cs="Courier New"/>
        </w:rPr>
        <w:t xml:space="preserve">also </w:t>
      </w:r>
      <w:r w:rsidR="00F94583" w:rsidRPr="00192097">
        <w:rPr>
          <w:rFonts w:cs="Courier New"/>
        </w:rPr>
        <w:t>provide support to help</w:t>
      </w:r>
      <w:r w:rsidR="00D4516F" w:rsidRPr="00192097">
        <w:rPr>
          <w:rFonts w:cs="Courier New"/>
        </w:rPr>
        <w:t xml:space="preserve"> these </w:t>
      </w:r>
      <w:r w:rsidR="00F94583" w:rsidRPr="00192097">
        <w:rPr>
          <w:rFonts w:cs="Courier New"/>
        </w:rPr>
        <w:t>students enroll in and successfully transition into college or other career or technical education</w:t>
      </w:r>
      <w:r w:rsidR="00D4516F" w:rsidRPr="00192097">
        <w:rPr>
          <w:rFonts w:cs="Courier New"/>
        </w:rPr>
        <w:t>.</w:t>
      </w:r>
    </w:p>
    <w:p w14:paraId="581842E8" w14:textId="1F640C4E" w:rsidR="000A7D83" w:rsidRPr="00192097" w:rsidRDefault="000A7D83" w:rsidP="000A7D83">
      <w:pPr>
        <w:autoSpaceDE w:val="0"/>
        <w:autoSpaceDN w:val="0"/>
        <w:adjustRightInd w:val="0"/>
        <w:ind w:firstLine="720"/>
        <w:rPr>
          <w:rFonts w:cs="Courier New"/>
        </w:rPr>
      </w:pPr>
      <w:r w:rsidRPr="00192097">
        <w:rPr>
          <w:rFonts w:cs="Courier New"/>
        </w:rPr>
        <w:t xml:space="preserve">Fourth, the Department includes an absolute priority to increase the number of effective principals </w:t>
      </w:r>
      <w:r w:rsidR="00420E52" w:rsidRPr="00192097">
        <w:rPr>
          <w:rFonts w:cs="Courier New"/>
        </w:rPr>
        <w:t xml:space="preserve">who </w:t>
      </w:r>
      <w:r w:rsidRPr="00192097">
        <w:rPr>
          <w:rFonts w:cs="Courier New"/>
        </w:rPr>
        <w:t xml:space="preserve">improve student outcomes in </w:t>
      </w:r>
      <w:r w:rsidR="00420E52" w:rsidRPr="00192097">
        <w:rPr>
          <w:rFonts w:cs="Courier New"/>
        </w:rPr>
        <w:t xml:space="preserve">public </w:t>
      </w:r>
      <w:r w:rsidRPr="00192097">
        <w:rPr>
          <w:rFonts w:cs="Courier New"/>
        </w:rPr>
        <w:t xml:space="preserve">schools.  </w:t>
      </w:r>
      <w:r w:rsidRPr="00192097">
        <w:rPr>
          <w:rFonts w:eastAsiaTheme="minorHAnsi" w:cs="Courier New"/>
        </w:rPr>
        <w:t>School leaders play an essential role in shaping school cultures, aligning parents and educators around shared goals, and, ultimately, influencing student achievement.  Yet preparation programs and support for school leaders are often lacking.</w:t>
      </w:r>
      <w:r w:rsidR="00842B61" w:rsidRPr="00192097">
        <w:rPr>
          <w:rFonts w:eastAsiaTheme="minorHAnsi" w:cs="Courier New"/>
        </w:rPr>
        <w:t xml:space="preserve"> </w:t>
      </w:r>
      <w:r w:rsidRPr="00192097">
        <w:rPr>
          <w:rFonts w:eastAsiaTheme="minorHAnsi" w:cs="Courier New"/>
        </w:rPr>
        <w:t xml:space="preserve"> </w:t>
      </w:r>
      <w:r w:rsidR="00A223BE" w:rsidRPr="00192097">
        <w:rPr>
          <w:rFonts w:eastAsiaTheme="minorHAnsi" w:cs="Courier New"/>
        </w:rPr>
        <w:t>The best p</w:t>
      </w:r>
      <w:r w:rsidR="00420E52" w:rsidRPr="00192097">
        <w:rPr>
          <w:rFonts w:eastAsiaTheme="minorHAnsi" w:cs="Courier New"/>
        </w:rPr>
        <w:t>rincipal p</w:t>
      </w:r>
      <w:r w:rsidRPr="00192097">
        <w:rPr>
          <w:rFonts w:eastAsiaTheme="minorHAnsi" w:cs="Courier New"/>
        </w:rPr>
        <w:t>reparation programs, for example,</w:t>
      </w:r>
      <w:r w:rsidR="00A223BE" w:rsidRPr="00192097">
        <w:rPr>
          <w:rFonts w:eastAsiaTheme="minorHAnsi" w:cs="Courier New"/>
        </w:rPr>
        <w:t xml:space="preserve"> </w:t>
      </w:r>
      <w:r w:rsidR="00A21AFA" w:rsidRPr="00192097">
        <w:rPr>
          <w:rFonts w:eastAsiaTheme="minorHAnsi" w:cs="Courier New"/>
        </w:rPr>
        <w:t>may</w:t>
      </w:r>
      <w:r w:rsidR="00A223BE" w:rsidRPr="00192097">
        <w:rPr>
          <w:rFonts w:eastAsiaTheme="minorHAnsi" w:cs="Courier New"/>
        </w:rPr>
        <w:t xml:space="preserve"> include </w:t>
      </w:r>
      <w:r w:rsidRPr="00192097">
        <w:rPr>
          <w:rFonts w:eastAsiaTheme="minorHAnsi" w:cs="Courier New"/>
        </w:rPr>
        <w:t xml:space="preserve">rigorous screening and selection entry requirements, offer courses that are aligned with standards of practice, and provide sufficient clinical experiences for candidates.  </w:t>
      </w:r>
      <w:r w:rsidR="00A223BE" w:rsidRPr="00192097">
        <w:rPr>
          <w:rFonts w:eastAsiaTheme="minorHAnsi" w:cs="Courier New"/>
        </w:rPr>
        <w:t>C</w:t>
      </w:r>
      <w:r w:rsidRPr="00192097">
        <w:rPr>
          <w:rFonts w:eastAsiaTheme="minorHAnsi" w:cs="Courier New"/>
        </w:rPr>
        <w:t>urrent principals</w:t>
      </w:r>
      <w:r w:rsidR="008A5EF3" w:rsidRPr="00192097">
        <w:rPr>
          <w:rFonts w:eastAsiaTheme="minorHAnsi" w:cs="Courier New"/>
        </w:rPr>
        <w:t xml:space="preserve"> need </w:t>
      </w:r>
      <w:r w:rsidRPr="00192097">
        <w:rPr>
          <w:rFonts w:eastAsiaTheme="minorHAnsi" w:cs="Courier New"/>
        </w:rPr>
        <w:t>support and development opportunities that</w:t>
      </w:r>
      <w:r w:rsidR="008A5EF3" w:rsidRPr="00192097">
        <w:rPr>
          <w:rFonts w:eastAsiaTheme="minorHAnsi" w:cs="Courier New"/>
        </w:rPr>
        <w:t xml:space="preserve"> will</w:t>
      </w:r>
      <w:r w:rsidRPr="00192097">
        <w:rPr>
          <w:rFonts w:eastAsiaTheme="minorHAnsi" w:cs="Courier New"/>
        </w:rPr>
        <w:t xml:space="preserve"> enable them to shape a strong professional community </w:t>
      </w:r>
      <w:r w:rsidR="008A5EF3" w:rsidRPr="00192097">
        <w:rPr>
          <w:rFonts w:eastAsiaTheme="minorHAnsi" w:cs="Courier New"/>
        </w:rPr>
        <w:t xml:space="preserve">with </w:t>
      </w:r>
      <w:r w:rsidRPr="00192097">
        <w:rPr>
          <w:rFonts w:eastAsiaTheme="minorHAnsi" w:cs="Courier New"/>
        </w:rPr>
        <w:t xml:space="preserve">collective responsibility for </w:t>
      </w:r>
      <w:r w:rsidRPr="00192097">
        <w:rPr>
          <w:rFonts w:eastAsiaTheme="minorHAnsi" w:cs="Courier New"/>
        </w:rPr>
        <w:lastRenderedPageBreak/>
        <w:t xml:space="preserve">student learning.  </w:t>
      </w:r>
      <w:r w:rsidR="008A5EF3" w:rsidRPr="00192097">
        <w:rPr>
          <w:rFonts w:eastAsiaTheme="minorHAnsi" w:cs="Courier New"/>
        </w:rPr>
        <w:t xml:space="preserve">The </w:t>
      </w:r>
      <w:r w:rsidR="00420E52" w:rsidRPr="00192097">
        <w:rPr>
          <w:rFonts w:eastAsiaTheme="minorHAnsi" w:cs="Courier New"/>
        </w:rPr>
        <w:t xml:space="preserve">evidence </w:t>
      </w:r>
      <w:r w:rsidRPr="00192097">
        <w:rPr>
          <w:rFonts w:eastAsiaTheme="minorHAnsi" w:cs="Courier New"/>
        </w:rPr>
        <w:t xml:space="preserve">base </w:t>
      </w:r>
      <w:r w:rsidR="00420E52" w:rsidRPr="00192097">
        <w:rPr>
          <w:rFonts w:eastAsiaTheme="minorHAnsi" w:cs="Courier New"/>
        </w:rPr>
        <w:t xml:space="preserve">of </w:t>
      </w:r>
      <w:r w:rsidRPr="00192097">
        <w:rPr>
          <w:rFonts w:eastAsiaTheme="minorHAnsi" w:cs="Courier New"/>
        </w:rPr>
        <w:t>effective practices for training, supporting, and retaining high-impact school leaders is relatively underdeveloped</w:t>
      </w:r>
      <w:r w:rsidR="00420E52" w:rsidRPr="00192097">
        <w:rPr>
          <w:rFonts w:eastAsiaTheme="minorHAnsi" w:cs="Courier New"/>
        </w:rPr>
        <w:t xml:space="preserve">, and new, aligned efforts from EIR grantees could make significant strides in better understanding how to ensure that our school leaders are best positioned to </w:t>
      </w:r>
      <w:r w:rsidR="008A5EF3" w:rsidRPr="00192097">
        <w:rPr>
          <w:rFonts w:eastAsiaTheme="minorHAnsi" w:cs="Courier New"/>
        </w:rPr>
        <w:t xml:space="preserve">improve the achievement of </w:t>
      </w:r>
      <w:r w:rsidR="00A223BE" w:rsidRPr="00192097">
        <w:rPr>
          <w:rFonts w:eastAsiaTheme="minorHAnsi" w:cs="Courier New"/>
        </w:rPr>
        <w:t xml:space="preserve"> </w:t>
      </w:r>
      <w:r w:rsidR="00420E52" w:rsidRPr="00192097">
        <w:rPr>
          <w:rFonts w:eastAsiaTheme="minorHAnsi" w:cs="Courier New"/>
        </w:rPr>
        <w:t>high-need students</w:t>
      </w:r>
      <w:r w:rsidRPr="00192097">
        <w:rPr>
          <w:rFonts w:eastAsiaTheme="minorHAnsi" w:cs="Courier New"/>
        </w:rPr>
        <w:t xml:space="preserve">. </w:t>
      </w:r>
    </w:p>
    <w:p w14:paraId="48989A1D" w14:textId="7BD5B5AB" w:rsidR="00787482" w:rsidRPr="00192097" w:rsidRDefault="000A7D83" w:rsidP="000A7D83">
      <w:pPr>
        <w:ind w:firstLine="720"/>
        <w:rPr>
          <w:rFonts w:cs="Courier New"/>
        </w:rPr>
      </w:pPr>
      <w:r w:rsidRPr="00192097">
        <w:rPr>
          <w:rFonts w:cs="Courier New"/>
        </w:rPr>
        <w:t>Finally, we include an absolute priority to reconnect disconnected youth (as defined in this notice) to educational opportunities.  Today, roughly 14 percent of youth ages 16 to 24 in America are neither enrolled in school nor working.</w:t>
      </w:r>
      <w:r w:rsidRPr="00192097">
        <w:rPr>
          <w:rStyle w:val="FootnoteReference"/>
          <w:rFonts w:cs="Courier New"/>
        </w:rPr>
        <w:footnoteReference w:id="8"/>
      </w:r>
      <w:r w:rsidRPr="00192097">
        <w:rPr>
          <w:rFonts w:cs="Courier New"/>
        </w:rPr>
        <w:t xml:space="preserve">  This percentage equates to more than 5.6 million young Americans (more youths than in the entire K-12 public school systems in Colorado, Georgia, Michigan, and Virginia combined).</w:t>
      </w:r>
      <w:r w:rsidRPr="00192097">
        <w:rPr>
          <w:rStyle w:val="FootnoteReference"/>
          <w:rFonts w:cs="Courier New"/>
        </w:rPr>
        <w:footnoteReference w:id="9"/>
      </w:r>
      <w:r w:rsidRPr="00192097">
        <w:rPr>
          <w:rFonts w:cs="Courier New"/>
        </w:rPr>
        <w:t xml:space="preserve">  </w:t>
      </w:r>
      <w:r w:rsidR="00FD2035" w:rsidRPr="00C13686">
        <w:rPr>
          <w:rFonts w:cs="Courier New"/>
        </w:rPr>
        <w:t xml:space="preserve">Consequently, </w:t>
      </w:r>
      <w:r w:rsidR="00FD2035" w:rsidRPr="00192097">
        <w:rPr>
          <w:rFonts w:cs="Courier New"/>
        </w:rPr>
        <w:t>we believe i</w:t>
      </w:r>
      <w:r w:rsidR="00F56416" w:rsidRPr="00192097">
        <w:rPr>
          <w:rFonts w:cs="Courier New"/>
        </w:rPr>
        <w:t xml:space="preserve">t is important to link </w:t>
      </w:r>
      <w:r w:rsidRPr="00192097">
        <w:rPr>
          <w:rFonts w:cs="Courier New"/>
        </w:rPr>
        <w:t xml:space="preserve">disconnected youth </w:t>
      </w:r>
      <w:r w:rsidR="00637983" w:rsidRPr="00192097">
        <w:rPr>
          <w:rFonts w:cs="Courier New"/>
        </w:rPr>
        <w:t xml:space="preserve">with </w:t>
      </w:r>
      <w:r w:rsidRPr="00192097">
        <w:rPr>
          <w:rFonts w:cs="Courier New"/>
        </w:rPr>
        <w:t xml:space="preserve">the appropriate supports and interventions </w:t>
      </w:r>
      <w:r w:rsidR="00637983" w:rsidRPr="00192097">
        <w:rPr>
          <w:rFonts w:cs="Courier New"/>
        </w:rPr>
        <w:t xml:space="preserve">they need </w:t>
      </w:r>
      <w:r w:rsidRPr="00192097">
        <w:rPr>
          <w:rFonts w:cs="Courier New"/>
        </w:rPr>
        <w:t xml:space="preserve">to </w:t>
      </w:r>
      <w:r w:rsidR="00F56416" w:rsidRPr="00192097">
        <w:rPr>
          <w:rFonts w:cs="Courier New"/>
        </w:rPr>
        <w:t>achieve academic success</w:t>
      </w:r>
      <w:r w:rsidRPr="00192097">
        <w:rPr>
          <w:rFonts w:cs="Courier New"/>
        </w:rPr>
        <w:t xml:space="preserve">.  </w:t>
      </w:r>
      <w:r w:rsidR="00FD2035" w:rsidRPr="00192097">
        <w:rPr>
          <w:rFonts w:cs="Courier New"/>
        </w:rPr>
        <w:t xml:space="preserve">One approach might </w:t>
      </w:r>
      <w:r w:rsidR="001712A2" w:rsidRPr="00192097">
        <w:rPr>
          <w:rFonts w:cs="Courier New"/>
        </w:rPr>
        <w:t>include</w:t>
      </w:r>
      <w:r w:rsidR="00FD2035" w:rsidRPr="00192097">
        <w:rPr>
          <w:rFonts w:cs="Courier New"/>
        </w:rPr>
        <w:t xml:space="preserve"> </w:t>
      </w:r>
      <w:r w:rsidR="00894255" w:rsidRPr="00192097">
        <w:rPr>
          <w:rFonts w:cs="Courier New"/>
        </w:rPr>
        <w:t xml:space="preserve">cross-sector </w:t>
      </w:r>
      <w:r w:rsidR="00200267" w:rsidRPr="00192097">
        <w:rPr>
          <w:rFonts w:cs="Courier New"/>
        </w:rPr>
        <w:t xml:space="preserve">regional </w:t>
      </w:r>
      <w:r w:rsidRPr="00192097">
        <w:rPr>
          <w:rFonts w:cs="Courier New"/>
        </w:rPr>
        <w:t xml:space="preserve">initiatives that </w:t>
      </w:r>
      <w:r w:rsidR="00FD2035" w:rsidRPr="00192097">
        <w:rPr>
          <w:rFonts w:cs="Courier New"/>
        </w:rPr>
        <w:t>create opportunities for</w:t>
      </w:r>
      <w:r w:rsidRPr="00192097">
        <w:rPr>
          <w:rFonts w:cs="Courier New"/>
        </w:rPr>
        <w:t xml:space="preserve"> disconnected </w:t>
      </w:r>
      <w:r w:rsidRPr="00192097">
        <w:rPr>
          <w:rFonts w:cs="Courier New"/>
        </w:rPr>
        <w:lastRenderedPageBreak/>
        <w:t xml:space="preserve">youth to get a high school diploma (or equivalent) before pursuing postsecondary education or full-time employment.  </w:t>
      </w:r>
      <w:r w:rsidR="00FD2035" w:rsidRPr="00192097">
        <w:rPr>
          <w:rFonts w:cs="Courier New"/>
        </w:rPr>
        <w:t xml:space="preserve">Another possibility is to </w:t>
      </w:r>
      <w:r w:rsidRPr="00192097">
        <w:rPr>
          <w:rFonts w:cs="Courier New"/>
        </w:rPr>
        <w:t xml:space="preserve">build </w:t>
      </w:r>
      <w:r w:rsidR="00FD2035" w:rsidRPr="00192097">
        <w:rPr>
          <w:rFonts w:cs="Courier New"/>
        </w:rPr>
        <w:t>up</w:t>
      </w:r>
      <w:r w:rsidRPr="00192097">
        <w:rPr>
          <w:rFonts w:cs="Courier New"/>
        </w:rPr>
        <w:t>on the experiences of “re-engagement centers” such as those in Boston, MA, Washington</w:t>
      </w:r>
      <w:r w:rsidR="00200267" w:rsidRPr="00192097">
        <w:rPr>
          <w:rFonts w:cs="Courier New"/>
        </w:rPr>
        <w:t>,</w:t>
      </w:r>
      <w:r w:rsidRPr="00192097">
        <w:rPr>
          <w:rFonts w:cs="Courier New"/>
        </w:rPr>
        <w:t xml:space="preserve"> DC, and St. Paul, MN, where communities have shown positive outcomes in re-connecting youth with the systems and supports needed for academic and career success.</w:t>
      </w:r>
      <w:r w:rsidRPr="00192097">
        <w:rPr>
          <w:rStyle w:val="FootnoteReference"/>
          <w:rFonts w:cs="Courier New"/>
        </w:rPr>
        <w:footnoteReference w:id="10"/>
      </w:r>
      <w:r w:rsidRPr="00192097">
        <w:rPr>
          <w:rFonts w:cs="Courier New"/>
        </w:rPr>
        <w:t xml:space="preserve">  </w:t>
      </w:r>
      <w:r w:rsidR="00FD2035" w:rsidRPr="00C13686">
        <w:rPr>
          <w:rFonts w:cs="Courier New"/>
        </w:rPr>
        <w:t xml:space="preserve">Additionally, </w:t>
      </w:r>
      <w:r w:rsidR="00B0764B" w:rsidRPr="00192097">
        <w:rPr>
          <w:rFonts w:cs="Courier New"/>
        </w:rPr>
        <w:t>S</w:t>
      </w:r>
      <w:r w:rsidRPr="00192097">
        <w:rPr>
          <w:rFonts w:cs="Courier New"/>
        </w:rPr>
        <w:t>tates</w:t>
      </w:r>
      <w:r w:rsidR="00FD2035" w:rsidRPr="00192097">
        <w:rPr>
          <w:rFonts w:cs="Courier New"/>
        </w:rPr>
        <w:t>,</w:t>
      </w:r>
      <w:r w:rsidRPr="00192097">
        <w:rPr>
          <w:rFonts w:cs="Courier New"/>
        </w:rPr>
        <w:t xml:space="preserve"> districts, and schools</w:t>
      </w:r>
      <w:r w:rsidR="00894255" w:rsidRPr="00192097">
        <w:rPr>
          <w:rFonts w:cs="Courier New"/>
        </w:rPr>
        <w:t xml:space="preserve"> </w:t>
      </w:r>
      <w:r w:rsidR="006A55F4" w:rsidRPr="00192097">
        <w:rPr>
          <w:rFonts w:cs="Courier New"/>
        </w:rPr>
        <w:t xml:space="preserve">might </w:t>
      </w:r>
      <w:r w:rsidR="00FD2035" w:rsidRPr="00192097">
        <w:rPr>
          <w:rFonts w:cs="Courier New"/>
        </w:rPr>
        <w:t xml:space="preserve">better utilize </w:t>
      </w:r>
      <w:r w:rsidRPr="00192097">
        <w:rPr>
          <w:rFonts w:cs="Courier New"/>
        </w:rPr>
        <w:t xml:space="preserve">longitudinal </w:t>
      </w:r>
      <w:r w:rsidR="00894255" w:rsidRPr="00192097">
        <w:rPr>
          <w:rFonts w:cs="Courier New"/>
        </w:rPr>
        <w:t xml:space="preserve">data </w:t>
      </w:r>
      <w:r w:rsidRPr="00192097">
        <w:rPr>
          <w:rFonts w:cs="Courier New"/>
        </w:rPr>
        <w:t xml:space="preserve">systems </w:t>
      </w:r>
      <w:r w:rsidR="00FD2035" w:rsidRPr="00192097">
        <w:rPr>
          <w:rFonts w:cs="Courier New"/>
        </w:rPr>
        <w:t xml:space="preserve">to </w:t>
      </w:r>
      <w:r w:rsidRPr="00192097">
        <w:rPr>
          <w:rFonts w:cs="Courier New"/>
        </w:rPr>
        <w:t>provide timely information</w:t>
      </w:r>
      <w:r w:rsidR="00FD2035" w:rsidRPr="00192097">
        <w:rPr>
          <w:rFonts w:cs="Courier New"/>
        </w:rPr>
        <w:t xml:space="preserve"> </w:t>
      </w:r>
      <w:r w:rsidR="006A55F4" w:rsidRPr="00192097">
        <w:rPr>
          <w:rFonts w:cs="Courier New"/>
        </w:rPr>
        <w:t>about</w:t>
      </w:r>
      <w:r w:rsidR="00FD2035" w:rsidRPr="00192097">
        <w:rPr>
          <w:rFonts w:cs="Courier New"/>
        </w:rPr>
        <w:t xml:space="preserve"> students at risk of dropping out, those </w:t>
      </w:r>
      <w:r w:rsidRPr="00192097">
        <w:rPr>
          <w:rFonts w:cs="Courier New"/>
        </w:rPr>
        <w:t xml:space="preserve">students who are chronically absent, or </w:t>
      </w:r>
      <w:r w:rsidR="00FD2035" w:rsidRPr="00192097">
        <w:rPr>
          <w:rFonts w:cs="Courier New"/>
        </w:rPr>
        <w:t xml:space="preserve">those who </w:t>
      </w:r>
      <w:r w:rsidRPr="00192097">
        <w:rPr>
          <w:rFonts w:cs="Courier New"/>
        </w:rPr>
        <w:t>have already dropped out</w:t>
      </w:r>
      <w:r w:rsidR="006A55F4" w:rsidRPr="00192097">
        <w:rPr>
          <w:rFonts w:cs="Courier New"/>
        </w:rPr>
        <w:t xml:space="preserve"> in order to</w:t>
      </w:r>
      <w:r w:rsidR="00FD2035" w:rsidRPr="00192097">
        <w:rPr>
          <w:rFonts w:cs="Courier New"/>
        </w:rPr>
        <w:t xml:space="preserve"> better match the</w:t>
      </w:r>
      <w:r w:rsidR="006A55F4" w:rsidRPr="00192097">
        <w:rPr>
          <w:rFonts w:cs="Courier New"/>
        </w:rPr>
        <w:t>m</w:t>
      </w:r>
      <w:r w:rsidRPr="00192097">
        <w:rPr>
          <w:rFonts w:cs="Courier New"/>
        </w:rPr>
        <w:t xml:space="preserve"> with targeted </w:t>
      </w:r>
      <w:r w:rsidR="00894255" w:rsidRPr="00192097">
        <w:rPr>
          <w:rFonts w:cs="Courier New"/>
        </w:rPr>
        <w:t xml:space="preserve">educational and related </w:t>
      </w:r>
      <w:r w:rsidRPr="00192097">
        <w:rPr>
          <w:rFonts w:cs="Courier New"/>
        </w:rPr>
        <w:t xml:space="preserve">interventions.  </w:t>
      </w:r>
    </w:p>
    <w:p w14:paraId="6F6DBC16" w14:textId="2D445500" w:rsidR="00982FF4" w:rsidRPr="00192097" w:rsidRDefault="00DA36E5" w:rsidP="00982FF4">
      <w:pPr>
        <w:rPr>
          <w:rFonts w:cs="Courier New"/>
        </w:rPr>
      </w:pPr>
      <w:r w:rsidRPr="00192097">
        <w:rPr>
          <w:rFonts w:cs="Courier New"/>
          <w:u w:val="single"/>
        </w:rPr>
        <w:t>Priorities</w:t>
      </w:r>
      <w:r w:rsidRPr="00192097">
        <w:rPr>
          <w:rFonts w:cs="Courier New"/>
        </w:rPr>
        <w:t xml:space="preserve">:  </w:t>
      </w:r>
      <w:r w:rsidR="00982FF4" w:rsidRPr="00192097">
        <w:rPr>
          <w:rFonts w:cs="Courier New"/>
        </w:rPr>
        <w:t xml:space="preserve">This competition includes </w:t>
      </w:r>
      <w:r w:rsidR="00E52EC2" w:rsidRPr="00192097">
        <w:rPr>
          <w:rFonts w:cs="Courier New"/>
        </w:rPr>
        <w:t>six</w:t>
      </w:r>
      <w:r w:rsidR="00982FF4" w:rsidRPr="00192097">
        <w:rPr>
          <w:rFonts w:cs="Courier New"/>
        </w:rPr>
        <w:t xml:space="preserve"> absolute priorities.  Absolute Priorit</w:t>
      </w:r>
      <w:r w:rsidR="00A3027E">
        <w:rPr>
          <w:rFonts w:cs="Courier New"/>
        </w:rPr>
        <w:t>y</w:t>
      </w:r>
      <w:r w:rsidR="00982FF4" w:rsidRPr="00192097">
        <w:rPr>
          <w:rFonts w:cs="Courier New"/>
        </w:rPr>
        <w:t xml:space="preserve"> 1</w:t>
      </w:r>
      <w:r w:rsidR="00262E29" w:rsidRPr="00192097">
        <w:rPr>
          <w:rFonts w:cs="Courier New"/>
        </w:rPr>
        <w:t xml:space="preserve"> </w:t>
      </w:r>
      <w:r w:rsidR="00A3027E">
        <w:rPr>
          <w:rFonts w:cs="Courier New"/>
        </w:rPr>
        <w:t>is</w:t>
      </w:r>
      <w:r w:rsidR="00982FF4" w:rsidRPr="00192097">
        <w:rPr>
          <w:rFonts w:cs="Courier New"/>
        </w:rPr>
        <w:t xml:space="preserve"> from the Department’s notice of final supplemental priorities and definitions for discretionary grant programs, published in the </w:t>
      </w:r>
      <w:r w:rsidR="00982FF4" w:rsidRPr="00192097">
        <w:rPr>
          <w:rFonts w:cs="Courier New"/>
          <w:u w:val="single"/>
        </w:rPr>
        <w:t>Federal Register</w:t>
      </w:r>
      <w:r w:rsidR="00982FF4" w:rsidRPr="00192097">
        <w:rPr>
          <w:rFonts w:cs="Courier New"/>
        </w:rPr>
        <w:t xml:space="preserve"> on December 10, 2014 (79 FR 73425) (Supplemental Priorities).  We are establishing </w:t>
      </w:r>
      <w:r w:rsidR="00E52EC2" w:rsidRPr="00192097">
        <w:rPr>
          <w:rFonts w:cs="Courier New"/>
        </w:rPr>
        <w:t>Absolute Priorit</w:t>
      </w:r>
      <w:r w:rsidR="003C7AEF" w:rsidRPr="00192097">
        <w:rPr>
          <w:rFonts w:cs="Courier New"/>
        </w:rPr>
        <w:t>ies</w:t>
      </w:r>
      <w:r w:rsidR="00902DB4" w:rsidRPr="00192097">
        <w:rPr>
          <w:rFonts w:cs="Courier New"/>
        </w:rPr>
        <w:t xml:space="preserve"> </w:t>
      </w:r>
      <w:r w:rsidR="00A3027E">
        <w:rPr>
          <w:rFonts w:cs="Courier New"/>
        </w:rPr>
        <w:t xml:space="preserve">2, </w:t>
      </w:r>
      <w:r w:rsidR="00262E29" w:rsidRPr="00192097">
        <w:rPr>
          <w:rFonts w:cs="Courier New"/>
        </w:rPr>
        <w:t xml:space="preserve">3, </w:t>
      </w:r>
      <w:r w:rsidR="00902DB4" w:rsidRPr="00192097">
        <w:rPr>
          <w:rFonts w:cs="Courier New"/>
        </w:rPr>
        <w:t>4,</w:t>
      </w:r>
      <w:r w:rsidR="003C7AEF" w:rsidRPr="00192097">
        <w:rPr>
          <w:rFonts w:cs="Courier New"/>
        </w:rPr>
        <w:t xml:space="preserve"> 5</w:t>
      </w:r>
      <w:r w:rsidR="00902DB4" w:rsidRPr="00192097">
        <w:rPr>
          <w:rFonts w:cs="Courier New"/>
        </w:rPr>
        <w:t>,</w:t>
      </w:r>
      <w:r w:rsidR="003C7AEF" w:rsidRPr="00192097">
        <w:rPr>
          <w:rFonts w:cs="Courier New"/>
        </w:rPr>
        <w:t xml:space="preserve"> and </w:t>
      </w:r>
      <w:r w:rsidR="00E52EC2" w:rsidRPr="00192097">
        <w:rPr>
          <w:rFonts w:cs="Courier New"/>
        </w:rPr>
        <w:t>6</w:t>
      </w:r>
      <w:r w:rsidR="00982FF4" w:rsidRPr="00192097">
        <w:rPr>
          <w:rFonts w:cs="Courier New"/>
        </w:rPr>
        <w:t xml:space="preserve"> in accordance with section 437(d)(1) of the General Education Provisions Act (GEPA), 20 U.S.C. </w:t>
      </w:r>
      <w:r w:rsidR="00982FF4" w:rsidRPr="00192097">
        <w:rPr>
          <w:rFonts w:cs="Courier New"/>
        </w:rPr>
        <w:lastRenderedPageBreak/>
        <w:t>1232</w:t>
      </w:r>
      <w:r w:rsidR="00E52EC2" w:rsidRPr="00192097">
        <w:rPr>
          <w:rFonts w:cs="Courier New"/>
        </w:rPr>
        <w:t xml:space="preserve">(d)(1).  </w:t>
      </w:r>
      <w:r w:rsidR="00D421D0" w:rsidRPr="00192097">
        <w:rPr>
          <w:rFonts w:cs="Courier New"/>
        </w:rPr>
        <w:t>These a</w:t>
      </w:r>
      <w:r w:rsidR="00E52EC2" w:rsidRPr="00192097">
        <w:rPr>
          <w:rFonts w:cs="Courier New"/>
        </w:rPr>
        <w:t>bsolu</w:t>
      </w:r>
      <w:r w:rsidR="00D421D0" w:rsidRPr="00192097">
        <w:rPr>
          <w:rFonts w:cs="Courier New"/>
        </w:rPr>
        <w:t>te p</w:t>
      </w:r>
      <w:r w:rsidR="003C7AEF" w:rsidRPr="00192097">
        <w:rPr>
          <w:rFonts w:cs="Courier New"/>
        </w:rPr>
        <w:t xml:space="preserve">riorities </w:t>
      </w:r>
      <w:r w:rsidR="00982FF4" w:rsidRPr="00192097">
        <w:rPr>
          <w:rFonts w:cs="Courier New"/>
        </w:rPr>
        <w:t xml:space="preserve">will apply to the FY 2017 EIR </w:t>
      </w:r>
      <w:r w:rsidR="00200267" w:rsidRPr="00192097">
        <w:rPr>
          <w:rFonts w:cs="Courier New"/>
        </w:rPr>
        <w:t xml:space="preserve">Early-phase </w:t>
      </w:r>
      <w:r w:rsidR="00982FF4" w:rsidRPr="00192097">
        <w:rPr>
          <w:rFonts w:cs="Courier New"/>
        </w:rPr>
        <w:t xml:space="preserve">competition and any subsequent year in which we make awards from the list of unfunded applicants from this competition.    </w:t>
      </w:r>
    </w:p>
    <w:p w14:paraId="3B4E8EA9" w14:textId="77777777" w:rsidR="00982FF4" w:rsidRPr="00192097" w:rsidRDefault="00982FF4" w:rsidP="00982FF4">
      <w:pPr>
        <w:tabs>
          <w:tab w:val="clear" w:pos="720"/>
        </w:tabs>
        <w:rPr>
          <w:rFonts w:cs="Courier New"/>
        </w:rPr>
      </w:pPr>
      <w:r w:rsidRPr="00192097">
        <w:rPr>
          <w:rFonts w:eastAsia="Times New Roman" w:cs="Courier New"/>
          <w:u w:val="single"/>
        </w:rPr>
        <w:t>Absolute Priorities</w:t>
      </w:r>
      <w:r w:rsidRPr="00192097">
        <w:rPr>
          <w:rFonts w:eastAsia="Times New Roman" w:cs="Courier New"/>
        </w:rPr>
        <w:t>:</w:t>
      </w:r>
      <w:r w:rsidRPr="00192097">
        <w:rPr>
          <w:rFonts w:cs="Courier New"/>
        </w:rPr>
        <w:t xml:space="preserve">  These priorities are absolute priorities.  Under 34 CFR 75.105(c)(3) we consider only applications that meet Absolute Priority 1, Supporting High-Need Students, and one additional priority.  Applicants must clearly identify the specific absolute priority that the proposed project addresses.</w:t>
      </w:r>
      <w:r w:rsidR="00BB3BE9" w:rsidRPr="00192097">
        <w:rPr>
          <w:rFonts w:cs="Courier New"/>
        </w:rPr>
        <w:tab/>
      </w:r>
    </w:p>
    <w:p w14:paraId="0E53CFE7" w14:textId="4FC3AAF5" w:rsidR="00787482" w:rsidRPr="00192097" w:rsidRDefault="00787482" w:rsidP="00982FF4">
      <w:pPr>
        <w:tabs>
          <w:tab w:val="clear" w:pos="720"/>
        </w:tabs>
        <w:ind w:firstLine="720"/>
        <w:rPr>
          <w:rFonts w:cs="Courier New"/>
        </w:rPr>
      </w:pPr>
      <w:r w:rsidRPr="00192097">
        <w:rPr>
          <w:rFonts w:cs="Courier New"/>
        </w:rPr>
        <w:t>These priorities are:</w:t>
      </w:r>
    </w:p>
    <w:p w14:paraId="150F6218" w14:textId="4A24AE5C" w:rsidR="00A455E0" w:rsidRPr="00192097" w:rsidRDefault="00BB3BE9" w:rsidP="00A455E0">
      <w:pPr>
        <w:rPr>
          <w:rFonts w:eastAsia="Times New Roman" w:cs="Courier New"/>
          <w:u w:val="single"/>
        </w:rPr>
      </w:pPr>
      <w:r w:rsidRPr="00192097">
        <w:rPr>
          <w:rFonts w:eastAsia="Times New Roman" w:cs="Courier New"/>
        </w:rPr>
        <w:tab/>
      </w:r>
      <w:r w:rsidR="00A455E0" w:rsidRPr="00192097">
        <w:rPr>
          <w:rFonts w:eastAsia="Times New Roman" w:cs="Courier New"/>
          <w:u w:val="single"/>
        </w:rPr>
        <w:t>Absolute Priority 1--Supporting High-Need Students</w:t>
      </w:r>
      <w:r w:rsidR="00A455E0" w:rsidRPr="00192097">
        <w:rPr>
          <w:rFonts w:eastAsia="Times New Roman" w:cs="Courier New"/>
        </w:rPr>
        <w:t>.</w:t>
      </w:r>
    </w:p>
    <w:p w14:paraId="57A4BFEA" w14:textId="5C850E6D" w:rsidR="00A455E0" w:rsidRPr="00192097" w:rsidRDefault="00BB3BE9">
      <w:pPr>
        <w:rPr>
          <w:rFonts w:eastAsia="Times New Roman" w:cs="Courier New"/>
        </w:rPr>
      </w:pPr>
      <w:r w:rsidRPr="00192097">
        <w:rPr>
          <w:rFonts w:eastAsia="Times New Roman" w:cs="Courier New"/>
        </w:rPr>
        <w:tab/>
      </w:r>
      <w:r w:rsidR="00A00AFE" w:rsidRPr="00192097">
        <w:rPr>
          <w:rFonts w:eastAsia="Times New Roman" w:cs="Courier New"/>
        </w:rPr>
        <w:t>Under this priority, we provide funding to p</w:t>
      </w:r>
      <w:r w:rsidR="00A455E0" w:rsidRPr="00192097">
        <w:rPr>
          <w:rFonts w:eastAsia="Times New Roman" w:cs="Courier New"/>
        </w:rPr>
        <w:t>rojects that are designed to improve</w:t>
      </w:r>
      <w:r w:rsidR="009F76EC" w:rsidRPr="00192097">
        <w:rPr>
          <w:rFonts w:eastAsia="Times New Roman" w:cs="Courier New"/>
        </w:rPr>
        <w:t xml:space="preserve"> a</w:t>
      </w:r>
      <w:r w:rsidR="00A455E0" w:rsidRPr="00192097">
        <w:rPr>
          <w:rFonts w:eastAsia="Times New Roman" w:cs="Courier New"/>
        </w:rPr>
        <w:t>cademic outcomes</w:t>
      </w:r>
      <w:r w:rsidR="009F76EC" w:rsidRPr="00192097">
        <w:rPr>
          <w:rFonts w:eastAsia="Times New Roman" w:cs="Courier New"/>
        </w:rPr>
        <w:t xml:space="preserve"> f</w:t>
      </w:r>
      <w:r w:rsidR="00A455E0" w:rsidRPr="00192097">
        <w:rPr>
          <w:rFonts w:eastAsia="Times New Roman" w:cs="Courier New"/>
        </w:rPr>
        <w:t xml:space="preserve">or </w:t>
      </w:r>
      <w:r w:rsidR="00FC6C5A" w:rsidRPr="00192097">
        <w:rPr>
          <w:rFonts w:eastAsia="Times New Roman" w:cs="Courier New"/>
        </w:rPr>
        <w:t>high-need students.</w:t>
      </w:r>
    </w:p>
    <w:p w14:paraId="63656A13" w14:textId="3B0B44EF" w:rsidR="00982FF4" w:rsidRPr="00192097" w:rsidRDefault="00982FF4">
      <w:pPr>
        <w:rPr>
          <w:rFonts w:eastAsia="Times New Roman" w:cs="Courier New"/>
        </w:rPr>
      </w:pPr>
      <w:r w:rsidRPr="00192097">
        <w:rPr>
          <w:rFonts w:eastAsia="Times New Roman" w:cs="Courier New"/>
        </w:rPr>
        <w:tab/>
      </w:r>
      <w:r w:rsidRPr="00192097">
        <w:rPr>
          <w:rFonts w:eastAsia="Times New Roman" w:cs="Courier New"/>
          <w:u w:val="single"/>
        </w:rPr>
        <w:t>Absolute Priority 2--</w:t>
      </w:r>
      <w:r w:rsidR="00E52EC2" w:rsidRPr="00192097">
        <w:rPr>
          <w:rFonts w:eastAsia="Times New Roman" w:cs="Courier New"/>
          <w:u w:val="single"/>
        </w:rPr>
        <w:t>Improving School Climate</w:t>
      </w:r>
      <w:r w:rsidRPr="00192097">
        <w:rPr>
          <w:rFonts w:eastAsia="Times New Roman" w:cs="Courier New"/>
        </w:rPr>
        <w:t>.</w:t>
      </w:r>
    </w:p>
    <w:p w14:paraId="0DFE6205" w14:textId="734BEE6D" w:rsidR="00FE546D" w:rsidRPr="00192097" w:rsidRDefault="00982FF4" w:rsidP="00FE546D">
      <w:pPr>
        <w:rPr>
          <w:rFonts w:eastAsia="Times New Roman" w:cs="Courier New"/>
        </w:rPr>
      </w:pPr>
      <w:r w:rsidRPr="00192097">
        <w:rPr>
          <w:rFonts w:eastAsia="Times New Roman" w:cs="Courier New"/>
        </w:rPr>
        <w:tab/>
        <w:t xml:space="preserve">Under this priority, we provide funding to projects </w:t>
      </w:r>
      <w:r w:rsidR="00E52EC2" w:rsidRPr="00192097">
        <w:rPr>
          <w:rFonts w:eastAsia="Times New Roman" w:cs="Courier New"/>
        </w:rPr>
        <w:t>that are designed to improve student outcomes through reducing or eliminating disparities in school disciplinary practices</w:t>
      </w:r>
      <w:r w:rsidR="00FE546D" w:rsidRPr="00192097">
        <w:rPr>
          <w:rFonts w:eastAsia="Times New Roman" w:cs="Courier New"/>
        </w:rPr>
        <w:t xml:space="preserve"> for particular groups of students, including students </w:t>
      </w:r>
      <w:r w:rsidR="00660783">
        <w:rPr>
          <w:rFonts w:eastAsia="Times New Roman" w:cs="Courier New"/>
        </w:rPr>
        <w:t xml:space="preserve">of color </w:t>
      </w:r>
      <w:r w:rsidR="00FE546D" w:rsidRPr="00192097">
        <w:rPr>
          <w:rFonts w:eastAsia="Times New Roman" w:cs="Courier New"/>
        </w:rPr>
        <w:t xml:space="preserve">and students with disabilities, or reducing or eliminating the use of exclusionary discipline (such as suspensions, expulsions, and unnecessary </w:t>
      </w:r>
      <w:r w:rsidR="00FE546D" w:rsidRPr="00192097">
        <w:rPr>
          <w:rFonts w:eastAsia="Times New Roman" w:cs="Courier New"/>
        </w:rPr>
        <w:lastRenderedPageBreak/>
        <w:t>placements in alternative education programs) by identifying and addressing the root causes of those</w:t>
      </w:r>
    </w:p>
    <w:p w14:paraId="26605242" w14:textId="4306AF7A" w:rsidR="00982FF4" w:rsidRPr="00192097" w:rsidRDefault="00FE546D">
      <w:pPr>
        <w:rPr>
          <w:rFonts w:eastAsia="Times New Roman" w:cs="Courier New"/>
        </w:rPr>
      </w:pPr>
      <w:r w:rsidRPr="00192097">
        <w:rPr>
          <w:rFonts w:eastAsia="Times New Roman" w:cs="Courier New"/>
        </w:rPr>
        <w:t>disparities or uses and promoting alternative disciplinary practices that address the disparities or uses.</w:t>
      </w:r>
    </w:p>
    <w:p w14:paraId="511C3B1C" w14:textId="7CC668E0" w:rsidR="006C66C4" w:rsidRPr="00192097" w:rsidRDefault="006C66C4">
      <w:pPr>
        <w:rPr>
          <w:rFonts w:eastAsia="Times New Roman" w:cs="Courier New"/>
        </w:rPr>
      </w:pPr>
      <w:r w:rsidRPr="00192097">
        <w:rPr>
          <w:rFonts w:eastAsia="Times New Roman" w:cs="Courier New"/>
        </w:rPr>
        <w:tab/>
      </w:r>
      <w:r w:rsidRPr="00192097">
        <w:rPr>
          <w:rFonts w:eastAsia="Times New Roman" w:cs="Courier New"/>
          <w:u w:val="single"/>
        </w:rPr>
        <w:t xml:space="preserve">Absolute Priority </w:t>
      </w:r>
      <w:r w:rsidR="00E52EC2" w:rsidRPr="00192097">
        <w:rPr>
          <w:rFonts w:eastAsia="Times New Roman" w:cs="Courier New"/>
          <w:u w:val="single"/>
        </w:rPr>
        <w:t>3--Promoting Diversity</w:t>
      </w:r>
      <w:r w:rsidRPr="00192097">
        <w:rPr>
          <w:rFonts w:eastAsia="Times New Roman" w:cs="Courier New"/>
        </w:rPr>
        <w:t>.</w:t>
      </w:r>
    </w:p>
    <w:p w14:paraId="3F064280" w14:textId="7AE5B4EF" w:rsidR="006C66C4" w:rsidRPr="00192097" w:rsidRDefault="006C66C4" w:rsidP="00262E29">
      <w:pPr>
        <w:rPr>
          <w:rFonts w:eastAsia="Times New Roman" w:cs="Courier New"/>
        </w:rPr>
      </w:pPr>
      <w:r w:rsidRPr="00192097">
        <w:rPr>
          <w:rFonts w:eastAsia="Times New Roman" w:cs="Courier New"/>
        </w:rPr>
        <w:tab/>
      </w:r>
      <w:r w:rsidR="00E52EC2" w:rsidRPr="00192097">
        <w:rPr>
          <w:rFonts w:eastAsia="Times New Roman" w:cs="Courier New"/>
        </w:rPr>
        <w:t xml:space="preserve">Under this priority, we provide funding to projects that are designed to </w:t>
      </w:r>
      <w:r w:rsidR="00FD777A" w:rsidRPr="00192097">
        <w:rPr>
          <w:rFonts w:eastAsia="Times New Roman" w:cs="Courier New"/>
        </w:rPr>
        <w:t xml:space="preserve">help </w:t>
      </w:r>
      <w:r w:rsidR="001868A1">
        <w:rPr>
          <w:rFonts w:eastAsia="Times New Roman" w:cs="Courier New"/>
        </w:rPr>
        <w:t>LEA</w:t>
      </w:r>
      <w:r w:rsidR="00AD5EAE">
        <w:rPr>
          <w:rFonts w:eastAsia="Times New Roman" w:cs="Courier New"/>
        </w:rPr>
        <w:t>s</w:t>
      </w:r>
      <w:r w:rsidR="00FD777A" w:rsidRPr="00192097">
        <w:rPr>
          <w:rFonts w:eastAsia="Times New Roman" w:cs="Courier New"/>
        </w:rPr>
        <w:t xml:space="preserve"> </w:t>
      </w:r>
      <w:r w:rsidR="00E52EC2" w:rsidRPr="00192097">
        <w:rPr>
          <w:rFonts w:eastAsia="Times New Roman" w:cs="Courier New"/>
        </w:rPr>
        <w:t xml:space="preserve">prepare students for success in an increasingly diverse society by increasing the </w:t>
      </w:r>
      <w:r w:rsidR="00FE546D" w:rsidRPr="00192097">
        <w:rPr>
          <w:rFonts w:eastAsia="Times New Roman" w:cs="Courier New"/>
        </w:rPr>
        <w:t>diversity</w:t>
      </w:r>
      <w:r w:rsidR="00660783">
        <w:rPr>
          <w:rFonts w:eastAsia="Times New Roman" w:cs="Courier New"/>
        </w:rPr>
        <w:t>--</w:t>
      </w:r>
      <w:r w:rsidR="00FE546D" w:rsidRPr="00192097">
        <w:rPr>
          <w:rFonts w:eastAsia="Times New Roman" w:cs="Courier New"/>
        </w:rPr>
        <w:t>including racial, ethnic, and socioeconomic diversity</w:t>
      </w:r>
      <w:r w:rsidR="00660783">
        <w:rPr>
          <w:rFonts w:eastAsia="Times New Roman" w:cs="Courier New"/>
        </w:rPr>
        <w:t>--</w:t>
      </w:r>
      <w:r w:rsidR="00E52EC2" w:rsidRPr="00192097">
        <w:rPr>
          <w:rFonts w:eastAsia="Times New Roman" w:cs="Courier New"/>
        </w:rPr>
        <w:t xml:space="preserve">of students enrolled in </w:t>
      </w:r>
      <w:r w:rsidR="00E97B02">
        <w:rPr>
          <w:rFonts w:eastAsia="Times New Roman" w:cs="Courier New"/>
        </w:rPr>
        <w:t xml:space="preserve">the individual schools </w:t>
      </w:r>
      <w:r w:rsidR="001868A1">
        <w:rPr>
          <w:rFonts w:eastAsia="Times New Roman" w:cs="Courier New"/>
        </w:rPr>
        <w:t>in the LEAs</w:t>
      </w:r>
      <w:r w:rsidR="00575B21" w:rsidRPr="00192097">
        <w:rPr>
          <w:rFonts w:eastAsia="Times New Roman" w:cs="Courier New"/>
        </w:rPr>
        <w:t>.</w:t>
      </w:r>
    </w:p>
    <w:p w14:paraId="0F2C28F5" w14:textId="3DBC062F" w:rsidR="00E52EC2" w:rsidRPr="00192097" w:rsidRDefault="00E52EC2">
      <w:pPr>
        <w:rPr>
          <w:rFonts w:eastAsia="Times New Roman" w:cs="Courier New"/>
        </w:rPr>
      </w:pPr>
      <w:r w:rsidRPr="00192097">
        <w:rPr>
          <w:rFonts w:eastAsia="Times New Roman" w:cs="Courier New"/>
        </w:rPr>
        <w:tab/>
      </w:r>
      <w:r w:rsidRPr="00192097">
        <w:rPr>
          <w:rFonts w:eastAsia="Times New Roman" w:cs="Courier New"/>
          <w:u w:val="single"/>
        </w:rPr>
        <w:t xml:space="preserve">Absolute Priority 4--Increasing Postsecondary </w:t>
      </w:r>
      <w:r w:rsidR="007F24AF">
        <w:rPr>
          <w:rFonts w:eastAsia="Times New Roman" w:cs="Courier New"/>
          <w:u w:val="single"/>
        </w:rPr>
        <w:t>Preparedness</w:t>
      </w:r>
      <w:r w:rsidR="00826836" w:rsidRPr="00C13686">
        <w:rPr>
          <w:rFonts w:eastAsia="Times New Roman" w:cs="Courier New"/>
        </w:rPr>
        <w:t>.</w:t>
      </w:r>
    </w:p>
    <w:p w14:paraId="7C6B8C97" w14:textId="65242DC1" w:rsidR="00826836" w:rsidRPr="00192097" w:rsidRDefault="00826836">
      <w:pPr>
        <w:rPr>
          <w:rFonts w:eastAsia="Times New Roman" w:cs="Courier New"/>
        </w:rPr>
      </w:pPr>
      <w:r w:rsidRPr="00192097">
        <w:rPr>
          <w:rFonts w:eastAsia="Times New Roman" w:cs="Courier New"/>
        </w:rPr>
        <w:tab/>
        <w:t xml:space="preserve">Under this priority, we provide funding to projects that are designed to increase the number and proportion of </w:t>
      </w:r>
      <w:r w:rsidR="00260408" w:rsidRPr="00192097">
        <w:rPr>
          <w:rFonts w:eastAsia="Times New Roman" w:cs="Courier New"/>
        </w:rPr>
        <w:t xml:space="preserve">K-12 </w:t>
      </w:r>
      <w:r w:rsidR="00A22D46" w:rsidRPr="00192097">
        <w:rPr>
          <w:rFonts w:eastAsia="Times New Roman" w:cs="Courier New"/>
        </w:rPr>
        <w:t>h</w:t>
      </w:r>
      <w:r w:rsidRPr="00192097">
        <w:rPr>
          <w:rFonts w:eastAsia="Times New Roman" w:cs="Courier New"/>
        </w:rPr>
        <w:t xml:space="preserve">igh-need </w:t>
      </w:r>
      <w:r w:rsidR="00B60757" w:rsidRPr="00192097">
        <w:rPr>
          <w:rFonts w:eastAsia="Times New Roman" w:cs="Courier New"/>
        </w:rPr>
        <w:t>s</w:t>
      </w:r>
      <w:r w:rsidRPr="00192097">
        <w:rPr>
          <w:rFonts w:eastAsia="Times New Roman" w:cs="Courier New"/>
        </w:rPr>
        <w:t xml:space="preserve">tudents who are academically </w:t>
      </w:r>
      <w:r w:rsidR="00260408" w:rsidRPr="00192097">
        <w:rPr>
          <w:rFonts w:eastAsia="Times New Roman" w:cs="Courier New"/>
        </w:rPr>
        <w:t xml:space="preserve">and socially </w:t>
      </w:r>
      <w:r w:rsidRPr="00192097">
        <w:rPr>
          <w:rFonts w:eastAsia="Times New Roman" w:cs="Courier New"/>
        </w:rPr>
        <w:t>prepared for</w:t>
      </w:r>
      <w:r w:rsidR="00260408" w:rsidRPr="00192097">
        <w:rPr>
          <w:rFonts w:eastAsia="Times New Roman" w:cs="Courier New"/>
        </w:rPr>
        <w:t xml:space="preserve"> and subsequently </w:t>
      </w:r>
      <w:r w:rsidRPr="00192097">
        <w:rPr>
          <w:rFonts w:eastAsia="Times New Roman" w:cs="Courier New"/>
        </w:rPr>
        <w:t>enroll in college, other postsecondary education, or other career and technical education.</w:t>
      </w:r>
    </w:p>
    <w:p w14:paraId="019DE64C" w14:textId="63E18B75" w:rsidR="00E53243" w:rsidRPr="00192097" w:rsidRDefault="00E53243">
      <w:pPr>
        <w:rPr>
          <w:rFonts w:eastAsia="Times New Roman" w:cs="Courier New"/>
        </w:rPr>
      </w:pPr>
      <w:r w:rsidRPr="00192097">
        <w:rPr>
          <w:rFonts w:eastAsia="Times New Roman" w:cs="Courier New"/>
        </w:rPr>
        <w:tab/>
      </w:r>
      <w:r w:rsidRPr="00192097">
        <w:rPr>
          <w:rFonts w:eastAsia="Times New Roman" w:cs="Courier New"/>
          <w:u w:val="single"/>
        </w:rPr>
        <w:t>Absolute Priority 5--</w:t>
      </w:r>
      <w:r w:rsidR="003C7AEF" w:rsidRPr="00192097">
        <w:rPr>
          <w:rFonts w:eastAsia="Times New Roman" w:cs="Courier New"/>
          <w:u w:val="single"/>
        </w:rPr>
        <w:t>Improving the Effectiveness of Principals</w:t>
      </w:r>
      <w:r w:rsidR="003C7AEF" w:rsidRPr="00192097">
        <w:rPr>
          <w:rFonts w:eastAsia="Times New Roman" w:cs="Courier New"/>
        </w:rPr>
        <w:t>.</w:t>
      </w:r>
    </w:p>
    <w:p w14:paraId="6E58E8A2" w14:textId="509BCAD3" w:rsidR="003C7AEF" w:rsidRPr="00192097" w:rsidRDefault="003C7AEF">
      <w:pPr>
        <w:rPr>
          <w:rFonts w:eastAsia="Times New Roman" w:cs="Courier New"/>
        </w:rPr>
      </w:pPr>
      <w:r w:rsidRPr="00192097">
        <w:rPr>
          <w:rFonts w:eastAsia="Times New Roman" w:cs="Courier New"/>
        </w:rPr>
        <w:tab/>
        <w:t xml:space="preserve">Under this priority, we provide funding to projects that are designed to increase the number and percentage of highly effective principals by creating or expanding </w:t>
      </w:r>
      <w:r w:rsidRPr="00192097">
        <w:rPr>
          <w:rFonts w:eastAsia="Times New Roman" w:cs="Courier New"/>
        </w:rPr>
        <w:lastRenderedPageBreak/>
        <w:t>practices and strategies to recruit, select, prepare, and support individuals to significantly improve instruction in schools.</w:t>
      </w:r>
    </w:p>
    <w:p w14:paraId="659F0E29" w14:textId="29A387CF" w:rsidR="006C66C4" w:rsidRPr="00192097" w:rsidRDefault="006C66C4">
      <w:pPr>
        <w:rPr>
          <w:rFonts w:eastAsia="Times New Roman" w:cs="Courier New"/>
        </w:rPr>
      </w:pPr>
      <w:r w:rsidRPr="00192097">
        <w:rPr>
          <w:rFonts w:eastAsia="Times New Roman" w:cs="Courier New"/>
        </w:rPr>
        <w:tab/>
      </w:r>
      <w:r w:rsidRPr="00192097">
        <w:rPr>
          <w:rFonts w:eastAsia="Times New Roman" w:cs="Courier New"/>
          <w:u w:val="single"/>
        </w:rPr>
        <w:t xml:space="preserve">Absolute Priority </w:t>
      </w:r>
      <w:r w:rsidR="00E53243" w:rsidRPr="00192097">
        <w:rPr>
          <w:rFonts w:eastAsia="Times New Roman" w:cs="Courier New"/>
          <w:u w:val="single"/>
        </w:rPr>
        <w:t>6</w:t>
      </w:r>
      <w:r w:rsidRPr="00192097">
        <w:rPr>
          <w:rFonts w:eastAsia="Times New Roman" w:cs="Courier New"/>
          <w:u w:val="single"/>
        </w:rPr>
        <w:t>--Re-Engagement</w:t>
      </w:r>
      <w:r w:rsidR="002A6677" w:rsidRPr="00192097">
        <w:rPr>
          <w:rFonts w:eastAsia="Times New Roman" w:cs="Courier New"/>
          <w:u w:val="single"/>
        </w:rPr>
        <w:t xml:space="preserve"> of Disconnected Youth</w:t>
      </w:r>
      <w:r w:rsidRPr="00192097">
        <w:rPr>
          <w:rFonts w:eastAsia="Times New Roman" w:cs="Courier New"/>
        </w:rPr>
        <w:t>.</w:t>
      </w:r>
    </w:p>
    <w:p w14:paraId="2CDAD7A6" w14:textId="7CE21032" w:rsidR="00CE6B9F" w:rsidRPr="00192097" w:rsidRDefault="00CE6B9F">
      <w:pPr>
        <w:rPr>
          <w:rFonts w:eastAsia="Times New Roman" w:cs="Courier New"/>
        </w:rPr>
      </w:pPr>
      <w:r w:rsidRPr="00192097">
        <w:rPr>
          <w:rFonts w:eastAsia="Times New Roman" w:cs="Courier New"/>
        </w:rPr>
        <w:tab/>
        <w:t xml:space="preserve">Under this priority, we provide funding to projects that </w:t>
      </w:r>
      <w:r w:rsidRPr="00192097">
        <w:rPr>
          <w:rFonts w:cs="Courier New"/>
        </w:rPr>
        <w:t xml:space="preserve">are designed to improve student achievement through strategies </w:t>
      </w:r>
      <w:r w:rsidR="00660783">
        <w:rPr>
          <w:rFonts w:cs="Courier New"/>
        </w:rPr>
        <w:t xml:space="preserve">that provide </w:t>
      </w:r>
      <w:r w:rsidRPr="00192097">
        <w:rPr>
          <w:rFonts w:cs="Courier New"/>
        </w:rPr>
        <w:t xml:space="preserve">disconnected youth </w:t>
      </w:r>
      <w:r w:rsidR="0068101F">
        <w:rPr>
          <w:rFonts w:cs="Courier New"/>
        </w:rPr>
        <w:t xml:space="preserve">(as defined in this notice) </w:t>
      </w:r>
      <w:r w:rsidRPr="00192097">
        <w:rPr>
          <w:rFonts w:cs="Courier New"/>
        </w:rPr>
        <w:t xml:space="preserve">with </w:t>
      </w:r>
      <w:r w:rsidR="00660783">
        <w:rPr>
          <w:rFonts w:cs="Courier New"/>
        </w:rPr>
        <w:t xml:space="preserve">high-quality </w:t>
      </w:r>
      <w:r w:rsidRPr="00192097">
        <w:rPr>
          <w:rFonts w:cs="Courier New"/>
        </w:rPr>
        <w:t xml:space="preserve">educational </w:t>
      </w:r>
      <w:r w:rsidR="002A3D82" w:rsidRPr="00192097">
        <w:rPr>
          <w:rFonts w:cs="Courier New"/>
        </w:rPr>
        <w:t>opportunities</w:t>
      </w:r>
      <w:r w:rsidRPr="00192097">
        <w:rPr>
          <w:rFonts w:cs="Courier New"/>
        </w:rPr>
        <w:t>.</w:t>
      </w:r>
    </w:p>
    <w:p w14:paraId="002382E1" w14:textId="66FC065B" w:rsidR="00D73E84" w:rsidRPr="00192097" w:rsidRDefault="00D73E84" w:rsidP="00D73E84">
      <w:pPr>
        <w:rPr>
          <w:rFonts w:cs="Courier New"/>
          <w:b/>
        </w:rPr>
      </w:pPr>
      <w:r w:rsidRPr="00192097">
        <w:rPr>
          <w:rFonts w:cs="Courier New"/>
          <w:u w:val="single"/>
        </w:rPr>
        <w:t>Definitions</w:t>
      </w:r>
      <w:r w:rsidRPr="00192097">
        <w:rPr>
          <w:rFonts w:cs="Courier New"/>
        </w:rPr>
        <w:t>:</w:t>
      </w:r>
      <w:r w:rsidRPr="00192097">
        <w:rPr>
          <w:rFonts w:cs="Courier New"/>
          <w:b/>
        </w:rPr>
        <w:t xml:space="preserve">   </w:t>
      </w:r>
    </w:p>
    <w:p w14:paraId="16BC84B9" w14:textId="3025190D" w:rsidR="00323640" w:rsidRPr="00192097" w:rsidRDefault="00124FC7" w:rsidP="00F60B35">
      <w:pPr>
        <w:rPr>
          <w:rFonts w:cs="Courier New"/>
        </w:rPr>
      </w:pPr>
      <w:r w:rsidRPr="00192097">
        <w:rPr>
          <w:rFonts w:cs="Courier New"/>
        </w:rPr>
        <w:t xml:space="preserve">The definition of </w:t>
      </w:r>
      <w:r w:rsidR="0012482C">
        <w:rPr>
          <w:rFonts w:cs="Courier New"/>
        </w:rPr>
        <w:t xml:space="preserve"> </w:t>
      </w:r>
      <w:r w:rsidRPr="00192097">
        <w:rPr>
          <w:rFonts w:cs="Courier New"/>
        </w:rPr>
        <w:t xml:space="preserve">“nonprofit” </w:t>
      </w:r>
      <w:r w:rsidR="0032360F">
        <w:rPr>
          <w:rFonts w:cs="Courier New"/>
        </w:rPr>
        <w:t>is</w:t>
      </w:r>
      <w:r w:rsidR="0032360F" w:rsidRPr="00192097">
        <w:rPr>
          <w:rFonts w:cs="Courier New"/>
        </w:rPr>
        <w:t xml:space="preserve"> </w:t>
      </w:r>
      <w:r w:rsidRPr="00192097">
        <w:rPr>
          <w:rFonts w:cs="Courier New"/>
        </w:rPr>
        <w:t>from 34 CFR 77.1.  The definitions for</w:t>
      </w:r>
      <w:r w:rsidR="002C0132" w:rsidRPr="00192097">
        <w:rPr>
          <w:rFonts w:cs="Courier New"/>
        </w:rPr>
        <w:t xml:space="preserve"> </w:t>
      </w:r>
      <w:r w:rsidR="002F6FB4" w:rsidRPr="00192097">
        <w:rPr>
          <w:rFonts w:cs="Courier New"/>
        </w:rPr>
        <w:t xml:space="preserve">“disconnected youth,” </w:t>
      </w:r>
      <w:r w:rsidRPr="00192097">
        <w:rPr>
          <w:rFonts w:cs="Courier New"/>
        </w:rPr>
        <w:t>“high-need students,”</w:t>
      </w:r>
      <w:r w:rsidR="002C0132" w:rsidRPr="00192097">
        <w:rPr>
          <w:rFonts w:cs="Courier New"/>
        </w:rPr>
        <w:t xml:space="preserve"> </w:t>
      </w:r>
      <w:r w:rsidR="00575B21" w:rsidRPr="00192097">
        <w:rPr>
          <w:rFonts w:cs="Courier New"/>
        </w:rPr>
        <w:t xml:space="preserve">and </w:t>
      </w:r>
      <w:r w:rsidRPr="00192097">
        <w:rPr>
          <w:rFonts w:cs="Courier New"/>
        </w:rPr>
        <w:t>“regular high school diploma,” are from the Supplemental Priorities.</w:t>
      </w:r>
      <w:r w:rsidR="00E52EC2" w:rsidRPr="00192097">
        <w:rPr>
          <w:rFonts w:cs="Courier New"/>
        </w:rPr>
        <w:t xml:space="preserve"> </w:t>
      </w:r>
      <w:r w:rsidR="00D47265" w:rsidRPr="00192097">
        <w:rPr>
          <w:rFonts w:cs="Courier New"/>
        </w:rPr>
        <w:t xml:space="preserve"> </w:t>
      </w:r>
      <w:r w:rsidR="00575B21" w:rsidRPr="00192097">
        <w:rPr>
          <w:rFonts w:cs="Courier New"/>
        </w:rPr>
        <w:t xml:space="preserve">The definitions of “local educational agency” and “state educational agency” are from Section 8101 of the ESEA, as </w:t>
      </w:r>
      <w:r w:rsidR="00207D9E" w:rsidRPr="00192097">
        <w:rPr>
          <w:rFonts w:cs="Courier New"/>
        </w:rPr>
        <w:t>amend</w:t>
      </w:r>
      <w:r w:rsidR="00575B21" w:rsidRPr="00192097">
        <w:rPr>
          <w:rFonts w:cs="Courier New"/>
        </w:rPr>
        <w:t xml:space="preserve">ed by ESSA. </w:t>
      </w:r>
      <w:r w:rsidR="00E52EC2" w:rsidRPr="00192097">
        <w:rPr>
          <w:rFonts w:cs="Courier New"/>
        </w:rPr>
        <w:t xml:space="preserve"> </w:t>
      </w:r>
      <w:r w:rsidRPr="00192097">
        <w:rPr>
          <w:rFonts w:cs="Courier New"/>
        </w:rPr>
        <w:t>We are establishing the definition</w:t>
      </w:r>
      <w:r w:rsidR="00182C7D" w:rsidRPr="00192097">
        <w:rPr>
          <w:rFonts w:cs="Courier New"/>
        </w:rPr>
        <w:t>s</w:t>
      </w:r>
      <w:r w:rsidRPr="00192097">
        <w:rPr>
          <w:rFonts w:cs="Courier New"/>
        </w:rPr>
        <w:t xml:space="preserve"> for</w:t>
      </w:r>
      <w:r w:rsidR="004C14FA">
        <w:rPr>
          <w:rFonts w:cs="Courier New"/>
        </w:rPr>
        <w:t xml:space="preserve"> </w:t>
      </w:r>
      <w:r w:rsidR="003B37C0" w:rsidRPr="00192097">
        <w:rPr>
          <w:rFonts w:cs="Courier New"/>
        </w:rPr>
        <w:t>“demonstrates a rationale,”</w:t>
      </w:r>
      <w:r w:rsidR="00E17CFD">
        <w:rPr>
          <w:rFonts w:cs="Courier New"/>
          <w:color w:val="000000" w:themeColor="text1"/>
        </w:rPr>
        <w:t xml:space="preserve"> </w:t>
      </w:r>
      <w:r w:rsidR="003B37C0">
        <w:rPr>
          <w:rFonts w:cs="Courier New"/>
          <w:color w:val="000000" w:themeColor="text1"/>
        </w:rPr>
        <w:t>“experimental study,”</w:t>
      </w:r>
      <w:r w:rsidR="003B37C0" w:rsidRPr="00192097">
        <w:rPr>
          <w:rFonts w:cs="Courier New"/>
        </w:rPr>
        <w:t xml:space="preserve"> </w:t>
      </w:r>
      <w:r w:rsidRPr="00192097">
        <w:rPr>
          <w:rFonts w:cs="Courier New"/>
        </w:rPr>
        <w:t>“</w:t>
      </w:r>
      <w:r w:rsidR="00575B21" w:rsidRPr="00192097">
        <w:rPr>
          <w:rFonts w:cs="Courier New"/>
        </w:rPr>
        <w:t xml:space="preserve">high-minority school,” </w:t>
      </w:r>
      <w:r w:rsidRPr="00192097">
        <w:rPr>
          <w:rFonts w:cs="Courier New"/>
        </w:rPr>
        <w:t>“independent evaluation</w:t>
      </w:r>
      <w:r w:rsidR="002A6677" w:rsidRPr="00192097">
        <w:rPr>
          <w:rFonts w:cs="Courier New"/>
        </w:rPr>
        <w:t>,</w:t>
      </w:r>
      <w:r w:rsidRPr="00192097">
        <w:rPr>
          <w:rFonts w:cs="Courier New"/>
        </w:rPr>
        <w:t>”</w:t>
      </w:r>
      <w:r w:rsidR="002A6677" w:rsidRPr="00192097">
        <w:rPr>
          <w:rFonts w:cs="Courier New"/>
        </w:rPr>
        <w:t xml:space="preserve"> </w:t>
      </w:r>
      <w:r w:rsidR="00B8012D" w:rsidRPr="00192097">
        <w:rPr>
          <w:rFonts w:cs="Courier New"/>
        </w:rPr>
        <w:t xml:space="preserve">“large sample,” </w:t>
      </w:r>
      <w:r w:rsidR="003B37C0" w:rsidRPr="00192097">
        <w:rPr>
          <w:rFonts w:cs="Courier New"/>
        </w:rPr>
        <w:t xml:space="preserve">“logic model,” </w:t>
      </w:r>
      <w:r w:rsidR="0032360F">
        <w:rPr>
          <w:rFonts w:cs="Courier New"/>
        </w:rPr>
        <w:t>“meets What Works Clearinghouse Evidence Standards without reservations,”</w:t>
      </w:r>
      <w:r w:rsidR="0032360F" w:rsidRPr="00192097">
        <w:rPr>
          <w:rFonts w:cs="Courier New"/>
        </w:rPr>
        <w:t xml:space="preserve"> </w:t>
      </w:r>
      <w:r w:rsidR="00F2221A">
        <w:rPr>
          <w:rFonts w:cs="Courier New"/>
        </w:rPr>
        <w:t xml:space="preserve">“meets What Works Clearinghouse Evidence Standards with reservations,” </w:t>
      </w:r>
      <w:r w:rsidR="00C05452" w:rsidRPr="00192097">
        <w:rPr>
          <w:rFonts w:cs="Courier New"/>
        </w:rPr>
        <w:t xml:space="preserve">“moderate evidence,” </w:t>
      </w:r>
      <w:r w:rsidR="00F40D76" w:rsidRPr="00192097">
        <w:rPr>
          <w:rFonts w:cs="Courier New"/>
        </w:rPr>
        <w:t>“multi-site sample,”</w:t>
      </w:r>
      <w:r w:rsidR="00A44AAF">
        <w:rPr>
          <w:rFonts w:cs="Courier New"/>
        </w:rPr>
        <w:t xml:space="preserve"> </w:t>
      </w:r>
      <w:r w:rsidR="00FD5743">
        <w:rPr>
          <w:rFonts w:cs="Courier New"/>
        </w:rPr>
        <w:t xml:space="preserve">“practice,” </w:t>
      </w:r>
      <w:r w:rsidR="003B37C0" w:rsidRPr="00192097">
        <w:rPr>
          <w:rFonts w:cs="Courier New"/>
        </w:rPr>
        <w:t xml:space="preserve">“quasi-experimental design study,” </w:t>
      </w:r>
      <w:r w:rsidR="0012482C">
        <w:rPr>
          <w:rFonts w:cs="Courier New"/>
        </w:rPr>
        <w:t xml:space="preserve">“randomized controlled trial,” “regression </w:t>
      </w:r>
      <w:r w:rsidR="0012482C">
        <w:rPr>
          <w:rFonts w:cs="Courier New"/>
        </w:rPr>
        <w:lastRenderedPageBreak/>
        <w:t xml:space="preserve">discontinuity design study,” </w:t>
      </w:r>
      <w:r w:rsidR="003B37C0">
        <w:rPr>
          <w:rFonts w:cs="Courier New"/>
        </w:rPr>
        <w:t xml:space="preserve">“relevant finding,” </w:t>
      </w:r>
      <w:r w:rsidR="0012482C">
        <w:rPr>
          <w:rFonts w:cs="Courier New"/>
        </w:rPr>
        <w:t xml:space="preserve">“relevant outcome,” </w:t>
      </w:r>
      <w:r w:rsidR="00182C7D" w:rsidRPr="00192097">
        <w:rPr>
          <w:rFonts w:cs="Courier New"/>
        </w:rPr>
        <w:t>“rural local educational agencies</w:t>
      </w:r>
      <w:r w:rsidR="00D47265" w:rsidRPr="00192097">
        <w:rPr>
          <w:rFonts w:cs="Courier New"/>
        </w:rPr>
        <w:t>,</w:t>
      </w:r>
      <w:r w:rsidR="00182C7D" w:rsidRPr="00192097">
        <w:rPr>
          <w:rFonts w:cs="Courier New"/>
        </w:rPr>
        <w:t>”</w:t>
      </w:r>
      <w:r w:rsidRPr="00192097">
        <w:rPr>
          <w:rFonts w:cs="Courier New"/>
        </w:rPr>
        <w:t xml:space="preserve"> </w:t>
      </w:r>
      <w:r w:rsidR="004C14FA">
        <w:rPr>
          <w:rFonts w:cs="Courier New"/>
        </w:rPr>
        <w:t xml:space="preserve">and </w:t>
      </w:r>
      <w:r w:rsidR="007C3C04">
        <w:rPr>
          <w:rFonts w:cs="Courier New"/>
        </w:rPr>
        <w:t xml:space="preserve">“single-case design study,” </w:t>
      </w:r>
      <w:r w:rsidRPr="00192097">
        <w:rPr>
          <w:rFonts w:cs="Courier New"/>
        </w:rPr>
        <w:t xml:space="preserve">for the FY 2017 grant competition only, in accordance with section 437(d)(1) of the General Education Provisions Act (GEPA), 20 U.S.C. 1232(d)(1).  </w:t>
      </w:r>
    </w:p>
    <w:p w14:paraId="25B055C4" w14:textId="6CD61F17" w:rsidR="00FE4DDF" w:rsidRDefault="004C14FA" w:rsidP="00FE4DDF">
      <w:r>
        <w:rPr>
          <w:rFonts w:cs="Courier New"/>
        </w:rPr>
        <w:tab/>
      </w:r>
      <w:r w:rsidR="00C3540A" w:rsidRPr="00B4646E">
        <w:rPr>
          <w:rFonts w:cs="Courier New"/>
          <w:u w:val="single"/>
        </w:rPr>
        <w:t>Demonstrates a rationale</w:t>
      </w:r>
      <w:r w:rsidR="00205114">
        <w:rPr>
          <w:rFonts w:cs="Courier New"/>
        </w:rPr>
        <w:t xml:space="preserve"> </w:t>
      </w:r>
      <w:r w:rsidR="00FE4DDF" w:rsidRPr="001D2602">
        <w:t xml:space="preserve">means the </w:t>
      </w:r>
      <w:r w:rsidR="00C56DFE">
        <w:t xml:space="preserve">practice </w:t>
      </w:r>
      <w:r w:rsidR="00FE4DDF">
        <w:t>is supported by a</w:t>
      </w:r>
      <w:r w:rsidR="001C35D0">
        <w:t xml:space="preserve"> reasonable</w:t>
      </w:r>
      <w:r w:rsidR="00FE4DDF">
        <w:t xml:space="preserve"> logic model</w:t>
      </w:r>
      <w:r w:rsidR="003E630D">
        <w:t xml:space="preserve"> (as defined in this notice)</w:t>
      </w:r>
      <w:r w:rsidR="00FE4DDF" w:rsidRPr="00A32757">
        <w:t xml:space="preserve"> </w:t>
      </w:r>
      <w:r w:rsidR="00FE4DDF">
        <w:t>that</w:t>
      </w:r>
      <w:r w:rsidR="00FE4DDF" w:rsidRPr="00A32757">
        <w:t xml:space="preserve"> that is informed by</w:t>
      </w:r>
      <w:r w:rsidR="00FE4DDF">
        <w:t xml:space="preserve"> </w:t>
      </w:r>
      <w:r w:rsidR="00FE4DDF" w:rsidRPr="00A32757">
        <w:t>research or an evaluation that suggests how the</w:t>
      </w:r>
      <w:r w:rsidR="00FE4DDF">
        <w:t xml:space="preserve"> </w:t>
      </w:r>
      <w:proofErr w:type="gramStart"/>
      <w:r w:rsidR="00C56DFE">
        <w:t xml:space="preserve">practice </w:t>
      </w:r>
      <w:r w:rsidR="00FE4DDF" w:rsidRPr="00A32757">
        <w:t xml:space="preserve"> is</w:t>
      </w:r>
      <w:proofErr w:type="gramEnd"/>
      <w:r w:rsidR="00FE4DDF" w:rsidRPr="00A32757">
        <w:t xml:space="preserve"> likely to improve relevant outcomes</w:t>
      </w:r>
      <w:r w:rsidR="003E630D">
        <w:t xml:space="preserve"> (as defined in this notice)</w:t>
      </w:r>
      <w:r w:rsidR="00FE4DDF">
        <w:t>.</w:t>
      </w:r>
    </w:p>
    <w:p w14:paraId="6CA26419" w14:textId="7DFBA29B" w:rsidR="00C96800" w:rsidRDefault="002E65AA" w:rsidP="00323640">
      <w:pPr>
        <w:pBdr>
          <w:top w:val="nil"/>
          <w:left w:val="nil"/>
          <w:bottom w:val="nil"/>
          <w:right w:val="nil"/>
          <w:between w:val="nil"/>
          <w:bar w:val="nil"/>
        </w:pBdr>
        <w:tabs>
          <w:tab w:val="num" w:pos="690"/>
        </w:tabs>
        <w:rPr>
          <w:rFonts w:cs="Courier New"/>
        </w:rPr>
      </w:pPr>
      <w:r w:rsidRPr="00192097">
        <w:rPr>
          <w:rFonts w:cs="Courier New"/>
        </w:rPr>
        <w:tab/>
      </w:r>
      <w:r w:rsidRPr="00192097">
        <w:rPr>
          <w:rFonts w:cs="Courier New"/>
          <w:u w:val="single"/>
        </w:rPr>
        <w:t>Disconnected youth</w:t>
      </w:r>
      <w:r w:rsidRPr="00192097">
        <w:rPr>
          <w:rFonts w:cs="Courier New"/>
        </w:rPr>
        <w:t xml:space="preserve"> means low-income individuals, ages 14-24, who are homeless, are in foster care, are involved in the justice system, or are not working or not enrolled in (or at risk of dropping out of) an educational institution.</w:t>
      </w:r>
      <w:r w:rsidR="003B37C0">
        <w:rPr>
          <w:rFonts w:cs="Courier New"/>
        </w:rPr>
        <w:tab/>
      </w:r>
    </w:p>
    <w:p w14:paraId="38A26C31" w14:textId="0E63DC19" w:rsidR="003B37C0" w:rsidRDefault="00C96800" w:rsidP="00323640">
      <w:pPr>
        <w:pBdr>
          <w:top w:val="nil"/>
          <w:left w:val="nil"/>
          <w:bottom w:val="nil"/>
          <w:right w:val="nil"/>
          <w:between w:val="nil"/>
          <w:bar w:val="nil"/>
        </w:pBdr>
        <w:tabs>
          <w:tab w:val="num" w:pos="690"/>
        </w:tabs>
        <w:rPr>
          <w:rFonts w:cs="Courier New"/>
        </w:rPr>
      </w:pPr>
      <w:r>
        <w:rPr>
          <w:rFonts w:cs="Courier New"/>
        </w:rPr>
        <w:tab/>
      </w:r>
      <w:r w:rsidR="003B37C0" w:rsidRPr="00505D87">
        <w:rPr>
          <w:rFonts w:cs="Courier New"/>
          <w:u w:val="single"/>
        </w:rPr>
        <w:t>Experimental study</w:t>
      </w:r>
      <w:r w:rsidR="003B37C0" w:rsidRPr="000A34FC">
        <w:rPr>
          <w:rFonts w:cs="Courier New"/>
        </w:rPr>
        <w:t xml:space="preserve"> </w:t>
      </w:r>
      <w:r w:rsidR="007C3C04" w:rsidRPr="00DC25AD">
        <w:t>means a  study, such as a randomized controlled trial (RCT)</w:t>
      </w:r>
      <w:r w:rsidR="001C35D0">
        <w:t xml:space="preserve"> (as defined in this notice)</w:t>
      </w:r>
      <w:r w:rsidR="007C3C04" w:rsidRPr="00DC25AD">
        <w:t xml:space="preserve">, that is designed to compare outcomes between two groups of individuals that are otherwise equivalent except for their assignment to either a treatment group receiving a </w:t>
      </w:r>
      <w:r w:rsidR="00A33FF3">
        <w:t>practice</w:t>
      </w:r>
      <w:r w:rsidR="007C3C04" w:rsidRPr="00DC25AD">
        <w:t xml:space="preserve"> or a control group that does not.  In some circumstances, a finding from a regression discontinuity design study (RDD)</w:t>
      </w:r>
      <w:r w:rsidR="003E630D">
        <w:t xml:space="preserve"> (as defined in this notice)</w:t>
      </w:r>
      <w:r w:rsidR="007C3C04" w:rsidRPr="00DC25AD">
        <w:t xml:space="preserve"> or findings from a collection of single-case design studies (SCDs)</w:t>
      </w:r>
      <w:r w:rsidR="003E630D">
        <w:t xml:space="preserve"> (as defined in this </w:t>
      </w:r>
      <w:r w:rsidR="003E630D">
        <w:lastRenderedPageBreak/>
        <w:t>notice)</w:t>
      </w:r>
      <w:r w:rsidR="007C3C04" w:rsidRPr="00DC25AD">
        <w:t xml:space="preserve"> may be considered equivalent to a finding from an RCT. </w:t>
      </w:r>
      <w:r w:rsidR="00B652C2">
        <w:t xml:space="preserve"> </w:t>
      </w:r>
      <w:r w:rsidR="007C3C04" w:rsidRPr="00DC25AD">
        <w:t>RCTs</w:t>
      </w:r>
      <w:r w:rsidR="00D638E8">
        <w:t xml:space="preserve"> and</w:t>
      </w:r>
      <w:r w:rsidR="007C3C04" w:rsidRPr="00DC25AD">
        <w:t xml:space="preserve"> RDDs, and collections of SCDs, depending on design and implementation, can Meet What Works Clearinghouse Evidence Standards</w:t>
      </w:r>
      <w:r w:rsidR="003E630D">
        <w:t xml:space="preserve"> </w:t>
      </w:r>
      <w:r w:rsidR="007C3C04" w:rsidRPr="00DC25AD">
        <w:t>without reservations</w:t>
      </w:r>
      <w:r w:rsidR="00D638E8">
        <w:t xml:space="preserve"> (as defined in this notice)</w:t>
      </w:r>
      <w:r w:rsidR="007C3C04" w:rsidRPr="00DC25AD">
        <w:t xml:space="preserve">. </w:t>
      </w:r>
    </w:p>
    <w:p w14:paraId="50394AAE" w14:textId="399A024E" w:rsidR="00436B8C" w:rsidRPr="00C13686" w:rsidRDefault="00323640" w:rsidP="00323640">
      <w:pPr>
        <w:pBdr>
          <w:top w:val="nil"/>
          <w:left w:val="nil"/>
          <w:bottom w:val="nil"/>
          <w:right w:val="nil"/>
          <w:between w:val="nil"/>
          <w:bar w:val="nil"/>
        </w:pBdr>
        <w:tabs>
          <w:tab w:val="num" w:pos="690"/>
        </w:tabs>
        <w:rPr>
          <w:rFonts w:cs="Courier New"/>
        </w:rPr>
      </w:pPr>
      <w:r w:rsidRPr="00192097">
        <w:rPr>
          <w:rFonts w:cs="Courier New"/>
        </w:rPr>
        <w:tab/>
      </w:r>
      <w:r w:rsidR="00436B8C" w:rsidRPr="00192097">
        <w:rPr>
          <w:rFonts w:cs="Courier New"/>
          <w:u w:val="single"/>
        </w:rPr>
        <w:t>High-minority school</w:t>
      </w:r>
      <w:r w:rsidR="00436B8C" w:rsidRPr="00192097">
        <w:rPr>
          <w:rFonts w:cs="Courier New"/>
        </w:rPr>
        <w:t xml:space="preserve"> means a school as that term is defined by a local educational agency (LEA)</w:t>
      </w:r>
      <w:r w:rsidR="00610D36">
        <w:rPr>
          <w:rFonts w:cs="Courier New"/>
        </w:rPr>
        <w:t xml:space="preserve"> (as defined in this notice)</w:t>
      </w:r>
      <w:r w:rsidR="00436B8C" w:rsidRPr="00192097">
        <w:rPr>
          <w:rFonts w:cs="Courier New"/>
        </w:rPr>
        <w:t xml:space="preserve">, which must define the term in a manner consistent with its State’s Teacher Equity Plan, as required by section 1111(g)(1)(B) of the Elementary and Secondary Education Act (ESEA), as </w:t>
      </w:r>
      <w:r w:rsidR="000D4560" w:rsidRPr="00192097">
        <w:rPr>
          <w:rFonts w:cs="Courier New"/>
        </w:rPr>
        <w:t>amend</w:t>
      </w:r>
      <w:r w:rsidR="00436B8C" w:rsidRPr="00192097">
        <w:rPr>
          <w:rFonts w:cs="Courier New"/>
        </w:rPr>
        <w:t>ed by Every Student Succeeds Act (ESSA).  The</w:t>
      </w:r>
      <w:r w:rsidR="00436B8C" w:rsidRPr="00C13686">
        <w:rPr>
          <w:rFonts w:cs="Courier New"/>
        </w:rPr>
        <w:t xml:space="preserve"> applicant must provide the definition(s) of high-minority schools</w:t>
      </w:r>
      <w:r w:rsidR="003E630D">
        <w:rPr>
          <w:rFonts w:cs="Courier New"/>
        </w:rPr>
        <w:t xml:space="preserve"> (as defined in this notice)</w:t>
      </w:r>
      <w:r w:rsidR="00436B8C" w:rsidRPr="00C13686">
        <w:rPr>
          <w:rFonts w:cs="Courier New"/>
        </w:rPr>
        <w:t xml:space="preserve"> used in its application.</w:t>
      </w:r>
    </w:p>
    <w:p w14:paraId="1FF310A0" w14:textId="18CF2E28" w:rsidR="00124FC7" w:rsidRPr="00192097" w:rsidRDefault="00BB3BE9" w:rsidP="00124FC7">
      <w:pPr>
        <w:rPr>
          <w:rFonts w:cs="Courier New"/>
        </w:rPr>
      </w:pPr>
      <w:r w:rsidRPr="00192097">
        <w:rPr>
          <w:rFonts w:cs="Courier New"/>
        </w:rPr>
        <w:tab/>
      </w:r>
      <w:r w:rsidR="00124FC7" w:rsidRPr="00192097">
        <w:rPr>
          <w:rFonts w:cs="Courier New"/>
          <w:u w:val="single"/>
        </w:rPr>
        <w:t>High-need students</w:t>
      </w:r>
      <w:r w:rsidR="00124FC7" w:rsidRPr="00192097">
        <w:rPr>
          <w:rFonts w:cs="Courier New"/>
        </w:rPr>
        <w:t xml:space="preserve"> means students who are at risk for educational failure or otherwise in need of special assistance and support, such as students who are living in poverty, who attend </w:t>
      </w:r>
      <w:r w:rsidR="001E1296" w:rsidRPr="00192097">
        <w:rPr>
          <w:rFonts w:cs="Courier New"/>
        </w:rPr>
        <w:t>h</w:t>
      </w:r>
      <w:r w:rsidR="00124FC7" w:rsidRPr="00192097">
        <w:rPr>
          <w:rFonts w:cs="Courier New"/>
        </w:rPr>
        <w:t xml:space="preserve">igh-minority </w:t>
      </w:r>
      <w:r w:rsidR="001E1296" w:rsidRPr="00192097">
        <w:rPr>
          <w:rFonts w:cs="Courier New"/>
        </w:rPr>
        <w:t>s</w:t>
      </w:r>
      <w:r w:rsidR="00124FC7" w:rsidRPr="00192097">
        <w:rPr>
          <w:rFonts w:cs="Courier New"/>
        </w:rPr>
        <w:t>chools</w:t>
      </w:r>
      <w:r w:rsidR="001E1296" w:rsidRPr="00192097">
        <w:rPr>
          <w:rFonts w:cs="Courier New"/>
        </w:rPr>
        <w:t xml:space="preserve"> (as defined in this notice)</w:t>
      </w:r>
      <w:r w:rsidR="00124FC7" w:rsidRPr="00192097">
        <w:rPr>
          <w:rFonts w:cs="Courier New"/>
        </w:rPr>
        <w:t xml:space="preserve">, who are far below grade level, who have left school before receiving a </w:t>
      </w:r>
      <w:r w:rsidR="001E1296" w:rsidRPr="00192097">
        <w:rPr>
          <w:rFonts w:cs="Courier New"/>
        </w:rPr>
        <w:t>r</w:t>
      </w:r>
      <w:r w:rsidR="00124FC7" w:rsidRPr="00192097">
        <w:rPr>
          <w:rFonts w:cs="Courier New"/>
        </w:rPr>
        <w:t xml:space="preserve">egular </w:t>
      </w:r>
      <w:r w:rsidR="001E1296" w:rsidRPr="00192097">
        <w:rPr>
          <w:rFonts w:cs="Courier New"/>
        </w:rPr>
        <w:t>h</w:t>
      </w:r>
      <w:r w:rsidR="00124FC7" w:rsidRPr="00192097">
        <w:rPr>
          <w:rFonts w:cs="Courier New"/>
        </w:rPr>
        <w:t xml:space="preserve">igh </w:t>
      </w:r>
      <w:r w:rsidR="001E1296" w:rsidRPr="00192097">
        <w:rPr>
          <w:rFonts w:cs="Courier New"/>
        </w:rPr>
        <w:t>s</w:t>
      </w:r>
      <w:r w:rsidR="00124FC7" w:rsidRPr="00192097">
        <w:rPr>
          <w:rFonts w:cs="Courier New"/>
        </w:rPr>
        <w:t xml:space="preserve">chool </w:t>
      </w:r>
      <w:r w:rsidR="001E1296" w:rsidRPr="00192097">
        <w:rPr>
          <w:rFonts w:cs="Courier New"/>
        </w:rPr>
        <w:t>d</w:t>
      </w:r>
      <w:r w:rsidR="00124FC7" w:rsidRPr="00192097">
        <w:rPr>
          <w:rFonts w:cs="Courier New"/>
        </w:rPr>
        <w:t>iploma</w:t>
      </w:r>
      <w:r w:rsidR="001E1296" w:rsidRPr="00192097">
        <w:rPr>
          <w:rFonts w:cs="Courier New"/>
        </w:rPr>
        <w:t xml:space="preserve"> (as defined in this notice)</w:t>
      </w:r>
      <w:r w:rsidR="00124FC7" w:rsidRPr="00192097">
        <w:rPr>
          <w:rFonts w:cs="Courier New"/>
        </w:rPr>
        <w:t>, who are at risk of not graduating with a diploma on time, who are homeless, who are in foster care, who have been incarcerated, who have disabilities, or who are English learners.</w:t>
      </w:r>
    </w:p>
    <w:p w14:paraId="4AD18877" w14:textId="37CAC2BC" w:rsidR="00124FC7" w:rsidRPr="00192097" w:rsidRDefault="002C0132" w:rsidP="00124FC7">
      <w:pPr>
        <w:rPr>
          <w:rFonts w:cs="Courier New"/>
        </w:rPr>
      </w:pPr>
      <w:r w:rsidRPr="00192097">
        <w:rPr>
          <w:rFonts w:cs="Courier New"/>
        </w:rPr>
        <w:lastRenderedPageBreak/>
        <w:tab/>
      </w:r>
      <w:r w:rsidR="00124FC7" w:rsidRPr="00192097">
        <w:rPr>
          <w:rFonts w:cs="Courier New"/>
          <w:u w:val="single"/>
        </w:rPr>
        <w:t>Independent evaluation</w:t>
      </w:r>
      <w:r w:rsidR="00124FC7" w:rsidRPr="00192097">
        <w:rPr>
          <w:rFonts w:cs="Courier New"/>
        </w:rPr>
        <w:t xml:space="preserve"> </w:t>
      </w:r>
      <w:r w:rsidR="004137FE" w:rsidRPr="00192097">
        <w:rPr>
          <w:rFonts w:cs="Courier New"/>
        </w:rPr>
        <w:t>means that the evaluation is designed and carried out independent of, but in coordination with, any employees of the entities who develop a</w:t>
      </w:r>
      <w:r w:rsidR="006A0F1D">
        <w:rPr>
          <w:rFonts w:cs="Courier New"/>
        </w:rPr>
        <w:t xml:space="preserve"> practice</w:t>
      </w:r>
      <w:r w:rsidR="004137FE" w:rsidRPr="00192097">
        <w:rPr>
          <w:rFonts w:cs="Courier New"/>
        </w:rPr>
        <w:t xml:space="preserve"> and are implementing it.</w:t>
      </w:r>
      <w:r w:rsidR="00124FC7" w:rsidRPr="00192097">
        <w:rPr>
          <w:rFonts w:cs="Courier New"/>
        </w:rPr>
        <w:t xml:space="preserve"> </w:t>
      </w:r>
    </w:p>
    <w:p w14:paraId="636D1BDD" w14:textId="7C2F3F33" w:rsidR="00124FC7" w:rsidRPr="007C3C04" w:rsidRDefault="00BB3BE9" w:rsidP="00124FC7">
      <w:r w:rsidRPr="00192097">
        <w:rPr>
          <w:rFonts w:cs="Courier New"/>
        </w:rPr>
        <w:tab/>
      </w:r>
      <w:r w:rsidR="00124FC7" w:rsidRPr="00192097">
        <w:rPr>
          <w:rFonts w:cs="Courier New"/>
          <w:u w:val="single"/>
        </w:rPr>
        <w:t>Large sample</w:t>
      </w:r>
      <w:r w:rsidR="00124FC7" w:rsidRPr="00192097">
        <w:rPr>
          <w:rFonts w:cs="Courier New"/>
        </w:rPr>
        <w:t xml:space="preserve"> means an analytic sample of 350 or more students (or other single analysis units), or 50 or more groups (such as classrooms or schools) that </w:t>
      </w:r>
      <w:r w:rsidR="007C3C04">
        <w:rPr>
          <w:rFonts w:cs="Courier New"/>
        </w:rPr>
        <w:t xml:space="preserve">each </w:t>
      </w:r>
      <w:r w:rsidR="00124FC7" w:rsidRPr="00192097">
        <w:rPr>
          <w:rFonts w:cs="Courier New"/>
        </w:rPr>
        <w:t>contain</w:t>
      </w:r>
      <w:r w:rsidR="007C3C04">
        <w:rPr>
          <w:rFonts w:cs="Courier New"/>
        </w:rPr>
        <w:t>, on average,</w:t>
      </w:r>
      <w:r w:rsidR="00124FC7" w:rsidRPr="00192097">
        <w:rPr>
          <w:rFonts w:cs="Courier New"/>
        </w:rPr>
        <w:t xml:space="preserve"> 10 or more students (or other single analysis units</w:t>
      </w:r>
      <w:r w:rsidR="007C3C04">
        <w:t>, regardless of whether these single analysis units are disaggregated in the analysis of outcomes for the groups</w:t>
      </w:r>
      <w:r w:rsidR="00124FC7" w:rsidRPr="00192097">
        <w:rPr>
          <w:rFonts w:cs="Courier New"/>
        </w:rPr>
        <w:t>).</w:t>
      </w:r>
      <w:r w:rsidR="00B8012D" w:rsidRPr="00192097">
        <w:rPr>
          <w:rFonts w:cs="Courier New"/>
        </w:rPr>
        <w:t xml:space="preserve">  </w:t>
      </w:r>
      <w:r w:rsidR="00D638E8" w:rsidRPr="007B76C1">
        <w:rPr>
          <w:rFonts w:cs="Courier New"/>
        </w:rPr>
        <w:t>Multiple stu</w:t>
      </w:r>
      <w:r w:rsidR="00D638E8">
        <w:rPr>
          <w:rFonts w:cs="Courier New"/>
        </w:rPr>
        <w:t xml:space="preserve">dies can cumulatively meet </w:t>
      </w:r>
      <w:r w:rsidR="00B8012D" w:rsidRPr="00192097">
        <w:rPr>
          <w:rFonts w:cs="Courier New"/>
        </w:rPr>
        <w:t>th</w:t>
      </w:r>
      <w:r w:rsidR="00DD326B">
        <w:rPr>
          <w:rFonts w:cs="Courier New"/>
        </w:rPr>
        <w:t>e large sample</w:t>
      </w:r>
      <w:r w:rsidR="00D638E8">
        <w:rPr>
          <w:rFonts w:cs="Courier New"/>
        </w:rPr>
        <w:t xml:space="preserve"> </w:t>
      </w:r>
      <w:r w:rsidR="00DD326B">
        <w:rPr>
          <w:rFonts w:cs="Courier New"/>
        </w:rPr>
        <w:t xml:space="preserve">and </w:t>
      </w:r>
      <w:r w:rsidR="00D638E8">
        <w:rPr>
          <w:rFonts w:cs="Courier New"/>
        </w:rPr>
        <w:t>multi-site (as defined in this notice)</w:t>
      </w:r>
      <w:r w:rsidR="00DD326B">
        <w:rPr>
          <w:rFonts w:cs="Courier New"/>
        </w:rPr>
        <w:t xml:space="preserve"> requirements</w:t>
      </w:r>
      <w:r w:rsidR="00D638E8" w:rsidRPr="007B76C1">
        <w:rPr>
          <w:rFonts w:cs="Courier New"/>
        </w:rPr>
        <w:t xml:space="preserve"> </w:t>
      </w:r>
      <w:r w:rsidR="00D638E8">
        <w:rPr>
          <w:rFonts w:cs="Courier New"/>
        </w:rPr>
        <w:t>of moderate evidence</w:t>
      </w:r>
      <w:r w:rsidR="00D638E8" w:rsidRPr="007B76C1">
        <w:rPr>
          <w:rFonts w:cs="Courier New"/>
        </w:rPr>
        <w:t>, as long as each study meets the other requirements of the parti</w:t>
      </w:r>
      <w:r w:rsidR="00D638E8">
        <w:rPr>
          <w:rFonts w:cs="Courier New"/>
        </w:rPr>
        <w:t>cular level of evidence (i.e., moderate e</w:t>
      </w:r>
      <w:r w:rsidR="00D638E8" w:rsidRPr="007B76C1">
        <w:rPr>
          <w:rFonts w:cs="Courier New"/>
        </w:rPr>
        <w:t>videnc</w:t>
      </w:r>
      <w:r w:rsidR="00D638E8">
        <w:rPr>
          <w:rFonts w:cs="Courier New"/>
        </w:rPr>
        <w:t xml:space="preserve">e). </w:t>
      </w:r>
    </w:p>
    <w:p w14:paraId="6BD2D6EF" w14:textId="2F1FA255" w:rsidR="00124FC7" w:rsidRPr="00C13686" w:rsidRDefault="00BB3BE9" w:rsidP="00124FC7">
      <w:pPr>
        <w:rPr>
          <w:rFonts w:cs="Courier New"/>
        </w:rPr>
      </w:pPr>
      <w:r w:rsidRPr="00192097">
        <w:rPr>
          <w:rFonts w:cs="Courier New"/>
        </w:rPr>
        <w:tab/>
      </w:r>
      <w:r w:rsidR="00124FC7" w:rsidRPr="00192097">
        <w:rPr>
          <w:rFonts w:cs="Courier New"/>
          <w:u w:val="single"/>
        </w:rPr>
        <w:t>Local educational agency</w:t>
      </w:r>
      <w:r w:rsidR="00124FC7" w:rsidRPr="00192097">
        <w:rPr>
          <w:rFonts w:cs="Courier New"/>
        </w:rPr>
        <w:t xml:space="preserve"> means:</w:t>
      </w:r>
    </w:p>
    <w:p w14:paraId="3A8CC526" w14:textId="645736B0" w:rsidR="00EA17B0" w:rsidRPr="00192097" w:rsidRDefault="00207D9E" w:rsidP="00EA17B0">
      <w:pPr>
        <w:rPr>
          <w:rFonts w:cs="Courier New"/>
        </w:rPr>
      </w:pPr>
      <w:r w:rsidRPr="00C13686">
        <w:rPr>
          <w:rFonts w:cs="Courier New"/>
        </w:rPr>
        <w:tab/>
      </w:r>
      <w:r w:rsidR="00EA17B0" w:rsidRPr="00C13686">
        <w:rPr>
          <w:rFonts w:cs="Courier New"/>
        </w:rPr>
        <w:t>(a)</w:t>
      </w:r>
      <w:r w:rsidR="00C13686">
        <w:rPr>
          <w:rFonts w:cs="Courier New"/>
        </w:rPr>
        <w:t xml:space="preserve"> </w:t>
      </w:r>
      <w:r w:rsidR="00EA17B0" w:rsidRPr="00C13686">
        <w:rPr>
          <w:rFonts w:cs="Courier New"/>
        </w:rPr>
        <w:t xml:space="preserve"> </w:t>
      </w:r>
      <w:r w:rsidR="00C13686">
        <w:rPr>
          <w:rFonts w:cs="Courier New"/>
        </w:rPr>
        <w:t>A</w:t>
      </w:r>
      <w:r w:rsidR="00EA17B0" w:rsidRPr="00C13686">
        <w:rPr>
          <w:rFonts w:cs="Courier New"/>
        </w:rPr>
        <w:t xml:space="preserve"> public board of education or other public authority legally constituted within a State for either administrative control or direction of, or to perform a service function for, public elementary schools or secondary schools in a city, count</w:t>
      </w:r>
      <w:r w:rsidR="00EA17B0" w:rsidRPr="00192097">
        <w:rPr>
          <w:rFonts w:cs="Courier New"/>
        </w:rPr>
        <w:t xml:space="preserve">y, township, school district, or other political subdivision of a State, or of or for a combination of school districts or counties that </w:t>
      </w:r>
      <w:r w:rsidR="00EA17B0" w:rsidRPr="00192097">
        <w:rPr>
          <w:rFonts w:cs="Courier New"/>
        </w:rPr>
        <w:lastRenderedPageBreak/>
        <w:t>is recognized in a State as an administrative agency for its public elementary schools or secondary schools.</w:t>
      </w:r>
    </w:p>
    <w:p w14:paraId="45741A8C" w14:textId="00D9DB4D" w:rsidR="00EA17B0" w:rsidRPr="00192097" w:rsidRDefault="00EA17B0" w:rsidP="00EA17B0">
      <w:pPr>
        <w:rPr>
          <w:rFonts w:cs="Courier New"/>
        </w:rPr>
      </w:pPr>
      <w:r w:rsidRPr="00192097">
        <w:rPr>
          <w:rFonts w:cs="Courier New"/>
        </w:rPr>
        <w:tab/>
        <w:t xml:space="preserve">(b) </w:t>
      </w:r>
      <w:r w:rsidR="00C13686">
        <w:rPr>
          <w:rFonts w:cs="Courier New"/>
        </w:rPr>
        <w:t xml:space="preserve"> </w:t>
      </w:r>
      <w:r w:rsidRPr="00C13686">
        <w:rPr>
          <w:rFonts w:cs="Courier New"/>
        </w:rPr>
        <w:t>Admin</w:t>
      </w:r>
      <w:r w:rsidRPr="00192097">
        <w:rPr>
          <w:rFonts w:cs="Courier New"/>
        </w:rPr>
        <w:t>istrative Control and Direction.</w:t>
      </w:r>
      <w:r w:rsidR="00207D9E" w:rsidRPr="00192097">
        <w:rPr>
          <w:rFonts w:cs="Courier New"/>
        </w:rPr>
        <w:t xml:space="preserve">  </w:t>
      </w:r>
      <w:r w:rsidRPr="00192097">
        <w:rPr>
          <w:rFonts w:cs="Courier New"/>
        </w:rPr>
        <w:t>The</w:t>
      </w:r>
    </w:p>
    <w:p w14:paraId="122B3B3D" w14:textId="77777777" w:rsidR="00EA17B0" w:rsidRPr="00192097" w:rsidRDefault="00EA17B0" w:rsidP="00EA17B0">
      <w:pPr>
        <w:rPr>
          <w:rFonts w:cs="Courier New"/>
        </w:rPr>
      </w:pPr>
      <w:r w:rsidRPr="00192097">
        <w:rPr>
          <w:rFonts w:cs="Courier New"/>
        </w:rPr>
        <w:t>term includes any other public institution or agency having</w:t>
      </w:r>
    </w:p>
    <w:p w14:paraId="1F8C467D" w14:textId="77777777" w:rsidR="00EA17B0" w:rsidRPr="00192097" w:rsidRDefault="00EA17B0" w:rsidP="00EA17B0">
      <w:pPr>
        <w:rPr>
          <w:rFonts w:cs="Courier New"/>
        </w:rPr>
      </w:pPr>
      <w:r w:rsidRPr="00192097">
        <w:rPr>
          <w:rFonts w:cs="Courier New"/>
        </w:rPr>
        <w:t>administrative control and direction of a public elementary</w:t>
      </w:r>
    </w:p>
    <w:p w14:paraId="6378ED25" w14:textId="77777777" w:rsidR="00EA17B0" w:rsidRPr="00192097" w:rsidRDefault="00EA17B0" w:rsidP="00EA17B0">
      <w:pPr>
        <w:rPr>
          <w:rFonts w:cs="Courier New"/>
        </w:rPr>
      </w:pPr>
      <w:r w:rsidRPr="00192097">
        <w:rPr>
          <w:rFonts w:cs="Courier New"/>
        </w:rPr>
        <w:t>school or secondary school.</w:t>
      </w:r>
    </w:p>
    <w:p w14:paraId="312E8613" w14:textId="40BED8E3" w:rsidR="00EA17B0" w:rsidRPr="00192097" w:rsidRDefault="00EA17B0" w:rsidP="00EA17B0">
      <w:pPr>
        <w:rPr>
          <w:rFonts w:cs="Courier New"/>
        </w:rPr>
      </w:pPr>
      <w:r w:rsidRPr="00192097">
        <w:rPr>
          <w:rFonts w:cs="Courier New"/>
        </w:rPr>
        <w:tab/>
        <w:t xml:space="preserve">(c) </w:t>
      </w:r>
      <w:r w:rsidR="00C13686">
        <w:rPr>
          <w:rFonts w:cs="Courier New"/>
        </w:rPr>
        <w:t xml:space="preserve"> </w:t>
      </w:r>
      <w:r w:rsidRPr="00C13686">
        <w:rPr>
          <w:rFonts w:cs="Courier New"/>
        </w:rPr>
        <w:t xml:space="preserve">Bureau of Indian Education Schools.  </w:t>
      </w:r>
      <w:r w:rsidRPr="00192097">
        <w:rPr>
          <w:rFonts w:cs="Courier New"/>
        </w:rPr>
        <w:t>The</w:t>
      </w:r>
    </w:p>
    <w:p w14:paraId="60DA5460" w14:textId="77777777" w:rsidR="00EA17B0" w:rsidRPr="00192097" w:rsidRDefault="00EA17B0" w:rsidP="00EA17B0">
      <w:pPr>
        <w:rPr>
          <w:rFonts w:cs="Courier New"/>
        </w:rPr>
      </w:pPr>
      <w:r w:rsidRPr="00192097">
        <w:rPr>
          <w:rFonts w:cs="Courier New"/>
        </w:rPr>
        <w:t>term includes an elementary school or secondary school</w:t>
      </w:r>
    </w:p>
    <w:p w14:paraId="32E3E009" w14:textId="77777777" w:rsidR="00EA17B0" w:rsidRPr="00192097" w:rsidRDefault="00EA17B0" w:rsidP="00EA17B0">
      <w:pPr>
        <w:rPr>
          <w:rFonts w:cs="Courier New"/>
        </w:rPr>
      </w:pPr>
      <w:r w:rsidRPr="00192097">
        <w:rPr>
          <w:rFonts w:cs="Courier New"/>
        </w:rPr>
        <w:t>funded by the Bureau of Indian Education but only to the</w:t>
      </w:r>
    </w:p>
    <w:p w14:paraId="6B168817" w14:textId="77777777" w:rsidR="00EA17B0" w:rsidRPr="00192097" w:rsidRDefault="00EA17B0" w:rsidP="00EA17B0">
      <w:pPr>
        <w:rPr>
          <w:rFonts w:cs="Courier New"/>
        </w:rPr>
      </w:pPr>
      <w:r w:rsidRPr="00192097">
        <w:rPr>
          <w:rFonts w:cs="Courier New"/>
        </w:rPr>
        <w:t>extent that including the school makes the school eligible</w:t>
      </w:r>
    </w:p>
    <w:p w14:paraId="5A6FDDDA" w14:textId="71408556" w:rsidR="00EA17B0" w:rsidRPr="00192097" w:rsidRDefault="00EA17B0" w:rsidP="00EA17B0">
      <w:pPr>
        <w:rPr>
          <w:rFonts w:cs="Courier New"/>
        </w:rPr>
      </w:pPr>
      <w:r w:rsidRPr="00192097">
        <w:rPr>
          <w:rFonts w:cs="Courier New"/>
        </w:rPr>
        <w:t>for programs for which specific eligibility is not provided to the school in another provision of law and the school does not have a student population that is smaller than the student population of the local educational agency receiving assistance under this Act with the smallest student population, except that the school shall not be subject to the jurisdiction of any State educational agency</w:t>
      </w:r>
      <w:r w:rsidR="00610D36">
        <w:rPr>
          <w:rFonts w:cs="Courier New"/>
        </w:rPr>
        <w:t xml:space="preserve"> (as defined in this notice)</w:t>
      </w:r>
      <w:r w:rsidRPr="00192097">
        <w:rPr>
          <w:rFonts w:cs="Courier New"/>
        </w:rPr>
        <w:t xml:space="preserve"> other than the Bureau of Indian Education.</w:t>
      </w:r>
    </w:p>
    <w:p w14:paraId="109EEC02" w14:textId="5309AF7B" w:rsidR="00EA17B0" w:rsidRPr="00192097" w:rsidRDefault="00EA17B0" w:rsidP="00EA17B0">
      <w:pPr>
        <w:rPr>
          <w:rFonts w:cs="Courier New"/>
        </w:rPr>
      </w:pPr>
      <w:r w:rsidRPr="00192097">
        <w:rPr>
          <w:rFonts w:cs="Courier New"/>
        </w:rPr>
        <w:tab/>
        <w:t>(</w:t>
      </w:r>
      <w:r w:rsidR="00D47265" w:rsidRPr="00192097">
        <w:rPr>
          <w:rFonts w:cs="Courier New"/>
        </w:rPr>
        <w:t>d</w:t>
      </w:r>
      <w:r w:rsidRPr="00192097">
        <w:rPr>
          <w:rFonts w:cs="Courier New"/>
        </w:rPr>
        <w:t xml:space="preserve">) </w:t>
      </w:r>
      <w:r w:rsidR="00C13686">
        <w:rPr>
          <w:rFonts w:cs="Courier New"/>
        </w:rPr>
        <w:t xml:space="preserve"> </w:t>
      </w:r>
      <w:r w:rsidRPr="00192097">
        <w:rPr>
          <w:rFonts w:cs="Courier New"/>
        </w:rPr>
        <w:t>Educational Service Agencies.</w:t>
      </w:r>
      <w:r w:rsidR="00C13686">
        <w:rPr>
          <w:rFonts w:cs="Courier New"/>
        </w:rPr>
        <w:t xml:space="preserve">  </w:t>
      </w:r>
      <w:r w:rsidRPr="00192097">
        <w:rPr>
          <w:rFonts w:cs="Courier New"/>
        </w:rPr>
        <w:t>The term includes</w:t>
      </w:r>
    </w:p>
    <w:p w14:paraId="3BD0CD36" w14:textId="77777777" w:rsidR="00EA17B0" w:rsidRPr="00192097" w:rsidRDefault="00EA17B0" w:rsidP="00EA17B0">
      <w:pPr>
        <w:rPr>
          <w:rFonts w:cs="Courier New"/>
        </w:rPr>
      </w:pPr>
      <w:r w:rsidRPr="00192097">
        <w:rPr>
          <w:rFonts w:cs="Courier New"/>
        </w:rPr>
        <w:t>educational service agencies and consortia of those</w:t>
      </w:r>
    </w:p>
    <w:p w14:paraId="545D6B34" w14:textId="77777777" w:rsidR="00EA17B0" w:rsidRPr="00192097" w:rsidRDefault="00EA17B0" w:rsidP="00EA17B0">
      <w:pPr>
        <w:rPr>
          <w:rFonts w:cs="Courier New"/>
        </w:rPr>
      </w:pPr>
      <w:r w:rsidRPr="00192097">
        <w:rPr>
          <w:rFonts w:cs="Courier New"/>
        </w:rPr>
        <w:t>agencies.</w:t>
      </w:r>
    </w:p>
    <w:p w14:paraId="1EE69AE3" w14:textId="359DDFB8" w:rsidR="00EA17B0" w:rsidRPr="00C13686" w:rsidRDefault="00EA17B0" w:rsidP="00EA17B0">
      <w:pPr>
        <w:rPr>
          <w:rFonts w:cs="Courier New"/>
        </w:rPr>
      </w:pPr>
      <w:r w:rsidRPr="00192097">
        <w:rPr>
          <w:rFonts w:cs="Courier New"/>
        </w:rPr>
        <w:tab/>
        <w:t xml:space="preserve">(e) </w:t>
      </w:r>
      <w:r w:rsidR="00C13686">
        <w:rPr>
          <w:rFonts w:cs="Courier New"/>
        </w:rPr>
        <w:t xml:space="preserve"> </w:t>
      </w:r>
      <w:r w:rsidRPr="00C13686">
        <w:rPr>
          <w:rFonts w:cs="Courier New"/>
        </w:rPr>
        <w:t>State Educational Agency.</w:t>
      </w:r>
      <w:r w:rsidR="00C13686">
        <w:rPr>
          <w:rFonts w:cs="Courier New"/>
        </w:rPr>
        <w:t xml:space="preserve">  </w:t>
      </w:r>
      <w:r w:rsidRPr="00C13686">
        <w:rPr>
          <w:rFonts w:cs="Courier New"/>
        </w:rPr>
        <w:t>The term includes</w:t>
      </w:r>
    </w:p>
    <w:p w14:paraId="0FD0A6A6" w14:textId="77777777" w:rsidR="00EA17B0" w:rsidRPr="00192097" w:rsidRDefault="00EA17B0" w:rsidP="00EA17B0">
      <w:pPr>
        <w:rPr>
          <w:rFonts w:cs="Courier New"/>
        </w:rPr>
      </w:pPr>
      <w:r w:rsidRPr="00192097">
        <w:rPr>
          <w:rFonts w:cs="Courier New"/>
        </w:rPr>
        <w:t>the State educational agency in a State in which the State</w:t>
      </w:r>
    </w:p>
    <w:p w14:paraId="5295D9EA" w14:textId="77777777" w:rsidR="00EA17B0" w:rsidRPr="00192097" w:rsidRDefault="00EA17B0" w:rsidP="00EA17B0">
      <w:pPr>
        <w:rPr>
          <w:rFonts w:cs="Courier New"/>
        </w:rPr>
      </w:pPr>
      <w:r w:rsidRPr="00192097">
        <w:rPr>
          <w:rFonts w:cs="Courier New"/>
        </w:rPr>
        <w:lastRenderedPageBreak/>
        <w:t>educational agency is the sole educational agency for all</w:t>
      </w:r>
    </w:p>
    <w:p w14:paraId="60DF3443" w14:textId="049C6E1D" w:rsidR="00EA17B0" w:rsidRPr="00192097" w:rsidRDefault="00EA17B0" w:rsidP="00124FC7">
      <w:pPr>
        <w:rPr>
          <w:rFonts w:cs="Courier New"/>
        </w:rPr>
      </w:pPr>
      <w:r w:rsidRPr="00192097">
        <w:rPr>
          <w:rFonts w:cs="Courier New"/>
        </w:rPr>
        <w:t xml:space="preserve">public schools. </w:t>
      </w:r>
    </w:p>
    <w:p w14:paraId="74F19EF4" w14:textId="62DBA24A" w:rsidR="00182C7D" w:rsidRPr="00192097" w:rsidRDefault="00BB3BE9" w:rsidP="00D11764">
      <w:pPr>
        <w:rPr>
          <w:rFonts w:cs="Courier New"/>
        </w:rPr>
      </w:pPr>
      <w:r w:rsidRPr="00192097">
        <w:rPr>
          <w:rFonts w:cs="Courier New"/>
        </w:rPr>
        <w:tab/>
      </w:r>
      <w:r w:rsidR="00124FC7" w:rsidRPr="00192097">
        <w:rPr>
          <w:rFonts w:cs="Courier New"/>
          <w:u w:val="single"/>
        </w:rPr>
        <w:t>Logic model</w:t>
      </w:r>
      <w:r w:rsidR="00124FC7" w:rsidRPr="00192097">
        <w:rPr>
          <w:rFonts w:cs="Courier New"/>
        </w:rPr>
        <w:t xml:space="preserve"> </w:t>
      </w:r>
      <w:r w:rsidR="00FE4DDF" w:rsidRPr="009D39E6">
        <w:t xml:space="preserve">(also known as a theory of action) means a reasonable conceptual framework that identifies key components of the proposed project (i.e., the active “ingredients” that are hypothesized to be critical to achieving the relevant outcomes) and describes the </w:t>
      </w:r>
      <w:r w:rsidR="00D638E8">
        <w:t xml:space="preserve">theoretical and operational </w:t>
      </w:r>
      <w:r w:rsidR="00FE4DDF" w:rsidRPr="009D39E6">
        <w:t>relationships among the key components and outcomes.</w:t>
      </w:r>
    </w:p>
    <w:p w14:paraId="07B34206" w14:textId="68178FA5" w:rsidR="003E630D" w:rsidRPr="003E630D" w:rsidRDefault="003E630D" w:rsidP="00FE4DDF">
      <w:pPr>
        <w:rPr>
          <w:rFonts w:cs="Courier New"/>
        </w:rPr>
      </w:pPr>
      <w:r>
        <w:rPr>
          <w:rFonts w:cs="Courier New"/>
        </w:rPr>
        <w:tab/>
      </w:r>
      <w:r w:rsidRPr="00F2221A">
        <w:rPr>
          <w:rFonts w:cs="Courier New"/>
          <w:u w:val="single"/>
        </w:rPr>
        <w:t>Meets What Works Clearinghouse Evidence Standards without reservations</w:t>
      </w:r>
      <w:r w:rsidRPr="00F2221A">
        <w:rPr>
          <w:rFonts w:cs="Courier New"/>
        </w:rPr>
        <w:t xml:space="preserve"> is the highest possible rating for a study </w:t>
      </w:r>
      <w:r>
        <w:rPr>
          <w:rFonts w:cs="Courier New"/>
        </w:rPr>
        <w:t xml:space="preserve">finding </w:t>
      </w:r>
      <w:r w:rsidRPr="00F2221A">
        <w:rPr>
          <w:rFonts w:cs="Courier New"/>
        </w:rPr>
        <w:t xml:space="preserve">reviewed by the What Works Clearinghouse (WWC). </w:t>
      </w:r>
      <w:r>
        <w:rPr>
          <w:rFonts w:cs="Courier New"/>
        </w:rPr>
        <w:t xml:space="preserve"> </w:t>
      </w:r>
      <w:r w:rsidRPr="00F2221A">
        <w:rPr>
          <w:rFonts w:cs="Courier New"/>
        </w:rPr>
        <w:t xml:space="preserve">Studies receiving this rating provide the highest degree of confidence that an </w:t>
      </w:r>
      <w:r w:rsidR="001118A0">
        <w:rPr>
          <w:rFonts w:cs="Courier New"/>
        </w:rPr>
        <w:t>estimated</w:t>
      </w:r>
      <w:r w:rsidRPr="00F2221A">
        <w:rPr>
          <w:rFonts w:cs="Courier New"/>
        </w:rPr>
        <w:t xml:space="preserve"> effect was caused by the </w:t>
      </w:r>
      <w:proofErr w:type="gramStart"/>
      <w:r w:rsidR="00C56DFE">
        <w:rPr>
          <w:rFonts w:cs="Courier New"/>
        </w:rPr>
        <w:t xml:space="preserve">practice </w:t>
      </w:r>
      <w:r w:rsidR="006A0F1D">
        <w:rPr>
          <w:rFonts w:cs="Courier New"/>
        </w:rPr>
        <w:t xml:space="preserve"> </w:t>
      </w:r>
      <w:r>
        <w:rPr>
          <w:rFonts w:cs="Courier New"/>
        </w:rPr>
        <w:t>studie</w:t>
      </w:r>
      <w:r w:rsidR="006A0F1D">
        <w:rPr>
          <w:rFonts w:cs="Courier New"/>
        </w:rPr>
        <w:t>d</w:t>
      </w:r>
      <w:proofErr w:type="gramEnd"/>
      <w:r w:rsidRPr="00F2221A">
        <w:rPr>
          <w:rFonts w:cs="Courier New"/>
        </w:rPr>
        <w:t xml:space="preserve">. </w:t>
      </w:r>
      <w:r>
        <w:rPr>
          <w:rFonts w:cs="Courier New"/>
        </w:rPr>
        <w:t xml:space="preserve"> </w:t>
      </w:r>
      <w:r w:rsidR="00D27220">
        <w:rPr>
          <w:rFonts w:cs="Courier New"/>
        </w:rPr>
        <w:t>E</w:t>
      </w:r>
      <w:r w:rsidRPr="00F2221A">
        <w:rPr>
          <w:rFonts w:cs="Courier New"/>
        </w:rPr>
        <w:t>xperimental studies</w:t>
      </w:r>
      <w:r w:rsidR="00334BEB">
        <w:rPr>
          <w:rFonts w:cs="Courier New"/>
          <w:color w:val="000000" w:themeColor="text1"/>
        </w:rPr>
        <w:t xml:space="preserve"> (as defined in this notice)</w:t>
      </w:r>
      <w:r w:rsidRPr="00F2221A">
        <w:rPr>
          <w:rFonts w:cs="Courier New"/>
        </w:rPr>
        <w:t xml:space="preserve"> may receive this highest rating. </w:t>
      </w:r>
      <w:r>
        <w:rPr>
          <w:rFonts w:cs="Courier New"/>
        </w:rPr>
        <w:t xml:space="preserve"> </w:t>
      </w:r>
      <w:r w:rsidRPr="00F2221A">
        <w:rPr>
          <w:rFonts w:cs="Courier New"/>
        </w:rPr>
        <w:t>These standards are described in the WWC Procedures and S</w:t>
      </w:r>
      <w:r>
        <w:rPr>
          <w:rFonts w:cs="Courier New"/>
        </w:rPr>
        <w:t>tandards Handbooks, Version 3.0</w:t>
      </w:r>
      <w:r w:rsidRPr="00F2221A">
        <w:rPr>
          <w:rFonts w:cs="Courier New"/>
        </w:rPr>
        <w:t>, which can be accessed at http://ies.ed.gov/ncee/wwc/Handbooks.</w:t>
      </w:r>
    </w:p>
    <w:p w14:paraId="10772C47" w14:textId="23672226" w:rsidR="007C3C04" w:rsidRDefault="00F2221A" w:rsidP="00FE4DDF">
      <w:r w:rsidRPr="009C6A1D">
        <w:tab/>
      </w:r>
      <w:r w:rsidRPr="00F2221A">
        <w:rPr>
          <w:iCs/>
          <w:u w:val="single"/>
        </w:rPr>
        <w:t xml:space="preserve">Meets What Works Clearinghouse Evidence Standards </w:t>
      </w:r>
      <w:r w:rsidR="00BA7F25">
        <w:rPr>
          <w:iCs/>
          <w:u w:val="single"/>
        </w:rPr>
        <w:t>with reservations</w:t>
      </w:r>
      <w:r w:rsidR="00BA7F25" w:rsidRPr="009C6A1D">
        <w:rPr>
          <w:iCs/>
        </w:rPr>
        <w:t xml:space="preserve"> </w:t>
      </w:r>
      <w:r w:rsidR="007C3C04" w:rsidRPr="002A5A4F">
        <w:t xml:space="preserve">is the second-highest rating for a </w:t>
      </w:r>
      <w:r w:rsidR="007C3C04">
        <w:t>study finding reviewed by the What Works Clearinghouse (WWC).</w:t>
      </w:r>
      <w:r w:rsidR="007C3C04" w:rsidRPr="002A5A4F">
        <w:t xml:space="preserve"> </w:t>
      </w:r>
      <w:r w:rsidR="007C3C04">
        <w:t xml:space="preserve"> </w:t>
      </w:r>
      <w:r w:rsidR="007C3C04" w:rsidRPr="002A5A4F">
        <w:t xml:space="preserve">Studies receiving this rating provide a </w:t>
      </w:r>
      <w:r w:rsidR="007C3C04">
        <w:t>reasonable</w:t>
      </w:r>
      <w:r w:rsidR="007C3C04" w:rsidRPr="002A5A4F">
        <w:t xml:space="preserve"> degree of confidence that an </w:t>
      </w:r>
      <w:r w:rsidR="001118A0">
        <w:t>estimated</w:t>
      </w:r>
      <w:r w:rsidR="007C3C04" w:rsidRPr="002A5A4F">
        <w:t xml:space="preserve"> effect was caused by the </w:t>
      </w:r>
      <w:r w:rsidR="00C56DFE">
        <w:lastRenderedPageBreak/>
        <w:t xml:space="preserve">practice </w:t>
      </w:r>
      <w:r w:rsidR="007C3C04">
        <w:t>studied</w:t>
      </w:r>
      <w:r w:rsidR="007C3C04" w:rsidRPr="002A5A4F">
        <w:t xml:space="preserve">. </w:t>
      </w:r>
      <w:r w:rsidR="007C3C04">
        <w:t xml:space="preserve"> </w:t>
      </w:r>
      <w:r w:rsidR="007C3C04" w:rsidRPr="002A5A4F">
        <w:t xml:space="preserve">Both experimental studies </w:t>
      </w:r>
      <w:r w:rsidR="00C03798">
        <w:t xml:space="preserve">(as defined in this notice) </w:t>
      </w:r>
      <w:r w:rsidR="007C3C04" w:rsidRPr="002A5A4F">
        <w:t xml:space="preserve">(such as randomized controlled trials with high rates of sample attrition) and quasi-experimental </w:t>
      </w:r>
      <w:r w:rsidR="007C3C04">
        <w:t xml:space="preserve">design </w:t>
      </w:r>
      <w:r w:rsidR="007C3C04" w:rsidRPr="002A5A4F">
        <w:t>studies</w:t>
      </w:r>
      <w:r w:rsidR="003E630D">
        <w:t xml:space="preserve"> (as defined in this notice)</w:t>
      </w:r>
      <w:r w:rsidR="007C3C04" w:rsidRPr="002A5A4F">
        <w:t xml:space="preserve"> may receive this rating if they establish the equivalence of the treatment and comparison groups in key baseline characteristics. </w:t>
      </w:r>
      <w:r w:rsidR="007C3C04">
        <w:t xml:space="preserve"> </w:t>
      </w:r>
      <w:r w:rsidR="007C3C04" w:rsidRPr="002A5A4F">
        <w:t>These standards are described in the WWC Procedures and Standards Handbooks,</w:t>
      </w:r>
      <w:r w:rsidR="007C3C04">
        <w:t xml:space="preserve"> Version 3.0,</w:t>
      </w:r>
      <w:r w:rsidR="007C3C04" w:rsidRPr="002A5A4F">
        <w:t xml:space="preserve"> which can be accessed at </w:t>
      </w:r>
      <w:r w:rsidR="00FD5743" w:rsidRPr="00FD5743">
        <w:t>http://ies.ed.gov/ncee/wwc/Handbooks</w:t>
      </w:r>
      <w:r w:rsidR="007C3C04" w:rsidRPr="009500D3">
        <w:t>.</w:t>
      </w:r>
    </w:p>
    <w:p w14:paraId="54327BC8" w14:textId="27A357BB" w:rsidR="00C05452" w:rsidRPr="00192097" w:rsidRDefault="00C05452" w:rsidP="00207D9E">
      <w:pPr>
        <w:rPr>
          <w:rFonts w:cs="Courier New"/>
        </w:rPr>
      </w:pPr>
      <w:r w:rsidRPr="00192097">
        <w:rPr>
          <w:rFonts w:cs="Courier New"/>
        </w:rPr>
        <w:tab/>
      </w:r>
      <w:r w:rsidRPr="00192097">
        <w:rPr>
          <w:rFonts w:cs="Courier New"/>
          <w:u w:val="single"/>
        </w:rPr>
        <w:t>Moderate Evidence</w:t>
      </w:r>
      <w:r w:rsidRPr="00192097">
        <w:rPr>
          <w:rFonts w:cs="Courier New"/>
        </w:rPr>
        <w:t xml:space="preserve"> </w:t>
      </w:r>
      <w:r w:rsidR="007C3C04" w:rsidRPr="008746EB">
        <w:rPr>
          <w:rFonts w:cs="Courier New"/>
        </w:rPr>
        <w:t>means th</w:t>
      </w:r>
      <w:r w:rsidR="007C3C04">
        <w:rPr>
          <w:rFonts w:cs="Courier New"/>
        </w:rPr>
        <w:t>e following conditions are met:  (a) t</w:t>
      </w:r>
      <w:r w:rsidR="007C3C04" w:rsidRPr="008746EB">
        <w:rPr>
          <w:rFonts w:cs="Courier New"/>
        </w:rPr>
        <w:t xml:space="preserve">here is at least one experimental or quasi-experimental design study of the effectiveness of the </w:t>
      </w:r>
      <w:r w:rsidR="00C56DFE">
        <w:rPr>
          <w:rFonts w:cs="Courier New"/>
        </w:rPr>
        <w:t xml:space="preserve">practice </w:t>
      </w:r>
      <w:r w:rsidR="007C3C04" w:rsidRPr="008746EB">
        <w:rPr>
          <w:rFonts w:cs="Courier New"/>
        </w:rPr>
        <w:t xml:space="preserve"> with a relevant finding</w:t>
      </w:r>
      <w:r w:rsidR="003E630D">
        <w:rPr>
          <w:rFonts w:cs="Courier New"/>
        </w:rPr>
        <w:t xml:space="preserve"> (as defined in this notice)</w:t>
      </w:r>
      <w:r w:rsidR="007C3C04" w:rsidRPr="008746EB">
        <w:rPr>
          <w:rFonts w:cs="Courier New"/>
        </w:rPr>
        <w:t xml:space="preserve"> that Meets What Works Clearinghouse Evidence Standards with or without reservations</w:t>
      </w:r>
      <w:r w:rsidR="003E630D">
        <w:rPr>
          <w:rFonts w:cs="Courier New"/>
        </w:rPr>
        <w:t xml:space="preserve"> (as defined in this notice)</w:t>
      </w:r>
      <w:r w:rsidR="007C3C04" w:rsidRPr="008746EB">
        <w:rPr>
          <w:rFonts w:cs="Courier New"/>
        </w:rPr>
        <w:t xml:space="preserve"> (e.g., a quasi-experimental design study or high-attrition randomized controlled trial that establishes the equivalence of the treatment and comparison groups in stu</w:t>
      </w:r>
      <w:r w:rsidR="007C3C04">
        <w:rPr>
          <w:rFonts w:cs="Courier New"/>
        </w:rPr>
        <w:t>dent achievement at baseline); (b) t</w:t>
      </w:r>
      <w:r w:rsidR="007C3C04" w:rsidRPr="008746EB">
        <w:rPr>
          <w:rFonts w:cs="Courier New"/>
        </w:rPr>
        <w:t xml:space="preserve">he  relevant finding in the study described in paragraph (a) is of a statistically significant and positive (i.e., favorable) effect on a student outcome or other relevant outcome, with no statistically significant and overriding negative (i.e., unfavorable) evidence on that </w:t>
      </w:r>
      <w:r w:rsidR="00C56DFE">
        <w:rPr>
          <w:rFonts w:cs="Courier New"/>
        </w:rPr>
        <w:t xml:space="preserve">practice </w:t>
      </w:r>
      <w:r w:rsidR="007C3C04" w:rsidRPr="008746EB">
        <w:rPr>
          <w:rFonts w:cs="Courier New"/>
        </w:rPr>
        <w:t xml:space="preserve"> from other findings</w:t>
      </w:r>
      <w:r w:rsidR="007C3C04">
        <w:rPr>
          <w:rFonts w:cs="Courier New"/>
        </w:rPr>
        <w:t xml:space="preserve"> </w:t>
      </w:r>
      <w:r w:rsidR="007C3C04">
        <w:rPr>
          <w:lang w:val="en"/>
        </w:rPr>
        <w:lastRenderedPageBreak/>
        <w:t>on the intervention reviewed by and reported on the What Works Clearinghouse</w:t>
      </w:r>
      <w:r w:rsidR="007C3C04" w:rsidRPr="008746EB">
        <w:rPr>
          <w:rFonts w:cs="Courier New"/>
        </w:rPr>
        <w:t xml:space="preserve"> that Meet What Works Clearinghouse Evidence Standards</w:t>
      </w:r>
      <w:r w:rsidR="007C3C04">
        <w:rPr>
          <w:rFonts w:cs="Courier New"/>
        </w:rPr>
        <w:t xml:space="preserve"> with or without reservations; (c) t</w:t>
      </w:r>
      <w:r w:rsidR="007C3C04" w:rsidRPr="008746EB">
        <w:rPr>
          <w:rFonts w:cs="Courier New"/>
        </w:rPr>
        <w:t>he relevant finding in the study described in paragraph (a) is based on a sample that overlaps with the populations (e.</w:t>
      </w:r>
      <w:r w:rsidR="00665B36">
        <w:rPr>
          <w:rFonts w:cs="Courier New"/>
        </w:rPr>
        <w:t>g</w:t>
      </w:r>
      <w:r w:rsidR="007C3C04" w:rsidRPr="008746EB">
        <w:rPr>
          <w:rFonts w:cs="Courier New"/>
        </w:rPr>
        <w:t xml:space="preserve">., the types of student served) or settings proposed to receive </w:t>
      </w:r>
      <w:r w:rsidR="00A84968">
        <w:rPr>
          <w:rFonts w:cs="Courier New"/>
        </w:rPr>
        <w:t xml:space="preserve">the </w:t>
      </w:r>
      <w:r w:rsidR="00C56DFE">
        <w:rPr>
          <w:rFonts w:cs="Courier New"/>
        </w:rPr>
        <w:t xml:space="preserve">practice </w:t>
      </w:r>
      <w:r w:rsidR="007C3C04" w:rsidRPr="008746EB">
        <w:rPr>
          <w:rFonts w:cs="Courier New"/>
        </w:rPr>
        <w:t>(e.g., an after-school program studied in urban high schools and propose</w:t>
      </w:r>
      <w:r w:rsidR="007C3C04">
        <w:rPr>
          <w:rFonts w:cs="Courier New"/>
        </w:rPr>
        <w:t>d for rural high schools); and (d) t</w:t>
      </w:r>
      <w:r w:rsidR="007C3C04" w:rsidRPr="008746EB">
        <w:rPr>
          <w:rFonts w:cs="Courier New"/>
        </w:rPr>
        <w:t>he relevant finding in the study described in paragraph (a) is based on a large sample and a multi-site sample</w:t>
      </w:r>
      <w:r w:rsidR="003E630D">
        <w:rPr>
          <w:rFonts w:cs="Courier New"/>
        </w:rPr>
        <w:t xml:space="preserve"> (as defined in this notice)</w:t>
      </w:r>
      <w:r w:rsidR="007C3C04" w:rsidRPr="008746EB">
        <w:rPr>
          <w:rFonts w:cs="Courier New"/>
        </w:rPr>
        <w:t>.</w:t>
      </w:r>
      <w:r w:rsidR="00BB3BE9" w:rsidRPr="00192097">
        <w:rPr>
          <w:rFonts w:cs="Courier New"/>
        </w:rPr>
        <w:tab/>
      </w:r>
    </w:p>
    <w:p w14:paraId="42AF7740" w14:textId="52A15828" w:rsidR="00124FC7" w:rsidRPr="007C3C04" w:rsidRDefault="005B1EF0" w:rsidP="00C05452">
      <w:pPr>
        <w:contextualSpacing/>
      </w:pPr>
      <w:r w:rsidRPr="00192097">
        <w:rPr>
          <w:rFonts w:cs="Courier New"/>
        </w:rPr>
        <w:tab/>
      </w:r>
      <w:r w:rsidR="00124FC7" w:rsidRPr="00192097">
        <w:rPr>
          <w:rFonts w:cs="Courier New"/>
          <w:u w:val="single"/>
        </w:rPr>
        <w:t>Multi-site sample</w:t>
      </w:r>
      <w:r w:rsidR="00124FC7" w:rsidRPr="00192097">
        <w:rPr>
          <w:rFonts w:cs="Courier New"/>
        </w:rPr>
        <w:t xml:space="preserve"> means more than one site, where site can be defined as an LEA, locality, or State</w:t>
      </w:r>
      <w:r w:rsidR="003B37C0" w:rsidRPr="00680D8D">
        <w:rPr>
          <w:rFonts w:cs="Courier New"/>
          <w:color w:val="000000" w:themeColor="text1"/>
        </w:rPr>
        <w:t>.</w:t>
      </w:r>
      <w:r w:rsidR="003B37C0" w:rsidRPr="00173A7D">
        <w:t xml:space="preserve"> </w:t>
      </w:r>
      <w:r w:rsidR="003B37C0">
        <w:t xml:space="preserve"> </w:t>
      </w:r>
      <w:r w:rsidR="00FE6575">
        <w:t xml:space="preserve">A sample could be multi-site if it includes campuses in two or more localities (e.g., cities or counties), even if the campuses all belong to the same LEA or the same postsecondary school system.  </w:t>
      </w:r>
      <w:r w:rsidR="00D638E8" w:rsidRPr="007B76C1">
        <w:rPr>
          <w:rFonts w:cs="Courier New"/>
        </w:rPr>
        <w:t>Multiple stu</w:t>
      </w:r>
      <w:r w:rsidR="00D638E8">
        <w:rPr>
          <w:rFonts w:cs="Courier New"/>
        </w:rPr>
        <w:t>dies can cumulatively meet the multi-site s</w:t>
      </w:r>
      <w:r w:rsidR="00D638E8" w:rsidRPr="007B76C1">
        <w:rPr>
          <w:rFonts w:cs="Courier New"/>
        </w:rPr>
        <w:t>ample</w:t>
      </w:r>
      <w:r w:rsidR="00D638E8">
        <w:rPr>
          <w:rFonts w:cs="Courier New"/>
        </w:rPr>
        <w:t xml:space="preserve"> </w:t>
      </w:r>
      <w:r w:rsidR="00D638E8" w:rsidRPr="007B76C1">
        <w:rPr>
          <w:rFonts w:cs="Courier New"/>
        </w:rPr>
        <w:t xml:space="preserve">and </w:t>
      </w:r>
      <w:r w:rsidR="00D638E8">
        <w:rPr>
          <w:rFonts w:cs="Courier New"/>
        </w:rPr>
        <w:t>large sample (as defined in this notice) requirements of moderate evidence</w:t>
      </w:r>
      <w:r w:rsidR="00D638E8" w:rsidRPr="007B76C1">
        <w:rPr>
          <w:rFonts w:cs="Courier New"/>
        </w:rPr>
        <w:t>, as long as each study meets the other requirements of the parti</w:t>
      </w:r>
      <w:r w:rsidR="00D638E8">
        <w:rPr>
          <w:rFonts w:cs="Courier New"/>
        </w:rPr>
        <w:t>cular level of evidence (i.e., moderate e</w:t>
      </w:r>
      <w:r w:rsidR="00D638E8" w:rsidRPr="007B76C1">
        <w:rPr>
          <w:rFonts w:cs="Courier New"/>
        </w:rPr>
        <w:t>videnc</w:t>
      </w:r>
      <w:r w:rsidR="00D638E8">
        <w:rPr>
          <w:rFonts w:cs="Courier New"/>
        </w:rPr>
        <w:t>e).</w:t>
      </w:r>
    </w:p>
    <w:p w14:paraId="2CB4E3AA" w14:textId="5F0C66DE" w:rsidR="001C35D0" w:rsidRDefault="004A558A" w:rsidP="00124FC7">
      <w:pPr>
        <w:contextualSpacing/>
      </w:pPr>
      <w:r w:rsidRPr="00192097">
        <w:rPr>
          <w:rFonts w:cs="Courier New"/>
        </w:rPr>
        <w:tab/>
      </w:r>
      <w:r w:rsidR="00124FC7" w:rsidRPr="00192097">
        <w:rPr>
          <w:rFonts w:cs="Courier New"/>
          <w:u w:val="single"/>
        </w:rPr>
        <w:t>Nonprofit</w:t>
      </w:r>
      <w:r w:rsidR="00124FC7" w:rsidRPr="00192097">
        <w:rPr>
          <w:rFonts w:cs="Courier New"/>
        </w:rPr>
        <w:t xml:space="preserve">, as applied to an agency, organization, or institution, means that it is owned and operated by one or more corporations or associations whose net earnings do not </w:t>
      </w:r>
      <w:r w:rsidR="00124FC7" w:rsidRPr="00192097">
        <w:rPr>
          <w:rFonts w:cs="Courier New"/>
        </w:rPr>
        <w:lastRenderedPageBreak/>
        <w:t xml:space="preserve">benefit, and cannot lawfully </w:t>
      </w:r>
      <w:proofErr w:type="gramStart"/>
      <w:r w:rsidR="00124FC7" w:rsidRPr="00192097">
        <w:rPr>
          <w:rFonts w:cs="Courier New"/>
        </w:rPr>
        <w:t>benefit,</w:t>
      </w:r>
      <w:proofErr w:type="gramEnd"/>
      <w:r w:rsidR="00124FC7" w:rsidRPr="00192097">
        <w:rPr>
          <w:rFonts w:cs="Courier New"/>
        </w:rPr>
        <w:t xml:space="preserve"> any private shareholder or entity.</w:t>
      </w:r>
      <w:r w:rsidR="00DA5420" w:rsidRPr="00F44B9D">
        <w:tab/>
      </w:r>
    </w:p>
    <w:p w14:paraId="3D43DE27" w14:textId="5F74F091" w:rsidR="001C35D0" w:rsidRDefault="006E6F66" w:rsidP="009C6A1D">
      <w:pPr>
        <w:contextualSpacing/>
        <w:rPr>
          <w:rFonts w:eastAsia="Arial Unicode MS" w:cs="Courier New"/>
        </w:rPr>
      </w:pPr>
      <w:r>
        <w:t xml:space="preserve">    </w:t>
      </w:r>
      <w:r w:rsidR="001C35D0">
        <w:tab/>
      </w:r>
      <w:r w:rsidR="00DA5420">
        <w:rPr>
          <w:u w:val="single"/>
        </w:rPr>
        <w:t>Practice</w:t>
      </w:r>
      <w:r w:rsidR="001C35D0">
        <w:rPr>
          <w:rFonts w:eastAsia="Arial Unicode MS" w:cs="Courier New"/>
        </w:rPr>
        <w:t xml:space="preserve"> means an activity, strategy, or intervention included in a project.  Evidence may pertain to an individual </w:t>
      </w:r>
      <w:proofErr w:type="gramStart"/>
      <w:r w:rsidR="00A33FF3">
        <w:rPr>
          <w:rFonts w:eastAsia="Arial Unicode MS" w:cs="Courier New"/>
        </w:rPr>
        <w:t>practice</w:t>
      </w:r>
      <w:r w:rsidR="001C35D0">
        <w:rPr>
          <w:rFonts w:eastAsia="Arial Unicode MS" w:cs="Courier New"/>
        </w:rPr>
        <w:t>,</w:t>
      </w:r>
      <w:proofErr w:type="gramEnd"/>
      <w:r w:rsidR="001C35D0">
        <w:rPr>
          <w:rFonts w:eastAsia="Arial Unicode MS" w:cs="Courier New"/>
        </w:rPr>
        <w:t xml:space="preserve"> or to a combination of </w:t>
      </w:r>
      <w:r w:rsidR="00A33FF3">
        <w:rPr>
          <w:rFonts w:eastAsia="Arial Unicode MS" w:cs="Courier New"/>
        </w:rPr>
        <w:t>practices</w:t>
      </w:r>
      <w:r w:rsidR="001C35D0">
        <w:rPr>
          <w:rFonts w:eastAsia="Arial Unicode MS" w:cs="Courier New"/>
        </w:rPr>
        <w:t xml:space="preserve"> (e.g., </w:t>
      </w:r>
      <w:r w:rsidR="001C35D0">
        <w:t>training teachers on instructional practices for English learners and follow-on coaching for these teachers</w:t>
      </w:r>
      <w:r w:rsidR="001C35D0">
        <w:rPr>
          <w:rFonts w:eastAsia="Arial Unicode MS" w:cs="Courier New"/>
        </w:rPr>
        <w:t>).</w:t>
      </w:r>
    </w:p>
    <w:p w14:paraId="101AE0B0" w14:textId="04FABDC4" w:rsidR="00124FC7" w:rsidRPr="00192097" w:rsidRDefault="00DE4A5B" w:rsidP="00C311EF">
      <w:pPr>
        <w:tabs>
          <w:tab w:val="num" w:pos="690"/>
        </w:tabs>
        <w:contextualSpacing/>
        <w:rPr>
          <w:rFonts w:cs="Courier New"/>
        </w:rPr>
      </w:pPr>
      <w:r>
        <w:rPr>
          <w:rFonts w:cs="Courier New"/>
        </w:rPr>
        <w:tab/>
      </w:r>
      <w:r w:rsidR="00124FC7" w:rsidRPr="00192097">
        <w:rPr>
          <w:rFonts w:cs="Courier New"/>
          <w:u w:val="single"/>
        </w:rPr>
        <w:t>Quasi-experimental design study</w:t>
      </w:r>
      <w:r w:rsidR="00124FC7" w:rsidRPr="00192097">
        <w:rPr>
          <w:rFonts w:cs="Courier New"/>
        </w:rPr>
        <w:t xml:space="preserve"> </w:t>
      </w:r>
      <w:r w:rsidR="00B652C2">
        <w:t>(</w:t>
      </w:r>
      <w:r w:rsidR="00FE4DDF">
        <w:t xml:space="preserve">QED) </w:t>
      </w:r>
      <w:r w:rsidR="00FE4DDF" w:rsidRPr="00540E94">
        <w:rPr>
          <w:shd w:val="clear" w:color="auto" w:fill="FFFFFF"/>
        </w:rPr>
        <w:t xml:space="preserve">means a study using a design that attempts to approximate an experimental design by identifying a comparison group that is similar to the treatment group in important respects. </w:t>
      </w:r>
      <w:r w:rsidR="00FE4DDF">
        <w:rPr>
          <w:shd w:val="clear" w:color="auto" w:fill="FFFFFF"/>
        </w:rPr>
        <w:t xml:space="preserve"> This type of study</w:t>
      </w:r>
      <w:r w:rsidR="00FE4DDF" w:rsidRPr="00540E94">
        <w:rPr>
          <w:shd w:val="clear" w:color="auto" w:fill="FFFFFF"/>
        </w:rPr>
        <w:t xml:space="preserve">, depending on design and implementation, can </w:t>
      </w:r>
      <w:r w:rsidR="00FE4DDF" w:rsidRPr="004864BA">
        <w:rPr>
          <w:shd w:val="clear" w:color="auto" w:fill="FFFFFF"/>
        </w:rPr>
        <w:t>Meet What Works Clearinghouse Evidence Standards with reservations</w:t>
      </w:r>
      <w:r w:rsidR="00FE4DDF">
        <w:rPr>
          <w:i/>
          <w:shd w:val="clear" w:color="auto" w:fill="FFFFFF"/>
        </w:rPr>
        <w:t xml:space="preserve"> </w:t>
      </w:r>
      <w:r w:rsidR="00FE4DDF">
        <w:rPr>
          <w:shd w:val="clear" w:color="auto" w:fill="FFFFFF"/>
        </w:rPr>
        <w:t>(but not without reservations).</w:t>
      </w:r>
    </w:p>
    <w:p w14:paraId="722A8518" w14:textId="34D57E4E" w:rsidR="00124FC7" w:rsidRPr="00192097" w:rsidRDefault="004A558A" w:rsidP="00124FC7">
      <w:pPr>
        <w:rPr>
          <w:rFonts w:cs="Courier New"/>
        </w:rPr>
      </w:pPr>
      <w:r w:rsidRPr="00192097">
        <w:rPr>
          <w:rFonts w:cs="Courier New"/>
        </w:rPr>
        <w:tab/>
      </w:r>
      <w:r w:rsidR="00124FC7" w:rsidRPr="00192097">
        <w:rPr>
          <w:rFonts w:cs="Courier New"/>
          <w:u w:val="single"/>
        </w:rPr>
        <w:t>Randomized controlled trial</w:t>
      </w:r>
      <w:r w:rsidR="00745E1A" w:rsidRPr="005F0382">
        <w:rPr>
          <w:rFonts w:cs="Courier New"/>
        </w:rPr>
        <w:t xml:space="preserve"> </w:t>
      </w:r>
      <w:r w:rsidR="00FE4DDF">
        <w:t xml:space="preserve">(RCT) </w:t>
      </w:r>
      <w:r w:rsidR="00FE4DDF" w:rsidRPr="00CE60E5">
        <w:t xml:space="preserve">means a study that employs random assignment of, for example, students, teachers, classrooms, </w:t>
      </w:r>
      <w:r w:rsidR="007C3C04">
        <w:t xml:space="preserve">or </w:t>
      </w:r>
      <w:r w:rsidR="00FE4DDF" w:rsidRPr="00CE60E5">
        <w:t>schools to receive the</w:t>
      </w:r>
      <w:r w:rsidR="00FE4DDF">
        <w:t xml:space="preserve"> </w:t>
      </w:r>
      <w:r w:rsidR="00C56DFE">
        <w:t xml:space="preserve">practice </w:t>
      </w:r>
      <w:r w:rsidR="00FE4DDF" w:rsidRPr="00CE60E5">
        <w:t>being evaluated (the treatment group) or not to receive the</w:t>
      </w:r>
      <w:r w:rsidR="00FE4DDF">
        <w:t xml:space="preserve"> </w:t>
      </w:r>
      <w:r w:rsidR="00C56DFE">
        <w:t xml:space="preserve">practice </w:t>
      </w:r>
      <w:r w:rsidR="00FE4DDF" w:rsidRPr="00CE60E5">
        <w:t xml:space="preserve">(the control group). </w:t>
      </w:r>
      <w:r w:rsidR="00FE4DDF">
        <w:t xml:space="preserve"> </w:t>
      </w:r>
      <w:r w:rsidR="00FE4DDF" w:rsidRPr="00CE60E5">
        <w:t>The estimated effectiveness of the</w:t>
      </w:r>
      <w:r w:rsidR="00FE4DDF">
        <w:t xml:space="preserve"> </w:t>
      </w:r>
      <w:r w:rsidR="00C56DFE">
        <w:t xml:space="preserve">practice </w:t>
      </w:r>
      <w:r w:rsidR="00FE4DDF" w:rsidRPr="00CE60E5">
        <w:t xml:space="preserve">is the difference between the average outcomes for the treatment group and for the control group. </w:t>
      </w:r>
      <w:r w:rsidR="00FE4DDF">
        <w:t xml:space="preserve"> </w:t>
      </w:r>
      <w:r w:rsidR="00FE4DDF" w:rsidRPr="00CE60E5">
        <w:t xml:space="preserve">These studies, depending on design and implementation, can </w:t>
      </w:r>
      <w:r w:rsidR="00FE4DDF" w:rsidRPr="009D39E6">
        <w:lastRenderedPageBreak/>
        <w:t>Meet What Works Clearinghouse Evidence Standards without reservations.</w:t>
      </w:r>
    </w:p>
    <w:p w14:paraId="2CCDC880" w14:textId="4E01BC37" w:rsidR="00436B8C" w:rsidRPr="00192097" w:rsidRDefault="00436B8C" w:rsidP="00124FC7">
      <w:pPr>
        <w:rPr>
          <w:rFonts w:cs="Courier New"/>
        </w:rPr>
      </w:pPr>
      <w:r w:rsidRPr="00192097">
        <w:rPr>
          <w:rFonts w:cs="Courier New"/>
        </w:rPr>
        <w:tab/>
      </w:r>
      <w:r w:rsidRPr="00192097">
        <w:rPr>
          <w:rFonts w:cs="Courier New"/>
          <w:u w:val="single"/>
        </w:rPr>
        <w:t>Regional level</w:t>
      </w:r>
      <w:r w:rsidRPr="00192097">
        <w:rPr>
          <w:rFonts w:cs="Courier New"/>
        </w:rPr>
        <w:t xml:space="preserve"> describes the level of scope or effectiveness of a </w:t>
      </w:r>
      <w:r w:rsidR="00C56DFE">
        <w:rPr>
          <w:rFonts w:cs="Courier New"/>
        </w:rPr>
        <w:t xml:space="preserve">practice </w:t>
      </w:r>
      <w:r w:rsidRPr="00192097">
        <w:rPr>
          <w:rFonts w:cs="Courier New"/>
        </w:rPr>
        <w:t xml:space="preserve">that is able to serve a variety of communities within a State or multiple States, including rural and urban areas, as well as with different groups (e.g., economically disadvantaged, racial and ethnic groups, migrant populations, individuals with disabilities, English learners, and individuals of each gender).  For an LEA-based project to be considered a regional-level project, a </w:t>
      </w:r>
      <w:proofErr w:type="gramStart"/>
      <w:r w:rsidR="00C56DFE">
        <w:rPr>
          <w:rFonts w:cs="Courier New"/>
        </w:rPr>
        <w:t xml:space="preserve">practice </w:t>
      </w:r>
      <w:r w:rsidRPr="00192097">
        <w:rPr>
          <w:rFonts w:cs="Courier New"/>
        </w:rPr>
        <w:t xml:space="preserve"> must</w:t>
      </w:r>
      <w:proofErr w:type="gramEnd"/>
      <w:r w:rsidRPr="00192097">
        <w:rPr>
          <w:rFonts w:cs="Courier New"/>
        </w:rPr>
        <w:t xml:space="preserve"> serve students in more than one LEA, unless the </w:t>
      </w:r>
      <w:r w:rsidR="00C56DFE">
        <w:rPr>
          <w:rFonts w:cs="Courier New"/>
        </w:rPr>
        <w:t xml:space="preserve">practice </w:t>
      </w:r>
      <w:r w:rsidRPr="00192097">
        <w:rPr>
          <w:rFonts w:cs="Courier New"/>
        </w:rPr>
        <w:t xml:space="preserve"> is implemented in a State in which the State educational agency is the sole educational agency for all schools.</w:t>
      </w:r>
    </w:p>
    <w:p w14:paraId="671E16B8" w14:textId="3A8FF924" w:rsidR="00FE4DDF" w:rsidRPr="00CF63C4" w:rsidRDefault="00FE4DDF" w:rsidP="00FE4DDF">
      <w:pPr>
        <w:contextualSpacing/>
        <w:rPr>
          <w:u w:val="single"/>
        </w:rPr>
      </w:pPr>
      <w:r>
        <w:rPr>
          <w:rFonts w:cs="Courier New"/>
        </w:rPr>
        <w:tab/>
      </w:r>
      <w:r w:rsidRPr="00CF63C4">
        <w:rPr>
          <w:rFonts w:cs="Courier New"/>
          <w:u w:val="single"/>
        </w:rPr>
        <w:t>Regression discontinuity design study</w:t>
      </w:r>
      <w:r w:rsidRPr="00CF63C4">
        <w:rPr>
          <w:rFonts w:cs="Courier New"/>
        </w:rPr>
        <w:t xml:space="preserve"> </w:t>
      </w:r>
      <w:r>
        <w:t xml:space="preserve">(RDD) </w:t>
      </w:r>
      <w:r w:rsidR="007C3C04" w:rsidRPr="00FF2366">
        <w:t xml:space="preserve">means a study that assigns the </w:t>
      </w:r>
      <w:r w:rsidR="00A33FF3">
        <w:t>practice</w:t>
      </w:r>
      <w:r w:rsidR="007C3C04" w:rsidRPr="00FF2366">
        <w:t xml:space="preserve"> being evaluated using a measured variable (e.g., assigning student</w:t>
      </w:r>
      <w:r w:rsidR="007C3C04">
        <w:t xml:space="preserve">s reading below a cutoff score </w:t>
      </w:r>
      <w:r w:rsidR="007C3C04" w:rsidRPr="00FF2366">
        <w:t>to tutoring or de</w:t>
      </w:r>
      <w:r w:rsidR="007C3C04">
        <w:t xml:space="preserve">velopmental education classes) </w:t>
      </w:r>
      <w:r w:rsidR="007C3C04" w:rsidRPr="00FF2366">
        <w:t xml:space="preserve">and controls for that variable in the analysis of outcomes. </w:t>
      </w:r>
      <w:r w:rsidR="007C3C04">
        <w:t xml:space="preserve"> </w:t>
      </w:r>
      <w:r w:rsidR="007C3C04" w:rsidRPr="00FF2366">
        <w:t xml:space="preserve">The effectiveness of the </w:t>
      </w:r>
      <w:r w:rsidR="00A33FF3">
        <w:t>practices</w:t>
      </w:r>
      <w:r w:rsidR="007C3C04" w:rsidRPr="00FF2366">
        <w:t xml:space="preserve"> is estimated for individuals who barely qualify to receive that </w:t>
      </w:r>
      <w:r w:rsidR="00A33FF3">
        <w:t>practice</w:t>
      </w:r>
      <w:r w:rsidR="007C3C04" w:rsidRPr="00FF2366">
        <w:t xml:space="preserve">. </w:t>
      </w:r>
      <w:r w:rsidR="007C3C04">
        <w:t xml:space="preserve"> </w:t>
      </w:r>
      <w:r w:rsidR="007C3C04" w:rsidRPr="00FF2366">
        <w:t>These studies, depending on design and implementation, can Meet What Works Clearinghouse Evidence Standards without reservations.</w:t>
      </w:r>
    </w:p>
    <w:p w14:paraId="275E0B4C" w14:textId="005BDD17" w:rsidR="00124FC7" w:rsidRPr="00192097" w:rsidRDefault="004A558A" w:rsidP="00124FC7">
      <w:pPr>
        <w:rPr>
          <w:rFonts w:cs="Courier New"/>
        </w:rPr>
      </w:pPr>
      <w:r w:rsidRPr="00192097">
        <w:rPr>
          <w:rFonts w:cs="Courier New"/>
        </w:rPr>
        <w:lastRenderedPageBreak/>
        <w:tab/>
      </w:r>
      <w:r w:rsidR="00124FC7" w:rsidRPr="00192097">
        <w:rPr>
          <w:rFonts w:cs="Courier New"/>
          <w:u w:val="single"/>
        </w:rPr>
        <w:t>Regular high school diploma</w:t>
      </w:r>
      <w:r w:rsidR="00124FC7" w:rsidRPr="00192097">
        <w:rPr>
          <w:rFonts w:cs="Courier New"/>
        </w:rPr>
        <w:t xml:space="preserve"> means the standard high school diploma that is awarded to students in the State and that is fully aligned with the State’s academic content standards or a higher diploma and does </w:t>
      </w:r>
      <w:r w:rsidR="00436B8C" w:rsidRPr="00192097">
        <w:rPr>
          <w:rFonts w:cs="Courier New"/>
        </w:rPr>
        <w:t xml:space="preserve">not include a General Education </w:t>
      </w:r>
      <w:r w:rsidR="00124FC7" w:rsidRPr="00192097">
        <w:rPr>
          <w:rFonts w:cs="Courier New"/>
        </w:rPr>
        <w:t>Development (GED) credential, certificate of attendance, or any alternative award.</w:t>
      </w:r>
    </w:p>
    <w:p w14:paraId="15DB1C4C" w14:textId="5F06DF4D" w:rsidR="003B37C0" w:rsidRDefault="003B37C0" w:rsidP="00124FC7">
      <w:pPr>
        <w:rPr>
          <w:rFonts w:cs="Courier New"/>
        </w:rPr>
      </w:pPr>
      <w:r w:rsidRPr="009D3742">
        <w:rPr>
          <w:rFonts w:cs="Courier New"/>
        </w:rPr>
        <w:tab/>
      </w:r>
      <w:r w:rsidRPr="000A34FC">
        <w:rPr>
          <w:rFonts w:cs="Courier New"/>
          <w:u w:val="single"/>
        </w:rPr>
        <w:t>Relevant finding</w:t>
      </w:r>
      <w:r w:rsidRPr="00910B37">
        <w:rPr>
          <w:rFonts w:cs="Courier New"/>
        </w:rPr>
        <w:t xml:space="preserve"> </w:t>
      </w:r>
      <w:r w:rsidR="00FE4DDF" w:rsidRPr="00CF63C4">
        <w:rPr>
          <w:iCs/>
          <w:shd w:val="clear" w:color="auto" w:fill="FFFFFF"/>
        </w:rPr>
        <w:t>means a finding from a study regar</w:t>
      </w:r>
      <w:r w:rsidR="00FE4DDF">
        <w:rPr>
          <w:iCs/>
          <w:shd w:val="clear" w:color="auto" w:fill="FFFFFF"/>
        </w:rPr>
        <w:t xml:space="preserve">ding the relationship between (a) an </w:t>
      </w:r>
      <w:r w:rsidR="00FE4DDF" w:rsidRPr="00CF63C4">
        <w:rPr>
          <w:iCs/>
          <w:shd w:val="clear" w:color="auto" w:fill="FFFFFF"/>
        </w:rPr>
        <w:t xml:space="preserve">activity, strategy, or intervention included as a </w:t>
      </w:r>
      <w:r w:rsidR="00C56DFE">
        <w:rPr>
          <w:iCs/>
          <w:shd w:val="clear" w:color="auto" w:fill="FFFFFF"/>
        </w:rPr>
        <w:t xml:space="preserve">practice </w:t>
      </w:r>
      <w:r w:rsidR="00FE4DDF" w:rsidRPr="00CF63C4">
        <w:rPr>
          <w:iCs/>
          <w:shd w:val="clear" w:color="auto" w:fill="FFFFFF"/>
        </w:rPr>
        <w:t xml:space="preserve">of the logic model for the proposed project, and </w:t>
      </w:r>
      <w:r w:rsidR="00FE4DDF">
        <w:rPr>
          <w:iCs/>
          <w:shd w:val="clear" w:color="auto" w:fill="FFFFFF"/>
        </w:rPr>
        <w:t>(b</w:t>
      </w:r>
      <w:r w:rsidR="00FE4DDF" w:rsidRPr="00CF63C4">
        <w:rPr>
          <w:iCs/>
          <w:shd w:val="clear" w:color="auto" w:fill="FFFFFF"/>
        </w:rPr>
        <w:t>) a student outcome or other relevant outcome included in the logic model for the proposed project.</w:t>
      </w:r>
    </w:p>
    <w:p w14:paraId="5DE43C86" w14:textId="6670799B" w:rsidR="00124FC7" w:rsidRPr="00192097" w:rsidRDefault="004A558A" w:rsidP="00124FC7">
      <w:pPr>
        <w:rPr>
          <w:rFonts w:cs="Courier New"/>
        </w:rPr>
      </w:pPr>
      <w:r w:rsidRPr="00192097">
        <w:rPr>
          <w:rFonts w:cs="Courier New"/>
        </w:rPr>
        <w:tab/>
      </w:r>
      <w:r w:rsidR="00124FC7" w:rsidRPr="00192097">
        <w:rPr>
          <w:rFonts w:cs="Courier New"/>
          <w:u w:val="single"/>
        </w:rPr>
        <w:t>Relevant outcome</w:t>
      </w:r>
      <w:r w:rsidR="00124FC7" w:rsidRPr="00192097">
        <w:rPr>
          <w:rFonts w:cs="Courier New"/>
        </w:rPr>
        <w:t xml:space="preserve"> means the student outcome(s) (or the ultimate outcome if not related to students) the proposed </w:t>
      </w:r>
      <w:r w:rsidR="00C56DFE">
        <w:rPr>
          <w:rFonts w:cs="Courier New"/>
        </w:rPr>
        <w:t xml:space="preserve">practice </w:t>
      </w:r>
      <w:r w:rsidR="00124FC7" w:rsidRPr="00192097">
        <w:rPr>
          <w:rFonts w:cs="Courier New"/>
        </w:rPr>
        <w:t xml:space="preserve">is designed to improve; consistent with the specific goals of a </w:t>
      </w:r>
      <w:r w:rsidR="00E214CB">
        <w:rPr>
          <w:rFonts w:cs="Courier New"/>
        </w:rPr>
        <w:t>project</w:t>
      </w:r>
      <w:r w:rsidR="00124FC7" w:rsidRPr="00192097">
        <w:rPr>
          <w:rFonts w:cs="Courier New"/>
        </w:rPr>
        <w:t xml:space="preserve">. </w:t>
      </w:r>
    </w:p>
    <w:p w14:paraId="38072236" w14:textId="402E8ACA" w:rsidR="00182C7D" w:rsidRPr="00192097" w:rsidRDefault="00182C7D" w:rsidP="00124FC7">
      <w:pPr>
        <w:rPr>
          <w:rFonts w:cs="Courier New"/>
        </w:rPr>
      </w:pPr>
      <w:r w:rsidRPr="00192097">
        <w:rPr>
          <w:rFonts w:cs="Courier New"/>
        </w:rPr>
        <w:tab/>
      </w:r>
      <w:r w:rsidRPr="00192097">
        <w:rPr>
          <w:rFonts w:cs="Courier New"/>
          <w:u w:val="single"/>
        </w:rPr>
        <w:t>Rural local educational agencies</w:t>
      </w:r>
      <w:r w:rsidRPr="00192097">
        <w:rPr>
          <w:rFonts w:cs="Courier New"/>
        </w:rPr>
        <w:t xml:space="preserve"> means local educational agencies with an urban-centric district locale code of 32, 33, 41, 42, or 43</w:t>
      </w:r>
      <w:r w:rsidR="00841998" w:rsidRPr="00192097">
        <w:rPr>
          <w:rFonts w:cs="Courier New"/>
        </w:rPr>
        <w:t>, which can be found at the following link:  https://nces.ed.gov/ccd/ccdLocaleCodeDistrict.asp</w:t>
      </w:r>
      <w:r w:rsidRPr="00192097">
        <w:rPr>
          <w:rFonts w:cs="Courier New"/>
        </w:rPr>
        <w:t xml:space="preserve">. </w:t>
      </w:r>
    </w:p>
    <w:p w14:paraId="11ED46E4" w14:textId="2F1EEFAB" w:rsidR="007C3C04" w:rsidRDefault="007C3C04" w:rsidP="00436B8C">
      <w:pPr>
        <w:rPr>
          <w:rFonts w:cs="Courier New"/>
        </w:rPr>
      </w:pPr>
      <w:r>
        <w:rPr>
          <w:rFonts w:cs="Courier New"/>
        </w:rPr>
        <w:tab/>
      </w:r>
      <w:r>
        <w:rPr>
          <w:rFonts w:cs="Courier New"/>
          <w:u w:val="single"/>
        </w:rPr>
        <w:t>Single-case design study</w:t>
      </w:r>
      <w:r>
        <w:rPr>
          <w:rFonts w:cs="Courier New"/>
        </w:rPr>
        <w:t xml:space="preserve"> (SCD)</w:t>
      </w:r>
      <w:r w:rsidRPr="00FF2366">
        <w:t xml:space="preserve"> </w:t>
      </w:r>
      <w:r w:rsidRPr="00FF2366">
        <w:rPr>
          <w:rFonts w:cs="Courier New"/>
        </w:rPr>
        <w:t xml:space="preserve">means a study that use observations of a single case (e.g., a student eligible for a behavioral intervention) over time in the absence and </w:t>
      </w:r>
      <w:r w:rsidRPr="00FF2366">
        <w:rPr>
          <w:rFonts w:cs="Courier New"/>
        </w:rPr>
        <w:lastRenderedPageBreak/>
        <w:t>presence of a contr</w:t>
      </w:r>
      <w:r>
        <w:rPr>
          <w:rFonts w:cs="Courier New"/>
        </w:rPr>
        <w:t xml:space="preserve">olled treatment manipulation to </w:t>
      </w:r>
      <w:r w:rsidRPr="00FF2366">
        <w:rPr>
          <w:rFonts w:cs="Courier New"/>
        </w:rPr>
        <w:t>determine whether the outcome is systematically related to the tr</w:t>
      </w:r>
      <w:r>
        <w:rPr>
          <w:rFonts w:cs="Courier New"/>
        </w:rPr>
        <w:t xml:space="preserve">eatment.  </w:t>
      </w:r>
      <w:r w:rsidRPr="00FF2366">
        <w:rPr>
          <w:rFonts w:cs="Courier New"/>
        </w:rPr>
        <w:t>According to the W</w:t>
      </w:r>
      <w:r>
        <w:rPr>
          <w:rFonts w:cs="Courier New"/>
        </w:rPr>
        <w:t xml:space="preserve">hat </w:t>
      </w:r>
      <w:r w:rsidRPr="00FF2366">
        <w:rPr>
          <w:rFonts w:cs="Courier New"/>
        </w:rPr>
        <w:t>W</w:t>
      </w:r>
      <w:r>
        <w:rPr>
          <w:rFonts w:cs="Courier New"/>
        </w:rPr>
        <w:t xml:space="preserve">orks </w:t>
      </w:r>
      <w:r w:rsidRPr="00FF2366">
        <w:rPr>
          <w:rFonts w:cs="Courier New"/>
        </w:rPr>
        <w:t>C</w:t>
      </w:r>
      <w:r>
        <w:rPr>
          <w:rFonts w:cs="Courier New"/>
        </w:rPr>
        <w:t>learinghouse</w:t>
      </w:r>
      <w:r w:rsidRPr="00FF2366">
        <w:rPr>
          <w:rFonts w:cs="Courier New"/>
        </w:rPr>
        <w:t xml:space="preserve"> Single Case Design Pilot Standards, a collection of these studies, dependin</w:t>
      </w:r>
      <w:r>
        <w:rPr>
          <w:rFonts w:cs="Courier New"/>
        </w:rPr>
        <w:t xml:space="preserve">g on design and implementation </w:t>
      </w:r>
      <w:r w:rsidRPr="00FF2366">
        <w:rPr>
          <w:rFonts w:cs="Courier New"/>
        </w:rPr>
        <w:t>(e.g., including a sufficient number of cases and of data points per condition), can Meet What Works Clearinghouse Evidence Standards without reservations.</w:t>
      </w:r>
    </w:p>
    <w:p w14:paraId="327CC4F4" w14:textId="2A9FF7B4" w:rsidR="00124FC7" w:rsidRPr="00192097" w:rsidRDefault="004A558A" w:rsidP="00436B8C">
      <w:pPr>
        <w:rPr>
          <w:rFonts w:cs="Courier New"/>
        </w:rPr>
      </w:pPr>
      <w:r w:rsidRPr="00192097">
        <w:rPr>
          <w:rFonts w:cs="Courier New"/>
        </w:rPr>
        <w:tab/>
      </w:r>
      <w:r w:rsidR="00124FC7" w:rsidRPr="00192097">
        <w:rPr>
          <w:rFonts w:cs="Courier New"/>
          <w:u w:val="single"/>
        </w:rPr>
        <w:t>State educational agency</w:t>
      </w:r>
      <w:r w:rsidR="00124FC7" w:rsidRPr="00192097">
        <w:rPr>
          <w:rFonts w:cs="Courier New"/>
        </w:rPr>
        <w:t xml:space="preserve"> means the </w:t>
      </w:r>
      <w:r w:rsidR="00EA17B0" w:rsidRPr="00192097">
        <w:rPr>
          <w:rFonts w:cs="Courier New"/>
        </w:rPr>
        <w:t>agency primarily responsible for the State supervision of public elementary schools and secondary schools.</w:t>
      </w:r>
    </w:p>
    <w:p w14:paraId="4F0E1FA1" w14:textId="0F7B3ADF" w:rsidR="00124FC7" w:rsidRPr="00192097" w:rsidRDefault="00F31127" w:rsidP="00124FC7">
      <w:pPr>
        <w:rPr>
          <w:rFonts w:cs="Courier New"/>
        </w:rPr>
      </w:pPr>
      <w:r w:rsidRPr="00192097">
        <w:rPr>
          <w:rFonts w:cs="Courier New"/>
        </w:rPr>
        <w:tab/>
      </w:r>
      <w:r w:rsidR="00124FC7" w:rsidRPr="00192097">
        <w:rPr>
          <w:rFonts w:cs="Courier New"/>
          <w:u w:val="single"/>
        </w:rPr>
        <w:t>Student achievement</w:t>
      </w:r>
      <w:r w:rsidR="00124FC7" w:rsidRPr="00192097">
        <w:rPr>
          <w:rFonts w:cs="Courier New"/>
        </w:rPr>
        <w:t xml:space="preserve"> means--</w:t>
      </w:r>
    </w:p>
    <w:p w14:paraId="1E3CD2EB" w14:textId="19316EF5" w:rsidR="00436B8C" w:rsidRPr="00192097" w:rsidRDefault="00436B8C" w:rsidP="00436B8C">
      <w:pPr>
        <w:rPr>
          <w:rFonts w:cs="Courier New"/>
        </w:rPr>
      </w:pPr>
      <w:r w:rsidRPr="00192097">
        <w:rPr>
          <w:rFonts w:cs="Courier New"/>
        </w:rPr>
        <w:tab/>
        <w:t xml:space="preserve">For grades and subjects in which assessments are required under section </w:t>
      </w:r>
      <w:r w:rsidR="00EA17B0" w:rsidRPr="00192097">
        <w:rPr>
          <w:rFonts w:cs="Courier New"/>
        </w:rPr>
        <w:t>1</w:t>
      </w:r>
      <w:r w:rsidR="00D47265" w:rsidRPr="00192097">
        <w:rPr>
          <w:rFonts w:cs="Courier New"/>
        </w:rPr>
        <w:t>1</w:t>
      </w:r>
      <w:r w:rsidRPr="00192097">
        <w:rPr>
          <w:rFonts w:cs="Courier New"/>
        </w:rPr>
        <w:t xml:space="preserve">11(b)(2) of Elementary and Secondary Education Act (ESEA), as </w:t>
      </w:r>
      <w:r w:rsidR="000D4560" w:rsidRPr="00192097">
        <w:rPr>
          <w:rFonts w:cs="Courier New"/>
        </w:rPr>
        <w:t>amend</w:t>
      </w:r>
      <w:r w:rsidRPr="00192097">
        <w:rPr>
          <w:rFonts w:cs="Courier New"/>
        </w:rPr>
        <w:t xml:space="preserve">ed by Every Student Succeeds Act (ESSA): </w:t>
      </w:r>
      <w:r w:rsidR="006D6E14" w:rsidRPr="00192097">
        <w:rPr>
          <w:rFonts w:cs="Courier New"/>
        </w:rPr>
        <w:t xml:space="preserve"> </w:t>
      </w:r>
      <w:r w:rsidRPr="00192097">
        <w:rPr>
          <w:rFonts w:cs="Courier New"/>
        </w:rPr>
        <w:t>(1) A student’s score on such assessments; and, as appropriate (2) other measures of student learning, such as those described in the subsequent paragraph, provided that they are rigorous and comparable across schools with a local educational agency (LEA).</w:t>
      </w:r>
    </w:p>
    <w:p w14:paraId="3880ED4E" w14:textId="187A722A" w:rsidR="00124FC7" w:rsidRPr="00192097" w:rsidRDefault="00436B8C" w:rsidP="00124FC7">
      <w:pPr>
        <w:rPr>
          <w:rFonts w:cs="Courier New"/>
        </w:rPr>
      </w:pPr>
      <w:r w:rsidRPr="00192097">
        <w:rPr>
          <w:rFonts w:cs="Courier New"/>
        </w:rPr>
        <w:tab/>
        <w:t xml:space="preserve">For grades and subjects in which assessments are not required under section </w:t>
      </w:r>
      <w:r w:rsidR="00EA17B0" w:rsidRPr="00192097">
        <w:rPr>
          <w:rFonts w:cs="Courier New"/>
        </w:rPr>
        <w:t>1</w:t>
      </w:r>
      <w:r w:rsidRPr="00192097">
        <w:rPr>
          <w:rFonts w:cs="Courier New"/>
        </w:rPr>
        <w:t xml:space="preserve">111(b)(2) of ESEA, as reauthorized by ESSA: </w:t>
      </w:r>
      <w:r w:rsidR="006D6E14" w:rsidRPr="00192097">
        <w:rPr>
          <w:rFonts w:cs="Courier New"/>
        </w:rPr>
        <w:t xml:space="preserve"> </w:t>
      </w:r>
      <w:r w:rsidRPr="00192097">
        <w:rPr>
          <w:rFonts w:cs="Courier New"/>
        </w:rPr>
        <w:t>(1) Alternative measures of student learning and performance, such as st</w:t>
      </w:r>
      <w:r w:rsidR="00F12BB6" w:rsidRPr="00192097">
        <w:rPr>
          <w:rFonts w:cs="Courier New"/>
        </w:rPr>
        <w:t>udent results on pre-tests, end</w:t>
      </w:r>
      <w:r w:rsidRPr="00192097">
        <w:rPr>
          <w:rFonts w:cs="Courier New"/>
        </w:rPr>
        <w:t>-of-</w:t>
      </w:r>
      <w:r w:rsidRPr="00192097">
        <w:rPr>
          <w:rFonts w:cs="Courier New"/>
        </w:rPr>
        <w:lastRenderedPageBreak/>
        <w:t>course tests, and objective performance-based assessments; (2) students learning objectives; (3) student performance on English language proficiency assessments; and (4) other measures of student achievement that are rigorous and comparable across schools within an LEA.</w:t>
      </w:r>
    </w:p>
    <w:p w14:paraId="0CAEE173" w14:textId="748D0EBA" w:rsidR="00C96800" w:rsidRDefault="00F31127" w:rsidP="00D73E84">
      <w:pPr>
        <w:rPr>
          <w:rFonts w:cs="Courier New"/>
        </w:rPr>
      </w:pPr>
      <w:r w:rsidRPr="00192097">
        <w:rPr>
          <w:rFonts w:cs="Courier New"/>
        </w:rPr>
        <w:tab/>
      </w:r>
    </w:p>
    <w:p w14:paraId="20692950" w14:textId="79D2F1EF" w:rsidR="00124FC7" w:rsidRPr="00192097" w:rsidRDefault="00A8714B" w:rsidP="00D73E84">
      <w:pPr>
        <w:rPr>
          <w:rFonts w:cs="Courier New"/>
        </w:rPr>
      </w:pPr>
      <w:r w:rsidRPr="00192097">
        <w:rPr>
          <w:rFonts w:cs="Courier New"/>
          <w:u w:val="single"/>
        </w:rPr>
        <w:t>Waiver of Proposed Rulemaking</w:t>
      </w:r>
      <w:r w:rsidRPr="00192097">
        <w:rPr>
          <w:rFonts w:cs="Courier New"/>
        </w:rPr>
        <w:t xml:space="preserve">:  Under the Administrative Procedure Act (5 U.S.C. 553), the Department generally offers interested parties the opportunity to comment on proposed priorities, definitions, and other requirements.  Section 437(d)(1) of GEPA, however, allows the Secretary to exempt from rulemaking requirements, regulations governing the first grant competition under a new or substantially revised program authority.  This </w:t>
      </w:r>
      <w:r w:rsidR="005B1EF0" w:rsidRPr="00192097">
        <w:rPr>
          <w:rFonts w:cs="Courier New"/>
        </w:rPr>
        <w:t xml:space="preserve">grant competition </w:t>
      </w:r>
      <w:r w:rsidRPr="00192097">
        <w:rPr>
          <w:rFonts w:cs="Courier New"/>
        </w:rPr>
        <w:t>is the first grant competition for the EIR program under 20 U.S.C. 1138-1138d and therefore qualifies for this exemption.  In order to ensure timely grant awards, the Secretary has decided to forego public comment on the priorities, definitions, and requirements under section 437(d)(1) of GEPA.  These priorities, definitions</w:t>
      </w:r>
      <w:r w:rsidR="00D47265" w:rsidRPr="00192097">
        <w:rPr>
          <w:rFonts w:cs="Courier New"/>
        </w:rPr>
        <w:t>,</w:t>
      </w:r>
      <w:r w:rsidRPr="00192097">
        <w:rPr>
          <w:rFonts w:cs="Courier New"/>
        </w:rPr>
        <w:t xml:space="preserve"> and requirements will apply to the FY 2017 grant competition only.</w:t>
      </w:r>
    </w:p>
    <w:p w14:paraId="7D9F9E2E" w14:textId="32B7E43F" w:rsidR="0052165C" w:rsidRPr="00192097" w:rsidRDefault="00DA36E5" w:rsidP="00202243">
      <w:pPr>
        <w:tabs>
          <w:tab w:val="clear" w:pos="720"/>
        </w:tabs>
        <w:rPr>
          <w:rFonts w:cs="Courier New"/>
        </w:rPr>
      </w:pPr>
      <w:r w:rsidRPr="00192097">
        <w:rPr>
          <w:rFonts w:cs="Courier New"/>
          <w:u w:val="single"/>
        </w:rPr>
        <w:t>Program Authority</w:t>
      </w:r>
      <w:r w:rsidRPr="00192097">
        <w:rPr>
          <w:rFonts w:cs="Courier New"/>
        </w:rPr>
        <w:t xml:space="preserve">:  </w:t>
      </w:r>
      <w:r w:rsidR="0052165C" w:rsidRPr="00192097">
        <w:rPr>
          <w:rFonts w:cs="Courier New"/>
        </w:rPr>
        <w:t xml:space="preserve">Section 4611 of the </w:t>
      </w:r>
      <w:r w:rsidR="00D0042D" w:rsidRPr="00192097">
        <w:rPr>
          <w:rFonts w:cs="Courier New"/>
        </w:rPr>
        <w:t>ESEA</w:t>
      </w:r>
      <w:r w:rsidR="0052165C" w:rsidRPr="00192097">
        <w:rPr>
          <w:rFonts w:cs="Courier New"/>
        </w:rPr>
        <w:t xml:space="preserve">, as amended by ESSA.    </w:t>
      </w:r>
    </w:p>
    <w:p w14:paraId="183AAC04" w14:textId="3C31E5B1" w:rsidR="00DA36E5" w:rsidRPr="00192097" w:rsidRDefault="00DA36E5" w:rsidP="00202243">
      <w:pPr>
        <w:tabs>
          <w:tab w:val="clear" w:pos="720"/>
        </w:tabs>
        <w:rPr>
          <w:rFonts w:cs="Courier New"/>
        </w:rPr>
      </w:pPr>
      <w:r w:rsidRPr="00192097">
        <w:rPr>
          <w:rFonts w:cs="Courier New"/>
          <w:u w:val="single"/>
        </w:rPr>
        <w:lastRenderedPageBreak/>
        <w:t>Applicable Regulations</w:t>
      </w:r>
      <w:r w:rsidRPr="00192097">
        <w:rPr>
          <w:rFonts w:cs="Courier New"/>
        </w:rPr>
        <w:t>:  (a)  The Education Department General Administrative Regulations (EDGAR) in 34 CFR parts 75, 77, 79, 81, 82, 84, 86, 97, 98, and 99.  (b)  The OMB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as regulations of the D</w:t>
      </w:r>
      <w:r w:rsidR="00F31127" w:rsidRPr="00192097">
        <w:rPr>
          <w:rFonts w:cs="Courier New"/>
        </w:rPr>
        <w:t xml:space="preserve">epartment in 2 CFR part 3474.  </w:t>
      </w:r>
      <w:r w:rsidRPr="00192097">
        <w:rPr>
          <w:rFonts w:cs="Courier New"/>
        </w:rPr>
        <w:t xml:space="preserve">(d)  The </w:t>
      </w:r>
      <w:r w:rsidR="001D24CD" w:rsidRPr="00192097">
        <w:rPr>
          <w:rFonts w:cs="Courier New"/>
        </w:rPr>
        <w:t>Supplemental Priorities</w:t>
      </w:r>
      <w:r w:rsidRPr="00192097">
        <w:rPr>
          <w:rFonts w:cs="Courier New"/>
        </w:rPr>
        <w:t xml:space="preserve">.  </w:t>
      </w:r>
    </w:p>
    <w:p w14:paraId="66A8BFED" w14:textId="0C97D60F" w:rsidR="00DA36E5" w:rsidRPr="00192097" w:rsidRDefault="00DA36E5" w:rsidP="00202243">
      <w:pPr>
        <w:tabs>
          <w:tab w:val="clear" w:pos="720"/>
        </w:tabs>
        <w:rPr>
          <w:rFonts w:cs="Courier New"/>
        </w:rPr>
      </w:pPr>
      <w:r w:rsidRPr="00192097">
        <w:rPr>
          <w:rFonts w:cs="Courier New"/>
          <w:u w:val="single"/>
        </w:rPr>
        <w:t>Note</w:t>
      </w:r>
      <w:r w:rsidRPr="00192097">
        <w:rPr>
          <w:rFonts w:cs="Courier New"/>
        </w:rPr>
        <w:t>:  The regulations in 34 CFR part 79 apply to all applicants except fede</w:t>
      </w:r>
      <w:r w:rsidR="001D24CD" w:rsidRPr="00192097">
        <w:rPr>
          <w:rFonts w:cs="Courier New"/>
        </w:rPr>
        <w:t>rally recognized Indian tribes.</w:t>
      </w:r>
    </w:p>
    <w:p w14:paraId="72D7D431" w14:textId="4FE44D11" w:rsidR="00DA36E5" w:rsidRPr="00192097" w:rsidRDefault="00DA36E5" w:rsidP="00202243">
      <w:pPr>
        <w:tabs>
          <w:tab w:val="clear" w:pos="720"/>
        </w:tabs>
        <w:rPr>
          <w:rFonts w:cs="Courier New"/>
        </w:rPr>
      </w:pPr>
      <w:r w:rsidRPr="00192097">
        <w:rPr>
          <w:rFonts w:cs="Courier New"/>
          <w:u w:val="single"/>
        </w:rPr>
        <w:t>Note</w:t>
      </w:r>
      <w:r w:rsidRPr="00192097">
        <w:rPr>
          <w:rFonts w:cs="Courier New"/>
        </w:rPr>
        <w:t>:  The regulations in 34 CFR part 86 apply to institu</w:t>
      </w:r>
      <w:r w:rsidR="001D24CD" w:rsidRPr="00192097">
        <w:rPr>
          <w:rFonts w:cs="Courier New"/>
        </w:rPr>
        <w:t>tions of higher education only.</w:t>
      </w:r>
    </w:p>
    <w:p w14:paraId="5CF4479F" w14:textId="77777777" w:rsidR="00DA36E5" w:rsidRPr="00192097" w:rsidRDefault="00DA36E5" w:rsidP="00202243">
      <w:pPr>
        <w:tabs>
          <w:tab w:val="clear" w:pos="720"/>
        </w:tabs>
        <w:rPr>
          <w:rFonts w:cs="Courier New"/>
        </w:rPr>
      </w:pPr>
      <w:r w:rsidRPr="00192097">
        <w:rPr>
          <w:rFonts w:cs="Courier New"/>
        </w:rPr>
        <w:t>II</w:t>
      </w:r>
      <w:proofErr w:type="gramStart"/>
      <w:r w:rsidRPr="00192097">
        <w:rPr>
          <w:rFonts w:cs="Courier New"/>
        </w:rPr>
        <w:t>.  Award</w:t>
      </w:r>
      <w:proofErr w:type="gramEnd"/>
      <w:r w:rsidRPr="00192097">
        <w:rPr>
          <w:rFonts w:cs="Courier New"/>
        </w:rPr>
        <w:t xml:space="preserve"> Information</w:t>
      </w:r>
    </w:p>
    <w:p w14:paraId="388EE445" w14:textId="4B22CD18" w:rsidR="00DA36E5" w:rsidRPr="00192097" w:rsidRDefault="00DA36E5" w:rsidP="00202243">
      <w:pPr>
        <w:tabs>
          <w:tab w:val="clear" w:pos="720"/>
        </w:tabs>
        <w:rPr>
          <w:rFonts w:cs="Courier New"/>
        </w:rPr>
      </w:pPr>
      <w:r w:rsidRPr="00192097">
        <w:rPr>
          <w:rFonts w:cs="Courier New"/>
          <w:u w:val="single"/>
        </w:rPr>
        <w:t>Type of Award</w:t>
      </w:r>
      <w:r w:rsidRPr="00192097">
        <w:rPr>
          <w:rFonts w:cs="Courier New"/>
        </w:rPr>
        <w:t xml:space="preserve">:  </w:t>
      </w:r>
      <w:r w:rsidR="001D24CD" w:rsidRPr="00192097">
        <w:rPr>
          <w:rFonts w:cs="Courier New"/>
        </w:rPr>
        <w:t>Cooperative agreements.</w:t>
      </w:r>
    </w:p>
    <w:p w14:paraId="6B3A739B" w14:textId="2364C22F" w:rsidR="00717396" w:rsidRDefault="00DA36E5" w:rsidP="00717396">
      <w:pPr>
        <w:tabs>
          <w:tab w:val="clear" w:pos="720"/>
        </w:tabs>
        <w:rPr>
          <w:rFonts w:cs="Courier New"/>
        </w:rPr>
      </w:pPr>
      <w:r w:rsidRPr="00192097">
        <w:rPr>
          <w:rFonts w:cs="Courier New"/>
          <w:u w:val="single"/>
        </w:rPr>
        <w:t>Estimated Available Funds</w:t>
      </w:r>
      <w:r w:rsidRPr="00192097">
        <w:rPr>
          <w:rFonts w:cs="Courier New"/>
        </w:rPr>
        <w:t xml:space="preserve">:  </w:t>
      </w:r>
      <w:r w:rsidR="00883662" w:rsidRPr="00192097">
        <w:rPr>
          <w:rFonts w:cs="Courier New"/>
        </w:rPr>
        <w:t>The Administration has requested $</w:t>
      </w:r>
      <w:r w:rsidR="00A0107C">
        <w:rPr>
          <w:rFonts w:cs="Courier New"/>
        </w:rPr>
        <w:t>180</w:t>
      </w:r>
      <w:r w:rsidR="00883662" w:rsidRPr="00192097">
        <w:rPr>
          <w:rFonts w:cs="Courier New"/>
        </w:rPr>
        <w:t xml:space="preserve">,000,000 for </w:t>
      </w:r>
      <w:r w:rsidR="00717396">
        <w:rPr>
          <w:rFonts w:cs="Courier New"/>
        </w:rPr>
        <w:t>the EIR</w:t>
      </w:r>
      <w:r w:rsidR="00883662" w:rsidRPr="00192097">
        <w:rPr>
          <w:rFonts w:cs="Courier New"/>
        </w:rPr>
        <w:t xml:space="preserve"> program for FY 2017</w:t>
      </w:r>
      <w:r w:rsidR="00717396">
        <w:rPr>
          <w:rFonts w:cs="Courier New"/>
        </w:rPr>
        <w:t>, of which approximately $141,000,000 would be used, in total, for new awards under the Early-phase, Mid-phase, and Expansion competitions</w:t>
      </w:r>
      <w:r w:rsidR="00883662" w:rsidRPr="00192097">
        <w:rPr>
          <w:rFonts w:cs="Courier New"/>
        </w:rPr>
        <w:t xml:space="preserve">.  The actual level of funding, if any, depends on final congressional action.  However, we are inviting applications to allow enough time to complete </w:t>
      </w:r>
      <w:r w:rsidR="00883662" w:rsidRPr="00192097">
        <w:rPr>
          <w:rFonts w:cs="Courier New"/>
        </w:rPr>
        <w:lastRenderedPageBreak/>
        <w:t>the grant process if Congress appropriates funds for this program</w:t>
      </w:r>
      <w:r w:rsidR="001D24CD" w:rsidRPr="00192097">
        <w:rPr>
          <w:rFonts w:cs="Courier New"/>
        </w:rPr>
        <w:t>.</w:t>
      </w:r>
    </w:p>
    <w:p w14:paraId="65491FAD" w14:textId="3C71F66C" w:rsidR="00DA36E5" w:rsidRPr="00192097" w:rsidRDefault="00DA36E5" w:rsidP="005549E1">
      <w:pPr>
        <w:tabs>
          <w:tab w:val="clear" w:pos="720"/>
        </w:tabs>
        <w:ind w:firstLine="720"/>
        <w:rPr>
          <w:rFonts w:cs="Courier New"/>
        </w:rPr>
      </w:pPr>
      <w:r w:rsidRPr="00192097">
        <w:rPr>
          <w:rFonts w:cs="Courier New"/>
        </w:rPr>
        <w:t xml:space="preserve">Contingent upon the availability of funds and the quality of applications, we may make additional awards in </w:t>
      </w:r>
      <w:r w:rsidR="00FF2A8B" w:rsidRPr="00192097">
        <w:rPr>
          <w:rFonts w:cs="Courier New"/>
        </w:rPr>
        <w:t>subsequent years</w:t>
      </w:r>
      <w:r w:rsidRPr="00192097">
        <w:rPr>
          <w:rFonts w:cs="Courier New"/>
        </w:rPr>
        <w:t xml:space="preserve"> from the list of unfunded applications from this competition.</w:t>
      </w:r>
    </w:p>
    <w:p w14:paraId="6F12EF6E" w14:textId="773FBBCD" w:rsidR="005B229F" w:rsidRPr="00192097" w:rsidRDefault="00DA36E5" w:rsidP="005B229F">
      <w:pPr>
        <w:rPr>
          <w:rFonts w:cs="Courier New"/>
        </w:rPr>
      </w:pPr>
      <w:r w:rsidRPr="00192097">
        <w:rPr>
          <w:rFonts w:cs="Courier New"/>
          <w:u w:val="single"/>
        </w:rPr>
        <w:t>Estimated Range of Awards</w:t>
      </w:r>
      <w:r w:rsidRPr="00192097">
        <w:rPr>
          <w:rFonts w:cs="Courier New"/>
        </w:rPr>
        <w:t xml:space="preserve">:  </w:t>
      </w:r>
    </w:p>
    <w:p w14:paraId="4C27BF88" w14:textId="6B7A4A28" w:rsidR="00625286" w:rsidRPr="00192097" w:rsidRDefault="00625286" w:rsidP="00625286">
      <w:pPr>
        <w:rPr>
          <w:rFonts w:cs="Courier New"/>
        </w:rPr>
      </w:pPr>
      <w:r w:rsidRPr="00192097">
        <w:rPr>
          <w:rFonts w:cs="Courier New"/>
        </w:rPr>
        <w:t>Early-phase grants:  $700,000-$</w:t>
      </w:r>
      <w:r w:rsidR="00717396">
        <w:rPr>
          <w:rFonts w:cs="Courier New"/>
        </w:rPr>
        <w:t>8</w:t>
      </w:r>
      <w:r w:rsidRPr="00192097">
        <w:rPr>
          <w:rFonts w:cs="Courier New"/>
        </w:rPr>
        <w:t>00,000 per year.</w:t>
      </w:r>
    </w:p>
    <w:p w14:paraId="2BEB9A0D" w14:textId="216140F7" w:rsidR="00625286" w:rsidRPr="00192097" w:rsidRDefault="00625286" w:rsidP="00625286">
      <w:pPr>
        <w:rPr>
          <w:rFonts w:cs="Courier New"/>
        </w:rPr>
      </w:pPr>
      <w:r w:rsidRPr="00192097">
        <w:rPr>
          <w:rFonts w:cs="Courier New"/>
        </w:rPr>
        <w:t>Mid-phase grants:  $1,</w:t>
      </w:r>
      <w:r w:rsidR="00717396">
        <w:rPr>
          <w:rFonts w:cs="Courier New"/>
        </w:rPr>
        <w:t>4</w:t>
      </w:r>
      <w:r w:rsidRPr="00192097">
        <w:rPr>
          <w:rFonts w:cs="Courier New"/>
        </w:rPr>
        <w:t>00,000-$1,</w:t>
      </w:r>
      <w:r w:rsidR="00717396">
        <w:rPr>
          <w:rFonts w:cs="Courier New"/>
        </w:rPr>
        <w:t>6</w:t>
      </w:r>
      <w:r w:rsidRPr="00192097">
        <w:rPr>
          <w:rFonts w:cs="Courier New"/>
        </w:rPr>
        <w:t xml:space="preserve">00,000 per year. </w:t>
      </w:r>
    </w:p>
    <w:p w14:paraId="0881AFCE" w14:textId="2B05FDE0" w:rsidR="00625286" w:rsidRPr="00192097" w:rsidRDefault="00625286" w:rsidP="00625286">
      <w:pPr>
        <w:rPr>
          <w:rFonts w:cs="Courier New"/>
        </w:rPr>
      </w:pPr>
      <w:r w:rsidRPr="00192097">
        <w:rPr>
          <w:rFonts w:cs="Courier New"/>
        </w:rPr>
        <w:t>Expansion grants:  $2,750,000-$3,</w:t>
      </w:r>
      <w:r w:rsidR="00717396">
        <w:rPr>
          <w:rFonts w:cs="Courier New"/>
        </w:rPr>
        <w:t>0</w:t>
      </w:r>
      <w:r w:rsidRPr="00192097">
        <w:rPr>
          <w:rFonts w:cs="Courier New"/>
        </w:rPr>
        <w:t>00,000 per year.</w:t>
      </w:r>
    </w:p>
    <w:p w14:paraId="72422575" w14:textId="77777777" w:rsidR="00625286" w:rsidRPr="00192097" w:rsidRDefault="00625286" w:rsidP="00625286">
      <w:pPr>
        <w:rPr>
          <w:rFonts w:cs="Courier New"/>
        </w:rPr>
      </w:pPr>
      <w:r w:rsidRPr="00192097">
        <w:rPr>
          <w:rFonts w:cs="Courier New"/>
          <w:u w:val="single"/>
        </w:rPr>
        <w:t>Estimated Average Size of Awards</w:t>
      </w:r>
      <w:r w:rsidRPr="00192097">
        <w:rPr>
          <w:rFonts w:cs="Courier New"/>
        </w:rPr>
        <w:t xml:space="preserve">:  </w:t>
      </w:r>
    </w:p>
    <w:p w14:paraId="6EA3FF79" w14:textId="6EC51313" w:rsidR="00625286" w:rsidRPr="00192097" w:rsidRDefault="00625286" w:rsidP="00625286">
      <w:pPr>
        <w:rPr>
          <w:rFonts w:cs="Courier New"/>
        </w:rPr>
      </w:pPr>
      <w:r w:rsidRPr="00192097">
        <w:rPr>
          <w:rFonts w:cs="Courier New"/>
        </w:rPr>
        <w:t>Early-phase grants:  $3,750,000</w:t>
      </w:r>
      <w:r w:rsidR="0022693D" w:rsidRPr="00192097">
        <w:rPr>
          <w:rFonts w:cs="Courier New"/>
        </w:rPr>
        <w:t xml:space="preserve"> for the entirety of the project period</w:t>
      </w:r>
      <w:r w:rsidRPr="00192097">
        <w:rPr>
          <w:rFonts w:cs="Courier New"/>
        </w:rPr>
        <w:t>.</w:t>
      </w:r>
    </w:p>
    <w:p w14:paraId="248CBC78" w14:textId="05335A23" w:rsidR="00625286" w:rsidRPr="00192097" w:rsidRDefault="00625286" w:rsidP="00625286">
      <w:pPr>
        <w:rPr>
          <w:rFonts w:cs="Courier New"/>
        </w:rPr>
      </w:pPr>
      <w:r w:rsidRPr="00192097">
        <w:rPr>
          <w:rFonts w:cs="Courier New"/>
        </w:rPr>
        <w:t>Mid-phase grants:  $7,750,000</w:t>
      </w:r>
      <w:r w:rsidR="0022693D" w:rsidRPr="00192097">
        <w:rPr>
          <w:rFonts w:cs="Courier New"/>
        </w:rPr>
        <w:t xml:space="preserve"> </w:t>
      </w:r>
      <w:r w:rsidR="0022693D" w:rsidRPr="00FE4DDF">
        <w:t>for the entirety of the project period</w:t>
      </w:r>
      <w:r w:rsidRPr="00192097">
        <w:rPr>
          <w:rFonts w:cs="Courier New"/>
        </w:rPr>
        <w:t>.</w:t>
      </w:r>
    </w:p>
    <w:p w14:paraId="462716A5" w14:textId="674D3253" w:rsidR="00625286" w:rsidRPr="00192097" w:rsidRDefault="00625286" w:rsidP="00625286">
      <w:pPr>
        <w:rPr>
          <w:rFonts w:cs="Courier New"/>
        </w:rPr>
      </w:pPr>
      <w:r w:rsidRPr="00192097">
        <w:rPr>
          <w:rFonts w:cs="Courier New"/>
        </w:rPr>
        <w:t>Expansion grants:  $14,500,000</w:t>
      </w:r>
      <w:r w:rsidR="0022693D" w:rsidRPr="00192097">
        <w:rPr>
          <w:rFonts w:cs="Courier New"/>
        </w:rPr>
        <w:t xml:space="preserve"> </w:t>
      </w:r>
      <w:r w:rsidR="0022693D" w:rsidRPr="00FE4DDF">
        <w:t>for the entirety of the project period</w:t>
      </w:r>
      <w:r w:rsidRPr="00192097">
        <w:rPr>
          <w:rFonts w:cs="Courier New"/>
        </w:rPr>
        <w:t>.</w:t>
      </w:r>
    </w:p>
    <w:p w14:paraId="649C839E" w14:textId="77777777" w:rsidR="00625286" w:rsidRPr="00192097" w:rsidRDefault="00625286" w:rsidP="00625286">
      <w:pPr>
        <w:tabs>
          <w:tab w:val="clear" w:pos="720"/>
        </w:tabs>
        <w:rPr>
          <w:rFonts w:cs="Courier New"/>
        </w:rPr>
      </w:pPr>
      <w:r w:rsidRPr="00192097">
        <w:rPr>
          <w:rFonts w:cs="Courier New"/>
          <w:u w:val="single"/>
        </w:rPr>
        <w:t>Estimated Number of Awards</w:t>
      </w:r>
      <w:r w:rsidRPr="00192097">
        <w:rPr>
          <w:rFonts w:cs="Courier New"/>
        </w:rPr>
        <w:t xml:space="preserve">:  </w:t>
      </w:r>
    </w:p>
    <w:p w14:paraId="63722FC5" w14:textId="1FE9526B" w:rsidR="00625286" w:rsidRPr="00192097" w:rsidRDefault="00625286" w:rsidP="00625286">
      <w:pPr>
        <w:rPr>
          <w:rFonts w:cs="Courier New"/>
        </w:rPr>
      </w:pPr>
      <w:r w:rsidRPr="00192097">
        <w:rPr>
          <w:rFonts w:cs="Courier New"/>
        </w:rPr>
        <w:t>Early-phase grants:  24-</w:t>
      </w:r>
      <w:r w:rsidR="00717396">
        <w:rPr>
          <w:rFonts w:cs="Courier New"/>
        </w:rPr>
        <w:t>3</w:t>
      </w:r>
      <w:r w:rsidRPr="00192097">
        <w:rPr>
          <w:rFonts w:cs="Courier New"/>
        </w:rPr>
        <w:t xml:space="preserve">8 awards. </w:t>
      </w:r>
    </w:p>
    <w:p w14:paraId="2E9F7D92" w14:textId="550B96C1" w:rsidR="00625286" w:rsidRPr="00192097" w:rsidRDefault="00625286" w:rsidP="00625286">
      <w:pPr>
        <w:rPr>
          <w:rFonts w:cs="Courier New"/>
        </w:rPr>
      </w:pPr>
      <w:r w:rsidRPr="00192097">
        <w:rPr>
          <w:rFonts w:cs="Courier New"/>
        </w:rPr>
        <w:t>Mid-phase grants:  15-</w:t>
      </w:r>
      <w:r w:rsidR="00717396">
        <w:rPr>
          <w:rFonts w:cs="Courier New"/>
        </w:rPr>
        <w:t>20</w:t>
      </w:r>
      <w:r w:rsidRPr="00192097">
        <w:rPr>
          <w:rFonts w:cs="Courier New"/>
        </w:rPr>
        <w:t xml:space="preserve"> awards.</w:t>
      </w:r>
    </w:p>
    <w:p w14:paraId="37A11E2F" w14:textId="38A359AF" w:rsidR="00625286" w:rsidRPr="00192097" w:rsidRDefault="00625286" w:rsidP="00625286">
      <w:pPr>
        <w:rPr>
          <w:rFonts w:cs="Courier New"/>
        </w:rPr>
      </w:pPr>
      <w:r w:rsidRPr="00192097">
        <w:rPr>
          <w:rFonts w:cs="Courier New"/>
        </w:rPr>
        <w:t>Expansion grants:  3-</w:t>
      </w:r>
      <w:r w:rsidR="00717396">
        <w:rPr>
          <w:rFonts w:cs="Courier New"/>
        </w:rPr>
        <w:t>5</w:t>
      </w:r>
      <w:r w:rsidRPr="00192097">
        <w:rPr>
          <w:rFonts w:cs="Courier New"/>
        </w:rPr>
        <w:t xml:space="preserve"> awards.</w:t>
      </w:r>
    </w:p>
    <w:p w14:paraId="67CE65D7" w14:textId="77777777" w:rsidR="00625286" w:rsidRPr="00192097" w:rsidRDefault="00625286" w:rsidP="00625286">
      <w:pPr>
        <w:tabs>
          <w:tab w:val="clear" w:pos="720"/>
        </w:tabs>
        <w:rPr>
          <w:rFonts w:cs="Courier New"/>
        </w:rPr>
      </w:pPr>
      <w:r w:rsidRPr="00192097">
        <w:rPr>
          <w:rFonts w:cs="Courier New"/>
          <w:u w:val="single"/>
        </w:rPr>
        <w:t>Maximum Awards</w:t>
      </w:r>
      <w:r w:rsidRPr="00192097">
        <w:rPr>
          <w:rFonts w:cs="Courier New"/>
        </w:rPr>
        <w:t>:</w:t>
      </w:r>
    </w:p>
    <w:p w14:paraId="7425E795" w14:textId="6DB453CE" w:rsidR="00625286" w:rsidRPr="00192097" w:rsidRDefault="00625286" w:rsidP="00625286">
      <w:pPr>
        <w:rPr>
          <w:rFonts w:cs="Courier New"/>
        </w:rPr>
      </w:pPr>
      <w:r w:rsidRPr="00192097">
        <w:rPr>
          <w:rFonts w:cs="Courier New"/>
        </w:rPr>
        <w:t>Early-phase grants:  $4,000,000</w:t>
      </w:r>
      <w:r w:rsidR="0022693D" w:rsidRPr="00192097">
        <w:rPr>
          <w:rFonts w:cs="Courier New"/>
        </w:rPr>
        <w:t xml:space="preserve"> </w:t>
      </w:r>
      <w:r w:rsidR="0022693D" w:rsidRPr="00FE4DDF">
        <w:t>for the entirety of the project period</w:t>
      </w:r>
      <w:r w:rsidRPr="00192097">
        <w:rPr>
          <w:rFonts w:cs="Courier New"/>
        </w:rPr>
        <w:t>.</w:t>
      </w:r>
    </w:p>
    <w:p w14:paraId="6D323058" w14:textId="39FFFFBF" w:rsidR="00625286" w:rsidRPr="00192097" w:rsidRDefault="00625286" w:rsidP="00625286">
      <w:pPr>
        <w:rPr>
          <w:rFonts w:cs="Courier New"/>
        </w:rPr>
      </w:pPr>
      <w:r w:rsidRPr="00192097">
        <w:rPr>
          <w:rFonts w:cs="Courier New"/>
        </w:rPr>
        <w:lastRenderedPageBreak/>
        <w:t>Mid-phase grants:  $8,000,000</w:t>
      </w:r>
      <w:r w:rsidR="0022693D" w:rsidRPr="00192097">
        <w:rPr>
          <w:rFonts w:cs="Courier New"/>
        </w:rPr>
        <w:t xml:space="preserve"> </w:t>
      </w:r>
      <w:r w:rsidR="0022693D" w:rsidRPr="00FE4DDF">
        <w:t>for the entirety of the project period</w:t>
      </w:r>
      <w:r w:rsidRPr="00192097">
        <w:rPr>
          <w:rFonts w:cs="Courier New"/>
        </w:rPr>
        <w:t xml:space="preserve">. </w:t>
      </w:r>
    </w:p>
    <w:p w14:paraId="39758B7E" w14:textId="2D030A3F" w:rsidR="00625286" w:rsidRPr="00192097" w:rsidRDefault="00625286" w:rsidP="00835D18">
      <w:pPr>
        <w:rPr>
          <w:rFonts w:cs="Courier New"/>
        </w:rPr>
      </w:pPr>
      <w:r w:rsidRPr="00192097">
        <w:rPr>
          <w:rFonts w:cs="Courier New"/>
        </w:rPr>
        <w:t>Expansion grants:  $15,000,000</w:t>
      </w:r>
      <w:r w:rsidR="0022693D" w:rsidRPr="00192097">
        <w:rPr>
          <w:rFonts w:cs="Courier New"/>
        </w:rPr>
        <w:t xml:space="preserve"> </w:t>
      </w:r>
      <w:r w:rsidR="0022693D" w:rsidRPr="00FE4DDF">
        <w:t>for the entirety of the project period</w:t>
      </w:r>
      <w:r w:rsidRPr="00192097">
        <w:rPr>
          <w:rFonts w:cs="Courier New"/>
        </w:rPr>
        <w:t>.</w:t>
      </w:r>
      <w:r w:rsidR="00835D18" w:rsidDel="00835D18">
        <w:rPr>
          <w:rStyle w:val="CommentReference"/>
          <w:rFonts w:ascii="Times New Roman" w:hAnsi="Times New Roman"/>
          <w:szCs w:val="20"/>
        </w:rPr>
        <w:t xml:space="preserve"> </w:t>
      </w:r>
    </w:p>
    <w:p w14:paraId="6D752D6C" w14:textId="77777777" w:rsidR="00625286" w:rsidRPr="00192097" w:rsidRDefault="00625286" w:rsidP="00625286">
      <w:pPr>
        <w:tabs>
          <w:tab w:val="clear" w:pos="720"/>
        </w:tabs>
        <w:rPr>
          <w:rFonts w:cs="Courier New"/>
        </w:rPr>
      </w:pPr>
      <w:r w:rsidRPr="00192097">
        <w:rPr>
          <w:rFonts w:cs="Courier New"/>
          <w:u w:val="single"/>
        </w:rPr>
        <w:t>Project Period</w:t>
      </w:r>
      <w:r w:rsidRPr="00192097">
        <w:rPr>
          <w:rFonts w:cs="Courier New"/>
        </w:rPr>
        <w:t>:  Up to 60 months.</w:t>
      </w:r>
    </w:p>
    <w:p w14:paraId="28419231" w14:textId="5BE3056C" w:rsidR="00FF2A8B" w:rsidRPr="00192097" w:rsidRDefault="009B4C0F" w:rsidP="009C6A1D">
      <w:pPr>
        <w:rPr>
          <w:rFonts w:cs="Courier New"/>
        </w:rPr>
      </w:pPr>
      <w:r>
        <w:rPr>
          <w:rFonts w:cs="Courier New"/>
        </w:rPr>
        <w:t xml:space="preserve">Under section 4611(c) of the ESEA, as amended by ESSA, </w:t>
      </w:r>
      <w:r w:rsidR="00A0107C">
        <w:rPr>
          <w:rFonts w:cs="Courier New"/>
        </w:rPr>
        <w:t xml:space="preserve">the Department must use at least 25 percent of </w:t>
      </w:r>
      <w:r>
        <w:rPr>
          <w:rFonts w:cs="Courier New"/>
        </w:rPr>
        <w:t xml:space="preserve">EIR </w:t>
      </w:r>
      <w:r w:rsidR="00A0107C">
        <w:rPr>
          <w:rFonts w:cs="Courier New"/>
        </w:rPr>
        <w:t xml:space="preserve">funds </w:t>
      </w:r>
      <w:r>
        <w:rPr>
          <w:rFonts w:cs="Courier New"/>
        </w:rPr>
        <w:t xml:space="preserve">for a fiscal year </w:t>
      </w:r>
      <w:r w:rsidR="009A3A08">
        <w:rPr>
          <w:rFonts w:cs="Courier New"/>
        </w:rPr>
        <w:t>to make</w:t>
      </w:r>
      <w:r w:rsidR="00A0107C">
        <w:rPr>
          <w:rFonts w:cs="Courier New"/>
        </w:rPr>
        <w:t xml:space="preserve"> awards to applicants serving rural areas</w:t>
      </w:r>
      <w:r>
        <w:rPr>
          <w:rFonts w:cs="Courier New"/>
        </w:rPr>
        <w:t>,</w:t>
      </w:r>
      <w:r w:rsidRPr="009B4C0F">
        <w:rPr>
          <w:rFonts w:cs="Courier New"/>
        </w:rPr>
        <w:t xml:space="preserve"> </w:t>
      </w:r>
      <w:r>
        <w:rPr>
          <w:rFonts w:cs="Courier New"/>
        </w:rPr>
        <w:t>contingent on receipt of a sufficient number of applications of sufficient quality</w:t>
      </w:r>
      <w:r w:rsidR="00FF2A8B" w:rsidRPr="00192097">
        <w:rPr>
          <w:rFonts w:cs="Courier New"/>
        </w:rPr>
        <w:t xml:space="preserve">.  For purposes of this competition, we will consider an applicant as rural if the applicant meets the qualifications for rural </w:t>
      </w:r>
      <w:r w:rsidR="00A0107C">
        <w:rPr>
          <w:rFonts w:cs="Courier New"/>
        </w:rPr>
        <w:t xml:space="preserve">applicants </w:t>
      </w:r>
      <w:r w:rsidR="00FF2A8B" w:rsidRPr="00192097">
        <w:rPr>
          <w:rFonts w:cs="Courier New"/>
        </w:rPr>
        <w:t xml:space="preserve">as described in the eligible applicants section and the applicant certifies that it meets those qualifications through the application.  In implementing this statutory </w:t>
      </w:r>
      <w:r>
        <w:rPr>
          <w:rFonts w:cs="Courier New"/>
        </w:rPr>
        <w:t>provision</w:t>
      </w:r>
      <w:r w:rsidR="00FF2A8B" w:rsidRPr="00192097">
        <w:rPr>
          <w:rFonts w:cs="Courier New"/>
        </w:rPr>
        <w:t xml:space="preserve">, the Department may fund high-quality applications from rural applicants out of rank order in </w:t>
      </w:r>
      <w:r w:rsidR="000039CF">
        <w:rPr>
          <w:rFonts w:cs="Courier New"/>
        </w:rPr>
        <w:t xml:space="preserve">one or more of </w:t>
      </w:r>
      <w:r w:rsidR="00FF2A8B" w:rsidRPr="00192097">
        <w:rPr>
          <w:rFonts w:cs="Courier New"/>
        </w:rPr>
        <w:t xml:space="preserve">the EIR competitions.  </w:t>
      </w:r>
    </w:p>
    <w:p w14:paraId="7C3D3B50" w14:textId="5B6BB6DD" w:rsidR="00850B5E" w:rsidRPr="00192097" w:rsidRDefault="00850B5E" w:rsidP="005902CF">
      <w:pPr>
        <w:tabs>
          <w:tab w:val="clear" w:pos="720"/>
        </w:tabs>
        <w:rPr>
          <w:rFonts w:cs="Courier New"/>
        </w:rPr>
      </w:pPr>
      <w:r w:rsidRPr="00192097">
        <w:rPr>
          <w:rFonts w:cs="Courier New"/>
          <w:u w:val="single"/>
        </w:rPr>
        <w:t>Note</w:t>
      </w:r>
      <w:r w:rsidRPr="00192097">
        <w:rPr>
          <w:rFonts w:cs="Courier New"/>
        </w:rPr>
        <w:t>:  The Department is not bound by any estimates in this notice.</w:t>
      </w:r>
    </w:p>
    <w:p w14:paraId="696A659F" w14:textId="77777777" w:rsidR="00DA36E5" w:rsidRPr="00192097" w:rsidRDefault="00DA36E5" w:rsidP="00202243">
      <w:pPr>
        <w:tabs>
          <w:tab w:val="clear" w:pos="720"/>
        </w:tabs>
        <w:rPr>
          <w:rFonts w:cs="Courier New"/>
        </w:rPr>
      </w:pPr>
      <w:r w:rsidRPr="00192097">
        <w:rPr>
          <w:rFonts w:cs="Courier New"/>
        </w:rPr>
        <w:t>III.  Eligibility Information</w:t>
      </w:r>
    </w:p>
    <w:p w14:paraId="31C966FE" w14:textId="6A0C5160" w:rsidR="00DA36E5" w:rsidRPr="00192097" w:rsidRDefault="00DA36E5" w:rsidP="00F31127">
      <w:pPr>
        <w:tabs>
          <w:tab w:val="clear" w:pos="720"/>
        </w:tabs>
        <w:ind w:firstLine="720"/>
        <w:rPr>
          <w:rFonts w:cs="Courier New"/>
        </w:rPr>
      </w:pPr>
      <w:r w:rsidRPr="00192097">
        <w:rPr>
          <w:rFonts w:cs="Courier New"/>
        </w:rPr>
        <w:t xml:space="preserve">1.  </w:t>
      </w:r>
      <w:r w:rsidRPr="00192097">
        <w:rPr>
          <w:rFonts w:cs="Courier New"/>
          <w:u w:val="single"/>
        </w:rPr>
        <w:t>Eligible Applicants</w:t>
      </w:r>
      <w:r w:rsidRPr="00192097">
        <w:rPr>
          <w:rFonts w:cs="Courier New"/>
        </w:rPr>
        <w:t xml:space="preserve">:  </w:t>
      </w:r>
    </w:p>
    <w:p w14:paraId="64C81C8E" w14:textId="4E5333CC" w:rsidR="000F7904" w:rsidRPr="00192097" w:rsidRDefault="0026688C" w:rsidP="00F31127">
      <w:pPr>
        <w:tabs>
          <w:tab w:val="clear" w:pos="720"/>
        </w:tabs>
        <w:ind w:firstLine="720"/>
        <w:rPr>
          <w:rFonts w:cs="Courier New"/>
        </w:rPr>
      </w:pPr>
      <w:r w:rsidRPr="00192097">
        <w:rPr>
          <w:rFonts w:cs="Courier New"/>
        </w:rPr>
        <w:t xml:space="preserve">(a) </w:t>
      </w:r>
      <w:r w:rsidR="00773619" w:rsidRPr="00192097">
        <w:rPr>
          <w:rFonts w:cs="Courier New"/>
        </w:rPr>
        <w:t xml:space="preserve"> </w:t>
      </w:r>
      <w:r w:rsidR="000F7904" w:rsidRPr="00192097">
        <w:rPr>
          <w:rFonts w:cs="Courier New"/>
        </w:rPr>
        <w:t>A</w:t>
      </w:r>
      <w:r w:rsidR="009F6BF4" w:rsidRPr="00192097">
        <w:rPr>
          <w:rFonts w:cs="Courier New"/>
        </w:rPr>
        <w:t>n LEA</w:t>
      </w:r>
      <w:r w:rsidR="00D11764" w:rsidRPr="00192097">
        <w:rPr>
          <w:rFonts w:cs="Courier New"/>
        </w:rPr>
        <w:t>;</w:t>
      </w:r>
    </w:p>
    <w:p w14:paraId="6BFC64E0" w14:textId="55D1258D" w:rsidR="000F7904" w:rsidRPr="00192097" w:rsidRDefault="0026688C" w:rsidP="00F31127">
      <w:pPr>
        <w:tabs>
          <w:tab w:val="clear" w:pos="720"/>
        </w:tabs>
        <w:ind w:firstLine="720"/>
        <w:rPr>
          <w:rFonts w:cs="Courier New"/>
        </w:rPr>
      </w:pPr>
      <w:r w:rsidRPr="00192097">
        <w:rPr>
          <w:rFonts w:cs="Courier New"/>
        </w:rPr>
        <w:t xml:space="preserve">(b) </w:t>
      </w:r>
      <w:r w:rsidR="00773619" w:rsidRPr="00192097">
        <w:rPr>
          <w:rFonts w:cs="Courier New"/>
        </w:rPr>
        <w:t xml:space="preserve"> </w:t>
      </w:r>
      <w:r w:rsidR="000F7904" w:rsidRPr="00192097">
        <w:rPr>
          <w:rFonts w:cs="Courier New"/>
        </w:rPr>
        <w:t>A State educational agency</w:t>
      </w:r>
      <w:r w:rsidR="00D11764" w:rsidRPr="00192097">
        <w:rPr>
          <w:rFonts w:cs="Courier New"/>
        </w:rPr>
        <w:t>;</w:t>
      </w:r>
    </w:p>
    <w:p w14:paraId="4CB6D7CA" w14:textId="539A6E02" w:rsidR="000F7904" w:rsidRPr="00192097" w:rsidRDefault="0026688C" w:rsidP="00F31127">
      <w:pPr>
        <w:tabs>
          <w:tab w:val="clear" w:pos="720"/>
        </w:tabs>
        <w:ind w:firstLine="720"/>
        <w:rPr>
          <w:rFonts w:cs="Courier New"/>
        </w:rPr>
      </w:pPr>
      <w:r w:rsidRPr="00192097">
        <w:rPr>
          <w:rFonts w:cs="Courier New"/>
        </w:rPr>
        <w:lastRenderedPageBreak/>
        <w:t xml:space="preserve">(c) </w:t>
      </w:r>
      <w:r w:rsidR="00773619" w:rsidRPr="00192097">
        <w:rPr>
          <w:rFonts w:cs="Courier New"/>
        </w:rPr>
        <w:t xml:space="preserve"> </w:t>
      </w:r>
      <w:r w:rsidR="000F7904" w:rsidRPr="00192097">
        <w:rPr>
          <w:rFonts w:cs="Courier New"/>
        </w:rPr>
        <w:t>The Bureau of Indian Education</w:t>
      </w:r>
      <w:r w:rsidR="00D11764" w:rsidRPr="00192097">
        <w:rPr>
          <w:rFonts w:cs="Courier New"/>
        </w:rPr>
        <w:t>;</w:t>
      </w:r>
    </w:p>
    <w:p w14:paraId="1D814850" w14:textId="68F6E815" w:rsidR="000F7904" w:rsidRPr="00192097" w:rsidRDefault="0026688C" w:rsidP="00F31127">
      <w:pPr>
        <w:tabs>
          <w:tab w:val="clear" w:pos="720"/>
        </w:tabs>
        <w:ind w:firstLine="720"/>
        <w:rPr>
          <w:rFonts w:cs="Courier New"/>
        </w:rPr>
      </w:pPr>
      <w:r w:rsidRPr="00192097">
        <w:rPr>
          <w:rFonts w:cs="Courier New"/>
        </w:rPr>
        <w:t xml:space="preserve">(d) </w:t>
      </w:r>
      <w:r w:rsidR="00773619" w:rsidRPr="00192097">
        <w:rPr>
          <w:rFonts w:cs="Courier New"/>
        </w:rPr>
        <w:t xml:space="preserve"> </w:t>
      </w:r>
      <w:r w:rsidR="000F7904" w:rsidRPr="00192097">
        <w:rPr>
          <w:rFonts w:cs="Courier New"/>
        </w:rPr>
        <w:t xml:space="preserve">A consortium of State educational agencies or </w:t>
      </w:r>
      <w:r w:rsidR="009F6BF4" w:rsidRPr="00192097">
        <w:rPr>
          <w:rFonts w:cs="Courier New"/>
        </w:rPr>
        <w:t>LEAs</w:t>
      </w:r>
      <w:r w:rsidR="00D11764" w:rsidRPr="00192097">
        <w:rPr>
          <w:rFonts w:cs="Courier New"/>
        </w:rPr>
        <w:t xml:space="preserve">; </w:t>
      </w:r>
    </w:p>
    <w:p w14:paraId="03BFD612" w14:textId="04789B57" w:rsidR="000F7904" w:rsidRPr="00192097" w:rsidRDefault="0026688C" w:rsidP="00F31127">
      <w:pPr>
        <w:tabs>
          <w:tab w:val="clear" w:pos="720"/>
        </w:tabs>
        <w:ind w:firstLine="720"/>
        <w:rPr>
          <w:rFonts w:cs="Courier New"/>
        </w:rPr>
      </w:pPr>
      <w:r w:rsidRPr="00192097">
        <w:rPr>
          <w:rFonts w:cs="Courier New"/>
        </w:rPr>
        <w:t>(e</w:t>
      </w:r>
      <w:r w:rsidR="000F7904" w:rsidRPr="00192097">
        <w:rPr>
          <w:rFonts w:cs="Courier New"/>
        </w:rPr>
        <w:t xml:space="preserve">) </w:t>
      </w:r>
      <w:r w:rsidR="00773619" w:rsidRPr="00192097">
        <w:rPr>
          <w:rFonts w:cs="Courier New"/>
        </w:rPr>
        <w:t xml:space="preserve"> </w:t>
      </w:r>
      <w:r w:rsidR="000F7904" w:rsidRPr="00192097">
        <w:rPr>
          <w:rFonts w:cs="Courier New"/>
        </w:rPr>
        <w:t>A nonprofit organization</w:t>
      </w:r>
      <w:r w:rsidR="00625286" w:rsidRPr="00192097">
        <w:rPr>
          <w:rFonts w:cs="Courier New"/>
        </w:rPr>
        <w:t>; and</w:t>
      </w:r>
    </w:p>
    <w:p w14:paraId="71841C12" w14:textId="1D81BA86" w:rsidR="000F7904" w:rsidRPr="00192097" w:rsidRDefault="0026688C" w:rsidP="00F31127">
      <w:pPr>
        <w:tabs>
          <w:tab w:val="clear" w:pos="720"/>
        </w:tabs>
        <w:ind w:firstLine="720"/>
        <w:rPr>
          <w:rFonts w:cs="Courier New"/>
        </w:rPr>
      </w:pPr>
      <w:r w:rsidRPr="00192097">
        <w:rPr>
          <w:rFonts w:cs="Courier New"/>
        </w:rPr>
        <w:t>(f</w:t>
      </w:r>
      <w:r w:rsidR="000F7904" w:rsidRPr="00192097">
        <w:rPr>
          <w:rFonts w:cs="Courier New"/>
        </w:rPr>
        <w:t xml:space="preserve">) </w:t>
      </w:r>
      <w:r w:rsidR="00773619" w:rsidRPr="00192097">
        <w:rPr>
          <w:rFonts w:cs="Courier New"/>
        </w:rPr>
        <w:t xml:space="preserve"> </w:t>
      </w:r>
      <w:r w:rsidR="000F7904" w:rsidRPr="00192097">
        <w:rPr>
          <w:rFonts w:cs="Courier New"/>
        </w:rPr>
        <w:t>A State educational agency, a</w:t>
      </w:r>
      <w:r w:rsidR="009F6BF4" w:rsidRPr="00192097">
        <w:rPr>
          <w:rFonts w:cs="Courier New"/>
        </w:rPr>
        <w:t>n</w:t>
      </w:r>
      <w:r w:rsidR="000F7904" w:rsidRPr="00192097">
        <w:rPr>
          <w:rFonts w:cs="Courier New"/>
        </w:rPr>
        <w:t xml:space="preserve"> </w:t>
      </w:r>
      <w:r w:rsidR="009F6BF4" w:rsidRPr="00192097">
        <w:rPr>
          <w:rFonts w:cs="Courier New"/>
        </w:rPr>
        <w:t>LEA</w:t>
      </w:r>
      <w:r w:rsidR="000F7904" w:rsidRPr="00192097">
        <w:rPr>
          <w:rFonts w:cs="Courier New"/>
        </w:rPr>
        <w:t>, a cons</w:t>
      </w:r>
      <w:r w:rsidRPr="00192097">
        <w:rPr>
          <w:rFonts w:cs="Courier New"/>
        </w:rPr>
        <w:t>ortium described in (d</w:t>
      </w:r>
      <w:r w:rsidR="000F7904" w:rsidRPr="00192097">
        <w:rPr>
          <w:rFonts w:cs="Courier New"/>
        </w:rPr>
        <w:t>), or the Bureau of Indian Education, in partnership with</w:t>
      </w:r>
      <w:r w:rsidR="00D00499" w:rsidRPr="00192097">
        <w:rPr>
          <w:rFonts w:cs="Courier New"/>
        </w:rPr>
        <w:t>--</w:t>
      </w:r>
    </w:p>
    <w:p w14:paraId="7435CCD5" w14:textId="14DD64F3" w:rsidR="000F7904" w:rsidRPr="00192097" w:rsidRDefault="0026688C" w:rsidP="00F31127">
      <w:pPr>
        <w:tabs>
          <w:tab w:val="clear" w:pos="720"/>
        </w:tabs>
        <w:ind w:firstLine="720"/>
        <w:rPr>
          <w:rFonts w:cs="Courier New"/>
        </w:rPr>
      </w:pPr>
      <w:r w:rsidRPr="00192097">
        <w:rPr>
          <w:rFonts w:cs="Courier New"/>
        </w:rPr>
        <w:t>(1</w:t>
      </w:r>
      <w:r w:rsidR="000F7904" w:rsidRPr="00192097">
        <w:rPr>
          <w:rFonts w:cs="Courier New"/>
        </w:rPr>
        <w:t xml:space="preserve">) </w:t>
      </w:r>
      <w:r w:rsidR="00773619" w:rsidRPr="00192097">
        <w:rPr>
          <w:rFonts w:cs="Courier New"/>
        </w:rPr>
        <w:t xml:space="preserve"> </w:t>
      </w:r>
      <w:r w:rsidR="00D00499" w:rsidRPr="00192097">
        <w:rPr>
          <w:rFonts w:cs="Courier New"/>
        </w:rPr>
        <w:t>A</w:t>
      </w:r>
      <w:r w:rsidR="000F7904" w:rsidRPr="00192097">
        <w:rPr>
          <w:rFonts w:cs="Courier New"/>
        </w:rPr>
        <w:t xml:space="preserve"> nonprofit</w:t>
      </w:r>
      <w:r w:rsidR="00610D36">
        <w:rPr>
          <w:rFonts w:cs="Courier New"/>
        </w:rPr>
        <w:t xml:space="preserve"> (as defined in this notice)</w:t>
      </w:r>
      <w:r w:rsidR="000F7904" w:rsidRPr="00192097">
        <w:rPr>
          <w:rFonts w:cs="Courier New"/>
        </w:rPr>
        <w:t xml:space="preserve"> organization;</w:t>
      </w:r>
    </w:p>
    <w:p w14:paraId="4EFFEF9B" w14:textId="0C766F95" w:rsidR="000F7904" w:rsidRPr="00192097" w:rsidRDefault="0026688C" w:rsidP="00F31127">
      <w:pPr>
        <w:tabs>
          <w:tab w:val="clear" w:pos="720"/>
        </w:tabs>
        <w:ind w:firstLine="720"/>
        <w:rPr>
          <w:rFonts w:cs="Courier New"/>
        </w:rPr>
      </w:pPr>
      <w:r w:rsidRPr="00192097">
        <w:rPr>
          <w:rFonts w:cs="Courier New"/>
        </w:rPr>
        <w:t>(2</w:t>
      </w:r>
      <w:r w:rsidR="000F7904" w:rsidRPr="00192097">
        <w:rPr>
          <w:rFonts w:cs="Courier New"/>
        </w:rPr>
        <w:t xml:space="preserve">) </w:t>
      </w:r>
      <w:r w:rsidR="00773619" w:rsidRPr="00192097">
        <w:rPr>
          <w:rFonts w:cs="Courier New"/>
        </w:rPr>
        <w:t xml:space="preserve"> </w:t>
      </w:r>
      <w:r w:rsidR="00D00499" w:rsidRPr="00192097">
        <w:rPr>
          <w:rFonts w:cs="Courier New"/>
        </w:rPr>
        <w:t>A</w:t>
      </w:r>
      <w:r w:rsidR="000F7904" w:rsidRPr="00192097">
        <w:rPr>
          <w:rFonts w:cs="Courier New"/>
        </w:rPr>
        <w:t xml:space="preserve"> business;</w:t>
      </w:r>
    </w:p>
    <w:p w14:paraId="4B97DA42" w14:textId="36A36E89" w:rsidR="000F7904" w:rsidRPr="00192097" w:rsidRDefault="0026688C" w:rsidP="00F31127">
      <w:pPr>
        <w:tabs>
          <w:tab w:val="clear" w:pos="720"/>
        </w:tabs>
        <w:ind w:firstLine="720"/>
        <w:rPr>
          <w:rFonts w:cs="Courier New"/>
        </w:rPr>
      </w:pPr>
      <w:r w:rsidRPr="00192097">
        <w:rPr>
          <w:rFonts w:cs="Courier New"/>
        </w:rPr>
        <w:t>(3</w:t>
      </w:r>
      <w:r w:rsidR="000F7904" w:rsidRPr="00192097">
        <w:rPr>
          <w:rFonts w:cs="Courier New"/>
        </w:rPr>
        <w:t xml:space="preserve">) </w:t>
      </w:r>
      <w:r w:rsidR="00773619" w:rsidRPr="00192097">
        <w:rPr>
          <w:rFonts w:cs="Courier New"/>
        </w:rPr>
        <w:t xml:space="preserve"> </w:t>
      </w:r>
      <w:r w:rsidR="00D00499" w:rsidRPr="00192097">
        <w:rPr>
          <w:rFonts w:cs="Courier New"/>
        </w:rPr>
        <w:t>A</w:t>
      </w:r>
      <w:r w:rsidR="000F7904" w:rsidRPr="00192097">
        <w:rPr>
          <w:rFonts w:cs="Courier New"/>
        </w:rPr>
        <w:t>n educational service agency; or</w:t>
      </w:r>
    </w:p>
    <w:p w14:paraId="6683E050" w14:textId="36D45B95" w:rsidR="000F7904" w:rsidRPr="00192097" w:rsidRDefault="0026688C" w:rsidP="00F31127">
      <w:pPr>
        <w:tabs>
          <w:tab w:val="clear" w:pos="720"/>
        </w:tabs>
        <w:ind w:firstLine="720"/>
        <w:rPr>
          <w:rFonts w:cs="Courier New"/>
        </w:rPr>
      </w:pPr>
      <w:r w:rsidRPr="00192097">
        <w:rPr>
          <w:rFonts w:cs="Courier New"/>
        </w:rPr>
        <w:t>(4</w:t>
      </w:r>
      <w:r w:rsidR="000F7904" w:rsidRPr="00192097">
        <w:rPr>
          <w:rFonts w:cs="Courier New"/>
        </w:rPr>
        <w:t xml:space="preserve">) </w:t>
      </w:r>
      <w:r w:rsidR="00773619" w:rsidRPr="00192097">
        <w:rPr>
          <w:rFonts w:cs="Courier New"/>
        </w:rPr>
        <w:t xml:space="preserve"> </w:t>
      </w:r>
      <w:r w:rsidR="00D00499" w:rsidRPr="00192097">
        <w:rPr>
          <w:rFonts w:cs="Courier New"/>
        </w:rPr>
        <w:t>A</w:t>
      </w:r>
      <w:r w:rsidR="000F7904" w:rsidRPr="00192097">
        <w:rPr>
          <w:rFonts w:cs="Courier New"/>
        </w:rPr>
        <w:t>n institution of higher education.</w:t>
      </w:r>
    </w:p>
    <w:p w14:paraId="420F41DB" w14:textId="101AC72C" w:rsidR="00441EAE" w:rsidRPr="00192097" w:rsidRDefault="00441EAE" w:rsidP="00F31127">
      <w:pPr>
        <w:tabs>
          <w:tab w:val="clear" w:pos="720"/>
        </w:tabs>
        <w:ind w:firstLine="720"/>
        <w:rPr>
          <w:rFonts w:cs="Courier New"/>
        </w:rPr>
      </w:pPr>
      <w:r w:rsidRPr="00192097">
        <w:rPr>
          <w:rFonts w:cs="Courier New"/>
        </w:rPr>
        <w:t xml:space="preserve">To qualify as a rural applicant under the EIR program, an applicant must meet both of the following requirements: </w:t>
      </w:r>
    </w:p>
    <w:p w14:paraId="2B35183E" w14:textId="0BCA267E" w:rsidR="00441EAE" w:rsidRPr="00192097" w:rsidRDefault="00441EAE" w:rsidP="00F31127">
      <w:pPr>
        <w:tabs>
          <w:tab w:val="clear" w:pos="720"/>
        </w:tabs>
        <w:ind w:firstLine="720"/>
        <w:rPr>
          <w:rFonts w:cs="Courier New"/>
        </w:rPr>
      </w:pPr>
      <w:r w:rsidRPr="00192097">
        <w:rPr>
          <w:rFonts w:cs="Courier New"/>
        </w:rPr>
        <w:t xml:space="preserve">(a) </w:t>
      </w:r>
      <w:r w:rsidR="00773619" w:rsidRPr="00192097">
        <w:rPr>
          <w:rFonts w:cs="Courier New"/>
        </w:rPr>
        <w:t xml:space="preserve"> </w:t>
      </w:r>
      <w:r w:rsidRPr="00192097">
        <w:rPr>
          <w:rFonts w:cs="Courier New"/>
        </w:rPr>
        <w:t>The applicant is</w:t>
      </w:r>
      <w:r w:rsidR="00D00499" w:rsidRPr="00192097">
        <w:rPr>
          <w:rFonts w:cs="Courier New"/>
        </w:rPr>
        <w:t>--</w:t>
      </w:r>
    </w:p>
    <w:p w14:paraId="2ED7918F" w14:textId="13BC2F9E" w:rsidR="005D184F" w:rsidRPr="00192097" w:rsidRDefault="00441EAE" w:rsidP="00F31127">
      <w:pPr>
        <w:tabs>
          <w:tab w:val="clear" w:pos="720"/>
        </w:tabs>
        <w:ind w:firstLine="720"/>
        <w:rPr>
          <w:rFonts w:cs="Courier New"/>
        </w:rPr>
      </w:pPr>
      <w:r w:rsidRPr="00192097">
        <w:rPr>
          <w:rFonts w:cs="Courier New"/>
        </w:rPr>
        <w:t>(</w:t>
      </w:r>
      <w:r w:rsidR="00953439" w:rsidRPr="00192097">
        <w:rPr>
          <w:rFonts w:cs="Courier New"/>
        </w:rPr>
        <w:t>1</w:t>
      </w:r>
      <w:r w:rsidRPr="00192097">
        <w:rPr>
          <w:rFonts w:cs="Courier New"/>
        </w:rPr>
        <w:t xml:space="preserve">) </w:t>
      </w:r>
      <w:r w:rsidR="00773619" w:rsidRPr="00192097">
        <w:rPr>
          <w:rFonts w:cs="Courier New"/>
        </w:rPr>
        <w:t xml:space="preserve"> </w:t>
      </w:r>
      <w:r w:rsidR="00D00499" w:rsidRPr="00192097">
        <w:rPr>
          <w:rFonts w:cs="Courier New"/>
        </w:rPr>
        <w:t>A</w:t>
      </w:r>
      <w:r w:rsidR="009F6BF4" w:rsidRPr="00192097">
        <w:rPr>
          <w:rFonts w:cs="Courier New"/>
        </w:rPr>
        <w:t>n</w:t>
      </w:r>
      <w:r w:rsidRPr="00192097">
        <w:rPr>
          <w:rFonts w:cs="Courier New"/>
        </w:rPr>
        <w:t xml:space="preserve"> </w:t>
      </w:r>
      <w:r w:rsidR="009F6BF4" w:rsidRPr="00192097">
        <w:rPr>
          <w:rFonts w:cs="Courier New"/>
        </w:rPr>
        <w:t>LEA</w:t>
      </w:r>
      <w:r w:rsidRPr="00192097">
        <w:rPr>
          <w:rFonts w:cs="Courier New"/>
        </w:rPr>
        <w:t xml:space="preserve"> with an urban-centric district locale code of 32, 33, 41, 42, or 43, </w:t>
      </w:r>
      <w:r w:rsidR="005D184F" w:rsidRPr="00192097">
        <w:rPr>
          <w:rFonts w:cs="Courier New"/>
        </w:rPr>
        <w:t>as determined by the Secretary;</w:t>
      </w:r>
    </w:p>
    <w:p w14:paraId="2DAF63F0" w14:textId="5D162A2B" w:rsidR="005D184F" w:rsidRPr="00192097" w:rsidRDefault="00441EAE" w:rsidP="00F31127">
      <w:pPr>
        <w:tabs>
          <w:tab w:val="clear" w:pos="720"/>
        </w:tabs>
        <w:ind w:firstLine="720"/>
        <w:rPr>
          <w:rFonts w:cs="Courier New"/>
        </w:rPr>
      </w:pPr>
      <w:r w:rsidRPr="00192097">
        <w:rPr>
          <w:rFonts w:cs="Courier New"/>
        </w:rPr>
        <w:t>(</w:t>
      </w:r>
      <w:r w:rsidR="00953439" w:rsidRPr="00192097">
        <w:rPr>
          <w:rFonts w:cs="Courier New"/>
        </w:rPr>
        <w:t>2</w:t>
      </w:r>
      <w:r w:rsidRPr="00192097">
        <w:rPr>
          <w:rFonts w:cs="Courier New"/>
        </w:rPr>
        <w:t xml:space="preserve">) </w:t>
      </w:r>
      <w:r w:rsidR="00773619" w:rsidRPr="00192097">
        <w:rPr>
          <w:rFonts w:cs="Courier New"/>
        </w:rPr>
        <w:t xml:space="preserve"> </w:t>
      </w:r>
      <w:r w:rsidR="00D00499" w:rsidRPr="00192097">
        <w:rPr>
          <w:rFonts w:cs="Courier New"/>
        </w:rPr>
        <w:t>A</w:t>
      </w:r>
      <w:r w:rsidRPr="00192097">
        <w:rPr>
          <w:rFonts w:cs="Courier New"/>
        </w:rPr>
        <w:t xml:space="preserve"> consortium of s</w:t>
      </w:r>
      <w:r w:rsidR="005D184F" w:rsidRPr="00192097">
        <w:rPr>
          <w:rFonts w:cs="Courier New"/>
        </w:rPr>
        <w:t xml:space="preserve">uch </w:t>
      </w:r>
      <w:r w:rsidR="009F6BF4" w:rsidRPr="00192097">
        <w:rPr>
          <w:rFonts w:cs="Courier New"/>
        </w:rPr>
        <w:t>LEAs</w:t>
      </w:r>
      <w:r w:rsidR="005D184F" w:rsidRPr="00192097">
        <w:rPr>
          <w:rFonts w:cs="Courier New"/>
        </w:rPr>
        <w:t>;</w:t>
      </w:r>
    </w:p>
    <w:p w14:paraId="0E4725FC" w14:textId="1732FEF9" w:rsidR="00441EAE" w:rsidRPr="00192097" w:rsidRDefault="00441EAE" w:rsidP="00F31127">
      <w:pPr>
        <w:tabs>
          <w:tab w:val="clear" w:pos="720"/>
        </w:tabs>
        <w:ind w:firstLine="720"/>
        <w:rPr>
          <w:rFonts w:cs="Courier New"/>
        </w:rPr>
      </w:pPr>
      <w:r w:rsidRPr="00192097">
        <w:rPr>
          <w:rFonts w:cs="Courier New"/>
        </w:rPr>
        <w:t>(</w:t>
      </w:r>
      <w:r w:rsidR="00953439" w:rsidRPr="00192097">
        <w:rPr>
          <w:rFonts w:cs="Courier New"/>
        </w:rPr>
        <w:t>3</w:t>
      </w:r>
      <w:r w:rsidRPr="00192097">
        <w:rPr>
          <w:rFonts w:cs="Courier New"/>
        </w:rPr>
        <w:t xml:space="preserve">) </w:t>
      </w:r>
      <w:r w:rsidR="00773619" w:rsidRPr="00192097">
        <w:rPr>
          <w:rFonts w:cs="Courier New"/>
        </w:rPr>
        <w:t xml:space="preserve"> </w:t>
      </w:r>
      <w:r w:rsidR="00D00499" w:rsidRPr="00192097">
        <w:rPr>
          <w:rFonts w:cs="Courier New"/>
        </w:rPr>
        <w:t>A</w:t>
      </w:r>
      <w:r w:rsidRPr="00192097">
        <w:rPr>
          <w:rFonts w:cs="Courier New"/>
        </w:rPr>
        <w:t>n educational service agency or a nonprofit organization in partnership with such a</w:t>
      </w:r>
      <w:r w:rsidR="009F6BF4" w:rsidRPr="00192097">
        <w:rPr>
          <w:rFonts w:cs="Courier New"/>
        </w:rPr>
        <w:t>n</w:t>
      </w:r>
      <w:r w:rsidRPr="00192097">
        <w:rPr>
          <w:rFonts w:cs="Courier New"/>
        </w:rPr>
        <w:t xml:space="preserve"> </w:t>
      </w:r>
      <w:r w:rsidR="009F6BF4" w:rsidRPr="00192097">
        <w:rPr>
          <w:rFonts w:cs="Courier New"/>
        </w:rPr>
        <w:t>LEA</w:t>
      </w:r>
      <w:r w:rsidRPr="00192097">
        <w:rPr>
          <w:rFonts w:cs="Courier New"/>
        </w:rPr>
        <w:t>; or</w:t>
      </w:r>
    </w:p>
    <w:p w14:paraId="731E7632" w14:textId="1A6C5D1E" w:rsidR="00F31127" w:rsidRPr="00192097" w:rsidRDefault="00441EAE" w:rsidP="00F31127">
      <w:pPr>
        <w:tabs>
          <w:tab w:val="clear" w:pos="720"/>
        </w:tabs>
        <w:ind w:firstLine="720"/>
        <w:rPr>
          <w:rFonts w:cs="Courier New"/>
        </w:rPr>
      </w:pPr>
      <w:r w:rsidRPr="00192097">
        <w:rPr>
          <w:rFonts w:cs="Courier New"/>
        </w:rPr>
        <w:t>(</w:t>
      </w:r>
      <w:r w:rsidR="00953439" w:rsidRPr="00192097">
        <w:rPr>
          <w:rFonts w:cs="Courier New"/>
        </w:rPr>
        <w:t>4</w:t>
      </w:r>
      <w:r w:rsidRPr="00192097">
        <w:rPr>
          <w:rFonts w:cs="Courier New"/>
        </w:rPr>
        <w:t xml:space="preserve">) </w:t>
      </w:r>
      <w:r w:rsidR="00773619" w:rsidRPr="00192097">
        <w:rPr>
          <w:rFonts w:cs="Courier New"/>
        </w:rPr>
        <w:t xml:space="preserve"> </w:t>
      </w:r>
      <w:r w:rsidR="00D00499" w:rsidRPr="00192097">
        <w:rPr>
          <w:rFonts w:cs="Courier New"/>
        </w:rPr>
        <w:t>A</w:t>
      </w:r>
      <w:r w:rsidRPr="00192097">
        <w:rPr>
          <w:rFonts w:cs="Courier New"/>
        </w:rPr>
        <w:t xml:space="preserve"> grantee described in clause (</w:t>
      </w:r>
      <w:r w:rsidR="00953439" w:rsidRPr="00192097">
        <w:rPr>
          <w:rFonts w:cs="Courier New"/>
        </w:rPr>
        <w:t>1</w:t>
      </w:r>
      <w:r w:rsidRPr="00192097">
        <w:rPr>
          <w:rFonts w:cs="Courier New"/>
        </w:rPr>
        <w:t>) or (</w:t>
      </w:r>
      <w:r w:rsidR="00953439" w:rsidRPr="00192097">
        <w:rPr>
          <w:rFonts w:cs="Courier New"/>
        </w:rPr>
        <w:t>2</w:t>
      </w:r>
      <w:r w:rsidRPr="00192097">
        <w:rPr>
          <w:rFonts w:cs="Courier New"/>
        </w:rPr>
        <w:t>) in partnership with a State edu</w:t>
      </w:r>
      <w:r w:rsidR="00A91373" w:rsidRPr="00192097">
        <w:rPr>
          <w:rFonts w:cs="Courier New"/>
        </w:rPr>
        <w:t>cational agency; and</w:t>
      </w:r>
      <w:r w:rsidR="005D184F" w:rsidRPr="00192097">
        <w:rPr>
          <w:rFonts w:cs="Courier New"/>
        </w:rPr>
        <w:t xml:space="preserve"> </w:t>
      </w:r>
    </w:p>
    <w:p w14:paraId="533C88B4" w14:textId="6AE37EBA" w:rsidR="00441EAE" w:rsidRPr="00192097" w:rsidRDefault="005D184F" w:rsidP="00F31127">
      <w:pPr>
        <w:tabs>
          <w:tab w:val="clear" w:pos="720"/>
        </w:tabs>
        <w:ind w:firstLine="720"/>
        <w:rPr>
          <w:rFonts w:cs="Courier New"/>
        </w:rPr>
      </w:pPr>
      <w:r w:rsidRPr="00192097">
        <w:rPr>
          <w:rFonts w:cs="Courier New"/>
        </w:rPr>
        <w:t>(b</w:t>
      </w:r>
      <w:r w:rsidR="00441EAE" w:rsidRPr="00192097">
        <w:rPr>
          <w:rFonts w:cs="Courier New"/>
        </w:rPr>
        <w:t xml:space="preserve">) </w:t>
      </w:r>
      <w:r w:rsidR="00773619" w:rsidRPr="00192097">
        <w:rPr>
          <w:rFonts w:cs="Courier New"/>
        </w:rPr>
        <w:t xml:space="preserve"> </w:t>
      </w:r>
      <w:r w:rsidR="00441EAE" w:rsidRPr="00192097">
        <w:rPr>
          <w:rFonts w:cs="Courier New"/>
        </w:rPr>
        <w:t xml:space="preserve">A majority of the schools to be served by the program are designated with a locale code of 32, 33, 41, </w:t>
      </w:r>
      <w:r w:rsidR="00441EAE" w:rsidRPr="00192097">
        <w:rPr>
          <w:rFonts w:cs="Courier New"/>
        </w:rPr>
        <w:lastRenderedPageBreak/>
        <w:t>42, or 43, or a combination of such codes, as determined by the Secretary.</w:t>
      </w:r>
    </w:p>
    <w:p w14:paraId="29899AA8" w14:textId="1782EC92" w:rsidR="002F07FA" w:rsidRPr="00192097" w:rsidRDefault="002F07FA" w:rsidP="00F31127">
      <w:pPr>
        <w:tabs>
          <w:tab w:val="clear" w:pos="720"/>
        </w:tabs>
        <w:ind w:firstLine="720"/>
        <w:rPr>
          <w:rFonts w:cs="Courier New"/>
        </w:rPr>
      </w:pPr>
      <w:r w:rsidRPr="00192097">
        <w:rPr>
          <w:rFonts w:cs="Courier New"/>
        </w:rPr>
        <w:t>More information on rural applicant eligibility is in the application package.</w:t>
      </w:r>
    </w:p>
    <w:p w14:paraId="698942AE" w14:textId="02B33249" w:rsidR="00D71CDC" w:rsidRPr="00192097" w:rsidRDefault="00F31127" w:rsidP="00D71CDC">
      <w:pPr>
        <w:rPr>
          <w:rFonts w:cs="Courier New"/>
        </w:rPr>
      </w:pPr>
      <w:r w:rsidRPr="00192097">
        <w:rPr>
          <w:rFonts w:cs="Courier New"/>
        </w:rPr>
        <w:tab/>
      </w:r>
      <w:r w:rsidR="00DA36E5" w:rsidRPr="00192097">
        <w:rPr>
          <w:rFonts w:cs="Courier New"/>
        </w:rPr>
        <w:t xml:space="preserve">2.  a.  </w:t>
      </w:r>
      <w:r w:rsidR="00DA36E5" w:rsidRPr="00192097">
        <w:rPr>
          <w:rFonts w:cs="Courier New"/>
          <w:u w:val="single"/>
        </w:rPr>
        <w:t>Cost Sharing or Matching</w:t>
      </w:r>
      <w:r w:rsidR="00DA36E5" w:rsidRPr="00192097">
        <w:rPr>
          <w:rFonts w:cs="Courier New"/>
        </w:rPr>
        <w:t xml:space="preserve">:  </w:t>
      </w:r>
      <w:r w:rsidR="00C703C4" w:rsidRPr="00192097">
        <w:rPr>
          <w:rFonts w:cs="Courier New"/>
        </w:rPr>
        <w:t>U</w:t>
      </w:r>
      <w:r w:rsidR="00D71CDC" w:rsidRPr="00192097">
        <w:rPr>
          <w:rFonts w:cs="Courier New"/>
        </w:rPr>
        <w:t>nder section 4611 of the E</w:t>
      </w:r>
      <w:r w:rsidR="00D00499" w:rsidRPr="00192097">
        <w:rPr>
          <w:rFonts w:cs="Courier New"/>
        </w:rPr>
        <w:t>SEA</w:t>
      </w:r>
      <w:r w:rsidR="00D71CDC" w:rsidRPr="00192097">
        <w:rPr>
          <w:rFonts w:cs="Courier New"/>
        </w:rPr>
        <w:t>, as amended by ESSA</w:t>
      </w:r>
      <w:r w:rsidR="00C703C4" w:rsidRPr="00192097">
        <w:rPr>
          <w:rFonts w:cs="Courier New"/>
        </w:rPr>
        <w:t>, each grant recipient must provide, from Federal, State, local, or private sources</w:t>
      </w:r>
      <w:r w:rsidR="00D71CDC" w:rsidRPr="00192097">
        <w:rPr>
          <w:rFonts w:cs="Courier New"/>
        </w:rPr>
        <w:t>,</w:t>
      </w:r>
      <w:r w:rsidR="00C703C4" w:rsidRPr="00192097">
        <w:rPr>
          <w:rFonts w:cs="Courier New"/>
        </w:rPr>
        <w:t xml:space="preserve"> an amount equal to 10 percent of funds provided under the grant, which may be provided in cash or through in-kind contributions, </w:t>
      </w:r>
      <w:r w:rsidR="00D71CDC" w:rsidRPr="00192097">
        <w:rPr>
          <w:rFonts w:cs="Courier New"/>
        </w:rPr>
        <w:t>to carry out activities supported by the grant</w:t>
      </w:r>
      <w:r w:rsidR="00C703C4" w:rsidRPr="00192097">
        <w:rPr>
          <w:rFonts w:cs="Courier New"/>
        </w:rPr>
        <w:t>.</w:t>
      </w:r>
      <w:r w:rsidR="00436B8C" w:rsidRPr="00192097">
        <w:rPr>
          <w:rFonts w:cs="Courier New"/>
        </w:rPr>
        <w:t xml:space="preserve"> </w:t>
      </w:r>
      <w:r w:rsidR="00C703C4" w:rsidRPr="00192097">
        <w:rPr>
          <w:rFonts w:cs="Courier New"/>
        </w:rPr>
        <w:t xml:space="preserve"> Grantees must </w:t>
      </w:r>
      <w:r w:rsidR="00AC1267" w:rsidRPr="00192097">
        <w:rPr>
          <w:rFonts w:cs="Courier New"/>
        </w:rPr>
        <w:t xml:space="preserve">include a </w:t>
      </w:r>
      <w:r w:rsidR="00C703C4" w:rsidRPr="00192097">
        <w:rPr>
          <w:rFonts w:cs="Courier New"/>
        </w:rPr>
        <w:t xml:space="preserve">budget </w:t>
      </w:r>
      <w:r w:rsidR="00B60A8F" w:rsidRPr="00192097">
        <w:rPr>
          <w:rFonts w:cs="Courier New"/>
        </w:rPr>
        <w:t>showing</w:t>
      </w:r>
      <w:r w:rsidR="00C703C4" w:rsidRPr="00192097">
        <w:rPr>
          <w:rFonts w:cs="Courier New"/>
        </w:rPr>
        <w:t xml:space="preserve"> their matching contributions on an annual basis relative to </w:t>
      </w:r>
      <w:r w:rsidR="00D71CDC" w:rsidRPr="00192097">
        <w:rPr>
          <w:rFonts w:cs="Courier New"/>
        </w:rPr>
        <w:t>the annual budget amount of EIR grant funds</w:t>
      </w:r>
      <w:r w:rsidR="00FF2A8B" w:rsidRPr="00192097">
        <w:rPr>
          <w:rFonts w:cs="Courier New"/>
        </w:rPr>
        <w:t xml:space="preserve"> and must </w:t>
      </w:r>
      <w:r w:rsidR="00B60A8F" w:rsidRPr="00192097">
        <w:rPr>
          <w:rFonts w:cs="Courier New"/>
        </w:rPr>
        <w:t xml:space="preserve">provide evidence of </w:t>
      </w:r>
      <w:r w:rsidR="00FF2A8B" w:rsidRPr="00192097">
        <w:rPr>
          <w:rFonts w:cs="Courier New"/>
        </w:rPr>
        <w:t>their matching contributions for the first year of the grant in their grant applications</w:t>
      </w:r>
      <w:r w:rsidR="00D71CDC" w:rsidRPr="00192097">
        <w:rPr>
          <w:rFonts w:cs="Courier New"/>
        </w:rPr>
        <w:t>.  Section 4611 of the</w:t>
      </w:r>
      <w:r w:rsidR="00D00499" w:rsidRPr="00192097">
        <w:rPr>
          <w:rFonts w:cs="Courier New"/>
        </w:rPr>
        <w:t xml:space="preserve"> ESEA, as amended by</w:t>
      </w:r>
      <w:r w:rsidR="00D71CDC" w:rsidRPr="00192097">
        <w:rPr>
          <w:rFonts w:cs="Courier New"/>
        </w:rPr>
        <w:t xml:space="preserve"> ESSA</w:t>
      </w:r>
      <w:r w:rsidR="00C703C4" w:rsidRPr="00192097">
        <w:rPr>
          <w:rFonts w:cs="Courier New"/>
        </w:rPr>
        <w:t xml:space="preserve"> also authorizes the Secretary to waive this matching requirement </w:t>
      </w:r>
      <w:r w:rsidR="00D71CDC" w:rsidRPr="00192097">
        <w:rPr>
          <w:rFonts w:cs="Courier New"/>
        </w:rPr>
        <w:t>on a case-by-case basis, upon a showing of exceptional circumstances, such as:</w:t>
      </w:r>
    </w:p>
    <w:p w14:paraId="51CFFB21" w14:textId="2F9CD351" w:rsidR="00D71CDC" w:rsidRPr="00192097" w:rsidRDefault="00F31127" w:rsidP="00D71CDC">
      <w:pPr>
        <w:rPr>
          <w:rFonts w:cs="Courier New"/>
        </w:rPr>
      </w:pPr>
      <w:r w:rsidRPr="00192097">
        <w:rPr>
          <w:rFonts w:cs="Courier New"/>
        </w:rPr>
        <w:tab/>
      </w:r>
      <w:r w:rsidR="00D71CDC" w:rsidRPr="00192097">
        <w:rPr>
          <w:rFonts w:cs="Courier New"/>
        </w:rPr>
        <w:t xml:space="preserve">(a) </w:t>
      </w:r>
      <w:r w:rsidR="00773619" w:rsidRPr="00192097">
        <w:rPr>
          <w:rFonts w:cs="Courier New"/>
        </w:rPr>
        <w:t xml:space="preserve"> </w:t>
      </w:r>
      <w:r w:rsidR="00D00499" w:rsidRPr="00192097">
        <w:rPr>
          <w:rFonts w:cs="Courier New"/>
        </w:rPr>
        <w:t>T</w:t>
      </w:r>
      <w:r w:rsidR="00D71CDC" w:rsidRPr="00192097">
        <w:rPr>
          <w:rFonts w:cs="Courier New"/>
        </w:rPr>
        <w:t>he difficulty of raising matching funds for a program to serve a rural area;</w:t>
      </w:r>
    </w:p>
    <w:p w14:paraId="32E20CBC" w14:textId="3DD00254" w:rsidR="00D71CDC" w:rsidRPr="00192097" w:rsidRDefault="00F31127" w:rsidP="00D71CDC">
      <w:pPr>
        <w:rPr>
          <w:rFonts w:cs="Courier New"/>
        </w:rPr>
      </w:pPr>
      <w:r w:rsidRPr="00192097">
        <w:rPr>
          <w:rFonts w:cs="Courier New"/>
        </w:rPr>
        <w:tab/>
      </w:r>
      <w:r w:rsidR="00D71CDC" w:rsidRPr="00192097">
        <w:rPr>
          <w:rFonts w:cs="Courier New"/>
        </w:rPr>
        <w:t xml:space="preserve">(b) </w:t>
      </w:r>
      <w:r w:rsidR="00773619" w:rsidRPr="00192097">
        <w:rPr>
          <w:rFonts w:cs="Courier New"/>
        </w:rPr>
        <w:t xml:space="preserve"> </w:t>
      </w:r>
      <w:r w:rsidR="00D00499" w:rsidRPr="00192097">
        <w:rPr>
          <w:rFonts w:cs="Courier New"/>
        </w:rPr>
        <w:t>T</w:t>
      </w:r>
      <w:r w:rsidR="00D71CDC" w:rsidRPr="00192097">
        <w:rPr>
          <w:rFonts w:cs="Courier New"/>
        </w:rPr>
        <w:t>he difficulty of raising matching funds in areas with a concentration of local educational agencies or schools with a high percentage of students aged 5 through 17</w:t>
      </w:r>
      <w:r w:rsidR="00D00499" w:rsidRPr="00192097">
        <w:rPr>
          <w:rFonts w:cs="Courier New"/>
        </w:rPr>
        <w:t>--</w:t>
      </w:r>
    </w:p>
    <w:p w14:paraId="250F69C8" w14:textId="6FF63045" w:rsidR="00D71CDC" w:rsidRPr="00192097" w:rsidRDefault="00F31127" w:rsidP="00D71CDC">
      <w:pPr>
        <w:rPr>
          <w:rFonts w:cs="Courier New"/>
        </w:rPr>
      </w:pPr>
      <w:r w:rsidRPr="00192097">
        <w:rPr>
          <w:rFonts w:cs="Courier New"/>
        </w:rPr>
        <w:lastRenderedPageBreak/>
        <w:tab/>
      </w:r>
      <w:r w:rsidR="00D71CDC" w:rsidRPr="00192097">
        <w:rPr>
          <w:rFonts w:cs="Courier New"/>
        </w:rPr>
        <w:t xml:space="preserve">(1) </w:t>
      </w:r>
      <w:r w:rsidR="00773619" w:rsidRPr="00192097">
        <w:rPr>
          <w:rFonts w:cs="Courier New"/>
        </w:rPr>
        <w:t xml:space="preserve"> </w:t>
      </w:r>
      <w:r w:rsidR="00D00499" w:rsidRPr="00192097">
        <w:rPr>
          <w:rFonts w:cs="Courier New"/>
        </w:rPr>
        <w:t>W</w:t>
      </w:r>
      <w:r w:rsidR="00D71CDC" w:rsidRPr="00192097">
        <w:rPr>
          <w:rFonts w:cs="Courier New"/>
        </w:rPr>
        <w:t>ho are in poverty, as counted in the most recent census data approved by the Secretary;</w:t>
      </w:r>
    </w:p>
    <w:p w14:paraId="5B59DD32" w14:textId="52A6CC83" w:rsidR="00D71CDC" w:rsidRPr="00192097" w:rsidRDefault="00F31127" w:rsidP="00D71CDC">
      <w:pPr>
        <w:rPr>
          <w:rFonts w:cs="Courier New"/>
        </w:rPr>
      </w:pPr>
      <w:r w:rsidRPr="00192097">
        <w:rPr>
          <w:rFonts w:cs="Courier New"/>
        </w:rPr>
        <w:tab/>
      </w:r>
      <w:r w:rsidR="00D71CDC" w:rsidRPr="00192097">
        <w:rPr>
          <w:rFonts w:cs="Courier New"/>
        </w:rPr>
        <w:t xml:space="preserve">(2) </w:t>
      </w:r>
      <w:r w:rsidR="00773619" w:rsidRPr="00192097">
        <w:rPr>
          <w:rFonts w:cs="Courier New"/>
        </w:rPr>
        <w:t xml:space="preserve"> </w:t>
      </w:r>
      <w:r w:rsidR="00D00499" w:rsidRPr="00192097">
        <w:rPr>
          <w:rFonts w:cs="Courier New"/>
        </w:rPr>
        <w:t>W</w:t>
      </w:r>
      <w:r w:rsidR="00D71CDC" w:rsidRPr="00192097">
        <w:rPr>
          <w:rFonts w:cs="Courier New"/>
        </w:rPr>
        <w:t>ho are eligible for a free or reduced price lunch under the Richard B. Russell National School Lunch Act (42 U.S.C. 1751 et seq.);</w:t>
      </w:r>
    </w:p>
    <w:p w14:paraId="2187A234" w14:textId="6400AAC2" w:rsidR="00D71CDC" w:rsidRPr="00192097" w:rsidRDefault="00F31127" w:rsidP="00D71CDC">
      <w:pPr>
        <w:rPr>
          <w:rFonts w:cs="Courier New"/>
        </w:rPr>
      </w:pPr>
      <w:r w:rsidRPr="00192097">
        <w:rPr>
          <w:rFonts w:cs="Courier New"/>
        </w:rPr>
        <w:tab/>
      </w:r>
      <w:r w:rsidR="00D71CDC" w:rsidRPr="00192097">
        <w:rPr>
          <w:rFonts w:cs="Courier New"/>
        </w:rPr>
        <w:t xml:space="preserve">(3) </w:t>
      </w:r>
      <w:r w:rsidR="00773619" w:rsidRPr="00192097">
        <w:rPr>
          <w:rFonts w:cs="Courier New"/>
        </w:rPr>
        <w:t xml:space="preserve"> </w:t>
      </w:r>
      <w:r w:rsidR="00D00499" w:rsidRPr="00192097">
        <w:rPr>
          <w:rFonts w:cs="Courier New"/>
        </w:rPr>
        <w:t>W</w:t>
      </w:r>
      <w:r w:rsidR="00D71CDC" w:rsidRPr="00192097">
        <w:rPr>
          <w:rFonts w:cs="Courier New"/>
        </w:rPr>
        <w:t>hose families receive assistance under the State program funded under part A of title IV of the Social Security Act (42 U.S.C. 601 et seq.); or</w:t>
      </w:r>
    </w:p>
    <w:p w14:paraId="6B6672F7" w14:textId="08A3C745" w:rsidR="00D71CDC" w:rsidRPr="00192097" w:rsidRDefault="00F31127" w:rsidP="00D71CDC">
      <w:pPr>
        <w:rPr>
          <w:rFonts w:cs="Courier New"/>
        </w:rPr>
      </w:pPr>
      <w:r w:rsidRPr="00192097">
        <w:rPr>
          <w:rFonts w:cs="Courier New"/>
        </w:rPr>
        <w:tab/>
      </w:r>
      <w:r w:rsidR="00D71CDC" w:rsidRPr="00192097">
        <w:rPr>
          <w:rFonts w:cs="Courier New"/>
        </w:rPr>
        <w:t xml:space="preserve">(4) </w:t>
      </w:r>
      <w:r w:rsidR="00773619" w:rsidRPr="00192097">
        <w:rPr>
          <w:rFonts w:cs="Courier New"/>
        </w:rPr>
        <w:t xml:space="preserve"> </w:t>
      </w:r>
      <w:r w:rsidR="00D00499" w:rsidRPr="00192097">
        <w:rPr>
          <w:rFonts w:cs="Courier New"/>
        </w:rPr>
        <w:t>W</w:t>
      </w:r>
      <w:r w:rsidR="00D71CDC" w:rsidRPr="00192097">
        <w:rPr>
          <w:rFonts w:cs="Courier New"/>
        </w:rPr>
        <w:t>ho are eligible to receive medical assistance under the Medicaid program; and</w:t>
      </w:r>
    </w:p>
    <w:p w14:paraId="545551E9" w14:textId="0E206009" w:rsidR="00D71CDC" w:rsidRPr="00192097" w:rsidRDefault="00F31127" w:rsidP="00D71CDC">
      <w:pPr>
        <w:rPr>
          <w:rFonts w:cs="Courier New"/>
        </w:rPr>
      </w:pPr>
      <w:r w:rsidRPr="00192097">
        <w:rPr>
          <w:rFonts w:cs="Courier New"/>
        </w:rPr>
        <w:tab/>
      </w:r>
      <w:r w:rsidR="00D71CDC" w:rsidRPr="00192097">
        <w:rPr>
          <w:rFonts w:cs="Courier New"/>
        </w:rPr>
        <w:t xml:space="preserve">(c) </w:t>
      </w:r>
      <w:r w:rsidR="00773619" w:rsidRPr="00192097">
        <w:rPr>
          <w:rFonts w:cs="Courier New"/>
        </w:rPr>
        <w:t xml:space="preserve"> </w:t>
      </w:r>
      <w:r w:rsidR="00D00499" w:rsidRPr="00192097">
        <w:rPr>
          <w:rFonts w:cs="Courier New"/>
        </w:rPr>
        <w:t>T</w:t>
      </w:r>
      <w:r w:rsidR="00D71CDC" w:rsidRPr="00192097">
        <w:rPr>
          <w:rFonts w:cs="Courier New"/>
        </w:rPr>
        <w:t>he difficulty of raising funds on tribal land.</w:t>
      </w:r>
    </w:p>
    <w:p w14:paraId="4738E4E0" w14:textId="24963EB5" w:rsidR="00F60B35" w:rsidRPr="00192097" w:rsidRDefault="00C703C4" w:rsidP="00F31127">
      <w:pPr>
        <w:tabs>
          <w:tab w:val="clear" w:pos="720"/>
        </w:tabs>
        <w:ind w:firstLine="720"/>
        <w:rPr>
          <w:rFonts w:cs="Courier New"/>
        </w:rPr>
      </w:pPr>
      <w:r w:rsidRPr="00192097">
        <w:rPr>
          <w:rFonts w:cs="Courier New"/>
        </w:rPr>
        <w:t xml:space="preserve">Applicants that wish to apply for a waiver </w:t>
      </w:r>
      <w:r w:rsidR="00883662" w:rsidRPr="00192097">
        <w:rPr>
          <w:rFonts w:cs="Courier New"/>
        </w:rPr>
        <w:t xml:space="preserve">must </w:t>
      </w:r>
      <w:r w:rsidRPr="00192097">
        <w:rPr>
          <w:rFonts w:cs="Courier New"/>
        </w:rPr>
        <w:t xml:space="preserve">include a request in their application that describes why the matching requirement would cause serious hardship or an inability to carry out project activities. </w:t>
      </w:r>
      <w:r w:rsidR="002F39D4" w:rsidRPr="00192097">
        <w:rPr>
          <w:rFonts w:cs="Courier New"/>
        </w:rPr>
        <w:t xml:space="preserve"> </w:t>
      </w:r>
      <w:r w:rsidRPr="00192097">
        <w:rPr>
          <w:rFonts w:cs="Courier New"/>
        </w:rPr>
        <w:t xml:space="preserve">Further information about applying for waivers can be found in the application package. </w:t>
      </w:r>
      <w:r w:rsidR="002F39D4" w:rsidRPr="00192097">
        <w:rPr>
          <w:rFonts w:cs="Courier New"/>
        </w:rPr>
        <w:t xml:space="preserve"> </w:t>
      </w:r>
      <w:r w:rsidRPr="00192097">
        <w:rPr>
          <w:rFonts w:cs="Courier New"/>
        </w:rPr>
        <w:t>However, given the importance of matching funds to the long-term success of the project, the Secretary expects eligible entities to identify appropriate matching funds</w:t>
      </w:r>
      <w:r w:rsidR="00D71CDC" w:rsidRPr="00192097">
        <w:rPr>
          <w:rFonts w:cs="Courier New"/>
        </w:rPr>
        <w:t>.</w:t>
      </w:r>
    </w:p>
    <w:p w14:paraId="5A6E878A" w14:textId="207369F6" w:rsidR="00DA36E5" w:rsidRPr="00192097" w:rsidRDefault="00F60B35" w:rsidP="00F31127">
      <w:pPr>
        <w:tabs>
          <w:tab w:val="clear" w:pos="720"/>
        </w:tabs>
        <w:ind w:firstLine="720"/>
        <w:rPr>
          <w:rFonts w:cs="Courier New"/>
        </w:rPr>
      </w:pPr>
      <w:r w:rsidRPr="00192097">
        <w:rPr>
          <w:rFonts w:cs="Courier New"/>
          <w:bCs/>
        </w:rPr>
        <w:t>3</w:t>
      </w:r>
      <w:r w:rsidR="007A04ED" w:rsidRPr="00192097">
        <w:rPr>
          <w:rFonts w:cs="Courier New"/>
          <w:bCs/>
        </w:rPr>
        <w:t>.</w:t>
      </w:r>
      <w:r w:rsidR="00DA36E5" w:rsidRPr="00192097">
        <w:rPr>
          <w:rFonts w:cs="Courier New"/>
        </w:rPr>
        <w:t xml:space="preserve">  </w:t>
      </w:r>
      <w:r w:rsidR="00DA36E5" w:rsidRPr="00192097">
        <w:rPr>
          <w:rFonts w:cs="Courier New"/>
          <w:u w:val="single"/>
        </w:rPr>
        <w:t>Other</w:t>
      </w:r>
      <w:r w:rsidR="00DA36E5" w:rsidRPr="00192097">
        <w:rPr>
          <w:rFonts w:cs="Courier New"/>
        </w:rPr>
        <w:t xml:space="preserve">:  </w:t>
      </w:r>
      <w:r w:rsidR="007A04ED" w:rsidRPr="00192097">
        <w:rPr>
          <w:rFonts w:cs="Courier New"/>
        </w:rPr>
        <w:t xml:space="preserve">The Secretary establishes the following requirements for the EIR program.  </w:t>
      </w:r>
    </w:p>
    <w:p w14:paraId="643436BF" w14:textId="2E749527" w:rsidR="004B461A" w:rsidRPr="00E214CB" w:rsidRDefault="004B461A" w:rsidP="004B461A">
      <w:pPr>
        <w:widowControl w:val="0"/>
        <w:rPr>
          <w:rFonts w:cs="Courier New"/>
        </w:rPr>
      </w:pPr>
      <w:r w:rsidRPr="00192097">
        <w:rPr>
          <w:rFonts w:cs="Courier New"/>
        </w:rPr>
        <w:tab/>
        <w:t xml:space="preserve">•  </w:t>
      </w:r>
      <w:r w:rsidR="0052165C" w:rsidRPr="00192097">
        <w:rPr>
          <w:rFonts w:cs="Courier New"/>
          <w:u w:val="single"/>
          <w:lang w:val="x-none"/>
        </w:rPr>
        <w:t xml:space="preserve">Innovations that Serve </w:t>
      </w:r>
      <w:r w:rsidR="0052165C" w:rsidRPr="00192097">
        <w:rPr>
          <w:rFonts w:cs="Courier New"/>
          <w:u w:val="single"/>
        </w:rPr>
        <w:t>Kindergarten-through-Grade-12 (K-12)</w:t>
      </w:r>
      <w:r w:rsidR="0052165C" w:rsidRPr="00192097">
        <w:rPr>
          <w:rFonts w:cs="Courier New"/>
          <w:u w:val="single"/>
          <w:lang w:val="x-none"/>
        </w:rPr>
        <w:t xml:space="preserve"> Students</w:t>
      </w:r>
      <w:r w:rsidR="0052165C" w:rsidRPr="00192097">
        <w:rPr>
          <w:rFonts w:cs="Courier New"/>
          <w:lang w:val="x-none"/>
        </w:rPr>
        <w:t xml:space="preserve">:  All grantees must implement practices </w:t>
      </w:r>
      <w:r w:rsidR="0052165C" w:rsidRPr="00192097">
        <w:rPr>
          <w:rFonts w:cs="Courier New"/>
          <w:lang w:val="x-none"/>
        </w:rPr>
        <w:lastRenderedPageBreak/>
        <w:t xml:space="preserve">that serve students who are in grades K-12 at some point during the funding period.  To meet this requirement, projects that serve early learners (i.e., infants, toddlers, or preschoolers) must provide services or supports that extend into kindergarten or later years, and projects that serve postsecondary students must provide services or supports during the secondary grades or earlier. </w:t>
      </w:r>
    </w:p>
    <w:p w14:paraId="5D52A973" w14:textId="02E2CF97" w:rsidR="00DA36E5" w:rsidRPr="00192097" w:rsidRDefault="004B461A" w:rsidP="00F60B35">
      <w:pPr>
        <w:widowControl w:val="0"/>
        <w:rPr>
          <w:rFonts w:cs="Courier New"/>
        </w:rPr>
      </w:pPr>
      <w:r w:rsidRPr="00192097">
        <w:rPr>
          <w:rFonts w:cs="Courier New"/>
        </w:rPr>
        <w:tab/>
      </w:r>
      <w:proofErr w:type="gramStart"/>
      <w:r w:rsidRPr="00192097">
        <w:rPr>
          <w:rFonts w:cs="Courier New"/>
        </w:rPr>
        <w:t xml:space="preserve">•  </w:t>
      </w:r>
      <w:r w:rsidR="0052165C" w:rsidRPr="00192097">
        <w:rPr>
          <w:rFonts w:cs="Courier New"/>
          <w:u w:val="single"/>
        </w:rPr>
        <w:t>Evidence</w:t>
      </w:r>
      <w:proofErr w:type="gramEnd"/>
      <w:r w:rsidR="0052165C" w:rsidRPr="00192097">
        <w:rPr>
          <w:rFonts w:cs="Courier New"/>
          <w:u w:val="single"/>
        </w:rPr>
        <w:t xml:space="preserve"> Standards</w:t>
      </w:r>
      <w:r w:rsidR="0052165C" w:rsidRPr="00192097">
        <w:rPr>
          <w:rFonts w:cs="Courier New"/>
        </w:rPr>
        <w:t>:  To be eligible for</w:t>
      </w:r>
      <w:r w:rsidR="00814DB8" w:rsidRPr="00192097">
        <w:rPr>
          <w:rFonts w:cs="Courier New"/>
        </w:rPr>
        <w:t xml:space="preserve"> an award, an application for a</w:t>
      </w:r>
      <w:r w:rsidR="00F67B0B" w:rsidRPr="00192097">
        <w:rPr>
          <w:rFonts w:cs="Courier New"/>
        </w:rPr>
        <w:t>n</w:t>
      </w:r>
      <w:r w:rsidR="0052165C" w:rsidRPr="00192097">
        <w:rPr>
          <w:rFonts w:cs="Courier New"/>
        </w:rPr>
        <w:t xml:space="preserve"> </w:t>
      </w:r>
      <w:r w:rsidR="00062E4A" w:rsidRPr="00192097">
        <w:rPr>
          <w:rFonts w:cs="Courier New"/>
        </w:rPr>
        <w:t>Early-p</w:t>
      </w:r>
      <w:r w:rsidR="00B52B6C" w:rsidRPr="00192097">
        <w:rPr>
          <w:rFonts w:cs="Courier New"/>
        </w:rPr>
        <w:t>hase</w:t>
      </w:r>
      <w:r w:rsidR="0052165C" w:rsidRPr="00192097">
        <w:rPr>
          <w:rFonts w:cs="Courier New"/>
        </w:rPr>
        <w:t xml:space="preserve"> grant must </w:t>
      </w:r>
      <w:r w:rsidR="00C3540A" w:rsidRPr="00192097">
        <w:rPr>
          <w:rFonts w:cs="Courier New"/>
        </w:rPr>
        <w:t xml:space="preserve">demonstrate a rationale by including a </w:t>
      </w:r>
      <w:r w:rsidR="00DE4A5B">
        <w:rPr>
          <w:rFonts w:cs="Courier New"/>
        </w:rPr>
        <w:t>reasonable</w:t>
      </w:r>
      <w:r w:rsidR="00C3540A" w:rsidRPr="00192097">
        <w:rPr>
          <w:rFonts w:cs="Courier New"/>
        </w:rPr>
        <w:t xml:space="preserve"> logic model that is informed by research or an evaluation that suggests how the intervention is likely to improve relevant outcomes</w:t>
      </w:r>
      <w:r w:rsidR="003A6120">
        <w:rPr>
          <w:rFonts w:cs="Courier New"/>
        </w:rPr>
        <w:t xml:space="preserve">, and includes an effort to study the effects of the intervention, ideally producing promising evidence or higher, that will happen as part of the </w:t>
      </w:r>
      <w:r w:rsidR="00645AF6">
        <w:rPr>
          <w:rFonts w:cs="Courier New"/>
        </w:rPr>
        <w:t>proposed project</w:t>
      </w:r>
      <w:r w:rsidR="00E160B9" w:rsidRPr="00192097">
        <w:rPr>
          <w:rFonts w:cs="Courier New"/>
        </w:rPr>
        <w:t>.</w:t>
      </w:r>
      <w:r w:rsidR="00F67B0B" w:rsidRPr="00192097">
        <w:rPr>
          <w:rFonts w:cs="Courier New"/>
        </w:rPr>
        <w:t xml:space="preserve"> </w:t>
      </w:r>
    </w:p>
    <w:p w14:paraId="11BAEEC0" w14:textId="53328B3C" w:rsidR="00953439" w:rsidRPr="00192097" w:rsidRDefault="004B461A" w:rsidP="007A04ED">
      <w:pPr>
        <w:rPr>
          <w:rFonts w:cs="Courier New"/>
        </w:rPr>
      </w:pPr>
      <w:r w:rsidRPr="00192097">
        <w:rPr>
          <w:rFonts w:cs="Courier New"/>
        </w:rPr>
        <w:tab/>
        <w:t xml:space="preserve">•  </w:t>
      </w:r>
      <w:r w:rsidR="007A04ED" w:rsidRPr="00192097">
        <w:rPr>
          <w:rFonts w:cs="Courier New"/>
          <w:u w:val="single"/>
        </w:rPr>
        <w:t>Funding Categories</w:t>
      </w:r>
      <w:r w:rsidR="007A04ED" w:rsidRPr="00192097">
        <w:rPr>
          <w:rFonts w:cs="Courier New"/>
        </w:rPr>
        <w:t xml:space="preserve">:  An applicant will be considered for an award only for the type of EIR grant (i.e., Early-phase, </w:t>
      </w:r>
      <w:r w:rsidR="00062E4A" w:rsidRPr="00192097">
        <w:rPr>
          <w:rFonts w:cs="Courier New"/>
        </w:rPr>
        <w:t>Mid-p</w:t>
      </w:r>
      <w:r w:rsidR="007A04ED" w:rsidRPr="00192097">
        <w:rPr>
          <w:rFonts w:cs="Courier New"/>
        </w:rPr>
        <w:t xml:space="preserve">hase, and </w:t>
      </w:r>
      <w:r w:rsidR="000A4236" w:rsidRPr="00192097">
        <w:rPr>
          <w:rFonts w:cs="Courier New"/>
        </w:rPr>
        <w:t>Expansion</w:t>
      </w:r>
      <w:r w:rsidR="007A04ED" w:rsidRPr="00192097">
        <w:rPr>
          <w:rFonts w:cs="Courier New"/>
        </w:rPr>
        <w:t xml:space="preserve"> grant) for which it applies.  An applicant may not submit an application for the same proposed project under more than one type of grant.</w:t>
      </w:r>
    </w:p>
    <w:p w14:paraId="25D60DBB" w14:textId="3D4CB00F" w:rsidR="007A04ED" w:rsidRPr="00192097" w:rsidRDefault="00953439" w:rsidP="007A04ED">
      <w:pPr>
        <w:rPr>
          <w:rFonts w:cs="Courier New"/>
        </w:rPr>
      </w:pPr>
      <w:r w:rsidRPr="00192097">
        <w:rPr>
          <w:rFonts w:cs="Courier New"/>
          <w:u w:val="single"/>
        </w:rPr>
        <w:t>Note</w:t>
      </w:r>
      <w:r w:rsidRPr="00192097">
        <w:rPr>
          <w:rFonts w:cs="Courier New"/>
        </w:rPr>
        <w:t xml:space="preserve">:  Each application will be reviewed under the competition it was submitted under in the Grants.gov </w:t>
      </w:r>
      <w:r w:rsidRPr="00192097">
        <w:rPr>
          <w:rFonts w:cs="Courier New"/>
        </w:rPr>
        <w:lastRenderedPageBreak/>
        <w:t xml:space="preserve">system, and only applications that are successfully submitted by the established deadline will be peer reviewed. </w:t>
      </w:r>
      <w:r w:rsidR="006D6E14" w:rsidRPr="00192097">
        <w:rPr>
          <w:rFonts w:cs="Courier New"/>
        </w:rPr>
        <w:t xml:space="preserve"> </w:t>
      </w:r>
      <w:r w:rsidRPr="00192097">
        <w:rPr>
          <w:rFonts w:cs="Courier New"/>
        </w:rPr>
        <w:t xml:space="preserve">Applicants should be careful that they download the intended </w:t>
      </w:r>
      <w:r w:rsidR="00D11764" w:rsidRPr="00192097">
        <w:rPr>
          <w:rFonts w:cs="Courier New"/>
        </w:rPr>
        <w:t xml:space="preserve">EIR </w:t>
      </w:r>
      <w:r w:rsidRPr="00192097">
        <w:rPr>
          <w:rFonts w:cs="Courier New"/>
        </w:rPr>
        <w:t xml:space="preserve">application package and that they submit their applications under the intended </w:t>
      </w:r>
      <w:r w:rsidR="00D11764" w:rsidRPr="00192097">
        <w:rPr>
          <w:rFonts w:cs="Courier New"/>
        </w:rPr>
        <w:t xml:space="preserve">EIR </w:t>
      </w:r>
      <w:r w:rsidRPr="00192097">
        <w:rPr>
          <w:rFonts w:cs="Courier New"/>
        </w:rPr>
        <w:t>competition.</w:t>
      </w:r>
      <w:r w:rsidR="007A04ED" w:rsidRPr="00192097">
        <w:rPr>
          <w:rFonts w:cs="Courier New"/>
        </w:rPr>
        <w:t xml:space="preserve">  </w:t>
      </w:r>
    </w:p>
    <w:p w14:paraId="43BF605E" w14:textId="0D7E3B42" w:rsidR="00FC6A87" w:rsidRPr="00192097" w:rsidRDefault="00FC6A87" w:rsidP="007A04ED">
      <w:pPr>
        <w:rPr>
          <w:rFonts w:cs="Courier New"/>
        </w:rPr>
      </w:pPr>
      <w:r w:rsidRPr="00192097">
        <w:rPr>
          <w:rFonts w:cs="Courier New"/>
        </w:rPr>
        <w:tab/>
        <w:t xml:space="preserve">•  </w:t>
      </w:r>
      <w:r w:rsidRPr="00FE4DDF">
        <w:rPr>
          <w:rFonts w:cs="Courier New"/>
          <w:u w:val="single"/>
        </w:rPr>
        <w:t>Limit on Grant Awards</w:t>
      </w:r>
      <w:r w:rsidRPr="00192097">
        <w:rPr>
          <w:rFonts w:cs="Courier New"/>
        </w:rPr>
        <w:t xml:space="preserve">:  No grantee may receive in a single year new EIR grant awards that total an amount greater than the sum of the maximum amount of funds for an Expansion grant and the maximum amount of funds for an Early-phase grant for that year.  For example, in a year when the maximum award value for an Expansion grant is $15 million and the maximum award value for an Early-phase grant is $4 million, no grantee may receive in a single year new grants totaling more than $19 million.  </w:t>
      </w:r>
    </w:p>
    <w:p w14:paraId="04F48922" w14:textId="1F8550A2" w:rsidR="00963E2A" w:rsidRPr="00192097" w:rsidRDefault="004B461A" w:rsidP="007A04ED">
      <w:pPr>
        <w:rPr>
          <w:rFonts w:cs="Courier New"/>
        </w:rPr>
      </w:pPr>
      <w:r w:rsidRPr="00192097">
        <w:rPr>
          <w:rFonts w:cs="Courier New"/>
        </w:rPr>
        <w:tab/>
        <w:t xml:space="preserve">•  </w:t>
      </w:r>
      <w:r w:rsidR="00963E2A" w:rsidRPr="00192097">
        <w:rPr>
          <w:rFonts w:cs="Courier New"/>
          <w:u w:val="single"/>
        </w:rPr>
        <w:t>Partnerships</w:t>
      </w:r>
      <w:r w:rsidR="00963E2A" w:rsidRPr="00192097">
        <w:rPr>
          <w:rFonts w:cs="Courier New"/>
          <w:lang w:val="x-none"/>
        </w:rPr>
        <w:t>:</w:t>
      </w:r>
      <w:r w:rsidR="00A91373" w:rsidRPr="00192097">
        <w:rPr>
          <w:rFonts w:cs="Courier New"/>
        </w:rPr>
        <w:t xml:space="preserve">  An applicant must </w:t>
      </w:r>
      <w:r w:rsidR="00643D26" w:rsidRPr="00192097">
        <w:rPr>
          <w:rFonts w:cs="Courier New"/>
        </w:rPr>
        <w:t xml:space="preserve">demonstrate sufficient partnerships with schools/LEA(s) by </w:t>
      </w:r>
      <w:r w:rsidR="00EA7C37" w:rsidRPr="00192097">
        <w:rPr>
          <w:rFonts w:cs="Courier New"/>
        </w:rPr>
        <w:t>identifying in the application</w:t>
      </w:r>
      <w:r w:rsidR="00643D26" w:rsidRPr="00192097">
        <w:rPr>
          <w:rFonts w:cs="Courier New"/>
        </w:rPr>
        <w:t xml:space="preserve"> implementation schools/LEA(s) for years 1 and 2 of the grant project.  </w:t>
      </w:r>
      <w:r w:rsidR="00963E2A" w:rsidRPr="00192097">
        <w:rPr>
          <w:rFonts w:cs="Courier New"/>
          <w:lang w:val="x-none"/>
        </w:rPr>
        <w:t xml:space="preserve">  </w:t>
      </w:r>
    </w:p>
    <w:p w14:paraId="03E2DD2E" w14:textId="58350584" w:rsidR="00A121E0" w:rsidRPr="00192097" w:rsidRDefault="004B461A" w:rsidP="007A04ED">
      <w:pPr>
        <w:widowControl w:val="0"/>
        <w:rPr>
          <w:rFonts w:cs="Courier New"/>
        </w:rPr>
      </w:pPr>
      <w:r w:rsidRPr="00192097">
        <w:rPr>
          <w:rFonts w:cs="Courier New"/>
        </w:rPr>
        <w:tab/>
        <w:t xml:space="preserve">•  </w:t>
      </w:r>
      <w:r w:rsidR="007A04ED" w:rsidRPr="00192097">
        <w:rPr>
          <w:rFonts w:cs="Courier New"/>
          <w:u w:val="single"/>
          <w:lang w:val="x-none"/>
        </w:rPr>
        <w:t>Evaluation</w:t>
      </w:r>
      <w:r w:rsidR="007A04ED" w:rsidRPr="00192097">
        <w:rPr>
          <w:rFonts w:cs="Courier New"/>
          <w:lang w:val="x-none"/>
        </w:rPr>
        <w:t xml:space="preserve">:  The grantee must conduct an independent evaluation (as defined in this notice) of its project.  This evaluation must estimate the impact of the </w:t>
      </w:r>
      <w:r w:rsidR="007A04ED" w:rsidRPr="00192097">
        <w:rPr>
          <w:rFonts w:cs="Courier New"/>
        </w:rPr>
        <w:t>EIR</w:t>
      </w:r>
      <w:r w:rsidR="007A04ED" w:rsidRPr="00192097">
        <w:rPr>
          <w:rFonts w:cs="Courier New"/>
          <w:lang w:val="x-none"/>
        </w:rPr>
        <w:t>-supported practice (as implemented at the proposed level of scale) on a relevant out</w:t>
      </w:r>
      <w:r w:rsidR="000A4236" w:rsidRPr="00192097">
        <w:rPr>
          <w:rFonts w:cs="Courier New"/>
          <w:lang w:val="x-none"/>
        </w:rPr>
        <w:t>come</w:t>
      </w:r>
      <w:r w:rsidR="00B60757" w:rsidRPr="00192097">
        <w:rPr>
          <w:rFonts w:cs="Courier New"/>
        </w:rPr>
        <w:t>, with an evaluation design with the potential to meet moderate evidence</w:t>
      </w:r>
      <w:r w:rsidR="00A121E0" w:rsidRPr="00192097">
        <w:rPr>
          <w:rFonts w:cs="Courier New"/>
        </w:rPr>
        <w:t xml:space="preserve"> (as </w:t>
      </w:r>
      <w:r w:rsidR="00A121E0" w:rsidRPr="00192097">
        <w:rPr>
          <w:rFonts w:cs="Courier New"/>
        </w:rPr>
        <w:lastRenderedPageBreak/>
        <w:t>defined in this notice)</w:t>
      </w:r>
      <w:r w:rsidR="007A04ED" w:rsidRPr="00192097">
        <w:rPr>
          <w:rFonts w:cs="Courier New"/>
          <w:lang w:val="x-none"/>
        </w:rPr>
        <w:t>.</w:t>
      </w:r>
    </w:p>
    <w:p w14:paraId="77B0C5B7" w14:textId="6F4292FE" w:rsidR="007A04ED" w:rsidRPr="00192097" w:rsidRDefault="00A121E0" w:rsidP="007A04ED">
      <w:pPr>
        <w:widowControl w:val="0"/>
        <w:rPr>
          <w:rFonts w:cs="Courier New"/>
          <w:lang w:val="x-none"/>
        </w:rPr>
      </w:pPr>
      <w:r w:rsidRPr="00192097">
        <w:rPr>
          <w:rFonts w:cs="Courier New"/>
        </w:rPr>
        <w:tab/>
        <w:t>T</w:t>
      </w:r>
      <w:r w:rsidR="006077CD" w:rsidRPr="00192097">
        <w:rPr>
          <w:rFonts w:cs="Courier New"/>
        </w:rPr>
        <w:t xml:space="preserve">he first </w:t>
      </w:r>
      <w:r w:rsidR="008A1B1A" w:rsidRPr="00192097">
        <w:rPr>
          <w:rFonts w:cs="Courier New"/>
        </w:rPr>
        <w:t xml:space="preserve">years of an </w:t>
      </w:r>
      <w:r w:rsidRPr="00192097">
        <w:rPr>
          <w:rFonts w:cs="Courier New"/>
        </w:rPr>
        <w:t xml:space="preserve">Early-phase </w:t>
      </w:r>
      <w:r w:rsidR="00603348" w:rsidRPr="00192097">
        <w:rPr>
          <w:rFonts w:cs="Courier New"/>
        </w:rPr>
        <w:t xml:space="preserve">grant </w:t>
      </w:r>
      <w:r w:rsidR="006077CD" w:rsidRPr="00192097">
        <w:rPr>
          <w:rFonts w:cs="Courier New"/>
        </w:rPr>
        <w:t>are</w:t>
      </w:r>
      <w:r w:rsidRPr="00192097">
        <w:rPr>
          <w:rFonts w:cs="Courier New"/>
        </w:rPr>
        <w:t xml:space="preserve"> </w:t>
      </w:r>
      <w:r w:rsidR="00603348" w:rsidRPr="00192097">
        <w:rPr>
          <w:rFonts w:cs="Courier New"/>
        </w:rPr>
        <w:t xml:space="preserve">expected to </w:t>
      </w:r>
      <w:r w:rsidRPr="00192097">
        <w:rPr>
          <w:rFonts w:cs="Courier New"/>
        </w:rPr>
        <w:t xml:space="preserve">focus on developing and </w:t>
      </w:r>
      <w:r w:rsidR="00037CD4">
        <w:rPr>
          <w:rFonts w:cs="Courier New"/>
        </w:rPr>
        <w:t xml:space="preserve">iterating </w:t>
      </w:r>
      <w:r w:rsidRPr="00192097">
        <w:rPr>
          <w:rFonts w:cs="Courier New"/>
        </w:rPr>
        <w:t>the practice in a few schools</w:t>
      </w:r>
      <w:r w:rsidR="00603348" w:rsidRPr="00192097">
        <w:rPr>
          <w:rFonts w:cs="Courier New"/>
        </w:rPr>
        <w:t xml:space="preserve"> (or a limited version of the practice in a greater number of schools)</w:t>
      </w:r>
      <w:r w:rsidRPr="00192097">
        <w:rPr>
          <w:rFonts w:cs="Courier New"/>
        </w:rPr>
        <w:t xml:space="preserve">, and the independent evaluation </w:t>
      </w:r>
      <w:r w:rsidR="00603348" w:rsidRPr="00192097">
        <w:rPr>
          <w:rFonts w:cs="Courier New"/>
        </w:rPr>
        <w:t xml:space="preserve">is expected to </w:t>
      </w:r>
      <w:r w:rsidRPr="00192097">
        <w:rPr>
          <w:rFonts w:cs="Courier New"/>
        </w:rPr>
        <w:t xml:space="preserve">generate information </w:t>
      </w:r>
      <w:r w:rsidR="00BA7F25">
        <w:rPr>
          <w:rFonts w:cs="Courier New"/>
        </w:rPr>
        <w:t>to inform the practice’s development and iteration</w:t>
      </w:r>
      <w:r w:rsidR="006077CD" w:rsidRPr="00192097">
        <w:rPr>
          <w:rFonts w:cs="Courier New"/>
        </w:rPr>
        <w:t xml:space="preserve">; the remaining </w:t>
      </w:r>
      <w:r w:rsidRPr="00192097">
        <w:rPr>
          <w:rFonts w:cs="Courier New"/>
        </w:rPr>
        <w:t xml:space="preserve">years of </w:t>
      </w:r>
      <w:r w:rsidR="00603348" w:rsidRPr="00192097">
        <w:rPr>
          <w:rFonts w:cs="Courier New"/>
        </w:rPr>
        <w:t>an Early-phase</w:t>
      </w:r>
      <w:r w:rsidRPr="00192097">
        <w:rPr>
          <w:rFonts w:cs="Courier New"/>
        </w:rPr>
        <w:t xml:space="preserve"> grant </w:t>
      </w:r>
      <w:r w:rsidR="00603348" w:rsidRPr="00192097">
        <w:rPr>
          <w:rFonts w:cs="Courier New"/>
        </w:rPr>
        <w:t xml:space="preserve">are expected to </w:t>
      </w:r>
      <w:r w:rsidRPr="00192097">
        <w:rPr>
          <w:rFonts w:cs="Courier New"/>
        </w:rPr>
        <w:t xml:space="preserve">entail full-scale implementation across the project’s full set of schools, and the independent evaluation </w:t>
      </w:r>
      <w:r w:rsidR="006077CD" w:rsidRPr="00192097">
        <w:rPr>
          <w:rFonts w:cs="Courier New"/>
        </w:rPr>
        <w:t>is</w:t>
      </w:r>
      <w:r w:rsidRPr="00192097">
        <w:rPr>
          <w:rFonts w:cs="Courier New"/>
        </w:rPr>
        <w:t xml:space="preserve"> </w:t>
      </w:r>
      <w:r w:rsidR="00603348" w:rsidRPr="00192097">
        <w:rPr>
          <w:rFonts w:cs="Courier New"/>
        </w:rPr>
        <w:t xml:space="preserve">expected to be </w:t>
      </w:r>
      <w:r w:rsidRPr="00192097">
        <w:rPr>
          <w:rFonts w:cs="Courier New"/>
        </w:rPr>
        <w:t>an efficacy study of the</w:t>
      </w:r>
      <w:r w:rsidR="00603348" w:rsidRPr="00192097">
        <w:rPr>
          <w:rFonts w:cs="Courier New"/>
        </w:rPr>
        <w:t xml:space="preserve"> practice</w:t>
      </w:r>
      <w:r w:rsidRPr="00192097">
        <w:rPr>
          <w:rFonts w:cs="Courier New"/>
        </w:rPr>
        <w:t>, designed to</w:t>
      </w:r>
      <w:r w:rsidR="0045609D" w:rsidRPr="00192097">
        <w:rPr>
          <w:rFonts w:cs="Courier New"/>
        </w:rPr>
        <w:t xml:space="preserve"> have the potential</w:t>
      </w:r>
      <w:r w:rsidRPr="00192097">
        <w:rPr>
          <w:rFonts w:cs="Courier New"/>
        </w:rPr>
        <w:t xml:space="preserve"> meet </w:t>
      </w:r>
      <w:r w:rsidR="00603348" w:rsidRPr="00192097">
        <w:rPr>
          <w:rFonts w:cs="Courier New"/>
        </w:rPr>
        <w:t xml:space="preserve">the </w:t>
      </w:r>
      <w:r w:rsidRPr="00192097">
        <w:rPr>
          <w:rFonts w:cs="Courier New"/>
        </w:rPr>
        <w:t>moderate evi</w:t>
      </w:r>
      <w:r w:rsidR="006077CD" w:rsidRPr="00192097">
        <w:rPr>
          <w:rFonts w:cs="Courier New"/>
        </w:rPr>
        <w:t>dence</w:t>
      </w:r>
      <w:r w:rsidR="00603348" w:rsidRPr="00192097">
        <w:rPr>
          <w:rFonts w:cs="Courier New"/>
        </w:rPr>
        <w:t xml:space="preserve"> (as defined in this notice) threshold</w:t>
      </w:r>
      <w:r w:rsidRPr="00192097">
        <w:rPr>
          <w:rFonts w:cs="Courier New"/>
        </w:rPr>
        <w:t>.</w:t>
      </w:r>
      <w:r w:rsidR="007A04ED" w:rsidRPr="00192097">
        <w:rPr>
          <w:rFonts w:cs="Courier New"/>
          <w:lang w:val="x-none"/>
        </w:rPr>
        <w:t xml:space="preserve">  </w:t>
      </w:r>
    </w:p>
    <w:p w14:paraId="539DE687" w14:textId="69E0C8AB" w:rsidR="007A04ED" w:rsidRPr="00192097" w:rsidRDefault="00F31127" w:rsidP="00FA12DC">
      <w:pPr>
        <w:widowControl w:val="0"/>
        <w:rPr>
          <w:rFonts w:cs="Courier New"/>
        </w:rPr>
      </w:pPr>
      <w:r w:rsidRPr="00192097">
        <w:rPr>
          <w:rFonts w:cs="Courier New"/>
        </w:rPr>
        <w:tab/>
      </w:r>
      <w:r w:rsidR="007A04ED" w:rsidRPr="00192097">
        <w:rPr>
          <w:rFonts w:cs="Courier New"/>
          <w:lang w:val="x-none"/>
        </w:rPr>
        <w:t>In addition, the grantee and its independent evaluator must agree to cooperate with any technical assistance provided by the Department or its contractor and comply with the requirements of any evaluation of the program conducted by the Department.  This includes providing to the Department</w:t>
      </w:r>
      <w:r w:rsidR="000D1AD5" w:rsidRPr="00192097">
        <w:rPr>
          <w:rFonts w:cs="Courier New"/>
        </w:rPr>
        <w:t xml:space="preserve"> or its contractor</w:t>
      </w:r>
      <w:r w:rsidR="007A04ED" w:rsidRPr="00192097">
        <w:rPr>
          <w:rFonts w:cs="Courier New"/>
          <w:lang w:val="x-none"/>
        </w:rPr>
        <w:t>, an updated comprehensive evaluation plan in a format and using such tools as the Department may require</w:t>
      </w:r>
      <w:r w:rsidR="000D1AD5" w:rsidRPr="00192097">
        <w:rPr>
          <w:rFonts w:cs="Courier New"/>
        </w:rPr>
        <w:t>, as outlined in the Cooperative Agreement</w:t>
      </w:r>
      <w:r w:rsidR="007A04ED" w:rsidRPr="00192097">
        <w:rPr>
          <w:rFonts w:cs="Courier New"/>
          <w:lang w:val="x-none"/>
        </w:rPr>
        <w:t xml:space="preserve">.  Grantees must update this evaluation plan at least annually to reflect any changes to the evaluation.  All of these updates must be consistent with the scope and </w:t>
      </w:r>
      <w:r w:rsidR="007A04ED" w:rsidRPr="00192097">
        <w:rPr>
          <w:rFonts w:cs="Courier New"/>
          <w:lang w:val="x-none"/>
        </w:rPr>
        <w:lastRenderedPageBreak/>
        <w:t>objectives of the approved application</w:t>
      </w:r>
      <w:r w:rsidR="007A04ED" w:rsidRPr="00192097">
        <w:rPr>
          <w:rFonts w:cs="Courier New"/>
        </w:rPr>
        <w:t xml:space="preserve">.  </w:t>
      </w:r>
    </w:p>
    <w:p w14:paraId="18FD9EFF" w14:textId="72AB429B" w:rsidR="00FA12DC" w:rsidRPr="00192097" w:rsidRDefault="004B461A" w:rsidP="00F67B0B">
      <w:pPr>
        <w:widowControl w:val="0"/>
        <w:rPr>
          <w:rFonts w:cs="Courier New"/>
        </w:rPr>
      </w:pPr>
      <w:r w:rsidRPr="00192097">
        <w:rPr>
          <w:rFonts w:cs="Courier New"/>
        </w:rPr>
        <w:tab/>
        <w:t xml:space="preserve">•  </w:t>
      </w:r>
      <w:r w:rsidR="00FA12DC" w:rsidRPr="00192097">
        <w:rPr>
          <w:rFonts w:cs="Courier New"/>
          <w:u w:val="single"/>
        </w:rPr>
        <w:t>Public Availability of Results</w:t>
      </w:r>
      <w:r w:rsidR="00FA12DC" w:rsidRPr="00192097">
        <w:rPr>
          <w:rFonts w:cs="Courier New"/>
        </w:rPr>
        <w:t xml:space="preserve">:  </w:t>
      </w:r>
    </w:p>
    <w:p w14:paraId="1DFD499C" w14:textId="3AA3F8BF" w:rsidR="00FA12DC" w:rsidRPr="00192097" w:rsidRDefault="00F31127" w:rsidP="00FA12DC">
      <w:pPr>
        <w:widowControl w:val="0"/>
        <w:rPr>
          <w:rFonts w:cs="Courier New"/>
        </w:rPr>
      </w:pPr>
      <w:r w:rsidRPr="00192097">
        <w:rPr>
          <w:rFonts w:cs="Courier New"/>
        </w:rPr>
        <w:tab/>
      </w:r>
      <w:r w:rsidR="00FA12DC" w:rsidRPr="00192097">
        <w:rPr>
          <w:rFonts w:cs="Courier New"/>
        </w:rPr>
        <w:t>Recipients of awards are expected to publish or otherwise make publicly available the results of the work supported through EIR</w:t>
      </w:r>
      <w:r w:rsidR="008A1B1A" w:rsidRPr="00192097">
        <w:rPr>
          <w:rFonts w:cs="Courier New"/>
        </w:rPr>
        <w:t>, including the evaluation report</w:t>
      </w:r>
      <w:r w:rsidR="00FA12DC" w:rsidRPr="00192097">
        <w:rPr>
          <w:rFonts w:cs="Courier New"/>
        </w:rPr>
        <w:t xml:space="preserve">.  EIR grantees must submit final studies resulting from research supported in whole or in part by EIR to the Educational Resources Information Center (ERIC, </w:t>
      </w:r>
      <w:r w:rsidR="00441EAE" w:rsidRPr="00192097">
        <w:rPr>
          <w:rFonts w:cs="Courier New"/>
        </w:rPr>
        <w:t>http://eric.ed.gov</w:t>
      </w:r>
      <w:r w:rsidR="00FA12DC" w:rsidRPr="00192097">
        <w:rPr>
          <w:rFonts w:cs="Courier New"/>
        </w:rPr>
        <w:t xml:space="preserve">). </w:t>
      </w:r>
    </w:p>
    <w:p w14:paraId="44118BEE" w14:textId="7DCA66B4" w:rsidR="00F60B35" w:rsidRPr="00192097" w:rsidRDefault="004B461A" w:rsidP="002F07FA">
      <w:pPr>
        <w:rPr>
          <w:rFonts w:cs="Courier New"/>
        </w:rPr>
      </w:pPr>
      <w:r w:rsidRPr="00192097">
        <w:rPr>
          <w:rFonts w:cs="Courier New"/>
        </w:rPr>
        <w:tab/>
        <w:t xml:space="preserve">•  </w:t>
      </w:r>
      <w:r w:rsidR="00441EAE" w:rsidRPr="00192097">
        <w:rPr>
          <w:rFonts w:cs="Courier New"/>
          <w:u w:val="single"/>
        </w:rPr>
        <w:t>Scaling</w:t>
      </w:r>
      <w:r w:rsidR="00441EAE" w:rsidRPr="00192097">
        <w:rPr>
          <w:rFonts w:cs="Courier New"/>
        </w:rPr>
        <w:t xml:space="preserve">:  </w:t>
      </w:r>
      <w:r w:rsidR="00062E4A" w:rsidRPr="00192097">
        <w:rPr>
          <w:rFonts w:cs="Courier New"/>
        </w:rPr>
        <w:t>Early-p</w:t>
      </w:r>
      <w:r w:rsidR="00B52B6C" w:rsidRPr="00192097">
        <w:rPr>
          <w:rFonts w:cs="Courier New"/>
        </w:rPr>
        <w:t>hase</w:t>
      </w:r>
      <w:r w:rsidR="00441EAE" w:rsidRPr="00192097">
        <w:rPr>
          <w:rFonts w:cs="Courier New"/>
        </w:rPr>
        <w:t xml:space="preserve"> grants must scale </w:t>
      </w:r>
      <w:r w:rsidR="00F67B0B" w:rsidRPr="00192097">
        <w:rPr>
          <w:rFonts w:cs="Courier New"/>
        </w:rPr>
        <w:t xml:space="preserve">to </w:t>
      </w:r>
      <w:r w:rsidR="00B60757" w:rsidRPr="00192097">
        <w:rPr>
          <w:rFonts w:cs="Courier New"/>
        </w:rPr>
        <w:t>multiple schools</w:t>
      </w:r>
      <w:r w:rsidR="00EF6E9E" w:rsidRPr="00192097">
        <w:rPr>
          <w:rFonts w:cs="Courier New"/>
        </w:rPr>
        <w:t xml:space="preserve"> over the life of the project</w:t>
      </w:r>
      <w:r w:rsidR="00441EAE" w:rsidRPr="00192097">
        <w:rPr>
          <w:rFonts w:cs="Courier New"/>
        </w:rPr>
        <w:t>.</w:t>
      </w:r>
      <w:r w:rsidR="002C356E" w:rsidRPr="00192097">
        <w:rPr>
          <w:rFonts w:cs="Courier New"/>
        </w:rPr>
        <w:t xml:space="preserve">  </w:t>
      </w:r>
      <w:r w:rsidR="00F60B35" w:rsidRPr="00192097">
        <w:rPr>
          <w:rFonts w:cs="Courier New"/>
        </w:rPr>
        <w:t>Scaling targets should be established the number of students to be served for the total project period as well as the target number of students to be served each year of the project.  Early-phase grants must also include their scaling strategy as a component of the evaluation plan for the grant.  Given that all EIR grantees are required to report on the performance measure regarding the target number of students served by the grant, applicants should propose scaling targets that represent reasonable costs per student for the grant.</w:t>
      </w:r>
      <w:r w:rsidR="00F60B35" w:rsidRPr="00192097">
        <w:rPr>
          <w:rFonts w:cs="Courier New"/>
        </w:rPr>
        <w:tab/>
      </w:r>
    </w:p>
    <w:p w14:paraId="333F7E1E" w14:textId="70320835" w:rsidR="007A04ED" w:rsidRPr="00192097" w:rsidRDefault="004B461A" w:rsidP="002F07FA">
      <w:pPr>
        <w:rPr>
          <w:rFonts w:cs="Courier New"/>
        </w:rPr>
      </w:pPr>
      <w:r w:rsidRPr="00192097">
        <w:rPr>
          <w:rFonts w:cs="Courier New"/>
        </w:rPr>
        <w:tab/>
        <w:t xml:space="preserve">•  </w:t>
      </w:r>
      <w:r w:rsidR="007A04ED" w:rsidRPr="00192097">
        <w:rPr>
          <w:rFonts w:cs="Courier New"/>
          <w:u w:val="single"/>
        </w:rPr>
        <w:t>Management Plan</w:t>
      </w:r>
      <w:r w:rsidR="007A04ED" w:rsidRPr="00192097">
        <w:rPr>
          <w:rFonts w:cs="Courier New"/>
        </w:rPr>
        <w:t xml:space="preserve">:  </w:t>
      </w:r>
      <w:r w:rsidR="000D1AD5" w:rsidRPr="00192097">
        <w:rPr>
          <w:rFonts w:cs="Courier New"/>
        </w:rPr>
        <w:t>An EIR</w:t>
      </w:r>
      <w:r w:rsidR="007A04ED" w:rsidRPr="00192097">
        <w:rPr>
          <w:rFonts w:cs="Courier New"/>
        </w:rPr>
        <w:t xml:space="preserve"> grantee must provide an updated comprehensive management plan for the approved project in a format and using such tools as the Department may require</w:t>
      </w:r>
      <w:r w:rsidR="000D1AD5" w:rsidRPr="00192097">
        <w:rPr>
          <w:rFonts w:cs="Courier New"/>
        </w:rPr>
        <w:t>, as outlined in the Cooperative Agreement</w:t>
      </w:r>
      <w:r w:rsidR="007A04ED" w:rsidRPr="00192097">
        <w:rPr>
          <w:rFonts w:cs="Courier New"/>
        </w:rPr>
        <w:t xml:space="preserve">.  </w:t>
      </w:r>
      <w:r w:rsidR="007A04ED" w:rsidRPr="00192097">
        <w:rPr>
          <w:rFonts w:cs="Courier New"/>
        </w:rPr>
        <w:lastRenderedPageBreak/>
        <w:t xml:space="preserve">This management plan must include detailed information about implementation of the first year of the grant, including key milestones, staffing details, and other information that the Department may require.  It must also include a complete list of performance metrics, including baseline measures and annual targets.  The grantee must update this management plan at least annually to reflect implementation of subsequent years of the project. </w:t>
      </w:r>
    </w:p>
    <w:p w14:paraId="473B8555" w14:textId="77777777" w:rsidR="00DA36E5" w:rsidRPr="00192097" w:rsidRDefault="00DA36E5" w:rsidP="00202243">
      <w:pPr>
        <w:tabs>
          <w:tab w:val="clear" w:pos="720"/>
        </w:tabs>
        <w:rPr>
          <w:rFonts w:cs="Courier New"/>
        </w:rPr>
      </w:pPr>
      <w:r w:rsidRPr="00192097">
        <w:rPr>
          <w:rFonts w:cs="Courier New"/>
        </w:rPr>
        <w:t>IV.  Application and Submission Information</w:t>
      </w:r>
    </w:p>
    <w:p w14:paraId="21EE36AC" w14:textId="3B48085F" w:rsidR="00DA36E5" w:rsidRPr="00192097" w:rsidRDefault="00DA36E5" w:rsidP="00202243">
      <w:pPr>
        <w:tabs>
          <w:tab w:val="clear" w:pos="720"/>
        </w:tabs>
        <w:rPr>
          <w:rFonts w:cs="Courier New"/>
        </w:rPr>
      </w:pPr>
      <w:r w:rsidRPr="00192097">
        <w:rPr>
          <w:rFonts w:cs="Courier New"/>
        </w:rPr>
        <w:tab/>
        <w:t xml:space="preserve">1.  </w:t>
      </w:r>
      <w:r w:rsidRPr="00192097">
        <w:rPr>
          <w:rFonts w:cs="Courier New"/>
          <w:u w:val="single"/>
        </w:rPr>
        <w:t>Address to Request Application Package</w:t>
      </w:r>
      <w:r w:rsidRPr="00192097">
        <w:rPr>
          <w:rFonts w:cs="Courier New"/>
        </w:rPr>
        <w:t xml:space="preserve">:  You can obtain an application package via the Internet or from the Education Publications Center (ED Pubs).  To obtain a copy via the Internet, use the following address:  </w:t>
      </w:r>
      <w:r w:rsidR="006E7905" w:rsidRPr="00192097">
        <w:rPr>
          <w:rFonts w:cs="Courier New"/>
        </w:rPr>
        <w:t>http://innovation.ed.gov/what-we-do/innovation/investing-in-innovation-i3/</w:t>
      </w:r>
      <w:r w:rsidRPr="00192097">
        <w:rPr>
          <w:rFonts w:cs="Courier New"/>
        </w:rPr>
        <w:t>.  To obtain a copy from ED Pubs, write, fax, or call:  ED Pubs, U.S. Department of Education, P.O. Box 22207, Alexandria, VA 22304.  Telephone, toll free:  1-877-433-7827.  FAX:  (703) 605-6794.  If you use a telecommunications device for the deaf (TDD) or a text telephone (TTY), call, toll free:  1-877-576-7734.</w:t>
      </w:r>
    </w:p>
    <w:p w14:paraId="4AB42A51" w14:textId="77777777" w:rsidR="00DA36E5" w:rsidRPr="00192097" w:rsidRDefault="00DA36E5" w:rsidP="00202243">
      <w:pPr>
        <w:tabs>
          <w:tab w:val="clear" w:pos="720"/>
        </w:tabs>
        <w:rPr>
          <w:rFonts w:cs="Courier New"/>
        </w:rPr>
      </w:pPr>
      <w:r w:rsidRPr="00192097">
        <w:rPr>
          <w:rFonts w:cs="Courier New"/>
        </w:rPr>
        <w:tab/>
        <w:t>You can contact ED Pubs at its Web site, also:  www.EDPubs.gov or at its email address:  edpubs@inet.ed.gov.</w:t>
      </w:r>
    </w:p>
    <w:p w14:paraId="7CC84A5A" w14:textId="7D59261C" w:rsidR="00DA36E5" w:rsidRPr="00192097" w:rsidRDefault="00DA36E5" w:rsidP="00202243">
      <w:pPr>
        <w:tabs>
          <w:tab w:val="clear" w:pos="720"/>
        </w:tabs>
        <w:rPr>
          <w:rFonts w:cs="Courier New"/>
        </w:rPr>
      </w:pPr>
      <w:r w:rsidRPr="00192097">
        <w:rPr>
          <w:rFonts w:cs="Courier New"/>
        </w:rPr>
        <w:lastRenderedPageBreak/>
        <w:tab/>
        <w:t xml:space="preserve">If you request an application package from ED Pubs, be sure to identify this program or competition as follows:  CFDA number </w:t>
      </w:r>
      <w:r w:rsidR="00B52B6C" w:rsidRPr="00192097">
        <w:rPr>
          <w:rFonts w:cs="Courier New"/>
        </w:rPr>
        <w:t>84.411C</w:t>
      </w:r>
      <w:r w:rsidRPr="00192097">
        <w:rPr>
          <w:rFonts w:cs="Courier New"/>
        </w:rPr>
        <w:t>.</w:t>
      </w:r>
    </w:p>
    <w:p w14:paraId="74ADF5EF" w14:textId="51AE7836" w:rsidR="00DA36E5" w:rsidRPr="00192097" w:rsidRDefault="00DA36E5" w:rsidP="00202243">
      <w:pPr>
        <w:tabs>
          <w:tab w:val="clear" w:pos="720"/>
        </w:tabs>
        <w:ind w:firstLine="720"/>
        <w:rPr>
          <w:rFonts w:cs="Courier New"/>
        </w:rPr>
      </w:pPr>
      <w:r w:rsidRPr="00192097">
        <w:rPr>
          <w:rFonts w:cs="Courier New"/>
        </w:rPr>
        <w:t xml:space="preserve">Individuals with disabilities can obtain a copy of the application package in an accessible format (e.g., braille, large print, audiotape, or compact disc) by contacting the person or team listed under </w:t>
      </w:r>
      <w:r w:rsidRPr="00192097">
        <w:rPr>
          <w:rFonts w:cs="Courier New"/>
          <w:u w:val="single"/>
        </w:rPr>
        <w:t>Accessible Format</w:t>
      </w:r>
      <w:r w:rsidRPr="00192097">
        <w:rPr>
          <w:rFonts w:cs="Courier New"/>
        </w:rPr>
        <w:t xml:space="preserve"> </w:t>
      </w:r>
      <w:r w:rsidR="006E7905" w:rsidRPr="00192097">
        <w:rPr>
          <w:rFonts w:cs="Courier New"/>
        </w:rPr>
        <w:t>in section VIII of this notice.</w:t>
      </w:r>
    </w:p>
    <w:p w14:paraId="50C0D3D3" w14:textId="420B1713" w:rsidR="00DA36E5" w:rsidRPr="00192097" w:rsidRDefault="00445E90" w:rsidP="00202243">
      <w:pPr>
        <w:tabs>
          <w:tab w:val="clear" w:pos="720"/>
        </w:tabs>
        <w:rPr>
          <w:rFonts w:cs="Courier New"/>
        </w:rPr>
      </w:pPr>
      <w:r w:rsidRPr="00192097">
        <w:rPr>
          <w:rFonts w:cs="Courier New"/>
        </w:rPr>
        <w:tab/>
        <w:t xml:space="preserve">2. </w:t>
      </w:r>
      <w:r w:rsidR="00DA36E5" w:rsidRPr="00192097">
        <w:rPr>
          <w:rFonts w:cs="Courier New"/>
        </w:rPr>
        <w:t xml:space="preserve"> a.</w:t>
      </w:r>
      <w:r w:rsidR="006D6E14" w:rsidRPr="00192097">
        <w:rPr>
          <w:rFonts w:cs="Courier New"/>
        </w:rPr>
        <w:t xml:space="preserve"> </w:t>
      </w:r>
      <w:r w:rsidRPr="00192097">
        <w:rPr>
          <w:rFonts w:cs="Courier New"/>
        </w:rPr>
        <w:t xml:space="preserve"> </w:t>
      </w:r>
      <w:r w:rsidR="00DA36E5" w:rsidRPr="00192097">
        <w:rPr>
          <w:rFonts w:cs="Courier New"/>
          <w:u w:val="single"/>
        </w:rPr>
        <w:t>Content and Form of Application Submission</w:t>
      </w:r>
      <w:r w:rsidR="00DA36E5" w:rsidRPr="00192097">
        <w:rPr>
          <w:rFonts w:cs="Courier New"/>
        </w:rPr>
        <w:t>:  Requirements concerning the content</w:t>
      </w:r>
      <w:r w:rsidR="005E7A91" w:rsidRPr="00192097">
        <w:rPr>
          <w:rFonts w:cs="Courier New"/>
        </w:rPr>
        <w:t xml:space="preserve"> and form</w:t>
      </w:r>
      <w:r w:rsidR="00DA36E5" w:rsidRPr="00192097">
        <w:rPr>
          <w:rFonts w:cs="Courier New"/>
        </w:rPr>
        <w:t xml:space="preserve"> of an application, together with the forms you must submit, are in the application packag</w:t>
      </w:r>
      <w:r w:rsidRPr="00192097">
        <w:rPr>
          <w:rFonts w:cs="Courier New"/>
        </w:rPr>
        <w:t>e for this competition</w:t>
      </w:r>
      <w:r w:rsidR="00DA36E5" w:rsidRPr="00192097">
        <w:rPr>
          <w:rFonts w:cs="Courier New"/>
        </w:rPr>
        <w:t>.</w:t>
      </w:r>
    </w:p>
    <w:p w14:paraId="1DFFFFBB" w14:textId="6101C4D1" w:rsidR="00445E90" w:rsidRPr="00192097" w:rsidRDefault="00DA36E5" w:rsidP="00445E90">
      <w:pPr>
        <w:rPr>
          <w:rFonts w:cs="Courier New"/>
        </w:rPr>
      </w:pPr>
      <w:r w:rsidRPr="00192097">
        <w:rPr>
          <w:rFonts w:cs="Courier New"/>
        </w:rPr>
        <w:t xml:space="preserve">Notice of Intent to Apply:  </w:t>
      </w:r>
      <w:r w:rsidR="00445E90" w:rsidRPr="00192097">
        <w:rPr>
          <w:rFonts w:cs="Courier New"/>
        </w:rPr>
        <w:t xml:space="preserve">[INSERT DATE </w:t>
      </w:r>
      <w:r w:rsidR="000A0D98" w:rsidRPr="00192097">
        <w:rPr>
          <w:rFonts w:cs="Courier New"/>
        </w:rPr>
        <w:t>4</w:t>
      </w:r>
      <w:r w:rsidR="00953439" w:rsidRPr="00192097">
        <w:rPr>
          <w:rFonts w:cs="Courier New"/>
        </w:rPr>
        <w:t xml:space="preserve">0 </w:t>
      </w:r>
      <w:r w:rsidR="00445E90" w:rsidRPr="00192097">
        <w:rPr>
          <w:rFonts w:cs="Courier New"/>
        </w:rPr>
        <w:t>DAYS AFTER DATE OF PUBLICATION IN THE FEDERAL REGISTER].</w:t>
      </w:r>
    </w:p>
    <w:p w14:paraId="3B39BC7F" w14:textId="6F947982" w:rsidR="00DA36E5" w:rsidRPr="00192097" w:rsidRDefault="00F31127" w:rsidP="00445E90">
      <w:pPr>
        <w:rPr>
          <w:rFonts w:cs="Courier New"/>
        </w:rPr>
      </w:pPr>
      <w:r w:rsidRPr="00192097">
        <w:rPr>
          <w:rFonts w:cs="Courier New"/>
        </w:rPr>
        <w:tab/>
      </w:r>
      <w:r w:rsidR="00445E90" w:rsidRPr="00192097">
        <w:rPr>
          <w:rFonts w:cs="Courier New"/>
        </w:rPr>
        <w:t xml:space="preserve">We will be able to develop a more efficient process for reviewing grant applications if we know the approximate number of applicants that intend to apply for funding under this competition.  Therefore, the Secretary strongly encourages each potential applicant to notify us of the applicant’s intent to submit an application by completing a Web-based form.  When completing this form, applicants will provide (1) the applicant organization’s name and address and (2) the absolute priority the applicant intends to address.  Applicants may access this form online at </w:t>
      </w:r>
      <w:r w:rsidR="00445E90" w:rsidRPr="00192097">
        <w:rPr>
          <w:rFonts w:cs="Courier New"/>
        </w:rPr>
        <w:lastRenderedPageBreak/>
        <w:t>https://www.surveymonkey.com/r/KDJQ3B3.  Applicants that do not complete this form may still submit an application.</w:t>
      </w:r>
    </w:p>
    <w:p w14:paraId="08EA3956" w14:textId="6A9E047D" w:rsidR="00DA36E5" w:rsidRPr="00192097" w:rsidRDefault="00DA36E5" w:rsidP="004F342F">
      <w:pPr>
        <w:tabs>
          <w:tab w:val="clear" w:pos="720"/>
        </w:tabs>
        <w:rPr>
          <w:rFonts w:cs="Courier New"/>
        </w:rPr>
      </w:pPr>
      <w:r w:rsidRPr="00192097">
        <w:rPr>
          <w:rFonts w:cs="Courier New"/>
        </w:rPr>
        <w:t xml:space="preserve">Pre-Application:  </w:t>
      </w:r>
      <w:r w:rsidR="002C356E" w:rsidRPr="00192097">
        <w:rPr>
          <w:rFonts w:cs="Courier New"/>
        </w:rPr>
        <w:t xml:space="preserve">The EIR program intends to hold </w:t>
      </w:r>
      <w:r w:rsidR="008C0607" w:rsidRPr="00192097">
        <w:rPr>
          <w:rFonts w:cs="Courier New"/>
        </w:rPr>
        <w:t>webinars</w:t>
      </w:r>
      <w:r w:rsidR="00035034" w:rsidRPr="00192097">
        <w:rPr>
          <w:rFonts w:cs="Courier New"/>
        </w:rPr>
        <w:t xml:space="preserve"> and/or meetings</w:t>
      </w:r>
      <w:r w:rsidR="002C356E" w:rsidRPr="00192097">
        <w:rPr>
          <w:rFonts w:cs="Courier New"/>
        </w:rPr>
        <w:t xml:space="preserve"> designed to provide technical assistance to interested applicants for all three types of grants.  Detailed information regarding these </w:t>
      </w:r>
      <w:r w:rsidR="008C0607" w:rsidRPr="00192097">
        <w:rPr>
          <w:rFonts w:cs="Courier New"/>
        </w:rPr>
        <w:t>webinars</w:t>
      </w:r>
      <w:r w:rsidR="00035034" w:rsidRPr="00192097">
        <w:rPr>
          <w:rFonts w:cs="Courier New"/>
        </w:rPr>
        <w:t xml:space="preserve"> and/or meetings</w:t>
      </w:r>
      <w:r w:rsidR="002C356E" w:rsidRPr="00192097">
        <w:rPr>
          <w:rFonts w:cs="Courier New"/>
        </w:rPr>
        <w:t xml:space="preserve"> will be provided on the EIR Web site at </w:t>
      </w:r>
      <w:r w:rsidR="00FF2A8B" w:rsidRPr="00192097">
        <w:rPr>
          <w:rFonts w:cs="Courier New"/>
        </w:rPr>
        <w:t>http://innovation.ed.gov/what-we-do/innovation/investing-in-innovation-i3/</w:t>
      </w:r>
      <w:r w:rsidR="002C356E" w:rsidRPr="00192097">
        <w:rPr>
          <w:rFonts w:cs="Courier New"/>
        </w:rPr>
        <w:t>.</w:t>
      </w:r>
    </w:p>
    <w:p w14:paraId="1CA63BFC" w14:textId="274B9827" w:rsidR="00DA36E5" w:rsidRPr="00192097" w:rsidRDefault="00DA36E5" w:rsidP="00202243">
      <w:pPr>
        <w:widowControl w:val="0"/>
        <w:tabs>
          <w:tab w:val="clear" w:pos="720"/>
        </w:tabs>
        <w:autoSpaceDE w:val="0"/>
        <w:autoSpaceDN w:val="0"/>
        <w:adjustRightInd w:val="0"/>
        <w:rPr>
          <w:rFonts w:cs="Courier New"/>
        </w:rPr>
      </w:pPr>
      <w:r w:rsidRPr="00192097">
        <w:rPr>
          <w:rFonts w:cs="Courier New"/>
        </w:rPr>
        <w:t xml:space="preserve">Page Limit:  The </w:t>
      </w:r>
      <w:r w:rsidR="004F342F" w:rsidRPr="00192097">
        <w:rPr>
          <w:rFonts w:cs="Courier New"/>
        </w:rPr>
        <w:t>application narrative (Part III of the application)</w:t>
      </w:r>
      <w:r w:rsidRPr="00192097">
        <w:rPr>
          <w:rFonts w:cs="Courier New"/>
        </w:rPr>
        <w:t xml:space="preserve"> is where you, the applicant, address the selection criteria that reviewers use to evaluate your application.  </w:t>
      </w:r>
      <w:r w:rsidR="004F342F" w:rsidRPr="00192097">
        <w:rPr>
          <w:rFonts w:cs="Courier New"/>
        </w:rPr>
        <w:t>Applicants should</w:t>
      </w:r>
      <w:r w:rsidRPr="00192097">
        <w:rPr>
          <w:rFonts w:cs="Courier New"/>
        </w:rPr>
        <w:t xml:space="preserve"> limit the application narrative</w:t>
      </w:r>
      <w:r w:rsidR="004F342F" w:rsidRPr="00192097">
        <w:rPr>
          <w:rFonts w:cs="Courier New"/>
        </w:rPr>
        <w:t xml:space="preserve"> for an </w:t>
      </w:r>
      <w:r w:rsidR="00B52B6C" w:rsidRPr="00192097">
        <w:rPr>
          <w:rFonts w:cs="Courier New"/>
        </w:rPr>
        <w:t>Early</w:t>
      </w:r>
      <w:r w:rsidR="00062E4A" w:rsidRPr="00192097">
        <w:rPr>
          <w:rFonts w:cs="Courier New"/>
        </w:rPr>
        <w:t>-p</w:t>
      </w:r>
      <w:r w:rsidR="00296916" w:rsidRPr="00192097">
        <w:rPr>
          <w:rFonts w:cs="Courier New"/>
        </w:rPr>
        <w:t>hase</w:t>
      </w:r>
      <w:r w:rsidR="004F342F" w:rsidRPr="00192097">
        <w:rPr>
          <w:rFonts w:cs="Courier New"/>
        </w:rPr>
        <w:t xml:space="preserve"> grant application to no more than</w:t>
      </w:r>
      <w:r w:rsidRPr="00192097">
        <w:rPr>
          <w:rFonts w:cs="Courier New"/>
        </w:rPr>
        <w:t xml:space="preserve"> </w:t>
      </w:r>
      <w:r w:rsidR="00B52B6C" w:rsidRPr="00192097">
        <w:rPr>
          <w:rFonts w:cs="Courier New"/>
        </w:rPr>
        <w:t>25</w:t>
      </w:r>
      <w:r w:rsidR="004F342F" w:rsidRPr="00192097">
        <w:rPr>
          <w:rFonts w:cs="Courier New"/>
        </w:rPr>
        <w:t xml:space="preserve"> </w:t>
      </w:r>
      <w:r w:rsidRPr="00192097">
        <w:rPr>
          <w:rFonts w:cs="Courier New"/>
        </w:rPr>
        <w:t>pages, using the following standards:</w:t>
      </w:r>
    </w:p>
    <w:p w14:paraId="3057FEAD" w14:textId="77777777" w:rsidR="00DA36E5" w:rsidRPr="00192097" w:rsidRDefault="00DA36E5" w:rsidP="00202243">
      <w:pPr>
        <w:widowControl w:val="0"/>
        <w:tabs>
          <w:tab w:val="clear" w:pos="720"/>
        </w:tabs>
        <w:autoSpaceDE w:val="0"/>
        <w:autoSpaceDN w:val="0"/>
        <w:adjustRightInd w:val="0"/>
        <w:rPr>
          <w:rFonts w:cs="Courier New"/>
        </w:rPr>
      </w:pPr>
      <w:r w:rsidRPr="00192097">
        <w:rPr>
          <w:rFonts w:cs="Courier New"/>
        </w:rPr>
        <w:tab/>
        <w:t>•  A “page” is 8.5" x 11", on one side only, with 1" margins at the top, bottom, and both sides.</w:t>
      </w:r>
    </w:p>
    <w:p w14:paraId="3AD1FB4E" w14:textId="606F76E2" w:rsidR="00DA36E5" w:rsidRPr="00192097" w:rsidRDefault="00DA36E5" w:rsidP="00202243">
      <w:pPr>
        <w:widowControl w:val="0"/>
        <w:tabs>
          <w:tab w:val="clear" w:pos="720"/>
        </w:tabs>
        <w:autoSpaceDE w:val="0"/>
        <w:autoSpaceDN w:val="0"/>
        <w:adjustRightInd w:val="0"/>
        <w:rPr>
          <w:rFonts w:cs="Courier New"/>
        </w:rPr>
      </w:pPr>
      <w:r w:rsidRPr="00192097">
        <w:rPr>
          <w:rFonts w:cs="Courier New"/>
        </w:rPr>
        <w:tab/>
        <w:t xml:space="preserve">•  Double space (no more than three lines per vertical inch) all text in the application narrative, including titles, headings, footnotes, quotations, references, and </w:t>
      </w:r>
      <w:r w:rsidR="00317E1A" w:rsidRPr="00192097">
        <w:rPr>
          <w:rFonts w:cs="Courier New"/>
        </w:rPr>
        <w:t>captions</w:t>
      </w:r>
      <w:r w:rsidRPr="00192097">
        <w:rPr>
          <w:rFonts w:cs="Courier New"/>
        </w:rPr>
        <w:t>.</w:t>
      </w:r>
    </w:p>
    <w:p w14:paraId="24A2AB9D" w14:textId="77777777" w:rsidR="00DA36E5" w:rsidRPr="00192097" w:rsidRDefault="00DA36E5" w:rsidP="00202243">
      <w:pPr>
        <w:widowControl w:val="0"/>
        <w:tabs>
          <w:tab w:val="clear" w:pos="720"/>
        </w:tabs>
        <w:autoSpaceDE w:val="0"/>
        <w:autoSpaceDN w:val="0"/>
        <w:adjustRightInd w:val="0"/>
        <w:rPr>
          <w:rFonts w:cs="Courier New"/>
        </w:rPr>
      </w:pPr>
      <w:r w:rsidRPr="00192097">
        <w:rPr>
          <w:rFonts w:cs="Courier New"/>
        </w:rPr>
        <w:tab/>
        <w:t>•  Use a font that is either 12 point or larger or no smaller than 10 pitch (characters per inch).</w:t>
      </w:r>
    </w:p>
    <w:p w14:paraId="15284CC8" w14:textId="41DBB9EC" w:rsidR="00DA36E5" w:rsidRPr="00192097" w:rsidRDefault="00DA36E5" w:rsidP="00202243">
      <w:pPr>
        <w:widowControl w:val="0"/>
        <w:tabs>
          <w:tab w:val="clear" w:pos="720"/>
        </w:tabs>
        <w:autoSpaceDE w:val="0"/>
        <w:autoSpaceDN w:val="0"/>
        <w:adjustRightInd w:val="0"/>
        <w:rPr>
          <w:rFonts w:cs="Courier New"/>
        </w:rPr>
      </w:pPr>
      <w:r w:rsidRPr="00192097">
        <w:rPr>
          <w:rFonts w:cs="Courier New"/>
        </w:rPr>
        <w:tab/>
        <w:t xml:space="preserve">•  Use one of the following fonts:  Times New Roman, </w:t>
      </w:r>
      <w:r w:rsidRPr="00192097">
        <w:rPr>
          <w:rFonts w:cs="Courier New"/>
        </w:rPr>
        <w:lastRenderedPageBreak/>
        <w:t xml:space="preserve">Courier, Courier New, or Arial.  </w:t>
      </w:r>
    </w:p>
    <w:p w14:paraId="461651A6" w14:textId="7758060A" w:rsidR="00DA36E5" w:rsidRPr="00192097" w:rsidRDefault="00DA36E5" w:rsidP="00F31127">
      <w:pPr>
        <w:widowControl w:val="0"/>
        <w:tabs>
          <w:tab w:val="clear" w:pos="720"/>
        </w:tabs>
        <w:autoSpaceDE w:val="0"/>
        <w:autoSpaceDN w:val="0"/>
        <w:adjustRightInd w:val="0"/>
        <w:ind w:firstLine="720"/>
        <w:rPr>
          <w:rFonts w:cs="Courier New"/>
        </w:rPr>
      </w:pPr>
      <w:r w:rsidRPr="00192097">
        <w:rPr>
          <w:rFonts w:cs="Courier New"/>
        </w:rPr>
        <w:t>The page limit does not apply to Part I, the cover sheet; Part II, the budget section, including the narrative budget justification; Part IV, the assurances and certifications; or the one-page abstract, the resumes, the bibliography, or the letters of support.  However, the page limit does apply to a</w:t>
      </w:r>
      <w:r w:rsidR="00317E1A" w:rsidRPr="00192097">
        <w:rPr>
          <w:rFonts w:cs="Courier New"/>
        </w:rPr>
        <w:t>ll of the application narrative</w:t>
      </w:r>
      <w:r w:rsidRPr="00192097">
        <w:rPr>
          <w:rFonts w:cs="Courier New"/>
        </w:rPr>
        <w:t>.</w:t>
      </w:r>
    </w:p>
    <w:p w14:paraId="26F4E51D" w14:textId="0A9613B9" w:rsidR="00DA36E5" w:rsidRPr="00192097" w:rsidRDefault="00317E1A" w:rsidP="00202243">
      <w:pPr>
        <w:rPr>
          <w:rFonts w:cs="Courier New"/>
        </w:rPr>
      </w:pPr>
      <w:r w:rsidRPr="00192097">
        <w:rPr>
          <w:rFonts w:cs="Courier New"/>
        </w:rPr>
        <w:tab/>
      </w:r>
      <w:r w:rsidR="00DA36E5" w:rsidRPr="00192097">
        <w:rPr>
          <w:rFonts w:cs="Courier New"/>
        </w:rPr>
        <w:t xml:space="preserve">b.  </w:t>
      </w:r>
      <w:r w:rsidR="00DA36E5" w:rsidRPr="00192097">
        <w:rPr>
          <w:rFonts w:cs="Courier New"/>
          <w:u w:val="single"/>
        </w:rPr>
        <w:t>Submission of Proprietary Information</w:t>
      </w:r>
      <w:r w:rsidR="00DA36E5" w:rsidRPr="00192097">
        <w:rPr>
          <w:rFonts w:cs="Courier New"/>
        </w:rPr>
        <w:t xml:space="preserve">:  Given the types of projects that may be proposed in applications for the </w:t>
      </w:r>
      <w:r w:rsidR="00062E4A" w:rsidRPr="00192097">
        <w:rPr>
          <w:rFonts w:cs="Courier New"/>
        </w:rPr>
        <w:t>Early-p</w:t>
      </w:r>
      <w:r w:rsidR="00B52B6C" w:rsidRPr="00192097">
        <w:rPr>
          <w:rFonts w:cs="Courier New"/>
        </w:rPr>
        <w:t>hase</w:t>
      </w:r>
      <w:r w:rsidRPr="00192097">
        <w:rPr>
          <w:rFonts w:cs="Courier New"/>
        </w:rPr>
        <w:t xml:space="preserve"> competition</w:t>
      </w:r>
      <w:r w:rsidR="00DA36E5" w:rsidRPr="00192097">
        <w:rPr>
          <w:rFonts w:cs="Courier New"/>
        </w:rPr>
        <w:t xml:space="preserve">, your application may include business information that you consider proprietary.  In 34 CFR 5.11 we define “business information” and describe the process we use in determining whether any of that information is proprietary and, thus, protected from disclosure under Exemption 4 of the Freedom of Information Act (5 U.S.C. §552, as amended). </w:t>
      </w:r>
    </w:p>
    <w:p w14:paraId="1C064B40" w14:textId="24ED4CDB" w:rsidR="00DA36E5" w:rsidRPr="00192097" w:rsidRDefault="00F31127" w:rsidP="00317E1A">
      <w:pPr>
        <w:rPr>
          <w:rFonts w:cs="Courier New"/>
        </w:rPr>
      </w:pPr>
      <w:r w:rsidRPr="00192097">
        <w:rPr>
          <w:rFonts w:cs="Courier New"/>
        </w:rPr>
        <w:tab/>
      </w:r>
      <w:r w:rsidR="00317E1A" w:rsidRPr="00192097">
        <w:rPr>
          <w:rFonts w:cs="Courier New"/>
        </w:rPr>
        <w:t xml:space="preserve">We plan on posting the project narrative section of funded </w:t>
      </w:r>
      <w:r w:rsidR="004B461A" w:rsidRPr="00192097">
        <w:rPr>
          <w:rFonts w:cs="Courier New"/>
        </w:rPr>
        <w:t>EIR</w:t>
      </w:r>
      <w:r w:rsidR="00317E1A" w:rsidRPr="00192097">
        <w:rPr>
          <w:rFonts w:cs="Courier New"/>
        </w:rPr>
        <w:t xml:space="preserve"> applications on the Department’s Web site.  Accordingly, you may wish to request confidentiality of business information.  Identifying proprietary information in the submitted application will help facilitate t</w:t>
      </w:r>
      <w:r w:rsidR="004B461A" w:rsidRPr="00192097">
        <w:rPr>
          <w:rFonts w:cs="Courier New"/>
        </w:rPr>
        <w:t>his public disclosure process.</w:t>
      </w:r>
    </w:p>
    <w:p w14:paraId="38819531" w14:textId="6DD74A1D" w:rsidR="00DA36E5" w:rsidRPr="00192097" w:rsidRDefault="00F31127" w:rsidP="00202243">
      <w:pPr>
        <w:rPr>
          <w:rFonts w:cs="Courier New"/>
        </w:rPr>
      </w:pPr>
      <w:r w:rsidRPr="00192097">
        <w:rPr>
          <w:rFonts w:cs="Courier New"/>
        </w:rPr>
        <w:tab/>
      </w:r>
      <w:r w:rsidR="00DA36E5" w:rsidRPr="00192097">
        <w:rPr>
          <w:rFonts w:cs="Courier New"/>
        </w:rPr>
        <w:t xml:space="preserve">Consistent with Executive Order 12600, please designate in your application any information that you </w:t>
      </w:r>
      <w:r w:rsidR="00DA36E5" w:rsidRPr="00192097">
        <w:rPr>
          <w:rFonts w:cs="Courier New"/>
        </w:rPr>
        <w:lastRenderedPageBreak/>
        <w:t>believe is exempt from disclosure under Exemption 4.  In the appropriate Appendix section of your application, under “Other Attachments Form,” please list the page number or numbers on which we can find this information.  For additional information please see 34 CFR 5.11(c).</w:t>
      </w:r>
    </w:p>
    <w:p w14:paraId="5E454274" w14:textId="77777777" w:rsidR="00DA36E5" w:rsidRPr="00192097" w:rsidRDefault="00DA36E5" w:rsidP="00202243">
      <w:pPr>
        <w:tabs>
          <w:tab w:val="clear" w:pos="720"/>
        </w:tabs>
        <w:rPr>
          <w:rFonts w:cs="Courier New"/>
        </w:rPr>
      </w:pPr>
      <w:r w:rsidRPr="00192097">
        <w:rPr>
          <w:rFonts w:cs="Courier New"/>
        </w:rPr>
        <w:tab/>
        <w:t xml:space="preserve">3.  </w:t>
      </w:r>
      <w:r w:rsidRPr="00192097">
        <w:rPr>
          <w:rFonts w:cs="Courier New"/>
          <w:u w:val="single"/>
        </w:rPr>
        <w:t>Submission Dates and Times</w:t>
      </w:r>
      <w:r w:rsidRPr="00192097">
        <w:rPr>
          <w:rFonts w:cs="Courier New"/>
        </w:rPr>
        <w:t>:</w:t>
      </w:r>
    </w:p>
    <w:p w14:paraId="59382B41" w14:textId="42F6251D" w:rsidR="00DA36E5" w:rsidRPr="00192097" w:rsidRDefault="00DA36E5" w:rsidP="00202243">
      <w:pPr>
        <w:tabs>
          <w:tab w:val="clear" w:pos="720"/>
        </w:tabs>
        <w:rPr>
          <w:rFonts w:cs="Courier New"/>
        </w:rPr>
      </w:pPr>
      <w:r w:rsidRPr="00192097">
        <w:rPr>
          <w:rFonts w:cs="Courier New"/>
        </w:rPr>
        <w:t xml:space="preserve">Applications Available:  </w:t>
      </w:r>
      <w:r w:rsidR="00903475" w:rsidRPr="00192097">
        <w:rPr>
          <w:rFonts w:cs="Courier New"/>
        </w:rPr>
        <w:t>[</w:t>
      </w:r>
      <w:r w:rsidR="00317E1A" w:rsidRPr="00192097">
        <w:rPr>
          <w:rFonts w:cs="Courier New"/>
        </w:rPr>
        <w:t>INSERT DATE 2 DAYS AFTER DATE OF PUBLICATION IN THE FEDERAL REGISTER</w:t>
      </w:r>
      <w:r w:rsidR="00903475" w:rsidRPr="00192097">
        <w:rPr>
          <w:rFonts w:cs="Courier New"/>
        </w:rPr>
        <w:t>]</w:t>
      </w:r>
      <w:r w:rsidR="00815B33" w:rsidRPr="00192097">
        <w:rPr>
          <w:rFonts w:cs="Courier New"/>
        </w:rPr>
        <w:t>.</w:t>
      </w:r>
    </w:p>
    <w:p w14:paraId="796F38E5" w14:textId="6C4A5BCA" w:rsidR="00DA36E5" w:rsidRPr="00192097" w:rsidRDefault="00DA36E5" w:rsidP="00202243">
      <w:pPr>
        <w:tabs>
          <w:tab w:val="clear" w:pos="720"/>
        </w:tabs>
        <w:rPr>
          <w:rFonts w:cs="Courier New"/>
        </w:rPr>
      </w:pPr>
      <w:r w:rsidRPr="00192097">
        <w:rPr>
          <w:rFonts w:cs="Courier New"/>
        </w:rPr>
        <w:t xml:space="preserve">Deadline for Notice of Intent to Apply:  </w:t>
      </w:r>
      <w:r w:rsidR="00903475" w:rsidRPr="00192097">
        <w:rPr>
          <w:rFonts w:cs="Courier New"/>
        </w:rPr>
        <w:t>[</w:t>
      </w:r>
      <w:r w:rsidR="00F31127" w:rsidRPr="00192097">
        <w:rPr>
          <w:rFonts w:cs="Courier New"/>
        </w:rPr>
        <w:t xml:space="preserve">INSERT DATE </w:t>
      </w:r>
      <w:r w:rsidR="000A0D98" w:rsidRPr="00192097">
        <w:rPr>
          <w:rFonts w:cs="Courier New"/>
        </w:rPr>
        <w:t>4</w:t>
      </w:r>
      <w:r w:rsidR="002C356E" w:rsidRPr="00192097">
        <w:rPr>
          <w:rFonts w:cs="Courier New"/>
        </w:rPr>
        <w:t xml:space="preserve">0 </w:t>
      </w:r>
      <w:r w:rsidR="00317E1A" w:rsidRPr="00192097">
        <w:rPr>
          <w:rFonts w:cs="Courier New"/>
        </w:rPr>
        <w:t>DAYS AFTER DATE OF PUBLICATION IN THE FEDERAL REGISTER</w:t>
      </w:r>
      <w:r w:rsidR="00903475" w:rsidRPr="00192097">
        <w:rPr>
          <w:rFonts w:cs="Courier New"/>
        </w:rPr>
        <w:t>]</w:t>
      </w:r>
      <w:r w:rsidR="001259C7" w:rsidRPr="00192097">
        <w:rPr>
          <w:rFonts w:cs="Courier New"/>
        </w:rPr>
        <w:t>.</w:t>
      </w:r>
    </w:p>
    <w:p w14:paraId="3AE6A978" w14:textId="3FBF04AD" w:rsidR="00DA36E5" w:rsidRPr="00192097" w:rsidRDefault="00DA36E5" w:rsidP="00202243">
      <w:pPr>
        <w:tabs>
          <w:tab w:val="clear" w:pos="720"/>
        </w:tabs>
        <w:rPr>
          <w:rFonts w:cs="Courier New"/>
        </w:rPr>
      </w:pPr>
      <w:r w:rsidRPr="00192097">
        <w:rPr>
          <w:rFonts w:cs="Courier New"/>
        </w:rPr>
        <w:t xml:space="preserve">Pre-Application </w:t>
      </w:r>
      <w:r w:rsidR="008C0607" w:rsidRPr="00192097">
        <w:rPr>
          <w:rFonts w:cs="Courier New"/>
        </w:rPr>
        <w:t>Webinars</w:t>
      </w:r>
      <w:r w:rsidR="00035034" w:rsidRPr="00192097">
        <w:rPr>
          <w:rFonts w:cs="Courier New"/>
        </w:rPr>
        <w:t xml:space="preserve"> and/or Meetings</w:t>
      </w:r>
      <w:r w:rsidRPr="00192097">
        <w:rPr>
          <w:rFonts w:cs="Courier New"/>
        </w:rPr>
        <w:t xml:space="preserve">:  </w:t>
      </w:r>
      <w:r w:rsidR="002C356E" w:rsidRPr="00192097">
        <w:rPr>
          <w:rFonts w:cs="Courier New"/>
        </w:rPr>
        <w:t xml:space="preserve">The EIR program intends to hold </w:t>
      </w:r>
      <w:r w:rsidR="008C0607" w:rsidRPr="00192097">
        <w:rPr>
          <w:rFonts w:cs="Courier New"/>
        </w:rPr>
        <w:t>webinars</w:t>
      </w:r>
      <w:r w:rsidR="00192097">
        <w:rPr>
          <w:rFonts w:cs="Courier New"/>
        </w:rPr>
        <w:t xml:space="preserve"> and/or meetings </w:t>
      </w:r>
      <w:r w:rsidR="002C356E" w:rsidRPr="00192097">
        <w:rPr>
          <w:rFonts w:cs="Courier New"/>
        </w:rPr>
        <w:t xml:space="preserve"> designed to provide technical assistance to interested applicants for all three types of grants.  Detailed information regarding these </w:t>
      </w:r>
      <w:r w:rsidR="008C0607" w:rsidRPr="00192097">
        <w:rPr>
          <w:rFonts w:cs="Courier New"/>
        </w:rPr>
        <w:t>webinars</w:t>
      </w:r>
      <w:r w:rsidR="00035034" w:rsidRPr="00192097">
        <w:rPr>
          <w:rFonts w:cs="Courier New"/>
        </w:rPr>
        <w:t xml:space="preserve"> and/or meetings</w:t>
      </w:r>
      <w:r w:rsidR="002C356E" w:rsidRPr="00192097">
        <w:rPr>
          <w:rFonts w:cs="Courier New"/>
        </w:rPr>
        <w:t xml:space="preserve"> will be provided on the EIR Web site at </w:t>
      </w:r>
      <w:r w:rsidR="00FF2A8B" w:rsidRPr="00192097">
        <w:rPr>
          <w:rFonts w:cs="Courier New"/>
        </w:rPr>
        <w:t>http://innovation.ed.gov/what-we-do/innovation/investing-in-innovation-i3/</w:t>
      </w:r>
      <w:r w:rsidR="002C356E" w:rsidRPr="00192097">
        <w:rPr>
          <w:rFonts w:cs="Courier New"/>
        </w:rPr>
        <w:t>.</w:t>
      </w:r>
    </w:p>
    <w:p w14:paraId="0E90C2C7" w14:textId="361A9B73" w:rsidR="00DA36E5" w:rsidRPr="00192097" w:rsidRDefault="00DA36E5" w:rsidP="00202243">
      <w:pPr>
        <w:tabs>
          <w:tab w:val="clear" w:pos="720"/>
        </w:tabs>
        <w:rPr>
          <w:rFonts w:cs="Courier New"/>
        </w:rPr>
      </w:pPr>
      <w:r w:rsidRPr="00192097">
        <w:rPr>
          <w:rFonts w:cs="Courier New"/>
        </w:rPr>
        <w:t xml:space="preserve">Deadline for Transmittal of Applications:  </w:t>
      </w:r>
      <w:r w:rsidR="00903475" w:rsidRPr="00192097">
        <w:rPr>
          <w:rFonts w:cs="Courier New"/>
        </w:rPr>
        <w:t>[</w:t>
      </w:r>
      <w:r w:rsidR="00317E1A" w:rsidRPr="00192097">
        <w:rPr>
          <w:rFonts w:cs="Courier New"/>
        </w:rPr>
        <w:t xml:space="preserve">INSERT DATE </w:t>
      </w:r>
      <w:r w:rsidR="00F31127" w:rsidRPr="00192097">
        <w:rPr>
          <w:rFonts w:cs="Courier New"/>
        </w:rPr>
        <w:t>90</w:t>
      </w:r>
      <w:r w:rsidR="00317E1A" w:rsidRPr="00192097">
        <w:rPr>
          <w:rFonts w:cs="Courier New"/>
        </w:rPr>
        <w:t xml:space="preserve"> DAYS AFTER DATE OF PUBLICATION IN THE FEDERAL REGISTER</w:t>
      </w:r>
      <w:r w:rsidR="00903475" w:rsidRPr="00192097">
        <w:rPr>
          <w:rFonts w:cs="Courier New"/>
        </w:rPr>
        <w:t>]</w:t>
      </w:r>
      <w:r w:rsidR="00815B33" w:rsidRPr="00192097">
        <w:rPr>
          <w:rFonts w:cs="Courier New"/>
        </w:rPr>
        <w:t>.</w:t>
      </w:r>
    </w:p>
    <w:p w14:paraId="1B1F37EA" w14:textId="563E9B28" w:rsidR="00DA36E5" w:rsidRPr="00192097" w:rsidRDefault="00DA36E5" w:rsidP="00317E1A">
      <w:pPr>
        <w:tabs>
          <w:tab w:val="clear" w:pos="720"/>
        </w:tabs>
        <w:rPr>
          <w:rFonts w:cs="Courier New"/>
        </w:rPr>
      </w:pPr>
      <w:r w:rsidRPr="00192097">
        <w:rPr>
          <w:rFonts w:cs="Courier New"/>
        </w:rPr>
        <w:tab/>
        <w:t>Applications</w:t>
      </w:r>
      <w:r w:rsidR="00317E1A" w:rsidRPr="00192097">
        <w:rPr>
          <w:rFonts w:cs="Courier New"/>
        </w:rPr>
        <w:t xml:space="preserve"> for grants under this competition</w:t>
      </w:r>
      <w:r w:rsidRPr="00192097">
        <w:rPr>
          <w:rFonts w:cs="Courier New"/>
        </w:rPr>
        <w:t xml:space="preserve"> must be submitted elect</w:t>
      </w:r>
      <w:r w:rsidR="00317E1A" w:rsidRPr="00192097">
        <w:rPr>
          <w:rFonts w:cs="Courier New"/>
        </w:rPr>
        <w:t xml:space="preserve">ronically using </w:t>
      </w:r>
      <w:r w:rsidRPr="00192097">
        <w:rPr>
          <w:rFonts w:cs="Courier New"/>
        </w:rPr>
        <w:t>the Gra</w:t>
      </w:r>
      <w:r w:rsidR="00317E1A" w:rsidRPr="00192097">
        <w:rPr>
          <w:rFonts w:cs="Courier New"/>
        </w:rPr>
        <w:t>nts.gov Apply site (Grants.gov)</w:t>
      </w:r>
      <w:r w:rsidRPr="00192097">
        <w:rPr>
          <w:rFonts w:cs="Courier New"/>
        </w:rPr>
        <w:t xml:space="preserve">.  For information (including dates and times) about how to submit your application electronically, or in paper format by mail or hand delivery if you qualify for an </w:t>
      </w:r>
      <w:r w:rsidRPr="00192097">
        <w:rPr>
          <w:rFonts w:cs="Courier New"/>
        </w:rPr>
        <w:lastRenderedPageBreak/>
        <w:t xml:space="preserve">exception to the electronic submission requirement, please refer to </w:t>
      </w:r>
      <w:r w:rsidRPr="00192097">
        <w:rPr>
          <w:rFonts w:cs="Courier New"/>
          <w:u w:val="single"/>
        </w:rPr>
        <w:t>Other Submission Requirements</w:t>
      </w:r>
      <w:r w:rsidRPr="00192097">
        <w:rPr>
          <w:rFonts w:cs="Courier New"/>
        </w:rPr>
        <w:t xml:space="preserve"> in section IV of this noti</w:t>
      </w:r>
      <w:r w:rsidR="00317E1A" w:rsidRPr="00192097">
        <w:rPr>
          <w:rFonts w:cs="Courier New"/>
        </w:rPr>
        <w:t>ce.</w:t>
      </w:r>
    </w:p>
    <w:p w14:paraId="17B0B958" w14:textId="77777777" w:rsidR="00DA36E5" w:rsidRPr="00192097" w:rsidRDefault="00DA36E5" w:rsidP="00202243">
      <w:pPr>
        <w:tabs>
          <w:tab w:val="clear" w:pos="720"/>
        </w:tabs>
        <w:rPr>
          <w:rFonts w:cs="Courier New"/>
        </w:rPr>
      </w:pPr>
      <w:r w:rsidRPr="00192097">
        <w:rPr>
          <w:rFonts w:cs="Courier New"/>
        </w:rPr>
        <w:tab/>
        <w:t>We do not consider an application that does not comply with the deadline requirements.</w:t>
      </w:r>
    </w:p>
    <w:p w14:paraId="71C31452" w14:textId="77777777" w:rsidR="00DA36E5" w:rsidRPr="00192097" w:rsidRDefault="00DA36E5" w:rsidP="00202243">
      <w:pPr>
        <w:tabs>
          <w:tab w:val="clear" w:pos="720"/>
        </w:tabs>
        <w:ind w:firstLine="720"/>
        <w:rPr>
          <w:rFonts w:cs="Courier New"/>
          <w:u w:val="single"/>
        </w:rPr>
      </w:pPr>
      <w:r w:rsidRPr="00192097">
        <w:rPr>
          <w:rFonts w:cs="Courier New"/>
        </w:rPr>
        <w:t xml:space="preserve">Individuals with disabilities who need an accommodation or auxiliary aid in connection with the application process should contact the person listed under </w:t>
      </w:r>
      <w:r w:rsidRPr="00192097">
        <w:rPr>
          <w:rFonts w:cs="Courier New"/>
          <w:u w:val="single"/>
        </w:rPr>
        <w:t>For Further Information Contact</w:t>
      </w:r>
      <w:r w:rsidRPr="00192097">
        <w:rPr>
          <w:rFonts w:cs="Courier New"/>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14:paraId="76FC2878" w14:textId="45BAA2BF" w:rsidR="00DA36E5" w:rsidRPr="00192097" w:rsidRDefault="00DA36E5" w:rsidP="00202243">
      <w:pPr>
        <w:tabs>
          <w:tab w:val="clear" w:pos="720"/>
        </w:tabs>
        <w:rPr>
          <w:rFonts w:cs="Courier New"/>
        </w:rPr>
      </w:pPr>
      <w:r w:rsidRPr="00192097">
        <w:rPr>
          <w:rFonts w:cs="Courier New"/>
        </w:rPr>
        <w:t xml:space="preserve">Deadline for Intergovernmental Review:  </w:t>
      </w:r>
      <w:r w:rsidR="00903475" w:rsidRPr="00192097">
        <w:rPr>
          <w:rFonts w:cs="Courier New"/>
        </w:rPr>
        <w:t>[</w:t>
      </w:r>
      <w:r w:rsidR="00317E1A" w:rsidRPr="00192097">
        <w:rPr>
          <w:rFonts w:cs="Courier New"/>
        </w:rPr>
        <w:t xml:space="preserve">INSERT DATE </w:t>
      </w:r>
      <w:r w:rsidR="00F31127" w:rsidRPr="00192097">
        <w:rPr>
          <w:rFonts w:cs="Courier New"/>
        </w:rPr>
        <w:t>150</w:t>
      </w:r>
      <w:r w:rsidR="00317E1A" w:rsidRPr="00192097">
        <w:rPr>
          <w:rFonts w:cs="Courier New"/>
        </w:rPr>
        <w:t xml:space="preserve"> DAYS AFTER DATE OF PUBLICATION IN THE FEDERAL REGISTER</w:t>
      </w:r>
      <w:r w:rsidR="00903475" w:rsidRPr="00192097">
        <w:rPr>
          <w:rFonts w:cs="Courier New"/>
        </w:rPr>
        <w:t>]</w:t>
      </w:r>
      <w:r w:rsidR="00815B33" w:rsidRPr="00192097">
        <w:rPr>
          <w:rFonts w:cs="Courier New"/>
        </w:rPr>
        <w:t>.</w:t>
      </w:r>
      <w:r w:rsidR="00317E1A" w:rsidRPr="00192097">
        <w:rPr>
          <w:rFonts w:cs="Courier New"/>
          <w:bCs/>
          <w:iCs/>
        </w:rPr>
        <w:t xml:space="preserve"> </w:t>
      </w:r>
    </w:p>
    <w:p w14:paraId="7869465C" w14:textId="12E222E1" w:rsidR="00DA36E5" w:rsidRPr="00192097" w:rsidRDefault="00DA36E5" w:rsidP="00202243">
      <w:pPr>
        <w:tabs>
          <w:tab w:val="clear" w:pos="720"/>
        </w:tabs>
        <w:rPr>
          <w:rFonts w:cs="Courier New"/>
        </w:rPr>
      </w:pPr>
      <w:r w:rsidRPr="00192097">
        <w:rPr>
          <w:rFonts w:cs="Courier New"/>
        </w:rPr>
        <w:tab/>
        <w:t xml:space="preserve">4.  </w:t>
      </w:r>
      <w:r w:rsidRPr="00192097">
        <w:rPr>
          <w:rFonts w:cs="Courier New"/>
          <w:u w:val="single"/>
        </w:rPr>
        <w:t>Intergovernmental Review</w:t>
      </w:r>
      <w:r w:rsidR="00317E1A" w:rsidRPr="00192097">
        <w:rPr>
          <w:rFonts w:cs="Courier New"/>
        </w:rPr>
        <w:t xml:space="preserve">:  This competition </w:t>
      </w:r>
      <w:r w:rsidRPr="00192097">
        <w:rPr>
          <w:rFonts w:cs="Courier New"/>
        </w:rPr>
        <w:t>is subject to Executive Order 12372 and the regulations in 34 CFR part 79.  Information about Intergovernmental Review of Federal Programs under Executive Order 12372 is in the application packag</w:t>
      </w:r>
      <w:r w:rsidR="00317E1A" w:rsidRPr="00192097">
        <w:rPr>
          <w:rFonts w:cs="Courier New"/>
        </w:rPr>
        <w:t>e for this competition</w:t>
      </w:r>
      <w:r w:rsidRPr="00192097">
        <w:rPr>
          <w:rFonts w:cs="Courier New"/>
        </w:rPr>
        <w:t>.</w:t>
      </w:r>
    </w:p>
    <w:p w14:paraId="068478F9" w14:textId="1C2EAEF7" w:rsidR="00DA36E5" w:rsidRPr="00192097" w:rsidRDefault="00DA36E5" w:rsidP="00202243">
      <w:pPr>
        <w:tabs>
          <w:tab w:val="clear" w:pos="720"/>
        </w:tabs>
        <w:rPr>
          <w:rFonts w:cs="Courier New"/>
        </w:rPr>
      </w:pPr>
      <w:r w:rsidRPr="00192097">
        <w:rPr>
          <w:rFonts w:cs="Courier New"/>
        </w:rPr>
        <w:tab/>
        <w:t xml:space="preserve">5.  </w:t>
      </w:r>
      <w:r w:rsidRPr="00192097">
        <w:rPr>
          <w:rFonts w:cs="Courier New"/>
          <w:u w:val="single"/>
        </w:rPr>
        <w:t>Funding Restrictions</w:t>
      </w:r>
      <w:r w:rsidRPr="00192097">
        <w:rPr>
          <w:rFonts w:cs="Courier New"/>
        </w:rPr>
        <w:t xml:space="preserve">:  </w:t>
      </w:r>
      <w:r w:rsidR="00BD5BAD" w:rsidRPr="00192097">
        <w:rPr>
          <w:rFonts w:cs="Courier New"/>
        </w:rPr>
        <w:t xml:space="preserve">We reference </w:t>
      </w:r>
      <w:r w:rsidRPr="00192097">
        <w:rPr>
          <w:rFonts w:cs="Courier New"/>
        </w:rPr>
        <w:t xml:space="preserve">regulations outlining funding restrictions in the </w:t>
      </w:r>
      <w:r w:rsidRPr="00192097">
        <w:rPr>
          <w:rFonts w:cs="Courier New"/>
          <w:u w:val="single"/>
        </w:rPr>
        <w:t>Applicable Regulations</w:t>
      </w:r>
      <w:r w:rsidRPr="00192097">
        <w:rPr>
          <w:rFonts w:cs="Courier New"/>
        </w:rPr>
        <w:t xml:space="preserve"> section of this notice.</w:t>
      </w:r>
    </w:p>
    <w:p w14:paraId="23219557" w14:textId="77777777" w:rsidR="00DA36E5" w:rsidRPr="00FE4DDF" w:rsidRDefault="00DA36E5" w:rsidP="00202243">
      <w:pPr>
        <w:suppressAutoHyphens/>
        <w:rPr>
          <w:rFonts w:cs="Courier New"/>
        </w:rPr>
      </w:pPr>
      <w:r w:rsidRPr="00FE4DDF">
        <w:rPr>
          <w:rFonts w:cs="Courier New"/>
        </w:rPr>
        <w:lastRenderedPageBreak/>
        <w:tab/>
        <w:t xml:space="preserve">6.  </w:t>
      </w:r>
      <w:r w:rsidRPr="00FE4DDF">
        <w:rPr>
          <w:rFonts w:cs="Courier New"/>
          <w:u w:val="single"/>
        </w:rPr>
        <w:t xml:space="preserve">Data Universal Numbering System Number, Taxpayer Identification Number, </w:t>
      </w:r>
      <w:r w:rsidRPr="00192097">
        <w:rPr>
          <w:rFonts w:cs="Courier New"/>
          <w:u w:val="single"/>
        </w:rPr>
        <w:t>and System for Award Management</w:t>
      </w:r>
      <w:r w:rsidRPr="00192097">
        <w:rPr>
          <w:rFonts w:cs="Courier New"/>
        </w:rPr>
        <w:t xml:space="preserve">:  </w:t>
      </w:r>
      <w:r w:rsidRPr="00FE4DDF">
        <w:rPr>
          <w:rFonts w:cs="Courier New"/>
        </w:rPr>
        <w:t>To do business with the Department of Education, you must--</w:t>
      </w:r>
    </w:p>
    <w:p w14:paraId="5A6AFCE0" w14:textId="0BBCC170" w:rsidR="00DA36E5" w:rsidRPr="00FE4DDF" w:rsidRDefault="00F31127" w:rsidP="00202243">
      <w:pPr>
        <w:suppressAutoHyphens/>
        <w:rPr>
          <w:rFonts w:cs="Courier New"/>
        </w:rPr>
      </w:pPr>
      <w:r w:rsidRPr="00FE4DDF">
        <w:rPr>
          <w:rFonts w:cs="Courier New"/>
        </w:rPr>
        <w:tab/>
      </w:r>
      <w:r w:rsidR="00DA36E5" w:rsidRPr="00FE4DDF">
        <w:rPr>
          <w:rFonts w:cs="Courier New"/>
        </w:rPr>
        <w:t>a.  Have a Data Universal Numbering System (DUNS) number and a Taxpayer Identification Number (TIN);</w:t>
      </w:r>
    </w:p>
    <w:p w14:paraId="55740826" w14:textId="7BCC12B7" w:rsidR="00DA36E5" w:rsidRPr="00192097" w:rsidRDefault="00F31127" w:rsidP="00202243">
      <w:pPr>
        <w:suppressAutoHyphens/>
        <w:rPr>
          <w:rFonts w:cs="Courier New"/>
        </w:rPr>
      </w:pPr>
      <w:r w:rsidRPr="00FE4DDF">
        <w:rPr>
          <w:rFonts w:cs="Courier New"/>
        </w:rPr>
        <w:tab/>
      </w:r>
      <w:r w:rsidR="00DA36E5" w:rsidRPr="00FE4DDF">
        <w:rPr>
          <w:rFonts w:cs="Courier New"/>
        </w:rPr>
        <w:t>b.  Register both your DUNS number and TIN with</w:t>
      </w:r>
      <w:r w:rsidR="00DA36E5" w:rsidRPr="00192097">
        <w:rPr>
          <w:rFonts w:cs="Courier New"/>
        </w:rPr>
        <w:t xml:space="preserve"> the System for Award Management (SAM), the Government’s primary registrant database;</w:t>
      </w:r>
    </w:p>
    <w:p w14:paraId="5F696D6C" w14:textId="7372EAB0" w:rsidR="00DA36E5" w:rsidRPr="00192097" w:rsidRDefault="00F31127" w:rsidP="00202243">
      <w:pPr>
        <w:suppressAutoHyphens/>
        <w:rPr>
          <w:rFonts w:cs="Courier New"/>
        </w:rPr>
      </w:pPr>
      <w:r w:rsidRPr="00192097">
        <w:rPr>
          <w:rFonts w:cs="Courier New"/>
        </w:rPr>
        <w:tab/>
      </w:r>
      <w:r w:rsidR="00DA36E5" w:rsidRPr="00192097">
        <w:rPr>
          <w:rFonts w:cs="Courier New"/>
        </w:rPr>
        <w:t>c.  Provide your DUNS number and TIN on your application; and</w:t>
      </w:r>
    </w:p>
    <w:p w14:paraId="6A97BD58" w14:textId="6678F3CD" w:rsidR="00DA36E5" w:rsidRPr="00192097" w:rsidRDefault="00F31127" w:rsidP="00202243">
      <w:pPr>
        <w:suppressAutoHyphens/>
        <w:rPr>
          <w:rFonts w:cs="Courier New"/>
        </w:rPr>
      </w:pPr>
      <w:r w:rsidRPr="00192097">
        <w:rPr>
          <w:rFonts w:cs="Courier New"/>
        </w:rPr>
        <w:tab/>
      </w:r>
      <w:r w:rsidR="00DA36E5" w:rsidRPr="00192097">
        <w:rPr>
          <w:rFonts w:cs="Courier New"/>
        </w:rPr>
        <w:t>d.  Maintain an active SAM registration with current information while your application is under review by the Department and, if you are awarded a grant, during the project period.</w:t>
      </w:r>
    </w:p>
    <w:p w14:paraId="5A47D580" w14:textId="52428F0C" w:rsidR="00DA36E5" w:rsidRPr="00192097" w:rsidRDefault="00DA36E5" w:rsidP="00202243">
      <w:pPr>
        <w:suppressAutoHyphens/>
        <w:rPr>
          <w:rFonts w:cs="Courier New"/>
        </w:rPr>
      </w:pPr>
      <w:r w:rsidRPr="00192097">
        <w:rPr>
          <w:rFonts w:cs="Courier New"/>
        </w:rPr>
        <w:tab/>
        <w:t>You can obtain a DUNS number from Dun and Bradstreet at the following Web site:  http://fedgov.dnb.com/webform.  A DUNS number can be created within one to two business days.</w:t>
      </w:r>
    </w:p>
    <w:p w14:paraId="10D664FF" w14:textId="77777777" w:rsidR="00DA36E5" w:rsidRPr="00192097" w:rsidRDefault="00DA36E5" w:rsidP="00202243">
      <w:pPr>
        <w:suppressAutoHyphens/>
        <w:rPr>
          <w:rFonts w:cs="Courier New"/>
        </w:rPr>
      </w:pPr>
      <w:r w:rsidRPr="00192097">
        <w:rPr>
          <w:rFonts w:cs="Courier New"/>
        </w:rPr>
        <w:tab/>
        <w:t xml:space="preserve">If you are a corporate entity, agency, institution, or organization, you can obtain a TIN from the Internal Revenue Service.  If you are an individual, you can obtain a TIN from the Internal Revenue Service or the Social Security Administration.  If you need a new TIN, please allow two to five weeks for your TIN to become active. </w:t>
      </w:r>
    </w:p>
    <w:p w14:paraId="0BED47C8" w14:textId="77777777" w:rsidR="00DA36E5" w:rsidRPr="00FE4DDF" w:rsidRDefault="00DA36E5" w:rsidP="00202243">
      <w:pPr>
        <w:suppressAutoHyphens/>
        <w:ind w:firstLine="720"/>
        <w:rPr>
          <w:rFonts w:cs="Courier New"/>
        </w:rPr>
      </w:pPr>
      <w:r w:rsidRPr="00FE4DDF">
        <w:rPr>
          <w:rFonts w:cs="Courier New"/>
        </w:rPr>
        <w:lastRenderedPageBreak/>
        <w:t>The SAM registration process can take approximately seven business days, but may take upwards of several weeks, depending on the completeness and accuracy of the data you enter into the SAM database.  Thus, if you think you might want to apply for Federal financial assistance under a program administered by the Department, please allow sufficient time to obtain and register your DUNS number and TIN.  We strongly recommend that you register early.</w:t>
      </w:r>
    </w:p>
    <w:p w14:paraId="28E77F87" w14:textId="77777777" w:rsidR="00DA36E5" w:rsidRPr="00FE4DDF" w:rsidRDefault="00DA36E5" w:rsidP="00202243">
      <w:pPr>
        <w:suppressAutoHyphens/>
        <w:rPr>
          <w:rFonts w:cs="Courier New"/>
        </w:rPr>
      </w:pPr>
      <w:r w:rsidRPr="00FE4DDF">
        <w:rPr>
          <w:rFonts w:cs="Courier New"/>
          <w:u w:val="single"/>
        </w:rPr>
        <w:t>Note</w:t>
      </w:r>
      <w:r w:rsidRPr="00FE4DDF">
        <w:rPr>
          <w:rFonts w:cs="Courier New"/>
        </w:rPr>
        <w:t>:  Once your SAM registration is active, it may be 24 to 48 hours before you can access the information in, and submit an application through, Grants.gov.</w:t>
      </w:r>
    </w:p>
    <w:p w14:paraId="5414168A" w14:textId="77777777" w:rsidR="00DA36E5" w:rsidRPr="00192097" w:rsidRDefault="00DA36E5" w:rsidP="00202243">
      <w:pPr>
        <w:suppressAutoHyphens/>
        <w:ind w:firstLine="720"/>
        <w:rPr>
          <w:rFonts w:cs="Courier New"/>
        </w:rPr>
      </w:pPr>
      <w:r w:rsidRPr="00192097">
        <w:rPr>
          <w:rFonts w:cs="Courier New"/>
        </w:rPr>
        <w:t>If you are currently registered with SAM, you may not need to make any changes.  However, please make certain that the TIN associated with your DUNS number is correct.  Also note that you will need to update your registration annually.  This may take three or more business days.</w:t>
      </w:r>
    </w:p>
    <w:p w14:paraId="31D978C9" w14:textId="62B15ED5" w:rsidR="00DA36E5" w:rsidRPr="00192097" w:rsidRDefault="00DA36E5" w:rsidP="00BD5BAD">
      <w:pPr>
        <w:suppressAutoHyphens/>
        <w:ind w:firstLine="720"/>
        <w:rPr>
          <w:rFonts w:cs="Courier New"/>
        </w:rPr>
      </w:pPr>
      <w:r w:rsidRPr="00192097">
        <w:rPr>
          <w:rFonts w:cs="Courier New"/>
        </w:rPr>
        <w:t>Information about SAM is available at www.SAM.gov.  To further assist you with obtaining and registering your DUNS number and TIN in SAM or updating your existing SAM account, we have prepared a SAM.gov Tip Sheet, which you can find at:  http://www2.ed.gov/</w:t>
      </w:r>
      <w:r w:rsidR="00BD5BAD" w:rsidRPr="00192097">
        <w:rPr>
          <w:rFonts w:cs="Courier New"/>
        </w:rPr>
        <w:t>fund/grant/apply/sam-faqs.html.</w:t>
      </w:r>
    </w:p>
    <w:p w14:paraId="68C8F911" w14:textId="77777777" w:rsidR="00FD5743" w:rsidRDefault="00DA36E5" w:rsidP="00BD5BAD">
      <w:pPr>
        <w:rPr>
          <w:rFonts w:cs="Courier New"/>
        </w:rPr>
      </w:pPr>
      <w:r w:rsidRPr="00192097">
        <w:rPr>
          <w:rFonts w:cs="Courier New"/>
        </w:rPr>
        <w:tab/>
        <w:t xml:space="preserve">In addition, if you are submitting your application via Grants.gov, you must (1) be designated by your </w:t>
      </w:r>
      <w:r w:rsidRPr="00192097">
        <w:rPr>
          <w:rFonts w:cs="Courier New"/>
        </w:rPr>
        <w:lastRenderedPageBreak/>
        <w:t>organization as an Authorized Organization Representative (AOR); and (2) register yourself with Grants.gov as an AOR.  Details on these steps are outlined at the following Grants.gov Web page: www.grants.gov/web/grants/register.html.</w:t>
      </w:r>
      <w:r w:rsidRPr="00192097">
        <w:rPr>
          <w:rFonts w:cs="Courier New"/>
        </w:rPr>
        <w:tab/>
      </w:r>
    </w:p>
    <w:p w14:paraId="76358CBB" w14:textId="260DD2C1" w:rsidR="00BD5BAD" w:rsidRPr="00192097" w:rsidRDefault="00FD5743" w:rsidP="00BD5BAD">
      <w:pPr>
        <w:rPr>
          <w:rFonts w:cs="Courier New"/>
        </w:rPr>
      </w:pPr>
      <w:r>
        <w:rPr>
          <w:rFonts w:cs="Courier New"/>
        </w:rPr>
        <w:tab/>
      </w:r>
      <w:r w:rsidR="00DA36E5" w:rsidRPr="00192097">
        <w:rPr>
          <w:rFonts w:cs="Courier New"/>
        </w:rPr>
        <w:t xml:space="preserve">7.  </w:t>
      </w:r>
      <w:r w:rsidR="00DA36E5" w:rsidRPr="00192097">
        <w:rPr>
          <w:rFonts w:cs="Courier New"/>
          <w:u w:val="single"/>
        </w:rPr>
        <w:t>Other Submission Requirements</w:t>
      </w:r>
      <w:r w:rsidR="00DA36E5" w:rsidRPr="00192097">
        <w:rPr>
          <w:rFonts w:cs="Courier New"/>
        </w:rPr>
        <w:t>:</w:t>
      </w:r>
      <w:r w:rsidR="00ED7629" w:rsidRPr="00192097">
        <w:rPr>
          <w:rFonts w:cs="Courier New"/>
        </w:rPr>
        <w:t xml:space="preserve">  </w:t>
      </w:r>
      <w:r w:rsidR="00BD5BAD" w:rsidRPr="00192097">
        <w:rPr>
          <w:rFonts w:cs="Courier New"/>
        </w:rPr>
        <w:t>Applications for grants under this program competition must be submitted electronically unless you qualify for an exception to this requirement in accordance with the instructions in this section.</w:t>
      </w:r>
    </w:p>
    <w:p w14:paraId="7F64E368" w14:textId="77777777" w:rsidR="00BD5BAD" w:rsidRPr="00192097" w:rsidRDefault="00BD5BAD" w:rsidP="00BD5BAD">
      <w:pPr>
        <w:rPr>
          <w:rFonts w:cs="Courier New"/>
        </w:rPr>
      </w:pPr>
      <w:r w:rsidRPr="00192097">
        <w:rPr>
          <w:rFonts w:cs="Courier New"/>
        </w:rPr>
        <w:tab/>
        <w:t xml:space="preserve">a.  </w:t>
      </w:r>
      <w:r w:rsidRPr="00192097">
        <w:rPr>
          <w:rFonts w:cs="Courier New"/>
          <w:u w:val="single"/>
        </w:rPr>
        <w:t>Electronic Submission of Applications</w:t>
      </w:r>
      <w:r w:rsidRPr="00192097">
        <w:rPr>
          <w:rFonts w:cs="Courier New"/>
        </w:rPr>
        <w:t>.</w:t>
      </w:r>
    </w:p>
    <w:p w14:paraId="3AD2C8F8" w14:textId="77777777" w:rsidR="00A60ED1" w:rsidRPr="00192097" w:rsidRDefault="00A60ED1" w:rsidP="00A60ED1">
      <w:pPr>
        <w:rPr>
          <w:rFonts w:cs="Courier New"/>
        </w:rPr>
      </w:pPr>
      <w:r w:rsidRPr="00192097">
        <w:rPr>
          <w:rFonts w:cs="Courier New"/>
        </w:rPr>
        <w:tab/>
        <w:t>Applications for grants under the EIR Program</w:t>
      </w:r>
      <w:r w:rsidRPr="00192097">
        <w:rPr>
          <w:rFonts w:cs="Courier New"/>
          <w:bCs/>
          <w:iCs/>
        </w:rPr>
        <w:t xml:space="preserve">, </w:t>
      </w:r>
      <w:r w:rsidRPr="00192097">
        <w:rPr>
          <w:rFonts w:cs="Courier New"/>
        </w:rPr>
        <w:t xml:space="preserve">CFDA </w:t>
      </w:r>
      <w:r w:rsidRPr="00192097">
        <w:rPr>
          <w:rFonts w:cs="Courier New"/>
          <w:bCs/>
          <w:iCs/>
        </w:rPr>
        <w:t>number</w:t>
      </w:r>
      <w:r w:rsidRPr="00192097">
        <w:rPr>
          <w:rFonts w:cs="Courier New"/>
        </w:rPr>
        <w:t xml:space="preserve"> 84.411C, must be submitted electronically using the Governmentwide Grants.gov Apply site at www.Grants.gov.  Through this site, you will be able to download a copy of the application package, complete it offline, and then upload and submit your application.  You may not email an electronic copy of a grant application to us. </w:t>
      </w:r>
    </w:p>
    <w:p w14:paraId="4374B4A0" w14:textId="77777777" w:rsidR="00A60ED1" w:rsidRPr="00192097" w:rsidRDefault="00A60ED1" w:rsidP="00A60ED1">
      <w:pPr>
        <w:rPr>
          <w:rFonts w:cs="Courier New"/>
        </w:rPr>
      </w:pPr>
      <w:r w:rsidRPr="00192097">
        <w:rPr>
          <w:rFonts w:cs="Courier New"/>
        </w:rPr>
        <w:tab/>
        <w:t xml:space="preserve">We will reject your application if you submit it in paper format unless, as described elsewhere in this section, you qualify for one of the exceptions to the electronic submission requirement and submit, no later than two weeks before the application deadline date, a written statement to the Department that you qualify for one of </w:t>
      </w:r>
      <w:r w:rsidRPr="00192097">
        <w:rPr>
          <w:rFonts w:cs="Courier New"/>
        </w:rPr>
        <w:lastRenderedPageBreak/>
        <w:t xml:space="preserve">these exceptions.  Further information regarding calculation of the date that is two weeks before the application deadline date is provided later in this section under </w:t>
      </w:r>
      <w:r w:rsidRPr="009C6A1D">
        <w:rPr>
          <w:u w:val="single"/>
        </w:rPr>
        <w:t>Exception to Electronic Submission Requirement</w:t>
      </w:r>
      <w:r w:rsidRPr="00192097">
        <w:rPr>
          <w:rFonts w:cs="Courier New"/>
        </w:rPr>
        <w:t>.</w:t>
      </w:r>
    </w:p>
    <w:p w14:paraId="6F42327E" w14:textId="77777777" w:rsidR="00A60ED1" w:rsidRPr="00192097" w:rsidRDefault="00A60ED1" w:rsidP="00A60ED1">
      <w:pPr>
        <w:rPr>
          <w:rFonts w:cs="Courier New"/>
        </w:rPr>
      </w:pPr>
      <w:r w:rsidRPr="00192097">
        <w:rPr>
          <w:rFonts w:cs="Courier New"/>
        </w:rPr>
        <w:t>You may access the electronic grant application for EIR Early-phase at www.Grants.gov.  You must search for the downloadable application package for this competition by the CFDA number.  Do not include the CFDA number’s alpha suffix in your search (e.g., search for 84.411, not 84.411C).</w:t>
      </w:r>
    </w:p>
    <w:p w14:paraId="5997F9D8" w14:textId="77777777" w:rsidR="00A60ED1" w:rsidRPr="00192097" w:rsidRDefault="00A60ED1" w:rsidP="00A60ED1">
      <w:pPr>
        <w:rPr>
          <w:rFonts w:cs="Courier New"/>
        </w:rPr>
      </w:pPr>
      <w:r w:rsidRPr="00192097">
        <w:rPr>
          <w:rFonts w:cs="Courier New"/>
        </w:rPr>
        <w:tab/>
        <w:t>Please note the following:</w:t>
      </w:r>
    </w:p>
    <w:p w14:paraId="3658A6DD" w14:textId="77777777" w:rsidR="00A60ED1" w:rsidRPr="00192097" w:rsidRDefault="00A60ED1" w:rsidP="00A60ED1">
      <w:pPr>
        <w:rPr>
          <w:rFonts w:cs="Courier New"/>
        </w:rPr>
      </w:pPr>
      <w:r w:rsidRPr="00192097">
        <w:rPr>
          <w:rFonts w:cs="Courier New"/>
        </w:rPr>
        <w:tab/>
        <w:t>•  When you enter the Grants.gov site, you will find information about submitting an application electronically through the site, as well as the hours of operation.</w:t>
      </w:r>
    </w:p>
    <w:p w14:paraId="02064C7F" w14:textId="77777777" w:rsidR="00A60ED1" w:rsidRPr="00192097" w:rsidRDefault="00A60ED1" w:rsidP="00A60ED1">
      <w:pPr>
        <w:rPr>
          <w:rFonts w:cs="Courier New"/>
        </w:rPr>
      </w:pPr>
      <w:r w:rsidRPr="00192097">
        <w:rPr>
          <w:rFonts w:cs="Courier New"/>
        </w:rPr>
        <w:tab/>
        <w:t xml:space="preserve">•  Applications received by Grants.gov are date and time stamped.  Your application must be fully uploaded and submitted and must be date and time stamped by the Grants.gov system no later than 4:30:00 p.m., Washington, DC time, on the application deadline date.  Except as otherwise noted in this section, we will not accept your application if it is received--that is, date and time stamped by the Grants.gov system--after 4:30:00 p.m., Washington, DC time, on the application deadline date.  We do not consider an application that does not comply with </w:t>
      </w:r>
      <w:r w:rsidRPr="00192097">
        <w:rPr>
          <w:rFonts w:cs="Courier New"/>
        </w:rPr>
        <w:lastRenderedPageBreak/>
        <w:t>the deadline requirements.  When we retrieve your application from Grants.gov, we will notify you if we are rejecting your application because it was date and time stamped by the Grants.gov system after 4:30:00 p.m., Washington, DC time, on the application deadline date.</w:t>
      </w:r>
    </w:p>
    <w:p w14:paraId="46B1604E" w14:textId="77777777" w:rsidR="00A60ED1" w:rsidRPr="00192097" w:rsidRDefault="00A60ED1" w:rsidP="00A60ED1">
      <w:pPr>
        <w:rPr>
          <w:rFonts w:cs="Courier New"/>
        </w:rPr>
      </w:pPr>
      <w:r w:rsidRPr="00192097">
        <w:rPr>
          <w:rFonts w:cs="Courier New"/>
        </w:rPr>
        <w:tab/>
        <w:t xml:space="preserve">•  The amount of time it can take to upload an application will vary depending on a variety of factors, including the size of the application and the speed of your Internet connection.  Therefore, we strongly recommend that you do not wait until the application deadline date to begin the submission process through Grants.gov. </w:t>
      </w:r>
    </w:p>
    <w:p w14:paraId="1DC864B6" w14:textId="77777777" w:rsidR="00A60ED1" w:rsidRPr="00192097" w:rsidRDefault="00A60ED1" w:rsidP="00A60ED1">
      <w:pPr>
        <w:rPr>
          <w:rFonts w:cs="Courier New"/>
        </w:rPr>
      </w:pPr>
      <w:r w:rsidRPr="00192097">
        <w:rPr>
          <w:rFonts w:cs="Courier New"/>
        </w:rPr>
        <w:tab/>
        <w:t>•  You should review and follow the Education Submission Procedures for submitting an application through Grants.gov that are included in the application package for this competition to ensure that you submit your application in a timely manner to the Grants.gov system.  You can also find the Education Submission Procedures pertaining to Grants.gov under News and Events on the Department’s G5 system home page at www.G5.gov.  In addition, for specific guidance and procedures for submitting an application through Grants.gov, please refer to the Grants.gov Web site at:  www.grants.gov/web/grants/applicants/apply-for-grants.html.</w:t>
      </w:r>
    </w:p>
    <w:p w14:paraId="2BCC5277" w14:textId="77777777" w:rsidR="00A60ED1" w:rsidRPr="00192097" w:rsidRDefault="00A60ED1" w:rsidP="00A60ED1">
      <w:pPr>
        <w:rPr>
          <w:rFonts w:cs="Courier New"/>
        </w:rPr>
      </w:pPr>
      <w:r w:rsidRPr="00192097">
        <w:rPr>
          <w:rFonts w:cs="Courier New"/>
        </w:rPr>
        <w:lastRenderedPageBreak/>
        <w:tab/>
        <w:t>•  You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14:paraId="5884697C" w14:textId="77777777" w:rsidR="00A60ED1" w:rsidRPr="00192097" w:rsidRDefault="00A60ED1" w:rsidP="00A60ED1">
      <w:pPr>
        <w:rPr>
          <w:rFonts w:cs="Courier New"/>
        </w:rPr>
      </w:pPr>
      <w:r w:rsidRPr="00192097">
        <w:rPr>
          <w:rFonts w:cs="Courier New"/>
        </w:rPr>
        <w:tab/>
        <w:t xml:space="preserve">•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w:t>
      </w:r>
    </w:p>
    <w:p w14:paraId="6ACF941C" w14:textId="57E1A36C" w:rsidR="00A60ED1" w:rsidRPr="00192097" w:rsidRDefault="00A60ED1" w:rsidP="00A60ED1">
      <w:pPr>
        <w:rPr>
          <w:rFonts w:cs="Courier New"/>
        </w:rPr>
      </w:pPr>
      <w:r w:rsidRPr="00192097">
        <w:rPr>
          <w:rFonts w:cs="Courier New"/>
        </w:rPr>
        <w:tab/>
        <w:t xml:space="preserve">•  You must upload any narrative sections and all other attachments to your application as files in a read-only Portable Document Format (PDF).  Do not upload an interactive or fillable PDF file.  If you upload a file type other than a read-only PDF (e.g., Word, Excel, WordPerfect, etc.) or submit a password-protected file, we will not review that material.  Please note that this could result in your application not being considered for funding because the material in question-- for example, the application narrative-- is critical to a meaningful review of your proposal.  For that reason it is important to allow </w:t>
      </w:r>
      <w:r w:rsidRPr="00192097">
        <w:rPr>
          <w:rFonts w:cs="Courier New"/>
        </w:rPr>
        <w:lastRenderedPageBreak/>
        <w:t xml:space="preserve">yourself adequate time to upload all material as PDF files.  The Department will not convert material from other formats to PDF.  </w:t>
      </w:r>
    </w:p>
    <w:p w14:paraId="3871DCC0" w14:textId="77777777" w:rsidR="00A60ED1" w:rsidRPr="00192097" w:rsidRDefault="00A60ED1" w:rsidP="00A60ED1">
      <w:pPr>
        <w:rPr>
          <w:rFonts w:cs="Courier New"/>
        </w:rPr>
      </w:pPr>
      <w:r w:rsidRPr="00192097">
        <w:rPr>
          <w:rFonts w:cs="Courier New"/>
        </w:rPr>
        <w:tab/>
        <w:t>•  Your electronic application must comply with any page-limit requirements described in this notice.</w:t>
      </w:r>
    </w:p>
    <w:p w14:paraId="032E7EDB" w14:textId="77777777" w:rsidR="00A60ED1" w:rsidRPr="00192097" w:rsidRDefault="00A60ED1" w:rsidP="00A60ED1">
      <w:pPr>
        <w:rPr>
          <w:rFonts w:cs="Courier New"/>
        </w:rPr>
      </w:pPr>
      <w:r w:rsidRPr="00192097">
        <w:rPr>
          <w:rFonts w:cs="Courier New"/>
        </w:rPr>
        <w:tab/>
        <w:t>•   After you electronically submit your application, you will receive from Grants.gov an automatic notification of receipt that contains a Grants.gov tracking number.  This notification indicates receipt by Grants.gov only, not receipt by the Department.  Grants.gov will also notify you automatically by email if your application met all the Grants.gov validation requirements or if there were any errors (such as submission of your application by someone other than a registered Authorized Organization Representative, or inclusion of an attachment with a file name that contains special characters).  You will be given an opportunity to correct any errors and resubmit, but you must still meet the deadline for submission of applications.</w:t>
      </w:r>
    </w:p>
    <w:p w14:paraId="29C54784" w14:textId="77777777" w:rsidR="00A60ED1" w:rsidRPr="00192097" w:rsidRDefault="00A60ED1" w:rsidP="00A60ED1">
      <w:pPr>
        <w:rPr>
          <w:rFonts w:cs="Courier New"/>
        </w:rPr>
      </w:pPr>
      <w:r w:rsidRPr="00192097">
        <w:rPr>
          <w:rFonts w:cs="Courier New"/>
        </w:rPr>
        <w:tab/>
        <w:t>Once your application is successfully validated by Grants.gov, the Department will retrieve your application from Grants.gov and send you an email with a unique PR/Award number for your application.</w:t>
      </w:r>
    </w:p>
    <w:p w14:paraId="10555006" w14:textId="77777777" w:rsidR="00A60ED1" w:rsidRPr="00192097" w:rsidRDefault="00A60ED1" w:rsidP="00A60ED1">
      <w:pPr>
        <w:rPr>
          <w:rFonts w:cs="Courier New"/>
        </w:rPr>
      </w:pPr>
      <w:r w:rsidRPr="00192097">
        <w:rPr>
          <w:rFonts w:cs="Courier New"/>
        </w:rPr>
        <w:lastRenderedPageBreak/>
        <w:tab/>
        <w:t xml:space="preserve">These emails do not mean that your application is without any disqualifying errors.  While your application may have been successfully validated by Grants.gov, it must also meet the Department’s application requirements as specified in this notice and in the application instructions.  Disqualifying errors could include, for instance, failure to upload attachments in a read-only, non-modifiable PDF; failure to submit a required part of the application; or failure to meet applicant eligibility requirements.  It is your responsibility to ensure that your submitted application has met all of the Department’s requirements. </w:t>
      </w:r>
    </w:p>
    <w:p w14:paraId="33EBC215" w14:textId="77777777" w:rsidR="00A60ED1" w:rsidRPr="00192097" w:rsidRDefault="00A60ED1" w:rsidP="00A60ED1">
      <w:pPr>
        <w:rPr>
          <w:rFonts w:cs="Courier New"/>
        </w:rPr>
      </w:pPr>
      <w:r w:rsidRPr="00192097">
        <w:rPr>
          <w:rFonts w:cs="Courier New"/>
        </w:rPr>
        <w:tab/>
        <w:t>•  We may request that you provide us original signatures on forms at a later date.</w:t>
      </w:r>
    </w:p>
    <w:p w14:paraId="7681798A" w14:textId="77777777" w:rsidR="00A60ED1" w:rsidRPr="00192097" w:rsidRDefault="00A60ED1" w:rsidP="00A60ED1">
      <w:pPr>
        <w:rPr>
          <w:rFonts w:cs="Courier New"/>
        </w:rPr>
      </w:pPr>
      <w:r w:rsidRPr="00192097">
        <w:rPr>
          <w:rFonts w:cs="Courier New"/>
          <w:u w:val="single"/>
        </w:rPr>
        <w:t>Application Deadline Date Extension in Case of Technical Issues with the Grants.gov System</w:t>
      </w:r>
      <w:r w:rsidRPr="00192097">
        <w:rPr>
          <w:rFonts w:cs="Courier New"/>
        </w:rPr>
        <w:t>:  If you are experiencing problems submitting your application through Grants.gov, please contact the Grants.gov Support Desk, toll free, at 1-800-518-4726.  You must obtain a Grants.gov Support Desk Case Number and must keep a record of it.</w:t>
      </w:r>
    </w:p>
    <w:p w14:paraId="6020A222" w14:textId="77777777" w:rsidR="00A60ED1" w:rsidRPr="00192097" w:rsidRDefault="00A60ED1" w:rsidP="00A60ED1">
      <w:pPr>
        <w:rPr>
          <w:rFonts w:cs="Courier New"/>
        </w:rPr>
      </w:pPr>
      <w:r w:rsidRPr="00192097">
        <w:rPr>
          <w:rFonts w:cs="Courier New"/>
        </w:rPr>
        <w:tab/>
        <w:t xml:space="preserve">If you are prevented from electronically submitting your application on the application deadline date because of technical problems with the Grants.gov system, we will grant you an extension until 4:30:00 p.m., Washington, DC </w:t>
      </w:r>
      <w:r w:rsidRPr="00192097">
        <w:rPr>
          <w:rFonts w:cs="Courier New"/>
        </w:rPr>
        <w:lastRenderedPageBreak/>
        <w:t>time, the following business day to enable you to transmit your application electronically or by hand delivery.  You also may mail your application by following the mailing instructions described elsewhere in this notice.</w:t>
      </w:r>
    </w:p>
    <w:p w14:paraId="5EF8EE0E" w14:textId="496A0571" w:rsidR="00A60ED1" w:rsidRPr="00192097" w:rsidRDefault="00A60ED1" w:rsidP="00A60ED1">
      <w:pPr>
        <w:rPr>
          <w:rFonts w:cs="Courier New"/>
        </w:rPr>
      </w:pPr>
      <w:r w:rsidRPr="00192097">
        <w:rPr>
          <w:rFonts w:cs="Courier New"/>
        </w:rPr>
        <w:tab/>
        <w:t xml:space="preserve">If you submit an application after 4:30:00 p.m., Washington, DC time, on the application deadline date, please </w:t>
      </w:r>
      <w:proofErr w:type="gramStart"/>
      <w:r w:rsidRPr="00192097">
        <w:rPr>
          <w:rFonts w:cs="Courier New"/>
        </w:rPr>
        <w:t xml:space="preserve">contact the person listed under </w:t>
      </w:r>
      <w:r w:rsidRPr="009C6A1D">
        <w:rPr>
          <w:u w:val="single"/>
        </w:rPr>
        <w:t>For Further Information Contact</w:t>
      </w:r>
      <w:r w:rsidRPr="00192097">
        <w:rPr>
          <w:rFonts w:cs="Courier New"/>
        </w:rPr>
        <w:t xml:space="preserve"> in section VII of this notice and provide</w:t>
      </w:r>
      <w:proofErr w:type="gramEnd"/>
      <w:r w:rsidRPr="00192097">
        <w:rPr>
          <w:rFonts w:cs="Courier New"/>
        </w:rPr>
        <w:t xml:space="preserve"> an explanation of the technical problem you experienced with Grants.gov, along with the Grants.gov Support Desk Case Number.  We will accept your application if we can confirm that a technical problem occurred with the Grants.gov system and that the problem affected your ability to submit your application by 4:30:00 p.m., Washington, DC time, on the application deadline date.  We will contact you after </w:t>
      </w:r>
      <w:r w:rsidR="00111BF3">
        <w:rPr>
          <w:rFonts w:cs="Courier New"/>
        </w:rPr>
        <w:t>a</w:t>
      </w:r>
      <w:r w:rsidR="00111BF3" w:rsidRPr="00192097">
        <w:rPr>
          <w:rFonts w:cs="Courier New"/>
        </w:rPr>
        <w:t xml:space="preserve"> </w:t>
      </w:r>
      <w:r w:rsidRPr="00192097">
        <w:rPr>
          <w:rFonts w:cs="Courier New"/>
        </w:rPr>
        <w:t>determin</w:t>
      </w:r>
      <w:r w:rsidR="00111BF3">
        <w:rPr>
          <w:rFonts w:cs="Courier New"/>
        </w:rPr>
        <w:t>ation is made on</w:t>
      </w:r>
      <w:r w:rsidRPr="00192097">
        <w:rPr>
          <w:rFonts w:cs="Courier New"/>
        </w:rPr>
        <w:t xml:space="preserve"> whether your application will be accepted.  </w:t>
      </w:r>
    </w:p>
    <w:p w14:paraId="0ED18B05" w14:textId="77777777" w:rsidR="00A60ED1" w:rsidRPr="00192097" w:rsidRDefault="00A60ED1" w:rsidP="00A60ED1">
      <w:pPr>
        <w:rPr>
          <w:rFonts w:cs="Courier New"/>
        </w:rPr>
      </w:pPr>
      <w:r w:rsidRPr="00192097">
        <w:rPr>
          <w:rFonts w:cs="Courier New"/>
        </w:rPr>
        <w:t>Note: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14:paraId="17CF02EE" w14:textId="77777777" w:rsidR="00A60ED1" w:rsidRPr="00192097" w:rsidRDefault="00A60ED1" w:rsidP="00A60ED1">
      <w:pPr>
        <w:rPr>
          <w:rFonts w:cs="Courier New"/>
        </w:rPr>
      </w:pPr>
      <w:r w:rsidRPr="00192097">
        <w:rPr>
          <w:rFonts w:cs="Courier New"/>
          <w:u w:val="single"/>
        </w:rPr>
        <w:lastRenderedPageBreak/>
        <w:t>Exception to Electronic Submission Requirement</w:t>
      </w:r>
      <w:r w:rsidRPr="00192097">
        <w:rPr>
          <w:rFonts w:cs="Courier New"/>
        </w:rPr>
        <w:t>:  You qualify for an exception to the electronic submission requirement, and may submit your application in paper format, if you are unable to submit an application through the Grants.gov system because––</w:t>
      </w:r>
    </w:p>
    <w:p w14:paraId="7BB01C34" w14:textId="77777777" w:rsidR="00A60ED1" w:rsidRPr="00192097" w:rsidRDefault="00A60ED1" w:rsidP="00A60ED1">
      <w:pPr>
        <w:rPr>
          <w:rFonts w:cs="Courier New"/>
        </w:rPr>
      </w:pPr>
      <w:r w:rsidRPr="00192097">
        <w:rPr>
          <w:rFonts w:cs="Courier New"/>
        </w:rPr>
        <w:tab/>
        <w:t xml:space="preserve">•  You do not have access to the Internet; or </w:t>
      </w:r>
    </w:p>
    <w:p w14:paraId="2E36FC7D" w14:textId="77777777" w:rsidR="00A60ED1" w:rsidRPr="00192097" w:rsidRDefault="00A60ED1" w:rsidP="00A60ED1">
      <w:pPr>
        <w:rPr>
          <w:rFonts w:cs="Courier New"/>
        </w:rPr>
      </w:pPr>
      <w:r w:rsidRPr="00192097">
        <w:rPr>
          <w:rFonts w:cs="Courier New"/>
        </w:rPr>
        <w:tab/>
        <w:t>•  You do not have the capacity to upload large documents to the Grants.gov system;</w:t>
      </w:r>
    </w:p>
    <w:p w14:paraId="0E811C28" w14:textId="77777777" w:rsidR="00A60ED1" w:rsidRPr="00192097" w:rsidRDefault="00A60ED1" w:rsidP="00A60ED1">
      <w:pPr>
        <w:jc w:val="center"/>
        <w:rPr>
          <w:rFonts w:cs="Courier New"/>
          <w:u w:val="single"/>
        </w:rPr>
      </w:pPr>
      <w:r w:rsidRPr="00192097">
        <w:rPr>
          <w:rFonts w:cs="Courier New"/>
          <w:u w:val="single"/>
        </w:rPr>
        <w:t>and</w:t>
      </w:r>
    </w:p>
    <w:p w14:paraId="0A21EEB8" w14:textId="77777777" w:rsidR="00A60ED1" w:rsidRPr="00192097" w:rsidRDefault="00A60ED1" w:rsidP="00A60ED1">
      <w:pPr>
        <w:rPr>
          <w:rFonts w:cs="Courier New"/>
        </w:rPr>
      </w:pPr>
      <w:r w:rsidRPr="00192097">
        <w:rPr>
          <w:rFonts w:cs="Courier New"/>
        </w:rPr>
        <w:tab/>
        <w:t>•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prevents you from using the Internet to submit your application.</w:t>
      </w:r>
    </w:p>
    <w:p w14:paraId="52CFC78F" w14:textId="77777777" w:rsidR="00A60ED1" w:rsidRPr="00192097" w:rsidRDefault="00A60ED1" w:rsidP="00A60ED1">
      <w:pPr>
        <w:rPr>
          <w:rFonts w:cs="Courier New"/>
        </w:rPr>
      </w:pPr>
      <w:r w:rsidRPr="00192097">
        <w:rPr>
          <w:rFonts w:cs="Courier New"/>
        </w:rPr>
        <w:tab/>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14:paraId="08279411" w14:textId="77777777" w:rsidR="00A60ED1" w:rsidRPr="00192097" w:rsidRDefault="00A60ED1" w:rsidP="00A60ED1">
      <w:pPr>
        <w:rPr>
          <w:rFonts w:cs="Courier New"/>
        </w:rPr>
      </w:pPr>
      <w:r w:rsidRPr="00192097">
        <w:rPr>
          <w:rFonts w:cs="Courier New"/>
        </w:rPr>
        <w:lastRenderedPageBreak/>
        <w:tab/>
        <w:t>Address and mail or fax your statement to:  Kelly Terpak, U.S. Department of Education, 400 Maryland Avenue, SW., room 4W312, Washington, DC 20202-5900.  FAX:  (202) 401-4123.</w:t>
      </w:r>
    </w:p>
    <w:p w14:paraId="7167FEDA" w14:textId="77777777" w:rsidR="00A60ED1" w:rsidRPr="00192097" w:rsidRDefault="00A60ED1" w:rsidP="00A60ED1">
      <w:pPr>
        <w:rPr>
          <w:rFonts w:cs="Courier New"/>
        </w:rPr>
      </w:pPr>
      <w:r w:rsidRPr="00192097">
        <w:rPr>
          <w:rFonts w:cs="Courier New"/>
        </w:rPr>
        <w:tab/>
        <w:t>Your paper application must be submitted in accordance with the mail or hand-delivery instructions described in this notice.</w:t>
      </w:r>
    </w:p>
    <w:p w14:paraId="4A21A943" w14:textId="77777777" w:rsidR="00BD5BAD" w:rsidRPr="00192097" w:rsidRDefault="00BD5BAD" w:rsidP="00BD5BAD">
      <w:pPr>
        <w:rPr>
          <w:rFonts w:cs="Courier New"/>
        </w:rPr>
      </w:pPr>
      <w:r w:rsidRPr="00192097">
        <w:rPr>
          <w:rFonts w:cs="Courier New"/>
        </w:rPr>
        <w:tab/>
        <w:t xml:space="preserve">b.  </w:t>
      </w:r>
      <w:r w:rsidRPr="00192097">
        <w:rPr>
          <w:rFonts w:cs="Courier New"/>
          <w:u w:val="single"/>
        </w:rPr>
        <w:t>Submission of Paper Applications by Mail</w:t>
      </w:r>
      <w:r w:rsidRPr="00192097">
        <w:rPr>
          <w:rFonts w:cs="Courier New"/>
        </w:rPr>
        <w:t>.</w:t>
      </w:r>
    </w:p>
    <w:p w14:paraId="08674776" w14:textId="77777777" w:rsidR="00BD5BAD" w:rsidRPr="00192097" w:rsidRDefault="00BD5BAD" w:rsidP="00BD5BAD">
      <w:pPr>
        <w:rPr>
          <w:rFonts w:cs="Courier New"/>
        </w:rPr>
      </w:pPr>
      <w:r w:rsidRPr="00192097">
        <w:rPr>
          <w:rFonts w:cs="Courier New"/>
        </w:rPr>
        <w:tab/>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14:paraId="7D2D1E5B" w14:textId="77777777" w:rsidR="00BD5BAD" w:rsidRPr="00192097" w:rsidRDefault="00BD5BAD" w:rsidP="006D6E14">
      <w:pPr>
        <w:tabs>
          <w:tab w:val="clear" w:pos="720"/>
        </w:tabs>
        <w:spacing w:line="240" w:lineRule="auto"/>
        <w:ind w:left="720"/>
        <w:rPr>
          <w:rFonts w:cs="Courier New"/>
        </w:rPr>
      </w:pPr>
      <w:r w:rsidRPr="00192097">
        <w:rPr>
          <w:rFonts w:cs="Courier New"/>
        </w:rPr>
        <w:t>U.S. Department of Education</w:t>
      </w:r>
    </w:p>
    <w:p w14:paraId="46F27481" w14:textId="77777777" w:rsidR="00BD5BAD" w:rsidRPr="00192097" w:rsidRDefault="00BD5BAD" w:rsidP="006D6E14">
      <w:pPr>
        <w:tabs>
          <w:tab w:val="clear" w:pos="720"/>
        </w:tabs>
        <w:spacing w:line="240" w:lineRule="auto"/>
        <w:ind w:left="720"/>
        <w:rPr>
          <w:rFonts w:cs="Courier New"/>
        </w:rPr>
      </w:pPr>
      <w:r w:rsidRPr="00192097">
        <w:rPr>
          <w:rFonts w:cs="Courier New"/>
        </w:rPr>
        <w:t>Application Control Center</w:t>
      </w:r>
    </w:p>
    <w:p w14:paraId="5E6C64D5" w14:textId="66023DDE" w:rsidR="00BD5BAD" w:rsidRPr="00192097" w:rsidRDefault="00BD5BAD" w:rsidP="006D6E14">
      <w:pPr>
        <w:tabs>
          <w:tab w:val="clear" w:pos="720"/>
        </w:tabs>
        <w:spacing w:line="240" w:lineRule="auto"/>
        <w:ind w:left="720"/>
        <w:rPr>
          <w:rFonts w:cs="Courier New"/>
        </w:rPr>
      </w:pPr>
      <w:r w:rsidRPr="00192097">
        <w:rPr>
          <w:rFonts w:cs="Courier New"/>
        </w:rPr>
        <w:t xml:space="preserve">Attention:  (CFDA Number </w:t>
      </w:r>
      <w:r w:rsidR="00E37A33" w:rsidRPr="00192097">
        <w:rPr>
          <w:rFonts w:cs="Courier New"/>
        </w:rPr>
        <w:t>84.411C</w:t>
      </w:r>
      <w:r w:rsidRPr="00192097">
        <w:rPr>
          <w:rFonts w:cs="Courier New"/>
        </w:rPr>
        <w:t>)</w:t>
      </w:r>
    </w:p>
    <w:p w14:paraId="7F6535C3" w14:textId="77777777" w:rsidR="00BD5BAD" w:rsidRPr="00192097" w:rsidRDefault="00BD5BAD" w:rsidP="006D6E14">
      <w:pPr>
        <w:tabs>
          <w:tab w:val="clear" w:pos="720"/>
        </w:tabs>
        <w:spacing w:line="240" w:lineRule="auto"/>
        <w:ind w:left="720"/>
        <w:rPr>
          <w:rFonts w:cs="Courier New"/>
        </w:rPr>
      </w:pPr>
      <w:r w:rsidRPr="00192097">
        <w:rPr>
          <w:rFonts w:cs="Courier New"/>
        </w:rPr>
        <w:t>LBJ Basement Level 1</w:t>
      </w:r>
    </w:p>
    <w:p w14:paraId="68CC79BE" w14:textId="77777777" w:rsidR="00BD5BAD" w:rsidRPr="00192097" w:rsidRDefault="00BD5BAD" w:rsidP="006D6E14">
      <w:pPr>
        <w:tabs>
          <w:tab w:val="clear" w:pos="720"/>
        </w:tabs>
        <w:spacing w:line="240" w:lineRule="auto"/>
        <w:ind w:left="720"/>
        <w:rPr>
          <w:rFonts w:cs="Courier New"/>
        </w:rPr>
      </w:pPr>
      <w:r w:rsidRPr="00192097">
        <w:rPr>
          <w:rFonts w:cs="Courier New"/>
        </w:rPr>
        <w:t>400 Maryland Avenue, SW.</w:t>
      </w:r>
    </w:p>
    <w:p w14:paraId="2098B6D2" w14:textId="7BBA6A6E" w:rsidR="00BD5BAD" w:rsidRPr="00192097" w:rsidRDefault="00123DB8" w:rsidP="006D6E14">
      <w:pPr>
        <w:tabs>
          <w:tab w:val="clear" w:pos="720"/>
        </w:tabs>
        <w:spacing w:line="240" w:lineRule="auto"/>
        <w:ind w:left="720"/>
        <w:rPr>
          <w:rFonts w:cs="Courier New"/>
        </w:rPr>
      </w:pPr>
      <w:r w:rsidRPr="00192097">
        <w:rPr>
          <w:rFonts w:cs="Courier New"/>
        </w:rPr>
        <w:t>Washington, DC  20202-4260</w:t>
      </w:r>
    </w:p>
    <w:p w14:paraId="171AA293" w14:textId="77777777" w:rsidR="00797B1B" w:rsidRPr="00192097" w:rsidRDefault="00BD5BAD" w:rsidP="00BD5BAD">
      <w:pPr>
        <w:rPr>
          <w:rFonts w:cs="Courier New"/>
        </w:rPr>
      </w:pPr>
      <w:r w:rsidRPr="00192097">
        <w:rPr>
          <w:rFonts w:cs="Courier New"/>
        </w:rPr>
        <w:tab/>
      </w:r>
    </w:p>
    <w:p w14:paraId="1DAA5EE6" w14:textId="4E355C02" w:rsidR="00BD5BAD" w:rsidRPr="00192097" w:rsidRDefault="00797B1B" w:rsidP="00BD5BAD">
      <w:pPr>
        <w:rPr>
          <w:rFonts w:cs="Courier New"/>
        </w:rPr>
      </w:pPr>
      <w:r w:rsidRPr="00192097">
        <w:rPr>
          <w:rFonts w:cs="Courier New"/>
        </w:rPr>
        <w:t xml:space="preserve">     </w:t>
      </w:r>
      <w:r w:rsidR="00BD5BAD" w:rsidRPr="00192097">
        <w:rPr>
          <w:rFonts w:cs="Courier New"/>
        </w:rPr>
        <w:t>You must show proof of mailing consisting of one of the following:</w:t>
      </w:r>
    </w:p>
    <w:p w14:paraId="2C075168" w14:textId="77777777" w:rsidR="00BD5BAD" w:rsidRPr="00192097" w:rsidRDefault="00BD5BAD" w:rsidP="00BD5BAD">
      <w:pPr>
        <w:rPr>
          <w:rFonts w:cs="Courier New"/>
        </w:rPr>
      </w:pPr>
      <w:r w:rsidRPr="00192097">
        <w:rPr>
          <w:rFonts w:cs="Courier New"/>
        </w:rPr>
        <w:tab/>
        <w:t>(1)  A legibly dated U.S. Postal Service postmark.</w:t>
      </w:r>
    </w:p>
    <w:p w14:paraId="2FCAD0EF" w14:textId="77777777" w:rsidR="00BD5BAD" w:rsidRPr="00192097" w:rsidRDefault="00BD5BAD" w:rsidP="00BD5BAD">
      <w:pPr>
        <w:rPr>
          <w:rFonts w:cs="Courier New"/>
        </w:rPr>
      </w:pPr>
      <w:r w:rsidRPr="00192097">
        <w:rPr>
          <w:rFonts w:cs="Courier New"/>
        </w:rPr>
        <w:tab/>
        <w:t>(2)  A legible mail receipt with the date of mailing stamped by the U.S. Postal Service.</w:t>
      </w:r>
    </w:p>
    <w:p w14:paraId="12BE259D" w14:textId="77777777" w:rsidR="00BD5BAD" w:rsidRPr="00192097" w:rsidRDefault="00BD5BAD" w:rsidP="00BD5BAD">
      <w:pPr>
        <w:rPr>
          <w:rFonts w:cs="Courier New"/>
        </w:rPr>
      </w:pPr>
      <w:r w:rsidRPr="00192097">
        <w:rPr>
          <w:rFonts w:cs="Courier New"/>
        </w:rPr>
        <w:lastRenderedPageBreak/>
        <w:tab/>
        <w:t>(3)  A dated shipping label, invoice, or receipt from a commercial carrier.</w:t>
      </w:r>
    </w:p>
    <w:p w14:paraId="23B5A1C6" w14:textId="77777777" w:rsidR="00BD5BAD" w:rsidRPr="00192097" w:rsidRDefault="00BD5BAD" w:rsidP="00BD5BAD">
      <w:pPr>
        <w:rPr>
          <w:rFonts w:cs="Courier New"/>
        </w:rPr>
      </w:pPr>
      <w:r w:rsidRPr="00192097">
        <w:rPr>
          <w:rFonts w:cs="Courier New"/>
        </w:rPr>
        <w:tab/>
        <w:t>(4)  Any other proof of mailing acceptable to the Secretary of the U.S. Department of Education.</w:t>
      </w:r>
    </w:p>
    <w:p w14:paraId="0A0BE314" w14:textId="77777777" w:rsidR="00BD5BAD" w:rsidRPr="00192097" w:rsidRDefault="00BD5BAD" w:rsidP="00BD5BAD">
      <w:pPr>
        <w:rPr>
          <w:rFonts w:cs="Courier New"/>
        </w:rPr>
      </w:pPr>
      <w:r w:rsidRPr="00192097">
        <w:rPr>
          <w:rFonts w:cs="Courier New"/>
        </w:rPr>
        <w:tab/>
        <w:t>If you mail your application through the U.S. Postal Service, we do not accept either of the following as proof of mailing:</w:t>
      </w:r>
    </w:p>
    <w:p w14:paraId="051327F2" w14:textId="77777777" w:rsidR="00BD5BAD" w:rsidRPr="00192097" w:rsidRDefault="00BD5BAD" w:rsidP="00BD5BAD">
      <w:pPr>
        <w:rPr>
          <w:rFonts w:cs="Courier New"/>
        </w:rPr>
      </w:pPr>
      <w:r w:rsidRPr="00192097">
        <w:rPr>
          <w:rFonts w:cs="Courier New"/>
        </w:rPr>
        <w:tab/>
        <w:t>(1)  A private metered postmark.</w:t>
      </w:r>
    </w:p>
    <w:p w14:paraId="4AF032CC" w14:textId="77777777" w:rsidR="00BD5BAD" w:rsidRPr="00192097" w:rsidRDefault="00BD5BAD" w:rsidP="00BD5BAD">
      <w:pPr>
        <w:rPr>
          <w:rFonts w:cs="Courier New"/>
        </w:rPr>
      </w:pPr>
      <w:r w:rsidRPr="00192097">
        <w:rPr>
          <w:rFonts w:cs="Courier New"/>
        </w:rPr>
        <w:tab/>
        <w:t>(2)  A mail receipt that is not dated by the U.S. Postal Service.</w:t>
      </w:r>
    </w:p>
    <w:p w14:paraId="7BD9ABAD" w14:textId="77777777" w:rsidR="00BD5BAD" w:rsidRPr="00192097" w:rsidRDefault="00BD5BAD" w:rsidP="00BD5BAD">
      <w:pPr>
        <w:rPr>
          <w:rFonts w:cs="Courier New"/>
        </w:rPr>
      </w:pPr>
      <w:r w:rsidRPr="00192097">
        <w:rPr>
          <w:rFonts w:cs="Courier New"/>
          <w:u w:val="single"/>
        </w:rPr>
        <w:t>Note</w:t>
      </w:r>
      <w:r w:rsidRPr="00192097">
        <w:rPr>
          <w:rFonts w:cs="Courier New"/>
        </w:rPr>
        <w:t>:  The U.S. Postal Service does not uniformly provide a dated postmark.  Before relying on this method, you should check with your local post office.</w:t>
      </w:r>
    </w:p>
    <w:p w14:paraId="689BF771" w14:textId="77777777" w:rsidR="00BD5BAD" w:rsidRPr="00192097" w:rsidRDefault="00BD5BAD" w:rsidP="00BD5BAD">
      <w:pPr>
        <w:rPr>
          <w:rFonts w:cs="Courier New"/>
        </w:rPr>
      </w:pPr>
      <w:r w:rsidRPr="00192097">
        <w:rPr>
          <w:rFonts w:cs="Courier New"/>
        </w:rPr>
        <w:tab/>
        <w:t>We will not consider applications postmarked after the application deadline date.</w:t>
      </w:r>
    </w:p>
    <w:p w14:paraId="4270A3F6" w14:textId="77777777" w:rsidR="00BD5BAD" w:rsidRPr="00192097" w:rsidRDefault="00BD5BAD" w:rsidP="00BD5BAD">
      <w:pPr>
        <w:rPr>
          <w:rFonts w:cs="Courier New"/>
        </w:rPr>
      </w:pPr>
      <w:r w:rsidRPr="00192097">
        <w:rPr>
          <w:rFonts w:cs="Courier New"/>
        </w:rPr>
        <w:tab/>
        <w:t xml:space="preserve">c.  </w:t>
      </w:r>
      <w:r w:rsidRPr="00192097">
        <w:rPr>
          <w:rFonts w:cs="Courier New"/>
          <w:u w:val="single"/>
        </w:rPr>
        <w:t>Submission of Paper Applications by Hand Delivery</w:t>
      </w:r>
      <w:r w:rsidRPr="00192097">
        <w:rPr>
          <w:rFonts w:cs="Courier New"/>
        </w:rPr>
        <w:t>.</w:t>
      </w:r>
    </w:p>
    <w:p w14:paraId="764EDC25" w14:textId="77777777" w:rsidR="00BD5BAD" w:rsidRPr="00192097" w:rsidRDefault="00BD5BAD" w:rsidP="00BD5BAD">
      <w:pPr>
        <w:rPr>
          <w:rFonts w:cs="Courier New"/>
        </w:rPr>
      </w:pPr>
      <w:r w:rsidRPr="00192097">
        <w:rPr>
          <w:rFonts w:cs="Courier New"/>
        </w:rPr>
        <w:tab/>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p>
    <w:p w14:paraId="4A607818" w14:textId="77777777" w:rsidR="00BD5BAD" w:rsidRPr="00192097" w:rsidRDefault="00BD5BAD" w:rsidP="006D6E14">
      <w:pPr>
        <w:tabs>
          <w:tab w:val="clear" w:pos="720"/>
        </w:tabs>
        <w:spacing w:line="240" w:lineRule="auto"/>
        <w:ind w:left="720"/>
        <w:rPr>
          <w:rFonts w:cs="Courier New"/>
        </w:rPr>
      </w:pPr>
      <w:r w:rsidRPr="00192097">
        <w:rPr>
          <w:rFonts w:cs="Courier New"/>
        </w:rPr>
        <w:t>U.S. Department of Education</w:t>
      </w:r>
    </w:p>
    <w:p w14:paraId="71EC05E9" w14:textId="77777777" w:rsidR="00BD5BAD" w:rsidRPr="00192097" w:rsidRDefault="00BD5BAD" w:rsidP="006D6E14">
      <w:pPr>
        <w:tabs>
          <w:tab w:val="clear" w:pos="720"/>
        </w:tabs>
        <w:spacing w:line="240" w:lineRule="auto"/>
        <w:ind w:left="720"/>
        <w:rPr>
          <w:rFonts w:cs="Courier New"/>
        </w:rPr>
      </w:pPr>
      <w:r w:rsidRPr="00192097">
        <w:rPr>
          <w:rFonts w:cs="Courier New"/>
        </w:rPr>
        <w:t>Application Control Center</w:t>
      </w:r>
    </w:p>
    <w:p w14:paraId="06ABA9A5" w14:textId="6870F394" w:rsidR="00BD5BAD" w:rsidRPr="00192097" w:rsidRDefault="00BD5BAD" w:rsidP="006D6E14">
      <w:pPr>
        <w:tabs>
          <w:tab w:val="clear" w:pos="720"/>
        </w:tabs>
        <w:spacing w:line="240" w:lineRule="auto"/>
        <w:ind w:left="720"/>
        <w:rPr>
          <w:rFonts w:cs="Courier New"/>
        </w:rPr>
      </w:pPr>
      <w:r w:rsidRPr="00192097">
        <w:rPr>
          <w:rFonts w:cs="Courier New"/>
        </w:rPr>
        <w:t xml:space="preserve">Attention:  (CFDA Number </w:t>
      </w:r>
      <w:r w:rsidR="00E37A33" w:rsidRPr="00192097">
        <w:rPr>
          <w:rFonts w:cs="Courier New"/>
        </w:rPr>
        <w:t>84.411C</w:t>
      </w:r>
      <w:r w:rsidRPr="00192097">
        <w:rPr>
          <w:rFonts w:cs="Courier New"/>
        </w:rPr>
        <w:t>)</w:t>
      </w:r>
    </w:p>
    <w:p w14:paraId="0297C4EF" w14:textId="77777777" w:rsidR="00BD5BAD" w:rsidRPr="00192097" w:rsidRDefault="00BD5BAD" w:rsidP="006D6E14">
      <w:pPr>
        <w:tabs>
          <w:tab w:val="clear" w:pos="720"/>
        </w:tabs>
        <w:spacing w:line="240" w:lineRule="auto"/>
        <w:ind w:left="720"/>
        <w:rPr>
          <w:rFonts w:cs="Courier New"/>
        </w:rPr>
      </w:pPr>
      <w:r w:rsidRPr="00192097">
        <w:rPr>
          <w:rFonts w:cs="Courier New"/>
        </w:rPr>
        <w:lastRenderedPageBreak/>
        <w:t>550 12th Street, SW.</w:t>
      </w:r>
    </w:p>
    <w:p w14:paraId="136ABBD3" w14:textId="77777777" w:rsidR="00BD5BAD" w:rsidRPr="00192097" w:rsidRDefault="00BD5BAD" w:rsidP="006D6E14">
      <w:pPr>
        <w:tabs>
          <w:tab w:val="clear" w:pos="720"/>
        </w:tabs>
        <w:spacing w:line="240" w:lineRule="auto"/>
        <w:ind w:left="720"/>
        <w:rPr>
          <w:rFonts w:cs="Courier New"/>
        </w:rPr>
      </w:pPr>
      <w:r w:rsidRPr="00192097">
        <w:rPr>
          <w:rFonts w:cs="Courier New"/>
        </w:rPr>
        <w:t>Room 7039, Potomac Center Plaza</w:t>
      </w:r>
    </w:p>
    <w:p w14:paraId="2010A233" w14:textId="0BFD4BB5" w:rsidR="00BD5BAD" w:rsidRPr="00192097" w:rsidRDefault="00912F46" w:rsidP="006D6E14">
      <w:pPr>
        <w:tabs>
          <w:tab w:val="clear" w:pos="720"/>
        </w:tabs>
        <w:spacing w:line="240" w:lineRule="auto"/>
        <w:ind w:left="720"/>
        <w:rPr>
          <w:rFonts w:cs="Courier New"/>
        </w:rPr>
      </w:pPr>
      <w:r w:rsidRPr="00192097">
        <w:rPr>
          <w:rFonts w:cs="Courier New"/>
        </w:rPr>
        <w:t>Washington, DC  20202-4260</w:t>
      </w:r>
    </w:p>
    <w:p w14:paraId="0AF32D5E" w14:textId="77777777" w:rsidR="006D6E14" w:rsidRPr="00192097" w:rsidRDefault="006D6E14" w:rsidP="006D6E14">
      <w:pPr>
        <w:tabs>
          <w:tab w:val="clear" w:pos="720"/>
        </w:tabs>
        <w:spacing w:line="240" w:lineRule="auto"/>
        <w:ind w:left="720"/>
        <w:rPr>
          <w:rFonts w:cs="Courier New"/>
        </w:rPr>
      </w:pPr>
    </w:p>
    <w:p w14:paraId="392B2EEF" w14:textId="77777777" w:rsidR="00BD5BAD" w:rsidRPr="00192097" w:rsidRDefault="00BD5BAD" w:rsidP="00BD5BAD">
      <w:pPr>
        <w:rPr>
          <w:rFonts w:cs="Courier New"/>
        </w:rPr>
      </w:pPr>
      <w:r w:rsidRPr="00192097">
        <w:rPr>
          <w:rFonts w:cs="Courier New"/>
        </w:rPr>
        <w:t>The Application Control Center accepts hand deliveries daily between 8:00 a.m. and 4:30:00 p.m., Washington, DC time, except Saturdays, Sundays, and Federal holidays.</w:t>
      </w:r>
    </w:p>
    <w:p w14:paraId="48B452D7" w14:textId="77777777" w:rsidR="00BD5BAD" w:rsidRPr="00192097" w:rsidRDefault="00BD5BAD" w:rsidP="00BD5BAD">
      <w:pPr>
        <w:rPr>
          <w:rFonts w:cs="Courier New"/>
        </w:rPr>
      </w:pPr>
      <w:r w:rsidRPr="00192097">
        <w:rPr>
          <w:rFonts w:cs="Courier New"/>
          <w:u w:val="single"/>
        </w:rPr>
        <w:t>Note for Mail or Hand Delivery of Paper Applications</w:t>
      </w:r>
      <w:r w:rsidRPr="00192097">
        <w:rPr>
          <w:rFonts w:cs="Courier New"/>
        </w:rPr>
        <w:t>:  If you mail or hand deliver your application to the Department--</w:t>
      </w:r>
    </w:p>
    <w:p w14:paraId="48DAD354" w14:textId="77777777" w:rsidR="00BD5BAD" w:rsidRPr="00192097" w:rsidRDefault="00BD5BAD" w:rsidP="00BD5BAD">
      <w:pPr>
        <w:rPr>
          <w:rFonts w:cs="Courier New"/>
        </w:rPr>
      </w:pPr>
      <w:r w:rsidRPr="00192097">
        <w:rPr>
          <w:rFonts w:cs="Courier New"/>
        </w:rPr>
        <w:tab/>
        <w:t>(1)  You must indicate on the envelope and--if not provided by the Department--in Item 11 of the SF 424 the CFDA number, including suffix letter, if any, of the competition under which you are submitting your application; and</w:t>
      </w:r>
    </w:p>
    <w:p w14:paraId="259ACA09" w14:textId="63769002" w:rsidR="00DA36E5" w:rsidRPr="00192097" w:rsidRDefault="00BD5BAD" w:rsidP="00BD5BAD">
      <w:pPr>
        <w:rPr>
          <w:rFonts w:cs="Courier New"/>
        </w:rPr>
      </w:pPr>
      <w:r w:rsidRPr="00192097">
        <w:rPr>
          <w:rFonts w:cs="Courier New"/>
        </w:rPr>
        <w:tab/>
        <w:t>(2)  The Application Control Center will mail to you a notification of receipt of your grant application.  If you do not receive this grant notification within 15 business days from the application deadline date, you should call the U.S. Department of Education Application Control Center at (202) 245-6288.</w:t>
      </w:r>
    </w:p>
    <w:p w14:paraId="3E458F6A" w14:textId="77777777" w:rsidR="00DA36E5" w:rsidRPr="00192097" w:rsidRDefault="00DA36E5" w:rsidP="00202243">
      <w:pPr>
        <w:tabs>
          <w:tab w:val="clear" w:pos="720"/>
        </w:tabs>
        <w:rPr>
          <w:rFonts w:cs="Courier New"/>
        </w:rPr>
      </w:pPr>
      <w:r w:rsidRPr="00192097">
        <w:rPr>
          <w:rFonts w:cs="Courier New"/>
        </w:rPr>
        <w:t>V.  Application Review Information</w:t>
      </w:r>
    </w:p>
    <w:p w14:paraId="0D9BAEAD" w14:textId="37B8F14B" w:rsidR="00DA36E5" w:rsidRPr="00192097" w:rsidRDefault="00DA36E5" w:rsidP="00202243">
      <w:pPr>
        <w:tabs>
          <w:tab w:val="clear" w:pos="720"/>
        </w:tabs>
        <w:rPr>
          <w:rFonts w:eastAsia="Times New Roman" w:cs="Courier New"/>
        </w:rPr>
      </w:pPr>
      <w:r w:rsidRPr="00192097">
        <w:rPr>
          <w:rFonts w:cs="Courier New"/>
        </w:rPr>
        <w:tab/>
        <w:t xml:space="preserve">1.  </w:t>
      </w:r>
      <w:r w:rsidRPr="00192097">
        <w:rPr>
          <w:rFonts w:cs="Courier New"/>
          <w:u w:val="single"/>
        </w:rPr>
        <w:t>Selection Criteria</w:t>
      </w:r>
      <w:r w:rsidRPr="00192097">
        <w:rPr>
          <w:rFonts w:cs="Courier New"/>
        </w:rPr>
        <w:t>:  The selec</w:t>
      </w:r>
      <w:r w:rsidR="00912F46" w:rsidRPr="00192097">
        <w:rPr>
          <w:rFonts w:cs="Courier New"/>
        </w:rPr>
        <w:t xml:space="preserve">tion criteria for the </w:t>
      </w:r>
      <w:r w:rsidR="00062E4A" w:rsidRPr="00192097">
        <w:rPr>
          <w:rFonts w:cs="Courier New"/>
        </w:rPr>
        <w:t>Early-p</w:t>
      </w:r>
      <w:r w:rsidR="00B52B6C" w:rsidRPr="00192097">
        <w:rPr>
          <w:rFonts w:cs="Courier New"/>
        </w:rPr>
        <w:t>hase</w:t>
      </w:r>
      <w:r w:rsidR="00912F46" w:rsidRPr="00192097">
        <w:rPr>
          <w:rFonts w:cs="Courier New"/>
        </w:rPr>
        <w:t xml:space="preserve"> competition</w:t>
      </w:r>
      <w:r w:rsidRPr="00192097">
        <w:rPr>
          <w:rFonts w:cs="Courier New"/>
        </w:rPr>
        <w:t xml:space="preserve"> are </w:t>
      </w:r>
      <w:r w:rsidR="00912F46" w:rsidRPr="00192097">
        <w:rPr>
          <w:rFonts w:cs="Courier New"/>
        </w:rPr>
        <w:t xml:space="preserve">from </w:t>
      </w:r>
      <w:r w:rsidR="00912F46" w:rsidRPr="00192097">
        <w:rPr>
          <w:rFonts w:eastAsia="Times New Roman" w:cs="Courier New"/>
        </w:rPr>
        <w:t>34 CFR 75.210.</w:t>
      </w:r>
    </w:p>
    <w:p w14:paraId="580F4E08" w14:textId="613163FE" w:rsidR="00912F46" w:rsidRPr="00192097" w:rsidRDefault="00F31127" w:rsidP="00912F46">
      <w:pPr>
        <w:rPr>
          <w:rFonts w:cs="Courier New"/>
        </w:rPr>
      </w:pPr>
      <w:r w:rsidRPr="00192097">
        <w:rPr>
          <w:rFonts w:cs="Courier New"/>
        </w:rPr>
        <w:tab/>
      </w:r>
      <w:r w:rsidR="00912F46" w:rsidRPr="00192097">
        <w:rPr>
          <w:rFonts w:cs="Courier New"/>
        </w:rPr>
        <w:t xml:space="preserve">The points assigned to each criterion are indicated in the parentheses next to the criterion.  An applicant may </w:t>
      </w:r>
      <w:r w:rsidR="00912F46" w:rsidRPr="00192097">
        <w:rPr>
          <w:rFonts w:cs="Courier New"/>
        </w:rPr>
        <w:lastRenderedPageBreak/>
        <w:t xml:space="preserve">earn up to a total of 100 points based on the selection criteria for the application.  </w:t>
      </w:r>
    </w:p>
    <w:p w14:paraId="3B90BBC8" w14:textId="3D5C2E55" w:rsidR="00912F46" w:rsidRPr="00192097" w:rsidRDefault="00F31127" w:rsidP="00912F46">
      <w:pPr>
        <w:rPr>
          <w:rFonts w:cs="Courier New"/>
        </w:rPr>
      </w:pPr>
      <w:r w:rsidRPr="00192097">
        <w:rPr>
          <w:rFonts w:cs="Courier New"/>
        </w:rPr>
        <w:tab/>
      </w:r>
      <w:r w:rsidR="00912F46" w:rsidRPr="00192097">
        <w:rPr>
          <w:rFonts w:cs="Courier New"/>
        </w:rPr>
        <w:t xml:space="preserve">A.  </w:t>
      </w:r>
      <w:r w:rsidR="00F67B0B" w:rsidRPr="00192097">
        <w:rPr>
          <w:rFonts w:cs="Courier New"/>
          <w:u w:val="single"/>
        </w:rPr>
        <w:t xml:space="preserve">Significance (up to </w:t>
      </w:r>
      <w:r w:rsidR="00B577E4" w:rsidRPr="00192097">
        <w:rPr>
          <w:rFonts w:cs="Courier New"/>
          <w:u w:val="single"/>
        </w:rPr>
        <w:t>30</w:t>
      </w:r>
      <w:r w:rsidR="00912F46" w:rsidRPr="00192097">
        <w:rPr>
          <w:rFonts w:cs="Courier New"/>
          <w:u w:val="single"/>
        </w:rPr>
        <w:t xml:space="preserve"> points)</w:t>
      </w:r>
      <w:r w:rsidR="00912F46" w:rsidRPr="00192097">
        <w:rPr>
          <w:rFonts w:cs="Courier New"/>
        </w:rPr>
        <w:t>.</w:t>
      </w:r>
    </w:p>
    <w:p w14:paraId="230E9A61" w14:textId="77777777" w:rsidR="00625286" w:rsidRPr="00192097" w:rsidRDefault="00F31127" w:rsidP="00625286">
      <w:pPr>
        <w:rPr>
          <w:rFonts w:cs="Courier New"/>
        </w:rPr>
      </w:pPr>
      <w:r w:rsidRPr="00192097">
        <w:rPr>
          <w:rFonts w:cs="Courier New"/>
        </w:rPr>
        <w:tab/>
      </w:r>
      <w:r w:rsidR="00912F46" w:rsidRPr="00192097">
        <w:rPr>
          <w:rFonts w:cs="Courier New"/>
        </w:rPr>
        <w:t xml:space="preserve">In determining the significance of the project, the Secretary considers the following factors: </w:t>
      </w:r>
    </w:p>
    <w:p w14:paraId="72FDDB12" w14:textId="77777777" w:rsidR="00625286" w:rsidRPr="00192097" w:rsidRDefault="00625286" w:rsidP="00625286">
      <w:pPr>
        <w:rPr>
          <w:rFonts w:cs="Courier New"/>
        </w:rPr>
      </w:pPr>
      <w:r w:rsidRPr="00192097">
        <w:rPr>
          <w:rFonts w:cs="Courier New"/>
        </w:rPr>
        <w:tab/>
      </w:r>
      <w:r w:rsidR="00F31127" w:rsidRPr="00192097">
        <w:rPr>
          <w:rFonts w:cs="Courier New"/>
        </w:rPr>
        <w:t xml:space="preserve">(1)  </w:t>
      </w:r>
      <w:r w:rsidR="00B60757" w:rsidRPr="00192097">
        <w:rPr>
          <w:rFonts w:cs="Courier New"/>
        </w:rPr>
        <w:t>The national significance of the proposed project</w:t>
      </w:r>
      <w:r w:rsidR="00912F46" w:rsidRPr="00192097">
        <w:rPr>
          <w:rFonts w:cs="Courier New"/>
        </w:rPr>
        <w:t xml:space="preserve">.  </w:t>
      </w:r>
    </w:p>
    <w:p w14:paraId="787EB915" w14:textId="77777777" w:rsidR="00625286" w:rsidRPr="00192097" w:rsidRDefault="00625286" w:rsidP="00625286">
      <w:pPr>
        <w:rPr>
          <w:rFonts w:cs="Courier New"/>
        </w:rPr>
      </w:pPr>
      <w:r w:rsidRPr="00192097">
        <w:rPr>
          <w:rFonts w:cs="Courier New"/>
        </w:rPr>
        <w:tab/>
      </w:r>
      <w:r w:rsidR="00F31127" w:rsidRPr="00192097">
        <w:rPr>
          <w:rFonts w:cs="Courier New"/>
        </w:rPr>
        <w:t xml:space="preserve">(2)  </w:t>
      </w:r>
      <w:r w:rsidR="00F67B0B" w:rsidRPr="00192097">
        <w:rPr>
          <w:rFonts w:cs="Courier New"/>
        </w:rPr>
        <w:t xml:space="preserve">The extent to which the proposed project involves the development or demonstration of promising new strategies that build on, or are alternatives to, existing strategies.  </w:t>
      </w:r>
    </w:p>
    <w:p w14:paraId="3ADAFE58" w14:textId="04D36F28" w:rsidR="00912F46" w:rsidRPr="00192097" w:rsidRDefault="00625286" w:rsidP="00625286">
      <w:pPr>
        <w:rPr>
          <w:rFonts w:cs="Courier New"/>
        </w:rPr>
      </w:pPr>
      <w:r w:rsidRPr="00192097">
        <w:rPr>
          <w:rFonts w:cs="Courier New"/>
        </w:rPr>
        <w:tab/>
      </w:r>
      <w:r w:rsidR="00F31127" w:rsidRPr="00192097">
        <w:rPr>
          <w:rFonts w:cs="Courier New"/>
        </w:rPr>
        <w:t xml:space="preserve">(3)  </w:t>
      </w:r>
      <w:r w:rsidR="00912F46" w:rsidRPr="00192097">
        <w:rPr>
          <w:rFonts w:cs="Courier New"/>
        </w:rPr>
        <w:t xml:space="preserve">The extent to which the proposed project represents an exceptional approach to the priority or priorities established for the competition.  </w:t>
      </w:r>
    </w:p>
    <w:p w14:paraId="7B2E4DFA" w14:textId="146A3E56" w:rsidR="00912F46" w:rsidRPr="00192097" w:rsidRDefault="00F31127" w:rsidP="00912F46">
      <w:pPr>
        <w:rPr>
          <w:rFonts w:cs="Courier New"/>
        </w:rPr>
      </w:pPr>
      <w:r w:rsidRPr="00192097">
        <w:rPr>
          <w:rFonts w:cs="Courier New"/>
        </w:rPr>
        <w:tab/>
      </w:r>
      <w:r w:rsidR="00F67B0B" w:rsidRPr="00192097">
        <w:rPr>
          <w:rFonts w:cs="Courier New"/>
        </w:rPr>
        <w:t>B</w:t>
      </w:r>
      <w:r w:rsidR="00912F46" w:rsidRPr="00192097">
        <w:rPr>
          <w:rFonts w:cs="Courier New"/>
        </w:rPr>
        <w:t xml:space="preserve">.  </w:t>
      </w:r>
      <w:r w:rsidR="00912F46" w:rsidRPr="00192097">
        <w:rPr>
          <w:rFonts w:cs="Courier New"/>
          <w:u w:val="single"/>
        </w:rPr>
        <w:t>Quality of the Project Des</w:t>
      </w:r>
      <w:r w:rsidR="00F67B0B" w:rsidRPr="00192097">
        <w:rPr>
          <w:rFonts w:cs="Courier New"/>
          <w:u w:val="single"/>
        </w:rPr>
        <w:t xml:space="preserve">ign and Management Plan (up to </w:t>
      </w:r>
      <w:r w:rsidR="00A60CD6" w:rsidRPr="00192097">
        <w:rPr>
          <w:rFonts w:cs="Courier New"/>
          <w:u w:val="single"/>
        </w:rPr>
        <w:t>5</w:t>
      </w:r>
      <w:r w:rsidR="00B577E4" w:rsidRPr="00192097">
        <w:rPr>
          <w:rFonts w:cs="Courier New"/>
          <w:u w:val="single"/>
        </w:rPr>
        <w:t>0</w:t>
      </w:r>
      <w:r w:rsidR="00912F46" w:rsidRPr="00192097">
        <w:rPr>
          <w:rFonts w:cs="Courier New"/>
          <w:u w:val="single"/>
        </w:rPr>
        <w:t xml:space="preserve"> points)</w:t>
      </w:r>
      <w:r w:rsidR="00912F46" w:rsidRPr="00192097">
        <w:rPr>
          <w:rFonts w:cs="Courier New"/>
        </w:rPr>
        <w:t>.</w:t>
      </w:r>
    </w:p>
    <w:p w14:paraId="3A72690E" w14:textId="77777777" w:rsidR="00912F46" w:rsidRPr="00192097" w:rsidRDefault="00912F46" w:rsidP="00912F46">
      <w:pPr>
        <w:rPr>
          <w:rFonts w:cs="Courier New"/>
        </w:rPr>
      </w:pPr>
      <w:r w:rsidRPr="00192097">
        <w:rPr>
          <w:rFonts w:cs="Courier New"/>
        </w:rPr>
        <w:t xml:space="preserve">     In determining the quality of the proposed project design, the Secretary considers the following factors:</w:t>
      </w:r>
    </w:p>
    <w:p w14:paraId="523513E1" w14:textId="4EDB3A55" w:rsidR="00912F46" w:rsidRPr="00192097" w:rsidRDefault="00F31127" w:rsidP="00912F46">
      <w:pPr>
        <w:rPr>
          <w:rFonts w:cs="Courier New"/>
        </w:rPr>
      </w:pPr>
      <w:r w:rsidRPr="00192097">
        <w:rPr>
          <w:rFonts w:cs="Courier New"/>
        </w:rPr>
        <w:tab/>
      </w:r>
      <w:r w:rsidR="00912F46" w:rsidRPr="00192097">
        <w:rPr>
          <w:rFonts w:cs="Courier New"/>
        </w:rPr>
        <w:t xml:space="preserve">(1)  The extent to which the goals, objectives, and outcomes to be achieved by the proposed project are clearly specified and measurable.  </w:t>
      </w:r>
    </w:p>
    <w:p w14:paraId="594877C0" w14:textId="15231CA0" w:rsidR="00912F46" w:rsidRPr="00192097" w:rsidRDefault="00F31127" w:rsidP="00912F46">
      <w:pPr>
        <w:rPr>
          <w:rFonts w:cs="Courier New"/>
        </w:rPr>
      </w:pPr>
      <w:r w:rsidRPr="00192097">
        <w:rPr>
          <w:rFonts w:cs="Courier New"/>
        </w:rPr>
        <w:tab/>
      </w:r>
      <w:r w:rsidR="00912F46" w:rsidRPr="00192097">
        <w:rPr>
          <w:rFonts w:cs="Courier New"/>
        </w:rPr>
        <w:t xml:space="preserve">(2)  The adequacy of the management plan to achieve the objectives of the proposed project on time and within </w:t>
      </w:r>
      <w:r w:rsidR="00912F46" w:rsidRPr="00192097">
        <w:rPr>
          <w:rFonts w:cs="Courier New"/>
        </w:rPr>
        <w:lastRenderedPageBreak/>
        <w:t xml:space="preserve">budget, including clearly defined responsibilities, timelines, and milestones for accomplishing project tasks.  </w:t>
      </w:r>
    </w:p>
    <w:p w14:paraId="2DBB4EA8" w14:textId="03C38DA5" w:rsidR="00355044" w:rsidRPr="00192097" w:rsidRDefault="00355044" w:rsidP="00912F46">
      <w:pPr>
        <w:rPr>
          <w:rFonts w:cs="Courier New"/>
        </w:rPr>
      </w:pPr>
      <w:r w:rsidRPr="00192097">
        <w:rPr>
          <w:rFonts w:cs="Courier New"/>
        </w:rPr>
        <w:tab/>
        <w:t xml:space="preserve">(3)  </w:t>
      </w:r>
      <w:r w:rsidR="0096458C" w:rsidRPr="00192097">
        <w:rPr>
          <w:rFonts w:cs="Courier New"/>
        </w:rPr>
        <w:t xml:space="preserve">The extent to which performance feedback and continuous improvement are integral to the design of </w:t>
      </w:r>
      <w:r w:rsidR="00062E4A" w:rsidRPr="00192097">
        <w:rPr>
          <w:rFonts w:cs="Courier New"/>
        </w:rPr>
        <w:t>the proposed project</w:t>
      </w:r>
      <w:r w:rsidRPr="00192097">
        <w:rPr>
          <w:rFonts w:cs="Courier New"/>
        </w:rPr>
        <w:t>.</w:t>
      </w:r>
    </w:p>
    <w:p w14:paraId="0E25F048" w14:textId="6DCD2876" w:rsidR="00912F46" w:rsidRPr="00192097" w:rsidRDefault="00F31127" w:rsidP="00912F46">
      <w:pPr>
        <w:rPr>
          <w:rFonts w:cs="Courier New"/>
        </w:rPr>
      </w:pPr>
      <w:r w:rsidRPr="00192097">
        <w:rPr>
          <w:rFonts w:cs="Courier New"/>
        </w:rPr>
        <w:tab/>
      </w:r>
      <w:r w:rsidR="00912F46" w:rsidRPr="00192097">
        <w:rPr>
          <w:rFonts w:cs="Courier New"/>
        </w:rPr>
        <w:t>(</w:t>
      </w:r>
      <w:r w:rsidR="00355044" w:rsidRPr="00192097">
        <w:rPr>
          <w:rFonts w:cs="Courier New"/>
        </w:rPr>
        <w:t>4</w:t>
      </w:r>
      <w:r w:rsidR="00912F46" w:rsidRPr="00192097">
        <w:rPr>
          <w:rFonts w:cs="Courier New"/>
        </w:rPr>
        <w:t xml:space="preserve">)  </w:t>
      </w:r>
      <w:r w:rsidR="00AA2332" w:rsidRPr="00192097">
        <w:rPr>
          <w:rFonts w:cs="Courier New"/>
        </w:rPr>
        <w:t>The mechanisms the applicant will use to broadly disseminate information on its project so as to support furth</w:t>
      </w:r>
      <w:r w:rsidR="00062E4A" w:rsidRPr="00192097">
        <w:rPr>
          <w:rFonts w:cs="Courier New"/>
        </w:rPr>
        <w:t xml:space="preserve">er development or replication. </w:t>
      </w:r>
    </w:p>
    <w:p w14:paraId="607FC442" w14:textId="5DA5562F" w:rsidR="00912F46" w:rsidRPr="00192097" w:rsidRDefault="00F31127" w:rsidP="00912F46">
      <w:pPr>
        <w:rPr>
          <w:rFonts w:cs="Courier New"/>
          <w:u w:val="single"/>
        </w:rPr>
      </w:pPr>
      <w:r w:rsidRPr="00192097">
        <w:rPr>
          <w:rFonts w:cs="Courier New"/>
        </w:rPr>
        <w:tab/>
      </w:r>
      <w:r w:rsidR="00912F46" w:rsidRPr="00192097">
        <w:rPr>
          <w:rFonts w:cs="Courier New"/>
        </w:rPr>
        <w:t xml:space="preserve">D.  </w:t>
      </w:r>
      <w:r w:rsidR="00912F46" w:rsidRPr="00192097">
        <w:rPr>
          <w:rFonts w:cs="Courier New"/>
          <w:u w:val="single"/>
        </w:rPr>
        <w:t>Quality of the Project Evaluation (up to 20 points)</w:t>
      </w:r>
      <w:r w:rsidR="00912F46" w:rsidRPr="00192097">
        <w:rPr>
          <w:rFonts w:cs="Courier New"/>
        </w:rPr>
        <w:t>.</w:t>
      </w:r>
    </w:p>
    <w:p w14:paraId="20990A78" w14:textId="3289A9A8" w:rsidR="00912F46" w:rsidRPr="00192097" w:rsidRDefault="00F31127" w:rsidP="00912F46">
      <w:pPr>
        <w:rPr>
          <w:rFonts w:cs="Courier New"/>
        </w:rPr>
      </w:pPr>
      <w:r w:rsidRPr="00192097">
        <w:rPr>
          <w:rFonts w:cs="Courier New"/>
        </w:rPr>
        <w:tab/>
      </w:r>
      <w:r w:rsidR="00912F46" w:rsidRPr="00192097">
        <w:rPr>
          <w:rFonts w:cs="Courier New"/>
        </w:rPr>
        <w:t>In determining the quality of the project evaluation to be conducted, the Secretary considers the following factors:</w:t>
      </w:r>
    </w:p>
    <w:p w14:paraId="2A33660D" w14:textId="1BFB06A4" w:rsidR="00912F46" w:rsidRPr="00192097" w:rsidRDefault="00F31127" w:rsidP="00912F46">
      <w:pPr>
        <w:rPr>
          <w:rFonts w:cs="Courier New"/>
        </w:rPr>
      </w:pPr>
      <w:r w:rsidRPr="00192097">
        <w:rPr>
          <w:rFonts w:cs="Courier New"/>
        </w:rPr>
        <w:tab/>
      </w:r>
      <w:r w:rsidR="00912F46" w:rsidRPr="00192097">
        <w:rPr>
          <w:rFonts w:cs="Courier New"/>
        </w:rPr>
        <w:t>(1)  The extent to which the methods of evaluation will, if well implemented, produce evidence about the project’s effectiveness that would meet the What Works Cleari</w:t>
      </w:r>
      <w:r w:rsidR="00AA2332" w:rsidRPr="00192097">
        <w:rPr>
          <w:rFonts w:cs="Courier New"/>
        </w:rPr>
        <w:t>nghouse Evidence Standards with</w:t>
      </w:r>
      <w:r w:rsidR="00912F46" w:rsidRPr="00192097">
        <w:rPr>
          <w:rFonts w:cs="Courier New"/>
        </w:rPr>
        <w:t xml:space="preserve"> reservations.  </w:t>
      </w:r>
    </w:p>
    <w:p w14:paraId="109AFC3D" w14:textId="15361670" w:rsidR="00355044" w:rsidRPr="00192097" w:rsidRDefault="00355044" w:rsidP="00912F46">
      <w:pPr>
        <w:rPr>
          <w:rFonts w:cs="Courier New"/>
        </w:rPr>
      </w:pPr>
      <w:r w:rsidRPr="00192097">
        <w:rPr>
          <w:rFonts w:cs="Courier New"/>
        </w:rPr>
        <w:tab/>
        <w:t>(2)  The extent to which the evaluation will provide guidance about effective strategies suitable for replication or testing in other settings.</w:t>
      </w:r>
    </w:p>
    <w:p w14:paraId="72E52ABE" w14:textId="75E2E72F" w:rsidR="00355044" w:rsidRPr="00192097" w:rsidRDefault="00355044" w:rsidP="00355044">
      <w:pPr>
        <w:rPr>
          <w:rFonts w:cs="Courier New"/>
        </w:rPr>
      </w:pPr>
      <w:r w:rsidRPr="00192097">
        <w:rPr>
          <w:rFonts w:cs="Courier New"/>
        </w:rPr>
        <w:tab/>
        <w:t>(3)  The extent to which the methods of evaluation will provide valid and reliable performance data on relevant outcomes.</w:t>
      </w:r>
    </w:p>
    <w:p w14:paraId="1A14B0E2" w14:textId="77777777" w:rsidR="003C2001" w:rsidRPr="00192097" w:rsidRDefault="00355044" w:rsidP="00912F46">
      <w:pPr>
        <w:widowControl w:val="0"/>
        <w:autoSpaceDE w:val="0"/>
        <w:autoSpaceDN w:val="0"/>
        <w:adjustRightInd w:val="0"/>
        <w:rPr>
          <w:rFonts w:cs="Courier New"/>
        </w:rPr>
      </w:pPr>
      <w:r w:rsidRPr="00192097">
        <w:rPr>
          <w:rFonts w:cs="Courier New"/>
        </w:rPr>
        <w:tab/>
        <w:t xml:space="preserve">(4)  The extent to which the evaluation plan clearly </w:t>
      </w:r>
      <w:r w:rsidRPr="00192097">
        <w:rPr>
          <w:rFonts w:cs="Courier New"/>
        </w:rPr>
        <w:lastRenderedPageBreak/>
        <w:t>articulates the key components, mediators, and outcomes of the grant-supported intervention, as well as a measurable threshold for acceptable implementation.</w:t>
      </w:r>
    </w:p>
    <w:p w14:paraId="35814715" w14:textId="30484276" w:rsidR="00912F46" w:rsidRPr="00192097" w:rsidRDefault="00912F46" w:rsidP="00912F46">
      <w:pPr>
        <w:widowControl w:val="0"/>
        <w:autoSpaceDE w:val="0"/>
        <w:autoSpaceDN w:val="0"/>
        <w:adjustRightInd w:val="0"/>
        <w:rPr>
          <w:rFonts w:cs="Courier New"/>
        </w:rPr>
      </w:pPr>
      <w:r w:rsidRPr="00192097">
        <w:rPr>
          <w:rFonts w:eastAsia="Times New Roman" w:cs="Courier New"/>
          <w:snapToGrid w:val="0"/>
          <w:u w:val="single"/>
        </w:rPr>
        <w:t>Note</w:t>
      </w:r>
      <w:r w:rsidRPr="00192097">
        <w:rPr>
          <w:rFonts w:eastAsia="Times New Roman" w:cs="Courier New"/>
          <w:snapToGrid w:val="0"/>
        </w:rPr>
        <w:t xml:space="preserve">:   Applicants may wish to review the following technical assistance resources on evaluation:  (1) WWC Procedures and Standards Handbook: http://ies.ed.gov/ncee/wwc/references/idocviewer/doc.aspx?docid=19&amp;tocid=1; (2) </w:t>
      </w:r>
      <w:r w:rsidR="00F86A6A" w:rsidRPr="00F86A6A">
        <w:rPr>
          <w:rFonts w:eastAsia="Times New Roman" w:cs="Courier New"/>
          <w:snapToGrid w:val="0"/>
        </w:rPr>
        <w:t xml:space="preserve">“Technical Assistance Materials for Conducting Rigorous Impact Evaluations” to the list of evaluation resources: </w:t>
      </w:r>
      <w:r w:rsidR="009C6A1D" w:rsidRPr="009C6A1D">
        <w:rPr>
          <w:rFonts w:eastAsia="Times New Roman" w:cs="Courier New"/>
          <w:snapToGrid w:val="0"/>
        </w:rPr>
        <w:t>http://ies.ed.gov/ncee/projects/evaluationTA.asp</w:t>
      </w:r>
      <w:r w:rsidR="00F86A6A">
        <w:rPr>
          <w:rFonts w:eastAsia="Times New Roman" w:cs="Courier New"/>
          <w:snapToGrid w:val="0"/>
        </w:rPr>
        <w:t xml:space="preserve">; and (3) </w:t>
      </w:r>
      <w:r w:rsidRPr="00192097">
        <w:rPr>
          <w:rFonts w:eastAsia="Times New Roman" w:cs="Courier New"/>
          <w:snapToGrid w:val="0"/>
        </w:rPr>
        <w:t xml:space="preserve">IES/NCEE Technical Methods papers:  http://ies.ed.gov/ncee/tech_methods/.  </w:t>
      </w:r>
      <w:r w:rsidRPr="00192097">
        <w:rPr>
          <w:rFonts w:cs="Courier New"/>
          <w:snapToGrid w:val="0"/>
        </w:rPr>
        <w:t xml:space="preserve">In addition,  applicants may view two optional Webinar recordings that were hosted by the Institute of Education Sciences.  The first Webinar discussed strategies for designing and executing well-designed quasi-experimental design studies and is available at:  </w:t>
      </w:r>
      <w:r w:rsidRPr="00192097">
        <w:rPr>
          <w:rFonts w:cs="Courier New"/>
        </w:rPr>
        <w:t>http://ies.ed.gov/ncee/wwc/Multimedia.aspx?sid=23</w:t>
      </w:r>
      <w:r w:rsidRPr="00192097">
        <w:rPr>
          <w:rFonts w:cs="Courier New"/>
          <w:sz w:val="28"/>
        </w:rPr>
        <w:t xml:space="preserve">.  </w:t>
      </w:r>
      <w:r w:rsidRPr="00192097">
        <w:rPr>
          <w:rFonts w:cs="Courier New"/>
          <w:snapToGrid w:val="0"/>
        </w:rPr>
        <w:t>The second Webinar focused on more rigorous evaluation designs, discussing strategies for designing and executing studies that meet WWC evidence standards without reservations.  This Webinar is available at</w:t>
      </w:r>
      <w:r w:rsidRPr="00192097">
        <w:rPr>
          <w:rFonts w:cs="Courier New"/>
          <w:sz w:val="28"/>
        </w:rPr>
        <w:t xml:space="preserve">:  </w:t>
      </w:r>
      <w:r w:rsidRPr="00192097">
        <w:rPr>
          <w:rFonts w:cs="Courier New"/>
        </w:rPr>
        <w:lastRenderedPageBreak/>
        <w:t>http://ies.ed.gov/ncee/wwc/Multimedia.aspx?sid=18</w:t>
      </w:r>
      <w:r w:rsidRPr="00192097">
        <w:rPr>
          <w:rFonts w:cs="Courier New"/>
          <w:sz w:val="28"/>
        </w:rPr>
        <w:t>.</w:t>
      </w:r>
    </w:p>
    <w:p w14:paraId="6842F420" w14:textId="77777777" w:rsidR="00912F46" w:rsidRPr="00192097" w:rsidRDefault="00DA36E5" w:rsidP="00202243">
      <w:pPr>
        <w:pStyle w:val="BodyText"/>
        <w:spacing w:line="480" w:lineRule="auto"/>
        <w:rPr>
          <w:rFonts w:cs="Courier New"/>
          <w:b w:val="0"/>
          <w:i w:val="0"/>
        </w:rPr>
      </w:pPr>
      <w:r w:rsidRPr="00192097">
        <w:rPr>
          <w:rFonts w:cs="Courier New"/>
          <w:b w:val="0"/>
          <w:i w:val="0"/>
        </w:rPr>
        <w:tab/>
        <w:t xml:space="preserve">2.  </w:t>
      </w:r>
      <w:r w:rsidRPr="00192097">
        <w:rPr>
          <w:rFonts w:cs="Courier New"/>
          <w:b w:val="0"/>
          <w:i w:val="0"/>
          <w:u w:val="single"/>
        </w:rPr>
        <w:t>Review and Selection Process</w:t>
      </w:r>
      <w:r w:rsidRPr="00192097">
        <w:rPr>
          <w:rFonts w:cs="Courier New"/>
          <w:b w:val="0"/>
          <w:i w:val="0"/>
        </w:rPr>
        <w:t>: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14:paraId="74B702F8" w14:textId="4D5F242C" w:rsidR="00912F46" w:rsidRPr="00192097" w:rsidRDefault="00F31127" w:rsidP="00202243">
      <w:pPr>
        <w:pStyle w:val="BodyText"/>
        <w:spacing w:line="480" w:lineRule="auto"/>
        <w:rPr>
          <w:rFonts w:cs="Courier New"/>
          <w:b w:val="0"/>
          <w:i w:val="0"/>
        </w:rPr>
      </w:pPr>
      <w:r w:rsidRPr="00192097">
        <w:rPr>
          <w:rFonts w:cs="Courier New"/>
          <w:b w:val="0"/>
          <w:i w:val="0"/>
        </w:rPr>
        <w:tab/>
      </w:r>
      <w:r w:rsidR="00912F46" w:rsidRPr="00192097">
        <w:rPr>
          <w:rFonts w:cs="Courier New"/>
          <w:b w:val="0"/>
          <w:i w:val="0"/>
        </w:rPr>
        <w:t>Before making awards, we will screen applications submitted in accordance with the requirements in this notice to determine whether applications have met eligibility and other requirements.  This screening process may occur at various stages of the process; applicants that are determined to be ineligible will not receive a grant, regardless of peer reviewer scores or comments.</w:t>
      </w:r>
    </w:p>
    <w:p w14:paraId="4C58FCB6" w14:textId="41F9830A" w:rsidR="00F31127" w:rsidRPr="00192097" w:rsidRDefault="00F31127" w:rsidP="00202243">
      <w:pPr>
        <w:pStyle w:val="BodyText"/>
        <w:spacing w:line="480" w:lineRule="auto"/>
        <w:rPr>
          <w:rFonts w:cs="Courier New"/>
          <w:b w:val="0"/>
          <w:i w:val="0"/>
        </w:rPr>
      </w:pPr>
      <w:r w:rsidRPr="00192097">
        <w:rPr>
          <w:rFonts w:cs="Courier New"/>
          <w:b w:val="0"/>
          <w:i w:val="0"/>
        </w:rPr>
        <w:tab/>
      </w:r>
      <w:r w:rsidR="00912F46" w:rsidRPr="00192097">
        <w:rPr>
          <w:rFonts w:cs="Courier New"/>
          <w:b w:val="0"/>
          <w:i w:val="0"/>
        </w:rPr>
        <w:t xml:space="preserve">Peer reviewers will read, prepare a written evaluation of, and score the assigned applications, using the selection criteria provided in this notice.  For </w:t>
      </w:r>
      <w:r w:rsidR="00062E4A" w:rsidRPr="00192097">
        <w:rPr>
          <w:rFonts w:cs="Courier New"/>
          <w:b w:val="0"/>
          <w:i w:val="0"/>
        </w:rPr>
        <w:t>Early-p</w:t>
      </w:r>
      <w:r w:rsidR="00B52B6C" w:rsidRPr="00192097">
        <w:rPr>
          <w:rFonts w:cs="Courier New"/>
          <w:b w:val="0"/>
          <w:i w:val="0"/>
        </w:rPr>
        <w:t>hase</w:t>
      </w:r>
      <w:r w:rsidR="00912F46" w:rsidRPr="00192097">
        <w:rPr>
          <w:rFonts w:cs="Courier New"/>
          <w:b w:val="0"/>
          <w:i w:val="0"/>
        </w:rPr>
        <w:t xml:space="preserve"> grant applications we intend to conduct a single-tier review.  </w:t>
      </w:r>
      <w:r w:rsidRPr="00192097">
        <w:rPr>
          <w:rFonts w:cs="Courier New"/>
          <w:b w:val="0"/>
          <w:i w:val="0"/>
        </w:rPr>
        <w:t xml:space="preserve"> </w:t>
      </w:r>
    </w:p>
    <w:p w14:paraId="257335BD" w14:textId="1334DF9B" w:rsidR="00DA36E5" w:rsidRPr="00192097" w:rsidRDefault="00F31127" w:rsidP="00202243">
      <w:pPr>
        <w:pStyle w:val="BodyText"/>
        <w:spacing w:line="480" w:lineRule="auto"/>
        <w:rPr>
          <w:rFonts w:cs="Courier New"/>
          <w:b w:val="0"/>
          <w:i w:val="0"/>
        </w:rPr>
      </w:pPr>
      <w:r w:rsidRPr="00192097">
        <w:rPr>
          <w:rFonts w:cs="Courier New"/>
          <w:b w:val="0"/>
          <w:i w:val="0"/>
        </w:rPr>
        <w:lastRenderedPageBreak/>
        <w:tab/>
      </w:r>
      <w:r w:rsidR="00DA36E5" w:rsidRPr="00192097">
        <w:rPr>
          <w:rFonts w:cs="Courier New"/>
          <w:b w:val="0"/>
          <w:i w:val="0"/>
        </w:rPr>
        <w:t>In addition, in making a competitive grant award, the Secretary requires various assurances, including those applicable to Federal civil rights laws that prohibit discrimination in programs or activities receiving Federal financial assistance from the Department of Education (34 CFR 100.4, 104.5, 106.4, 108.8, and 110.23).</w:t>
      </w:r>
    </w:p>
    <w:p w14:paraId="13F3B30A" w14:textId="25F47541" w:rsidR="00DA36E5" w:rsidRPr="00192097" w:rsidRDefault="00DA36E5" w:rsidP="00202243">
      <w:pPr>
        <w:tabs>
          <w:tab w:val="clear" w:pos="720"/>
        </w:tabs>
        <w:ind w:firstLine="720"/>
        <w:rPr>
          <w:rFonts w:cs="Courier New"/>
        </w:rPr>
      </w:pPr>
      <w:r w:rsidRPr="00FE4DDF">
        <w:rPr>
          <w:rFonts w:cs="Courier New"/>
        </w:rPr>
        <w:t xml:space="preserve">3.  </w:t>
      </w:r>
      <w:r w:rsidRPr="00FE4DDF">
        <w:rPr>
          <w:rFonts w:cs="Courier New"/>
          <w:u w:val="single"/>
        </w:rPr>
        <w:t>Risk Assessment and Special Conditions</w:t>
      </w:r>
      <w:r w:rsidRPr="00FE4DDF">
        <w:rPr>
          <w:rFonts w:cs="Courier New"/>
        </w:rPr>
        <w:t>:  Consistent with 2 CFR 200.205, before awar</w:t>
      </w:r>
      <w:r w:rsidR="00912F46" w:rsidRPr="00FE4DDF">
        <w:rPr>
          <w:rFonts w:cs="Courier New"/>
        </w:rPr>
        <w:t xml:space="preserve">ding grants under this </w:t>
      </w:r>
      <w:r w:rsidRPr="00FE4DDF">
        <w:rPr>
          <w:rFonts w:cs="Courier New"/>
        </w:rPr>
        <w:t>compe</w:t>
      </w:r>
      <w:r w:rsidR="00912F46" w:rsidRPr="00FE4DDF">
        <w:rPr>
          <w:rFonts w:cs="Courier New"/>
        </w:rPr>
        <w:t>tition</w:t>
      </w:r>
      <w:r w:rsidRPr="00FE4DDF">
        <w:rPr>
          <w:rFonts w:cs="Courier New"/>
        </w:rPr>
        <w:t xml:space="preserve"> the Department conducts a review of the risks posed by applicants.  </w:t>
      </w:r>
      <w:r w:rsidRPr="00192097">
        <w:rPr>
          <w:rFonts w:cs="Courier New"/>
        </w:rPr>
        <w:t>Under 2 CFR 3474.10, the Secretary may impose special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14:paraId="07284C3F" w14:textId="6841BCD0" w:rsidR="00DA36E5" w:rsidRPr="00192097" w:rsidRDefault="00DA36E5" w:rsidP="00202243">
      <w:pPr>
        <w:ind w:firstLine="720"/>
        <w:rPr>
          <w:rFonts w:cs="Courier New"/>
        </w:rPr>
      </w:pPr>
      <w:r w:rsidRPr="00192097">
        <w:rPr>
          <w:rFonts w:cs="Courier New"/>
        </w:rPr>
        <w:t xml:space="preserve">4.  </w:t>
      </w:r>
      <w:r w:rsidRPr="00192097">
        <w:rPr>
          <w:rFonts w:cs="Courier New"/>
          <w:u w:val="single"/>
        </w:rPr>
        <w:t>Integrity and Performance System</w:t>
      </w:r>
      <w:r w:rsidRPr="00192097">
        <w:rPr>
          <w:rFonts w:cs="Courier New"/>
        </w:rPr>
        <w:t>:  If you are selected under this competition to receive an award that over the course of the project period may exceed the simplified acquisition threshold (currently $150,000)</w:t>
      </w:r>
      <w:r w:rsidR="000472FE" w:rsidRPr="00192097">
        <w:rPr>
          <w:rFonts w:cs="Courier New"/>
        </w:rPr>
        <w:t>,</w:t>
      </w:r>
      <w:r w:rsidR="00912F46" w:rsidRPr="00192097">
        <w:rPr>
          <w:rFonts w:cs="Courier New"/>
        </w:rPr>
        <w:t xml:space="preserve"> under </w:t>
      </w:r>
      <w:r w:rsidRPr="00192097">
        <w:rPr>
          <w:rFonts w:cs="Courier New"/>
        </w:rPr>
        <w:t>2 CFR 200.205(a)(2)</w:t>
      </w:r>
      <w:r w:rsidR="00110AD3" w:rsidRPr="00FE4DDF">
        <w:rPr>
          <w:rFonts w:cs="Courier New"/>
        </w:rPr>
        <w:t xml:space="preserve"> </w:t>
      </w:r>
      <w:r w:rsidRPr="00192097">
        <w:rPr>
          <w:rFonts w:cs="Courier New"/>
        </w:rPr>
        <w:t>we must</w:t>
      </w:r>
      <w:r w:rsidR="006B5472" w:rsidRPr="00192097">
        <w:rPr>
          <w:rFonts w:cs="Courier New"/>
        </w:rPr>
        <w:t xml:space="preserve"> make a judgment about your integrity, business ethics, and record of performance under Federal awards--that is, the risk posed by you as an </w:t>
      </w:r>
      <w:r w:rsidR="006B5472" w:rsidRPr="00192097">
        <w:rPr>
          <w:rFonts w:cs="Courier New"/>
        </w:rPr>
        <w:lastRenderedPageBreak/>
        <w:t>applicant</w:t>
      </w:r>
      <w:r w:rsidR="000472FE" w:rsidRPr="00192097">
        <w:rPr>
          <w:rFonts w:cs="Courier New"/>
        </w:rPr>
        <w:t>--</w:t>
      </w:r>
      <w:r w:rsidR="00412981" w:rsidRPr="00192097">
        <w:rPr>
          <w:rFonts w:cs="Courier New"/>
        </w:rPr>
        <w:t>before we make an award.</w:t>
      </w:r>
      <w:r w:rsidR="00110AD3" w:rsidRPr="00192097">
        <w:rPr>
          <w:rFonts w:cs="Courier New"/>
        </w:rPr>
        <w:t xml:space="preserve">  In doing so, we must</w:t>
      </w:r>
      <w:r w:rsidR="006B5472" w:rsidRPr="00192097">
        <w:rPr>
          <w:rFonts w:cs="Courier New"/>
        </w:rPr>
        <w:t xml:space="preserve"> </w:t>
      </w:r>
      <w:r w:rsidRPr="00192097">
        <w:rPr>
          <w:rFonts w:cs="Courier New"/>
        </w:rPr>
        <w:t>consider any information about you that is in the integrity and performance system (currently referred to as the Federal Awardee Performance and Integrity Information System (FAPIIS)), accessible through SAM.  You may review and comment on any information about yourself that a Federal agency previously entered and that is currently in FAPIIS.</w:t>
      </w:r>
    </w:p>
    <w:p w14:paraId="3001B68C" w14:textId="49C009E0" w:rsidR="00DA36E5" w:rsidRPr="00FE4DDF" w:rsidRDefault="00F31127" w:rsidP="00202243">
      <w:pPr>
        <w:rPr>
          <w:rFonts w:cs="Courier New"/>
        </w:rPr>
      </w:pPr>
      <w:r w:rsidRPr="00192097">
        <w:rPr>
          <w:rFonts w:cs="Courier New"/>
        </w:rPr>
        <w:tab/>
      </w:r>
      <w:r w:rsidR="00DA36E5" w:rsidRPr="00192097">
        <w:rPr>
          <w:rFonts w:cs="Courier New"/>
        </w:rPr>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14:paraId="4CC4F266" w14:textId="77777777" w:rsidR="00DA36E5" w:rsidRPr="00192097" w:rsidRDefault="00DA36E5" w:rsidP="00202243">
      <w:pPr>
        <w:tabs>
          <w:tab w:val="clear" w:pos="720"/>
        </w:tabs>
        <w:rPr>
          <w:rFonts w:cs="Courier New"/>
        </w:rPr>
      </w:pPr>
      <w:r w:rsidRPr="00192097">
        <w:rPr>
          <w:rFonts w:cs="Courier New"/>
        </w:rPr>
        <w:t>VI.  Award Administration Information</w:t>
      </w:r>
    </w:p>
    <w:p w14:paraId="3A940F38" w14:textId="77777777" w:rsidR="00DA36E5" w:rsidRPr="00192097" w:rsidRDefault="00DA36E5" w:rsidP="00202243">
      <w:pPr>
        <w:tabs>
          <w:tab w:val="clear" w:pos="720"/>
        </w:tabs>
        <w:rPr>
          <w:rFonts w:cs="Courier New"/>
        </w:rPr>
      </w:pPr>
      <w:r w:rsidRPr="00192097">
        <w:rPr>
          <w:rFonts w:cs="Courier New"/>
        </w:rPr>
        <w:tab/>
        <w:t xml:space="preserve">1.  </w:t>
      </w:r>
      <w:r w:rsidRPr="00192097">
        <w:rPr>
          <w:rFonts w:cs="Courier New"/>
          <w:u w:val="single"/>
        </w:rPr>
        <w:t>Award Notices</w:t>
      </w:r>
      <w:r w:rsidRPr="00192097">
        <w:rPr>
          <w:rFonts w:cs="Courier New"/>
        </w:rPr>
        <w:t>:  If your application is successful, we notify your U.S. Representative and U.S. Senators and send you a Grant Award Notification (GAN); or we may send you an email containing a link to access an electronic version of your GAN.  We may notify you informally, also.</w:t>
      </w:r>
    </w:p>
    <w:p w14:paraId="5D189ADA" w14:textId="77777777" w:rsidR="00DA36E5" w:rsidRPr="00192097" w:rsidRDefault="00DA36E5" w:rsidP="00202243">
      <w:pPr>
        <w:tabs>
          <w:tab w:val="clear" w:pos="720"/>
        </w:tabs>
        <w:rPr>
          <w:rFonts w:cs="Courier New"/>
        </w:rPr>
      </w:pPr>
      <w:r w:rsidRPr="00192097">
        <w:rPr>
          <w:rFonts w:cs="Courier New"/>
        </w:rPr>
        <w:tab/>
        <w:t>If your application is not evaluated or not selected for funding, we notify you.</w:t>
      </w:r>
    </w:p>
    <w:p w14:paraId="13F9904A" w14:textId="77777777" w:rsidR="00DA36E5" w:rsidRPr="00192097" w:rsidRDefault="00DA36E5" w:rsidP="00202243">
      <w:pPr>
        <w:tabs>
          <w:tab w:val="clear" w:pos="720"/>
        </w:tabs>
        <w:rPr>
          <w:rFonts w:cs="Courier New"/>
        </w:rPr>
      </w:pPr>
      <w:r w:rsidRPr="00192097">
        <w:rPr>
          <w:rFonts w:cs="Courier New"/>
        </w:rPr>
        <w:lastRenderedPageBreak/>
        <w:tab/>
        <w:t xml:space="preserve">2.  </w:t>
      </w:r>
      <w:r w:rsidRPr="00192097">
        <w:rPr>
          <w:rFonts w:cs="Courier New"/>
          <w:u w:val="single"/>
        </w:rPr>
        <w:t>Administrative and National Policy Requirements</w:t>
      </w:r>
      <w:r w:rsidRPr="00192097">
        <w:rPr>
          <w:rFonts w:cs="Courier New"/>
        </w:rPr>
        <w:t xml:space="preserve">:  We identify administrative and national policy requirements in the application package and reference these and other requirements in the </w:t>
      </w:r>
      <w:r w:rsidRPr="00192097">
        <w:rPr>
          <w:rFonts w:cs="Courier New"/>
          <w:u w:val="single"/>
        </w:rPr>
        <w:t>Applicable Regulations</w:t>
      </w:r>
      <w:r w:rsidRPr="00192097">
        <w:rPr>
          <w:rFonts w:cs="Courier New"/>
        </w:rPr>
        <w:t xml:space="preserve"> section of this notice.</w:t>
      </w:r>
    </w:p>
    <w:p w14:paraId="68211A5B" w14:textId="77777777" w:rsidR="00DA36E5" w:rsidRPr="00192097" w:rsidRDefault="00DA36E5" w:rsidP="00202243">
      <w:pPr>
        <w:tabs>
          <w:tab w:val="clear" w:pos="720"/>
        </w:tabs>
        <w:rPr>
          <w:rFonts w:cs="Courier New"/>
        </w:rPr>
      </w:pPr>
      <w:r w:rsidRPr="00192097">
        <w:rPr>
          <w:rFonts w:cs="Courier New"/>
        </w:rPr>
        <w:tab/>
        <w:t xml:space="preserve">We reference the regulations outlining the terms and conditions of an award in the </w:t>
      </w:r>
      <w:r w:rsidRPr="00192097">
        <w:rPr>
          <w:rFonts w:cs="Courier New"/>
          <w:u w:val="single"/>
        </w:rPr>
        <w:t>Applicable Regulations</w:t>
      </w:r>
      <w:r w:rsidRPr="00192097">
        <w:rPr>
          <w:rFonts w:cs="Courier New"/>
        </w:rPr>
        <w:t xml:space="preserve"> section of this notice and include these and other specific conditions in the GAN.  The GAN also incorporates your approved application as part of your binding commitments under the grant.</w:t>
      </w:r>
    </w:p>
    <w:p w14:paraId="58FD0D18" w14:textId="77777777" w:rsidR="00DA36E5" w:rsidRPr="00192097" w:rsidRDefault="00DA36E5" w:rsidP="00202243">
      <w:pPr>
        <w:tabs>
          <w:tab w:val="clear" w:pos="720"/>
        </w:tabs>
        <w:ind w:firstLine="720"/>
        <w:rPr>
          <w:rFonts w:cs="Courier New"/>
        </w:rPr>
      </w:pPr>
      <w:r w:rsidRPr="00192097">
        <w:rPr>
          <w:rFonts w:cs="Courier New"/>
        </w:rPr>
        <w:t xml:space="preserve">3.  </w:t>
      </w:r>
      <w:r w:rsidRPr="00192097">
        <w:rPr>
          <w:rFonts w:cs="Courier New"/>
          <w:u w:val="single"/>
        </w:rPr>
        <w:t>Reporting</w:t>
      </w:r>
      <w:r w:rsidRPr="00192097">
        <w:rPr>
          <w:rFonts w:cs="Courier New"/>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14:paraId="7EEC2B1B" w14:textId="77777777" w:rsidR="00DA36E5" w:rsidRPr="00192097" w:rsidRDefault="00DA36E5" w:rsidP="00202243">
      <w:pPr>
        <w:tabs>
          <w:tab w:val="clear" w:pos="720"/>
        </w:tabs>
        <w:ind w:firstLine="720"/>
        <w:rPr>
          <w:rFonts w:cs="Courier New"/>
        </w:rPr>
      </w:pPr>
      <w:r w:rsidRPr="00192097">
        <w:rPr>
          <w:rFonts w:cs="Courier New"/>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w:t>
      </w:r>
      <w:r w:rsidRPr="00192097">
        <w:rPr>
          <w:rFonts w:cs="Courier New"/>
        </w:rPr>
        <w:lastRenderedPageBreak/>
        <w:t xml:space="preserve">require more frequent performance reports under 34 CFR 75.720(c).  For specific requirements on reporting, please go to www.ed.gov/fund/grant/apply/appforms/appforms.html. </w:t>
      </w:r>
    </w:p>
    <w:p w14:paraId="453E9F66" w14:textId="61F01A47" w:rsidR="00DA36E5" w:rsidRPr="00192097" w:rsidRDefault="00912F46" w:rsidP="00202243">
      <w:pPr>
        <w:tabs>
          <w:tab w:val="clear" w:pos="720"/>
        </w:tabs>
        <w:ind w:firstLine="720"/>
        <w:rPr>
          <w:rFonts w:cs="Courier New"/>
        </w:rPr>
      </w:pPr>
      <w:r w:rsidRPr="00192097">
        <w:rPr>
          <w:rFonts w:cs="Courier New"/>
          <w:bCs/>
          <w:iCs/>
        </w:rPr>
        <w:t>(</w:t>
      </w:r>
      <w:r w:rsidR="00DA36E5" w:rsidRPr="00192097">
        <w:rPr>
          <w:rFonts w:cs="Courier New"/>
          <w:bCs/>
          <w:iCs/>
        </w:rPr>
        <w:t>c)  Under 34 CFR 75.250(b), the Secretary may provide a grantee with additional funding for data collection analysis and reporting.  In this case the Secretary establishes a data collection period.</w:t>
      </w:r>
    </w:p>
    <w:p w14:paraId="0313823A" w14:textId="420C861C" w:rsidR="00912F46" w:rsidRPr="00192097" w:rsidRDefault="005B10FA" w:rsidP="00912F46">
      <w:pPr>
        <w:rPr>
          <w:rFonts w:cs="Courier New"/>
        </w:rPr>
      </w:pPr>
      <w:r w:rsidRPr="00192097">
        <w:rPr>
          <w:rFonts w:cs="Courier New"/>
        </w:rPr>
        <w:t xml:space="preserve">     </w:t>
      </w:r>
      <w:r w:rsidR="00DA36E5" w:rsidRPr="00192097">
        <w:rPr>
          <w:rFonts w:cs="Courier New"/>
        </w:rPr>
        <w:t xml:space="preserve">4.  </w:t>
      </w:r>
      <w:r w:rsidR="00DA36E5" w:rsidRPr="00192097">
        <w:rPr>
          <w:rFonts w:cs="Courier New"/>
          <w:u w:val="single"/>
        </w:rPr>
        <w:t>Performance Measures</w:t>
      </w:r>
      <w:r w:rsidR="00DA36E5" w:rsidRPr="00192097">
        <w:rPr>
          <w:rFonts w:cs="Courier New"/>
        </w:rPr>
        <w:t xml:space="preserve">:  </w:t>
      </w:r>
      <w:r w:rsidR="00912F46" w:rsidRPr="00192097">
        <w:rPr>
          <w:rFonts w:cs="Courier New"/>
        </w:rPr>
        <w:t xml:space="preserve">The overall purpose of the EIR program is to expand the implementation of, and investment in, innovative practices that are demonstrated to have an impact on improving student achievement for high-need students.  We have established several performance measures for the EIR </w:t>
      </w:r>
      <w:r w:rsidR="00062E4A" w:rsidRPr="00192097">
        <w:rPr>
          <w:rFonts w:cs="Courier New"/>
        </w:rPr>
        <w:t>Early-p</w:t>
      </w:r>
      <w:r w:rsidR="00B52B6C" w:rsidRPr="00192097">
        <w:rPr>
          <w:rFonts w:cs="Courier New"/>
        </w:rPr>
        <w:t>hase</w:t>
      </w:r>
      <w:r w:rsidR="00912F46" w:rsidRPr="00192097">
        <w:rPr>
          <w:rFonts w:cs="Courier New"/>
        </w:rPr>
        <w:t xml:space="preserve"> grants.</w:t>
      </w:r>
      <w:r w:rsidR="00BC7750">
        <w:rPr>
          <w:rFonts w:cs="Courier New"/>
        </w:rPr>
        <w:t xml:space="preserve">  </w:t>
      </w:r>
      <w:r w:rsidR="00BC7750" w:rsidRPr="00E10FBE">
        <w:t>By reporting on these performance measures in Annual and Final Performance reports, grantees will satisfy the requirement in Section 8101 (21)(A)(ii)(II) of  the ESEA, as amended</w:t>
      </w:r>
      <w:r w:rsidR="00BC7750">
        <w:t xml:space="preserve"> by ESSA</w:t>
      </w:r>
      <w:r w:rsidR="00BC7750" w:rsidRPr="00E10FBE">
        <w:t>, for projects relying on the “demonstrates a rationale” evidence level, to have “ongoing effo</w:t>
      </w:r>
      <w:r w:rsidR="00BC7750">
        <w:t xml:space="preserve">rts to examine the effects” of </w:t>
      </w:r>
      <w:r w:rsidR="00BC7750" w:rsidRPr="00E10FBE">
        <w:t xml:space="preserve">the funded activity, strategy, </w:t>
      </w:r>
      <w:r w:rsidR="00BC7750">
        <w:t>or</w:t>
      </w:r>
      <w:r w:rsidR="00BC7750" w:rsidRPr="00E10FBE">
        <w:t xml:space="preserve"> intervention.</w:t>
      </w:r>
      <w:r w:rsidR="00912F46" w:rsidRPr="00192097">
        <w:rPr>
          <w:rFonts w:cs="Courier New"/>
        </w:rPr>
        <w:t xml:space="preserve"> </w:t>
      </w:r>
    </w:p>
    <w:p w14:paraId="01C8D61F" w14:textId="7DE93045" w:rsidR="002D5575" w:rsidRPr="00192097" w:rsidRDefault="002D5575" w:rsidP="001641C5">
      <w:pPr>
        <w:rPr>
          <w:rFonts w:cs="Courier New"/>
        </w:rPr>
      </w:pPr>
      <w:r w:rsidRPr="00192097">
        <w:rPr>
          <w:rFonts w:cs="Courier New"/>
        </w:rPr>
        <w:tab/>
      </w:r>
      <w:r w:rsidR="00B8012D" w:rsidRPr="00192097">
        <w:rPr>
          <w:rFonts w:cs="Courier New"/>
          <w:u w:val="single"/>
        </w:rPr>
        <w:t>Annual</w:t>
      </w:r>
      <w:r w:rsidR="00AA2332" w:rsidRPr="00192097">
        <w:rPr>
          <w:rFonts w:cs="Courier New"/>
          <w:u w:val="single"/>
        </w:rPr>
        <w:t xml:space="preserve"> performance measures</w:t>
      </w:r>
      <w:r w:rsidR="00AA2332" w:rsidRPr="00192097">
        <w:rPr>
          <w:rFonts w:cs="Courier New"/>
        </w:rPr>
        <w:t xml:space="preserve">:  (1) </w:t>
      </w:r>
      <w:r w:rsidR="0096458C" w:rsidRPr="00192097">
        <w:rPr>
          <w:rFonts w:cs="Courier New"/>
        </w:rPr>
        <w:t>The percentage of grantees that reach their annual target number of students as specified in the application</w:t>
      </w:r>
      <w:r w:rsidR="00AA2332" w:rsidRPr="00192097">
        <w:rPr>
          <w:rFonts w:cs="Courier New"/>
        </w:rPr>
        <w:t xml:space="preserve">; </w:t>
      </w:r>
      <w:r w:rsidR="00C3540A" w:rsidRPr="00192097">
        <w:rPr>
          <w:rFonts w:cs="Courier New"/>
        </w:rPr>
        <w:t>(2) the percentage of grantees that reach their annual targe</w:t>
      </w:r>
      <w:r w:rsidR="00CC560F">
        <w:rPr>
          <w:rFonts w:cs="Courier New"/>
        </w:rPr>
        <w:t>t</w:t>
      </w:r>
      <w:r w:rsidR="00C3540A" w:rsidRPr="00192097">
        <w:rPr>
          <w:rFonts w:cs="Courier New"/>
        </w:rPr>
        <w:t xml:space="preserve"> number of high-need </w:t>
      </w:r>
      <w:r w:rsidR="00C3540A" w:rsidRPr="00192097">
        <w:rPr>
          <w:rFonts w:cs="Courier New"/>
        </w:rPr>
        <w:lastRenderedPageBreak/>
        <w:t>students as specified in the application;</w:t>
      </w:r>
      <w:r w:rsidR="00192097">
        <w:rPr>
          <w:rFonts w:cs="Courier New"/>
        </w:rPr>
        <w:t xml:space="preserve"> </w:t>
      </w:r>
      <w:r w:rsidR="00AA2332" w:rsidRPr="00192097">
        <w:rPr>
          <w:rFonts w:cs="Courier New"/>
        </w:rPr>
        <w:t>(</w:t>
      </w:r>
      <w:r w:rsidR="00C3540A" w:rsidRPr="00192097">
        <w:rPr>
          <w:rFonts w:cs="Courier New"/>
        </w:rPr>
        <w:t>3</w:t>
      </w:r>
      <w:r w:rsidR="00AA2332" w:rsidRPr="00192097">
        <w:rPr>
          <w:rFonts w:cs="Courier New"/>
        </w:rPr>
        <w:t xml:space="preserve">) </w:t>
      </w:r>
      <w:r w:rsidR="00A121E0" w:rsidRPr="00192097">
        <w:rPr>
          <w:rFonts w:cs="Courier New"/>
        </w:rPr>
        <w:t>the percentage of grantees with evaluations designed to provide performance feedback to inform project design</w:t>
      </w:r>
      <w:r w:rsidR="00192097">
        <w:rPr>
          <w:rFonts w:cs="Courier New"/>
        </w:rPr>
        <w:t>;</w:t>
      </w:r>
      <w:r w:rsidR="00A121E0" w:rsidRPr="00192097">
        <w:rPr>
          <w:rFonts w:cs="Courier New"/>
        </w:rPr>
        <w:t xml:space="preserve"> (</w:t>
      </w:r>
      <w:r w:rsidR="00C3540A" w:rsidRPr="00192097">
        <w:rPr>
          <w:rFonts w:cs="Courier New"/>
        </w:rPr>
        <w:t>4</w:t>
      </w:r>
      <w:r w:rsidR="00A121E0" w:rsidRPr="00192097">
        <w:rPr>
          <w:rFonts w:cs="Courier New"/>
        </w:rPr>
        <w:t xml:space="preserve">) </w:t>
      </w:r>
      <w:r w:rsidR="0096458C" w:rsidRPr="00192097">
        <w:rPr>
          <w:rFonts w:cs="Courier New"/>
        </w:rPr>
        <w:t xml:space="preserve">the percentage of </w:t>
      </w:r>
      <w:r w:rsidR="00A121E0" w:rsidRPr="00192097">
        <w:rPr>
          <w:rFonts w:cs="Courier New"/>
        </w:rPr>
        <w:t>grantees</w:t>
      </w:r>
      <w:r w:rsidR="0096458C" w:rsidRPr="00192097">
        <w:rPr>
          <w:rFonts w:cs="Courier New"/>
        </w:rPr>
        <w:t xml:space="preserve"> with ongoing well-designed and independent evaluations that will provide evidence of their effectiveness at improving student outcomes</w:t>
      </w:r>
      <w:r w:rsidR="00AA2332" w:rsidRPr="00192097">
        <w:rPr>
          <w:rFonts w:cs="Courier New"/>
        </w:rPr>
        <w:t>; (</w:t>
      </w:r>
      <w:r w:rsidR="00C3540A" w:rsidRPr="00192097">
        <w:rPr>
          <w:rFonts w:cs="Courier New"/>
        </w:rPr>
        <w:t>5</w:t>
      </w:r>
      <w:r w:rsidR="00AA2332" w:rsidRPr="00192097">
        <w:rPr>
          <w:rFonts w:cs="Courier New"/>
        </w:rPr>
        <w:t xml:space="preserve">) </w:t>
      </w:r>
      <w:r w:rsidR="00A121E0" w:rsidRPr="00192097">
        <w:rPr>
          <w:rFonts w:cs="Courier New"/>
        </w:rPr>
        <w:t>t</w:t>
      </w:r>
      <w:r w:rsidR="00FF2A8B" w:rsidRPr="00192097">
        <w:rPr>
          <w:rFonts w:cs="Courier New"/>
        </w:rPr>
        <w:t xml:space="preserve">he percentage of </w:t>
      </w:r>
      <w:r w:rsidR="00A121E0" w:rsidRPr="00192097">
        <w:rPr>
          <w:rFonts w:cs="Courier New"/>
        </w:rPr>
        <w:t>grantees</w:t>
      </w:r>
      <w:r w:rsidR="00FF2A8B" w:rsidRPr="00192097">
        <w:rPr>
          <w:rFonts w:cs="Courier New"/>
        </w:rPr>
        <w:t xml:space="preserve"> that implement a</w:t>
      </w:r>
      <w:r w:rsidR="00AF78F5" w:rsidRPr="00192097">
        <w:rPr>
          <w:rFonts w:cs="Courier New"/>
        </w:rPr>
        <w:t>n</w:t>
      </w:r>
      <w:r w:rsidR="00FF2A8B" w:rsidRPr="00192097">
        <w:rPr>
          <w:rFonts w:cs="Courier New"/>
        </w:rPr>
        <w:t xml:space="preserve"> evaluation that provides information about the key elements and the approach of the project so as to facilitate</w:t>
      </w:r>
      <w:r w:rsidR="0037408D" w:rsidRPr="00192097">
        <w:rPr>
          <w:rFonts w:cs="Courier New"/>
        </w:rPr>
        <w:t xml:space="preserve"> testing, development, or</w:t>
      </w:r>
      <w:r w:rsidR="00FF2A8B" w:rsidRPr="00192097">
        <w:rPr>
          <w:rFonts w:cs="Courier New"/>
        </w:rPr>
        <w:t xml:space="preserve"> replication</w:t>
      </w:r>
      <w:r w:rsidR="00A121E0" w:rsidRPr="00192097" w:rsidDel="00A121E0">
        <w:rPr>
          <w:rFonts w:cs="Courier New"/>
        </w:rPr>
        <w:t xml:space="preserve"> </w:t>
      </w:r>
      <w:r w:rsidR="0037408D" w:rsidRPr="00192097">
        <w:rPr>
          <w:rFonts w:cs="Courier New"/>
        </w:rPr>
        <w:t>in other settings</w:t>
      </w:r>
      <w:r w:rsidR="00A724A4" w:rsidRPr="00192097">
        <w:rPr>
          <w:rFonts w:cs="Courier New"/>
        </w:rPr>
        <w:t>; and (</w:t>
      </w:r>
      <w:r w:rsidR="00C3540A" w:rsidRPr="00192097">
        <w:rPr>
          <w:rFonts w:cs="Courier New"/>
        </w:rPr>
        <w:t>6</w:t>
      </w:r>
      <w:r w:rsidR="00A724A4" w:rsidRPr="00192097">
        <w:rPr>
          <w:rFonts w:cs="Courier New"/>
        </w:rPr>
        <w:t>) the cost per student served by the grant</w:t>
      </w:r>
      <w:r w:rsidR="00AA2332" w:rsidRPr="00192097">
        <w:rPr>
          <w:rFonts w:cs="Courier New"/>
        </w:rPr>
        <w:t>.</w:t>
      </w:r>
      <w:r w:rsidR="0076793F" w:rsidRPr="00192097">
        <w:rPr>
          <w:rFonts w:cs="Courier New"/>
        </w:rPr>
        <w:tab/>
      </w:r>
    </w:p>
    <w:p w14:paraId="1850B810" w14:textId="5197D791" w:rsidR="001641C5" w:rsidRPr="00192097" w:rsidRDefault="002D5575" w:rsidP="001641C5">
      <w:pPr>
        <w:rPr>
          <w:rFonts w:cs="Courier New"/>
        </w:rPr>
      </w:pPr>
      <w:r w:rsidRPr="00192097">
        <w:rPr>
          <w:rFonts w:cs="Courier New"/>
        </w:rPr>
        <w:tab/>
      </w:r>
      <w:r w:rsidR="00B8012D" w:rsidRPr="00192097">
        <w:rPr>
          <w:rFonts w:cs="Courier New"/>
          <w:u w:val="single"/>
        </w:rPr>
        <w:t>Cumulative</w:t>
      </w:r>
      <w:r w:rsidR="001641C5" w:rsidRPr="00192097">
        <w:rPr>
          <w:rFonts w:cs="Courier New"/>
          <w:u w:val="single"/>
        </w:rPr>
        <w:t xml:space="preserve"> performance measures</w:t>
      </w:r>
      <w:r w:rsidR="001641C5" w:rsidRPr="00192097">
        <w:rPr>
          <w:rFonts w:cs="Courier New"/>
        </w:rPr>
        <w:t xml:space="preserve">:  (1) </w:t>
      </w:r>
      <w:r w:rsidR="0096458C" w:rsidRPr="00192097">
        <w:rPr>
          <w:rFonts w:cs="Courier New"/>
        </w:rPr>
        <w:t>The percentage of grantees that reach the targeted number of students specified in the application</w:t>
      </w:r>
      <w:r w:rsidR="001641C5" w:rsidRPr="00192097">
        <w:rPr>
          <w:rFonts w:cs="Courier New"/>
        </w:rPr>
        <w:t xml:space="preserve">; </w:t>
      </w:r>
      <w:r w:rsidR="00C3540A" w:rsidRPr="00192097">
        <w:rPr>
          <w:rFonts w:cs="Courier New"/>
        </w:rPr>
        <w:t>(2) the percentage of grantees that reached the target number of high-need students specified in the application;</w:t>
      </w:r>
      <w:r w:rsidR="00192097">
        <w:rPr>
          <w:rFonts w:cs="Courier New"/>
        </w:rPr>
        <w:t xml:space="preserve"> </w:t>
      </w:r>
      <w:r w:rsidR="001641C5" w:rsidRPr="00192097">
        <w:rPr>
          <w:rFonts w:cs="Courier New"/>
        </w:rPr>
        <w:t>(</w:t>
      </w:r>
      <w:r w:rsidR="00C3540A" w:rsidRPr="00192097">
        <w:rPr>
          <w:rFonts w:cs="Courier New"/>
        </w:rPr>
        <w:t>3</w:t>
      </w:r>
      <w:r w:rsidR="001641C5" w:rsidRPr="00192097">
        <w:rPr>
          <w:rFonts w:cs="Courier New"/>
        </w:rPr>
        <w:t xml:space="preserve">) </w:t>
      </w:r>
      <w:r w:rsidR="00A121E0" w:rsidRPr="00192097">
        <w:rPr>
          <w:rFonts w:cs="Courier New"/>
        </w:rPr>
        <w:t>the percentage of grantees that use evaluation data to make changes to the</w:t>
      </w:r>
      <w:r w:rsidR="00AF78F5" w:rsidRPr="00192097">
        <w:rPr>
          <w:rFonts w:cs="Courier New"/>
        </w:rPr>
        <w:t>ir</w:t>
      </w:r>
      <w:r w:rsidR="00A121E0" w:rsidRPr="00192097">
        <w:rPr>
          <w:rFonts w:cs="Courier New"/>
        </w:rPr>
        <w:t xml:space="preserve"> practice(s); (</w:t>
      </w:r>
      <w:r w:rsidR="00C3540A" w:rsidRPr="00192097">
        <w:rPr>
          <w:rFonts w:cs="Courier New"/>
        </w:rPr>
        <w:t>4</w:t>
      </w:r>
      <w:r w:rsidR="00A121E0" w:rsidRPr="00192097">
        <w:rPr>
          <w:rFonts w:cs="Courier New"/>
        </w:rPr>
        <w:t xml:space="preserve">) </w:t>
      </w:r>
      <w:r w:rsidR="0096458C" w:rsidRPr="00192097">
        <w:rPr>
          <w:rFonts w:cs="Courier New"/>
        </w:rPr>
        <w:t xml:space="preserve">the percentage of </w:t>
      </w:r>
      <w:r w:rsidR="00A121E0" w:rsidRPr="00192097">
        <w:rPr>
          <w:rFonts w:cs="Courier New"/>
        </w:rPr>
        <w:t>grantees</w:t>
      </w:r>
      <w:r w:rsidR="0096458C" w:rsidRPr="00192097">
        <w:rPr>
          <w:rFonts w:cs="Courier New"/>
        </w:rPr>
        <w:t xml:space="preserve"> that implement a completed well-designed, well-implemented and independent evaluation that provides evidence of their effectiveness at improving student outcomes</w:t>
      </w:r>
      <w:r w:rsidR="001641C5" w:rsidRPr="00192097">
        <w:rPr>
          <w:rFonts w:cs="Courier New"/>
        </w:rPr>
        <w:t>;</w:t>
      </w:r>
      <w:r w:rsidR="0096458C" w:rsidRPr="00192097">
        <w:rPr>
          <w:rFonts w:cs="Courier New"/>
        </w:rPr>
        <w:t xml:space="preserve"> (</w:t>
      </w:r>
      <w:r w:rsidR="00C3540A" w:rsidRPr="00192097">
        <w:rPr>
          <w:rFonts w:cs="Courier New"/>
        </w:rPr>
        <w:t>5</w:t>
      </w:r>
      <w:r w:rsidR="0096458C" w:rsidRPr="00192097">
        <w:rPr>
          <w:rFonts w:cs="Courier New"/>
        </w:rPr>
        <w:t xml:space="preserve">) the percentage of </w:t>
      </w:r>
      <w:r w:rsidR="00A121E0" w:rsidRPr="00192097">
        <w:rPr>
          <w:rFonts w:cs="Courier New"/>
        </w:rPr>
        <w:t xml:space="preserve">grantees </w:t>
      </w:r>
      <w:r w:rsidR="0096458C" w:rsidRPr="00192097">
        <w:rPr>
          <w:rFonts w:cs="Courier New"/>
        </w:rPr>
        <w:t xml:space="preserve">with a completed evaluation that provides information about the key elements and the approach of the project so as to facilitate </w:t>
      </w:r>
      <w:r w:rsidR="003812A2" w:rsidRPr="00192097">
        <w:rPr>
          <w:rFonts w:cs="Courier New"/>
        </w:rPr>
        <w:t xml:space="preserve">testing, </w:t>
      </w:r>
      <w:r w:rsidR="003812A2" w:rsidRPr="00192097">
        <w:rPr>
          <w:rFonts w:cs="Courier New"/>
        </w:rPr>
        <w:lastRenderedPageBreak/>
        <w:t xml:space="preserve">development or </w:t>
      </w:r>
      <w:r w:rsidR="0096458C" w:rsidRPr="00192097">
        <w:rPr>
          <w:rFonts w:cs="Courier New"/>
        </w:rPr>
        <w:t>replication in other settings</w:t>
      </w:r>
      <w:r w:rsidR="00A724A4" w:rsidRPr="00192097">
        <w:rPr>
          <w:rFonts w:cs="Courier New"/>
        </w:rPr>
        <w:t>; and (</w:t>
      </w:r>
      <w:r w:rsidR="00C3540A" w:rsidRPr="00192097">
        <w:rPr>
          <w:rFonts w:cs="Courier New"/>
        </w:rPr>
        <w:t>6</w:t>
      </w:r>
      <w:r w:rsidR="00A724A4" w:rsidRPr="00192097">
        <w:rPr>
          <w:rFonts w:cs="Courier New"/>
        </w:rPr>
        <w:t>) the cost per student served by the grant</w:t>
      </w:r>
      <w:r w:rsidR="001641C5" w:rsidRPr="00192097">
        <w:rPr>
          <w:rFonts w:cs="Courier New"/>
        </w:rPr>
        <w:t xml:space="preserve">. </w:t>
      </w:r>
    </w:p>
    <w:p w14:paraId="3E455B3B" w14:textId="78B98FC5" w:rsidR="00DA36E5" w:rsidRPr="00192097" w:rsidRDefault="00DA36E5" w:rsidP="00814DB8">
      <w:pPr>
        <w:tabs>
          <w:tab w:val="clear" w:pos="720"/>
        </w:tabs>
        <w:ind w:firstLine="720"/>
        <w:rPr>
          <w:rFonts w:cs="Courier New"/>
        </w:rPr>
      </w:pPr>
      <w:r w:rsidRPr="00192097">
        <w:rPr>
          <w:rFonts w:cs="Courier New"/>
        </w:rPr>
        <w:t xml:space="preserve">5.  </w:t>
      </w:r>
      <w:r w:rsidRPr="00192097">
        <w:rPr>
          <w:rFonts w:cs="Courier New"/>
          <w:u w:val="single"/>
        </w:rPr>
        <w:t>Continuation Awards</w:t>
      </w:r>
      <w:r w:rsidRPr="00192097">
        <w:rPr>
          <w:rFonts w:cs="Courier New"/>
        </w:rPr>
        <w:t>: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w:t>
      </w:r>
    </w:p>
    <w:p w14:paraId="05C9BAF5" w14:textId="77777777" w:rsidR="00DA36E5" w:rsidRPr="00192097" w:rsidRDefault="00DA36E5" w:rsidP="00202243">
      <w:pPr>
        <w:tabs>
          <w:tab w:val="clear" w:pos="720"/>
        </w:tabs>
        <w:ind w:firstLine="720"/>
        <w:rPr>
          <w:rFonts w:cs="Courier New"/>
        </w:rPr>
      </w:pPr>
      <w:r w:rsidRPr="00192097">
        <w:rPr>
          <w:rFonts w:cs="Courier New"/>
        </w:rPr>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14:paraId="2715F849" w14:textId="53342D01" w:rsidR="00DA36E5" w:rsidRPr="00192097" w:rsidRDefault="00912F46" w:rsidP="00202243">
      <w:pPr>
        <w:tabs>
          <w:tab w:val="clear" w:pos="720"/>
        </w:tabs>
        <w:rPr>
          <w:rFonts w:cs="Courier New"/>
        </w:rPr>
      </w:pPr>
      <w:r w:rsidRPr="00192097">
        <w:rPr>
          <w:rFonts w:cs="Courier New"/>
        </w:rPr>
        <w:t>VII.  Agency Contact</w:t>
      </w:r>
    </w:p>
    <w:p w14:paraId="10E2D39A" w14:textId="2357C4EC" w:rsidR="00DA36E5" w:rsidRPr="00192097" w:rsidRDefault="00DA36E5" w:rsidP="00202243">
      <w:pPr>
        <w:tabs>
          <w:tab w:val="clear" w:pos="720"/>
        </w:tabs>
        <w:rPr>
          <w:rFonts w:cs="Courier New"/>
        </w:rPr>
      </w:pPr>
      <w:r w:rsidRPr="00192097">
        <w:rPr>
          <w:rFonts w:cs="Courier New"/>
          <w:u w:val="single"/>
        </w:rPr>
        <w:t>For Further Information Contact</w:t>
      </w:r>
      <w:r w:rsidRPr="00192097">
        <w:rPr>
          <w:rFonts w:cs="Courier New"/>
        </w:rPr>
        <w:t xml:space="preserve">:  </w:t>
      </w:r>
      <w:r w:rsidR="00912F46" w:rsidRPr="00192097">
        <w:rPr>
          <w:rFonts w:cs="Courier New"/>
        </w:rPr>
        <w:t>Kelly Terpak,</w:t>
      </w:r>
      <w:r w:rsidRPr="00192097">
        <w:rPr>
          <w:rFonts w:cs="Courier New"/>
        </w:rPr>
        <w:t xml:space="preserve"> U.S. Department of Education, 400 Maryland Avenue, SW., room </w:t>
      </w:r>
      <w:r w:rsidR="00912F46" w:rsidRPr="00192097">
        <w:rPr>
          <w:rFonts w:cs="Courier New"/>
        </w:rPr>
        <w:t>4W312</w:t>
      </w:r>
      <w:r w:rsidRPr="00192097">
        <w:rPr>
          <w:rFonts w:cs="Courier New"/>
        </w:rPr>
        <w:t>, Washington, DC 20202-</w:t>
      </w:r>
      <w:r w:rsidR="00601E4F" w:rsidRPr="00192097">
        <w:rPr>
          <w:rFonts w:cs="Courier New"/>
        </w:rPr>
        <w:t>5900</w:t>
      </w:r>
      <w:r w:rsidRPr="00192097">
        <w:rPr>
          <w:rFonts w:cs="Courier New"/>
        </w:rPr>
        <w:t xml:space="preserve">.  Telephone:  (202) </w:t>
      </w:r>
      <w:r w:rsidR="00601E4F" w:rsidRPr="00192097">
        <w:rPr>
          <w:rFonts w:cs="Courier New"/>
        </w:rPr>
        <w:t xml:space="preserve">453-7122.  FAX:  (202) 401-4123 or </w:t>
      </w:r>
      <w:r w:rsidRPr="00192097">
        <w:rPr>
          <w:rFonts w:cs="Courier New"/>
        </w:rPr>
        <w:t xml:space="preserve">by email:  </w:t>
      </w:r>
      <w:r w:rsidR="00601E4F" w:rsidRPr="00192097">
        <w:rPr>
          <w:rFonts w:cs="Courier New"/>
        </w:rPr>
        <w:t xml:space="preserve">eir@ed.gov. </w:t>
      </w:r>
    </w:p>
    <w:p w14:paraId="68DC6E92" w14:textId="56FD6E04" w:rsidR="00DA36E5" w:rsidRPr="00192097" w:rsidRDefault="00F31127" w:rsidP="00601E4F">
      <w:pPr>
        <w:rPr>
          <w:rFonts w:cs="Courier New"/>
        </w:rPr>
      </w:pPr>
      <w:r w:rsidRPr="00192097">
        <w:rPr>
          <w:rFonts w:cs="Courier New"/>
        </w:rPr>
        <w:lastRenderedPageBreak/>
        <w:tab/>
      </w:r>
      <w:r w:rsidR="00601E4F" w:rsidRPr="00192097">
        <w:rPr>
          <w:rFonts w:cs="Courier New"/>
        </w:rPr>
        <w:t xml:space="preserve">If you use a TDD or a TTY, call the Federal Relay Service, toll free, at 1-800-877-8339. </w:t>
      </w:r>
    </w:p>
    <w:p w14:paraId="6B8AB6A5" w14:textId="77777777" w:rsidR="00DA36E5" w:rsidRPr="00192097" w:rsidRDefault="00DA36E5" w:rsidP="00202243">
      <w:pPr>
        <w:tabs>
          <w:tab w:val="clear" w:pos="720"/>
        </w:tabs>
        <w:rPr>
          <w:rFonts w:cs="Courier New"/>
        </w:rPr>
      </w:pPr>
      <w:r w:rsidRPr="00192097">
        <w:rPr>
          <w:rFonts w:cs="Courier New"/>
        </w:rPr>
        <w:t>VIII.  Other Information</w:t>
      </w:r>
    </w:p>
    <w:p w14:paraId="438DCF74" w14:textId="029CA803" w:rsidR="00DA36E5" w:rsidRPr="00192097" w:rsidRDefault="00DA36E5" w:rsidP="00202243">
      <w:pPr>
        <w:tabs>
          <w:tab w:val="clear" w:pos="720"/>
        </w:tabs>
        <w:rPr>
          <w:rFonts w:cs="Courier New"/>
        </w:rPr>
      </w:pPr>
      <w:r w:rsidRPr="00192097">
        <w:rPr>
          <w:rFonts w:cs="Courier New"/>
          <w:u w:val="single"/>
        </w:rPr>
        <w:t>Accessible Format</w:t>
      </w:r>
      <w:r w:rsidRPr="00192097">
        <w:rPr>
          <w:rFonts w:cs="Courier New"/>
        </w:rPr>
        <w:t xml:space="preserve">:  Individuals with disabilities can obtain this document and a copy of the application package in an accessible format (e.g., braille, large print, audiotape, or </w:t>
      </w:r>
      <w:r w:rsidR="00601E4F" w:rsidRPr="00192097">
        <w:rPr>
          <w:rFonts w:cs="Courier New"/>
        </w:rPr>
        <w:t xml:space="preserve">compact disc) </w:t>
      </w:r>
      <w:r w:rsidRPr="00192097">
        <w:rPr>
          <w:rFonts w:cs="Courier New"/>
        </w:rPr>
        <w:t xml:space="preserve">on request to the program contact person listed under </w:t>
      </w:r>
      <w:r w:rsidRPr="00192097">
        <w:rPr>
          <w:rFonts w:cs="Courier New"/>
          <w:u w:val="single"/>
        </w:rPr>
        <w:t>For Further Information Contact</w:t>
      </w:r>
      <w:r w:rsidR="00601E4F" w:rsidRPr="00192097">
        <w:rPr>
          <w:rFonts w:cs="Courier New"/>
        </w:rPr>
        <w:t xml:space="preserve"> in section VII of this notice.</w:t>
      </w:r>
    </w:p>
    <w:p w14:paraId="325C6431" w14:textId="77777777" w:rsidR="00DA36E5" w:rsidRPr="00192097" w:rsidRDefault="00DA36E5" w:rsidP="00202243">
      <w:pPr>
        <w:tabs>
          <w:tab w:val="clear" w:pos="720"/>
        </w:tabs>
        <w:rPr>
          <w:rFonts w:cs="Courier New"/>
        </w:rPr>
      </w:pPr>
      <w:r w:rsidRPr="00192097">
        <w:rPr>
          <w:rFonts w:cs="Courier New"/>
          <w:u w:val="single"/>
        </w:rPr>
        <w:t>Electronic Access to This Document</w:t>
      </w:r>
      <w:r w:rsidRPr="00192097">
        <w:rPr>
          <w:rFonts w:cs="Courier New"/>
        </w:rPr>
        <w:t xml:space="preserve">:  The official version of this document is the document published in the </w:t>
      </w:r>
      <w:r w:rsidRPr="00192097">
        <w:rPr>
          <w:rFonts w:cs="Courier New"/>
          <w:u w:val="single"/>
        </w:rPr>
        <w:t>Federal Register</w:t>
      </w:r>
      <w:r w:rsidRPr="00192097">
        <w:rPr>
          <w:rFonts w:cs="Courier New"/>
        </w:rPr>
        <w:t xml:space="preserve">.  Free Internet access to the official edition of the </w:t>
      </w:r>
      <w:r w:rsidRPr="00192097">
        <w:rPr>
          <w:rFonts w:cs="Courier New"/>
          <w:u w:val="single"/>
        </w:rPr>
        <w:t>Federal Register</w:t>
      </w:r>
      <w:r w:rsidRPr="00192097">
        <w:rPr>
          <w:rFonts w:cs="Courier New"/>
        </w:rPr>
        <w:t xml:space="preserve"> and the Code of Federal Regulations is available via the Federal Digital System at:  www.gpo.gov/fdsys.  At this site you can view this document, as well as all other documents of this Department published in the </w:t>
      </w:r>
      <w:r w:rsidRPr="00192097">
        <w:rPr>
          <w:rFonts w:cs="Courier New"/>
          <w:u w:val="single"/>
        </w:rPr>
        <w:t>Federal Register</w:t>
      </w:r>
      <w:r w:rsidRPr="00192097">
        <w:rPr>
          <w:rFonts w:cs="Courier New"/>
        </w:rPr>
        <w:t xml:space="preserve">, in text or Portable Document Format (PDF).  To use PDF you must have Adobe Acrobat Reader, which is available free at the site.  </w:t>
      </w:r>
    </w:p>
    <w:p w14:paraId="6AA3614D" w14:textId="38A874A3" w:rsidR="00DA36E5" w:rsidRPr="00192097" w:rsidRDefault="00DA36E5" w:rsidP="00202243">
      <w:pPr>
        <w:tabs>
          <w:tab w:val="clear" w:pos="720"/>
        </w:tabs>
        <w:rPr>
          <w:rFonts w:cs="Courier New"/>
        </w:rPr>
      </w:pPr>
      <w:r w:rsidRPr="00192097">
        <w:rPr>
          <w:rFonts w:cs="Courier New"/>
        </w:rPr>
        <w:tab/>
        <w:t xml:space="preserve">You may also access documents of the Department published in the </w:t>
      </w:r>
      <w:r w:rsidRPr="00192097">
        <w:rPr>
          <w:rFonts w:cs="Courier New"/>
          <w:u w:val="single"/>
        </w:rPr>
        <w:t>Federal Register</w:t>
      </w:r>
      <w:r w:rsidRPr="00192097">
        <w:rPr>
          <w:rFonts w:cs="Courier New"/>
        </w:rPr>
        <w:t xml:space="preserve"> by using the article search feature at:  www.federalregister.gov.  Specifically, through the advanced search feature at this site, you can limit your search to documents published by the Department. </w:t>
      </w:r>
    </w:p>
    <w:p w14:paraId="18D8C17C" w14:textId="77777777" w:rsidR="00DA36E5" w:rsidRPr="00192097" w:rsidRDefault="00DA36E5" w:rsidP="00202243">
      <w:pPr>
        <w:tabs>
          <w:tab w:val="clear" w:pos="720"/>
        </w:tabs>
        <w:rPr>
          <w:rFonts w:cs="Courier New"/>
        </w:rPr>
      </w:pPr>
      <w:r w:rsidRPr="00192097">
        <w:rPr>
          <w:rFonts w:cs="Courier New"/>
        </w:rPr>
        <w:lastRenderedPageBreak/>
        <w:t>Dated:</w:t>
      </w:r>
    </w:p>
    <w:p w14:paraId="4E8364D9" w14:textId="01E0A489" w:rsidR="00DA36E5" w:rsidRPr="00192097" w:rsidRDefault="00DA36E5" w:rsidP="00842B61">
      <w:pPr>
        <w:tabs>
          <w:tab w:val="clear" w:pos="720"/>
        </w:tabs>
        <w:spacing w:line="240" w:lineRule="auto"/>
        <w:rPr>
          <w:rFonts w:cs="Courier New"/>
        </w:rPr>
      </w:pPr>
      <w:r w:rsidRPr="00192097">
        <w:rPr>
          <w:rFonts w:cs="Courier New"/>
        </w:rPr>
        <w:tab/>
      </w:r>
      <w:r w:rsidRPr="00192097">
        <w:rPr>
          <w:rFonts w:cs="Courier New"/>
        </w:rPr>
        <w:tab/>
      </w:r>
      <w:r w:rsidRPr="00192097">
        <w:rPr>
          <w:rFonts w:cs="Courier New"/>
        </w:rPr>
        <w:tab/>
      </w:r>
      <w:r w:rsidRPr="00192097">
        <w:rPr>
          <w:rFonts w:cs="Courier New"/>
        </w:rPr>
        <w:tab/>
      </w:r>
      <w:r w:rsidR="00842B61" w:rsidRPr="00192097">
        <w:rPr>
          <w:rFonts w:cs="Courier New"/>
        </w:rPr>
        <w:tab/>
      </w:r>
      <w:r w:rsidR="00842B61" w:rsidRPr="00192097">
        <w:rPr>
          <w:rFonts w:cs="Courier New"/>
        </w:rPr>
        <w:tab/>
      </w:r>
      <w:r w:rsidR="00842B61" w:rsidRPr="00192097">
        <w:rPr>
          <w:rFonts w:cs="Courier New"/>
        </w:rPr>
        <w:tab/>
      </w:r>
      <w:r w:rsidR="00842B61" w:rsidRPr="00192097">
        <w:rPr>
          <w:rFonts w:cs="Courier New"/>
        </w:rPr>
        <w:tab/>
      </w:r>
      <w:r w:rsidR="00842B61" w:rsidRPr="00192097">
        <w:rPr>
          <w:rFonts w:cs="Courier New"/>
        </w:rPr>
        <w:tab/>
      </w:r>
      <w:r w:rsidR="00842B61" w:rsidRPr="00192097">
        <w:rPr>
          <w:rFonts w:cs="Courier New"/>
        </w:rPr>
        <w:tab/>
      </w:r>
      <w:r w:rsidR="00842B61" w:rsidRPr="00192097">
        <w:rPr>
          <w:rFonts w:cs="Courier New"/>
        </w:rPr>
        <w:tab/>
      </w:r>
      <w:r w:rsidR="00842B61" w:rsidRPr="00192097">
        <w:rPr>
          <w:rFonts w:cs="Courier New"/>
        </w:rPr>
        <w:tab/>
      </w:r>
      <w:r w:rsidR="00842B61" w:rsidRPr="00192097">
        <w:rPr>
          <w:rFonts w:cs="Courier New"/>
        </w:rPr>
        <w:tab/>
      </w:r>
      <w:r w:rsidR="00842B61" w:rsidRPr="00192097">
        <w:rPr>
          <w:rFonts w:cs="Courier New"/>
        </w:rPr>
        <w:tab/>
      </w:r>
      <w:r w:rsidR="00842B61" w:rsidRPr="00192097">
        <w:rPr>
          <w:rFonts w:cs="Courier New"/>
        </w:rPr>
        <w:tab/>
      </w:r>
      <w:r w:rsidR="00842B61" w:rsidRPr="00192097">
        <w:rPr>
          <w:rFonts w:cs="Courier New"/>
        </w:rPr>
        <w:tab/>
      </w:r>
      <w:r w:rsidR="00842B61" w:rsidRPr="00192097">
        <w:rPr>
          <w:rFonts w:cs="Courier New"/>
        </w:rPr>
        <w:tab/>
      </w:r>
      <w:r w:rsidRPr="00192097">
        <w:rPr>
          <w:rFonts w:cs="Courier New"/>
        </w:rPr>
        <w:t>____________________________</w:t>
      </w:r>
    </w:p>
    <w:p w14:paraId="21C0B885" w14:textId="6C249869" w:rsidR="00DA36E5" w:rsidRPr="00192097" w:rsidRDefault="00DA36E5" w:rsidP="00842B61">
      <w:pPr>
        <w:tabs>
          <w:tab w:val="clear" w:pos="720"/>
        </w:tabs>
        <w:spacing w:line="240" w:lineRule="auto"/>
        <w:rPr>
          <w:rFonts w:cs="Courier New"/>
        </w:rPr>
      </w:pPr>
      <w:r w:rsidRPr="00192097">
        <w:rPr>
          <w:rFonts w:cs="Courier New"/>
        </w:rPr>
        <w:tab/>
      </w:r>
      <w:r w:rsidRPr="00192097">
        <w:rPr>
          <w:rFonts w:cs="Courier New"/>
        </w:rPr>
        <w:tab/>
      </w:r>
      <w:r w:rsidRPr="00192097">
        <w:rPr>
          <w:rFonts w:cs="Courier New"/>
        </w:rPr>
        <w:tab/>
      </w:r>
      <w:r w:rsidRPr="00192097">
        <w:rPr>
          <w:rFonts w:cs="Courier New"/>
        </w:rPr>
        <w:tab/>
      </w:r>
      <w:r w:rsidR="00842B61" w:rsidRPr="00192097">
        <w:rPr>
          <w:rFonts w:cs="Courier New"/>
        </w:rPr>
        <w:tab/>
      </w:r>
      <w:r w:rsidR="00601E4F" w:rsidRPr="00192097">
        <w:rPr>
          <w:rFonts w:cs="Courier New"/>
        </w:rPr>
        <w:t>Nadya Chinoy Dabby</w:t>
      </w:r>
      <w:r w:rsidRPr="00192097">
        <w:rPr>
          <w:rFonts w:cs="Courier New"/>
        </w:rPr>
        <w:t>,</w:t>
      </w:r>
    </w:p>
    <w:p w14:paraId="3CD05414" w14:textId="77777777" w:rsidR="00842B61" w:rsidRPr="00192097" w:rsidRDefault="00601E4F" w:rsidP="00842B61">
      <w:pPr>
        <w:tabs>
          <w:tab w:val="clear" w:pos="720"/>
        </w:tabs>
        <w:spacing w:line="240" w:lineRule="auto"/>
        <w:rPr>
          <w:rFonts w:cs="Courier New"/>
          <w:bCs/>
          <w:iCs/>
          <w:u w:val="single"/>
        </w:rPr>
      </w:pPr>
      <w:r w:rsidRPr="00192097">
        <w:rPr>
          <w:rFonts w:cs="Courier New"/>
        </w:rPr>
        <w:tab/>
      </w:r>
      <w:r w:rsidRPr="00192097">
        <w:rPr>
          <w:rFonts w:cs="Courier New"/>
        </w:rPr>
        <w:tab/>
      </w:r>
      <w:r w:rsidRPr="00192097">
        <w:rPr>
          <w:rFonts w:cs="Courier New"/>
        </w:rPr>
        <w:tab/>
      </w:r>
      <w:r w:rsidRPr="00192097">
        <w:rPr>
          <w:rFonts w:cs="Courier New"/>
        </w:rPr>
        <w:tab/>
      </w:r>
      <w:r w:rsidR="00842B61" w:rsidRPr="00192097">
        <w:rPr>
          <w:rFonts w:cs="Courier New"/>
        </w:rPr>
        <w:tab/>
      </w:r>
      <w:r w:rsidRPr="00192097">
        <w:rPr>
          <w:rFonts w:cs="Courier New"/>
          <w:bCs/>
          <w:iCs/>
          <w:u w:val="single"/>
        </w:rPr>
        <w:t xml:space="preserve">Assistant Deputy Secretary for </w:t>
      </w:r>
    </w:p>
    <w:p w14:paraId="5DD21564" w14:textId="32095A40" w:rsidR="00DA36E5" w:rsidRPr="00192097" w:rsidRDefault="00842B61" w:rsidP="00842B61">
      <w:pPr>
        <w:tabs>
          <w:tab w:val="clear" w:pos="720"/>
        </w:tabs>
        <w:spacing w:line="240" w:lineRule="auto"/>
        <w:rPr>
          <w:rFonts w:cs="Courier New"/>
        </w:rPr>
      </w:pPr>
      <w:r w:rsidRPr="00192097">
        <w:rPr>
          <w:rFonts w:cs="Courier New"/>
          <w:bCs/>
          <w:iCs/>
        </w:rPr>
        <w:tab/>
      </w:r>
      <w:r w:rsidRPr="00192097">
        <w:rPr>
          <w:rFonts w:cs="Courier New"/>
          <w:bCs/>
          <w:iCs/>
        </w:rPr>
        <w:tab/>
      </w:r>
      <w:r w:rsidRPr="00192097">
        <w:rPr>
          <w:rFonts w:cs="Courier New"/>
          <w:bCs/>
          <w:iCs/>
        </w:rPr>
        <w:tab/>
      </w:r>
      <w:r w:rsidRPr="00192097">
        <w:rPr>
          <w:rFonts w:cs="Courier New"/>
          <w:bCs/>
          <w:iCs/>
        </w:rPr>
        <w:tab/>
      </w:r>
      <w:r w:rsidRPr="00192097">
        <w:rPr>
          <w:rFonts w:cs="Courier New"/>
          <w:bCs/>
          <w:iCs/>
        </w:rPr>
        <w:tab/>
      </w:r>
      <w:r w:rsidR="00601E4F" w:rsidRPr="00192097">
        <w:rPr>
          <w:rFonts w:cs="Courier New"/>
          <w:bCs/>
          <w:iCs/>
          <w:u w:val="single"/>
        </w:rPr>
        <w:t>Innovation and Improvement</w:t>
      </w:r>
      <w:r w:rsidR="00DA36E5" w:rsidRPr="00192097">
        <w:rPr>
          <w:rFonts w:cs="Courier New"/>
        </w:rPr>
        <w:t>.</w:t>
      </w:r>
    </w:p>
    <w:sectPr w:rsidR="00DA36E5" w:rsidRPr="00192097" w:rsidSect="005E7A91">
      <w:headerReference w:type="even" r:id="rId14"/>
      <w:headerReference w:type="default" r:id="rId15"/>
      <w:footerReference w:type="even" r:id="rId16"/>
      <w:footerReference w:type="default" r:id="rId1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68CD3" w14:textId="77777777" w:rsidR="00ED2925" w:rsidRDefault="00ED2925">
      <w:pPr>
        <w:spacing w:line="240" w:lineRule="auto"/>
      </w:pPr>
      <w:r>
        <w:separator/>
      </w:r>
    </w:p>
  </w:endnote>
  <w:endnote w:type="continuationSeparator" w:id="0">
    <w:p w14:paraId="35CAC388" w14:textId="77777777" w:rsidR="00ED2925" w:rsidRDefault="00ED2925">
      <w:pPr>
        <w:spacing w:line="240" w:lineRule="auto"/>
      </w:pPr>
      <w:r>
        <w:continuationSeparator/>
      </w:r>
    </w:p>
  </w:endnote>
  <w:endnote w:type="continuationNotice" w:id="1">
    <w:p w14:paraId="5000AD77" w14:textId="77777777" w:rsidR="00ED2925" w:rsidRDefault="00ED29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KievitPro-Black">
    <w:altName w:val="KievitPro-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FCB5F" w14:textId="77777777" w:rsidR="00F86A6A" w:rsidRDefault="00F86A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69F4D2" w14:textId="77777777" w:rsidR="00F86A6A" w:rsidRDefault="00F86A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467178"/>
      <w:docPartObj>
        <w:docPartGallery w:val="Page Numbers (Bottom of Page)"/>
        <w:docPartUnique/>
      </w:docPartObj>
    </w:sdtPr>
    <w:sdtEndPr>
      <w:rPr>
        <w:noProof/>
      </w:rPr>
    </w:sdtEndPr>
    <w:sdtContent>
      <w:p w14:paraId="4C392536" w14:textId="34A5D209" w:rsidR="00F86A6A" w:rsidRDefault="00F86A6A">
        <w:pPr>
          <w:pStyle w:val="Footer"/>
          <w:jc w:val="center"/>
        </w:pPr>
        <w:r>
          <w:fldChar w:fldCharType="begin"/>
        </w:r>
        <w:r>
          <w:instrText xml:space="preserve"> PAGE   \* MERGEFORMAT </w:instrText>
        </w:r>
        <w:r>
          <w:fldChar w:fldCharType="separate"/>
        </w:r>
        <w:r w:rsidR="00873FCE">
          <w:rPr>
            <w:noProof/>
          </w:rPr>
          <w:t>69</w:t>
        </w:r>
        <w:r>
          <w:rPr>
            <w:noProof/>
          </w:rPr>
          <w:fldChar w:fldCharType="end"/>
        </w:r>
      </w:p>
    </w:sdtContent>
  </w:sdt>
  <w:p w14:paraId="7693C49C" w14:textId="77777777" w:rsidR="00F86A6A" w:rsidRDefault="00F86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90942" w14:textId="77777777" w:rsidR="00ED2925" w:rsidRDefault="00ED2925">
      <w:pPr>
        <w:spacing w:line="240" w:lineRule="auto"/>
      </w:pPr>
      <w:r>
        <w:separator/>
      </w:r>
    </w:p>
  </w:footnote>
  <w:footnote w:type="continuationSeparator" w:id="0">
    <w:p w14:paraId="35FF51B6" w14:textId="77777777" w:rsidR="00ED2925" w:rsidRDefault="00ED2925">
      <w:pPr>
        <w:spacing w:line="240" w:lineRule="auto"/>
      </w:pPr>
      <w:r>
        <w:continuationSeparator/>
      </w:r>
    </w:p>
  </w:footnote>
  <w:footnote w:type="continuationNotice" w:id="1">
    <w:p w14:paraId="3D8EC81D" w14:textId="77777777" w:rsidR="00ED2925" w:rsidRDefault="00ED2925">
      <w:pPr>
        <w:spacing w:line="240" w:lineRule="auto"/>
      </w:pPr>
    </w:p>
  </w:footnote>
  <w:footnote w:id="2">
    <w:p w14:paraId="718C445D" w14:textId="77777777" w:rsidR="00F86A6A" w:rsidRPr="005E4081" w:rsidRDefault="00F86A6A" w:rsidP="000A7D83">
      <w:pPr>
        <w:pStyle w:val="FootnoteText"/>
        <w:rPr>
          <w:rFonts w:cs="Courier New"/>
        </w:rPr>
      </w:pPr>
      <w:r w:rsidRPr="005E4081">
        <w:rPr>
          <w:rStyle w:val="FootnoteReference"/>
          <w:rFonts w:cs="Courier New"/>
        </w:rPr>
        <w:footnoteRef/>
      </w:r>
      <w:r w:rsidRPr="005E4081">
        <w:rPr>
          <w:rFonts w:cs="Courier New"/>
        </w:rPr>
        <w:t xml:space="preserve"> </w:t>
      </w:r>
      <w:r w:rsidRPr="005E4081">
        <w:rPr>
          <w:rFonts w:cs="Courier New"/>
          <w:color w:val="000000"/>
        </w:rPr>
        <w:t xml:space="preserve">Flay, B., Acock, A., Vuchinich, S., and Beets, M. (2006).  </w:t>
      </w:r>
      <w:r w:rsidRPr="005E4081">
        <w:rPr>
          <w:rFonts w:cs="Courier New"/>
          <w:i/>
          <w:color w:val="000000"/>
        </w:rPr>
        <w:t>Progress Report of the Randomized Trial of Positive Action in Hawaii:  End of Third Year of Interventio</w:t>
      </w:r>
      <w:r w:rsidRPr="005E4081">
        <w:rPr>
          <w:rFonts w:cs="Courier New"/>
          <w:color w:val="000000"/>
        </w:rPr>
        <w:t>n.  Twin Falls, ID:  Positive Action, Inc.; Flay, B. R., and Allred, C. G. (2003).  “Long-term Effects of the Posi</w:t>
      </w:r>
      <w:r w:rsidRPr="005E4081">
        <w:rPr>
          <w:rFonts w:cs="Courier New"/>
          <w:color w:val="000000"/>
        </w:rPr>
        <w:softHyphen/>
        <w:t xml:space="preserve">tive Action Program.” </w:t>
      </w:r>
      <w:r w:rsidRPr="005E4081">
        <w:rPr>
          <w:rFonts w:cs="Courier New"/>
          <w:i/>
          <w:iCs/>
          <w:color w:val="000000"/>
        </w:rPr>
        <w:t>American Journal of Healthy Behavior</w:t>
      </w:r>
      <w:r w:rsidRPr="005E4081">
        <w:rPr>
          <w:rFonts w:cs="Courier New"/>
          <w:iCs/>
          <w:color w:val="000000"/>
        </w:rPr>
        <w:t>,</w:t>
      </w:r>
      <w:r w:rsidRPr="005E4081">
        <w:rPr>
          <w:rFonts w:cs="Courier New"/>
          <w:i/>
          <w:iCs/>
          <w:color w:val="000000"/>
        </w:rPr>
        <w:t xml:space="preserve"> </w:t>
      </w:r>
      <w:r w:rsidRPr="005E4081">
        <w:rPr>
          <w:rFonts w:cs="Courier New"/>
          <w:iCs/>
          <w:color w:val="000000"/>
        </w:rPr>
        <w:t>27</w:t>
      </w:r>
      <w:r w:rsidRPr="005E4081">
        <w:rPr>
          <w:rFonts w:cs="Courier New"/>
          <w:color w:val="000000"/>
        </w:rPr>
        <w:t>(1), 6–21.</w:t>
      </w:r>
    </w:p>
  </w:footnote>
  <w:footnote w:id="3">
    <w:p w14:paraId="4972D9E6" w14:textId="213E16BF" w:rsidR="00F86A6A" w:rsidRPr="005E4081" w:rsidRDefault="00F86A6A" w:rsidP="000A7D83">
      <w:pPr>
        <w:pStyle w:val="FootnoteText"/>
        <w:rPr>
          <w:rFonts w:cs="Courier New"/>
        </w:rPr>
      </w:pPr>
      <w:r w:rsidRPr="005E4081">
        <w:rPr>
          <w:rStyle w:val="FootnoteReference"/>
          <w:rFonts w:cs="Courier New"/>
        </w:rPr>
        <w:footnoteRef/>
      </w:r>
      <w:r w:rsidRPr="005E4081">
        <w:rPr>
          <w:rFonts w:cs="Courier New"/>
        </w:rPr>
        <w:t xml:space="preserve"> Orfield, G., and Frankenberg, E., (May, 2014).  </w:t>
      </w:r>
      <w:r w:rsidRPr="005E4081">
        <w:rPr>
          <w:rFonts w:cs="Courier New"/>
          <w:i/>
        </w:rPr>
        <w:t>Brown at 60:  Great Progress, a Long Retreat and an Uncertain Future</w:t>
      </w:r>
      <w:r w:rsidRPr="005E4081">
        <w:rPr>
          <w:rFonts w:cs="Courier New"/>
        </w:rPr>
        <w:t>.  Civil Rights Project/Proyecto Derechos Civiles, May 2014 (revised version 5-15-14).</w:t>
      </w:r>
    </w:p>
  </w:footnote>
  <w:footnote w:id="4">
    <w:p w14:paraId="561E3A53" w14:textId="77777777" w:rsidR="00F86A6A" w:rsidRPr="00135A2C" w:rsidRDefault="00F86A6A" w:rsidP="000A7D83">
      <w:pPr>
        <w:pStyle w:val="FootnoteText"/>
        <w:rPr>
          <w:rFonts w:ascii="Times New Roman" w:hAnsi="Times New Roman"/>
        </w:rPr>
      </w:pPr>
      <w:r w:rsidRPr="005E4081">
        <w:rPr>
          <w:rStyle w:val="FootnoteReference"/>
          <w:rFonts w:cs="Courier New"/>
        </w:rPr>
        <w:footnoteRef/>
      </w:r>
      <w:r w:rsidRPr="005E4081">
        <w:rPr>
          <w:rFonts w:cs="Courier New"/>
        </w:rPr>
        <w:t xml:space="preserve"> U.S. Department of Education, National Center for Education Statistics, Common Core of Data (CCD), "Public Elementary/Secondary School Universe Survey," 2012–13.  See Digest of Education Statistics 2014.  https://nces.ed.gov/ccd/pubschuniv.asp.</w:t>
      </w:r>
    </w:p>
  </w:footnote>
  <w:footnote w:id="5">
    <w:p w14:paraId="60B05FF6" w14:textId="77777777" w:rsidR="00F86A6A" w:rsidRPr="005E4081" w:rsidRDefault="00F86A6A" w:rsidP="000A7D83">
      <w:pPr>
        <w:pStyle w:val="FootnoteText"/>
        <w:rPr>
          <w:rFonts w:cs="Courier New"/>
        </w:rPr>
      </w:pPr>
      <w:r w:rsidRPr="005E4081">
        <w:rPr>
          <w:rStyle w:val="FootnoteReference"/>
          <w:rFonts w:cs="Courier New"/>
        </w:rPr>
        <w:footnoteRef/>
      </w:r>
      <w:r w:rsidRPr="005E4081">
        <w:rPr>
          <w:rFonts w:cs="Courier New"/>
        </w:rPr>
        <w:t xml:space="preserve"> Mantil, A., Perkins, A.G., and Aberger, S., (2012).  "The Challenge of High-Poverty Schools:  How Feasible Is Socioeconomic School Integration?" </w:t>
      </w:r>
      <w:r w:rsidRPr="005E4081">
        <w:rPr>
          <w:rFonts w:cs="Courier New"/>
          <w:i/>
          <w:iCs/>
        </w:rPr>
        <w:t>The Future of School Integration</w:t>
      </w:r>
      <w:r w:rsidRPr="005E4081">
        <w:rPr>
          <w:rFonts w:cs="Courier New"/>
        </w:rPr>
        <w:t>:  155-222.</w:t>
      </w:r>
    </w:p>
  </w:footnote>
  <w:footnote w:id="6">
    <w:p w14:paraId="614D3982" w14:textId="7189F625" w:rsidR="00F86A6A" w:rsidRPr="005E4081" w:rsidRDefault="00F86A6A" w:rsidP="000A7D83">
      <w:pPr>
        <w:autoSpaceDE w:val="0"/>
        <w:autoSpaceDN w:val="0"/>
        <w:adjustRightInd w:val="0"/>
        <w:spacing w:line="240" w:lineRule="auto"/>
        <w:rPr>
          <w:rFonts w:cs="Courier New"/>
          <w:sz w:val="20"/>
          <w:szCs w:val="20"/>
        </w:rPr>
      </w:pPr>
      <w:r w:rsidRPr="005E4081">
        <w:rPr>
          <w:rStyle w:val="FootnoteReference"/>
          <w:rFonts w:cs="Courier New"/>
          <w:sz w:val="20"/>
          <w:szCs w:val="20"/>
        </w:rPr>
        <w:footnoteRef/>
      </w:r>
      <w:r w:rsidRPr="005E4081">
        <w:rPr>
          <w:rFonts w:cs="Courier New"/>
          <w:sz w:val="20"/>
          <w:szCs w:val="20"/>
        </w:rPr>
        <w:t xml:space="preserve"> Stuart Wells, A., Fox, L., and Cordova-Cobo, D. (February 2016).  “How Racially Diverse Schools and Classrooms Can Benefit All Students.”  The Century Foundation.  Available at:  https://tcf.org/content/report/how-racially-diverse-schools-and-classrooms-can-benefit-all-students/. </w:t>
      </w:r>
      <w:r w:rsidRPr="005E4081">
        <w:rPr>
          <w:rFonts w:cs="Courier New"/>
          <w:i/>
          <w:iCs/>
          <w:sz w:val="20"/>
          <w:szCs w:val="20"/>
        </w:rPr>
        <w:t xml:space="preserve">.  </w:t>
      </w:r>
      <w:r w:rsidRPr="005E4081">
        <w:rPr>
          <w:rFonts w:cs="Courier New"/>
          <w:sz w:val="20"/>
          <w:szCs w:val="20"/>
        </w:rPr>
        <w:t xml:space="preserve">Paper presented at the American Sociological Association, Chicago, IL; Mickelson, R.A. (2001).  “Subverting Swann:  First and Second-Generation Segregation in Charlotte, North Carolina.” </w:t>
      </w:r>
      <w:r w:rsidRPr="005E4081">
        <w:rPr>
          <w:rFonts w:cs="Courier New"/>
          <w:i/>
          <w:iCs/>
          <w:sz w:val="20"/>
          <w:szCs w:val="20"/>
        </w:rPr>
        <w:t>American Educational Research</w:t>
      </w:r>
    </w:p>
    <w:p w14:paraId="6AA4124E" w14:textId="77777777" w:rsidR="00F86A6A" w:rsidRPr="005E4081" w:rsidRDefault="00F86A6A" w:rsidP="000A7D83">
      <w:pPr>
        <w:autoSpaceDE w:val="0"/>
        <w:autoSpaceDN w:val="0"/>
        <w:adjustRightInd w:val="0"/>
        <w:spacing w:line="240" w:lineRule="auto"/>
        <w:rPr>
          <w:rFonts w:cs="Courier New"/>
          <w:i/>
          <w:sz w:val="20"/>
          <w:szCs w:val="20"/>
        </w:rPr>
      </w:pPr>
      <w:r w:rsidRPr="005E4081">
        <w:rPr>
          <w:rFonts w:cs="Courier New"/>
          <w:i/>
          <w:iCs/>
          <w:sz w:val="20"/>
          <w:szCs w:val="20"/>
        </w:rPr>
        <w:t>Journal</w:t>
      </w:r>
      <w:r w:rsidRPr="005E4081">
        <w:rPr>
          <w:rFonts w:cs="Courier New"/>
          <w:sz w:val="20"/>
          <w:szCs w:val="20"/>
        </w:rPr>
        <w:t xml:space="preserve">, 38, 215-252; Mickelson, R.A. (2006).  </w:t>
      </w:r>
      <w:r w:rsidRPr="005E4081">
        <w:rPr>
          <w:rFonts w:cs="Courier New"/>
          <w:i/>
          <w:sz w:val="20"/>
          <w:szCs w:val="20"/>
        </w:rPr>
        <w:t>How Middle School Segregation Contributes to the Race</w:t>
      </w:r>
    </w:p>
    <w:p w14:paraId="335F319F" w14:textId="77777777" w:rsidR="00F86A6A" w:rsidRPr="005E4081" w:rsidRDefault="00F86A6A" w:rsidP="000A7D83">
      <w:pPr>
        <w:autoSpaceDE w:val="0"/>
        <w:autoSpaceDN w:val="0"/>
        <w:adjustRightInd w:val="0"/>
        <w:spacing w:line="240" w:lineRule="auto"/>
        <w:rPr>
          <w:rFonts w:cs="Courier New"/>
          <w:i/>
          <w:sz w:val="20"/>
          <w:szCs w:val="20"/>
        </w:rPr>
      </w:pPr>
      <w:r w:rsidRPr="005E4081">
        <w:rPr>
          <w:rFonts w:cs="Courier New"/>
          <w:i/>
          <w:sz w:val="20"/>
          <w:szCs w:val="20"/>
        </w:rPr>
        <w:t>Gap in Academic Achievement</w:t>
      </w:r>
      <w:r w:rsidRPr="005E4081">
        <w:rPr>
          <w:rFonts w:cs="Courier New"/>
          <w:sz w:val="20"/>
          <w:szCs w:val="20"/>
        </w:rPr>
        <w:t xml:space="preserve">.  Paper presented at AERA 425; Tevis, (2007).  </w:t>
      </w:r>
      <w:r w:rsidRPr="005E4081">
        <w:rPr>
          <w:rFonts w:cs="Courier New"/>
          <w:i/>
          <w:sz w:val="20"/>
          <w:szCs w:val="20"/>
        </w:rPr>
        <w:t>African-</w:t>
      </w:r>
    </w:p>
    <w:p w14:paraId="65FF8131" w14:textId="77777777" w:rsidR="00F86A6A" w:rsidRPr="005E4081" w:rsidRDefault="00F86A6A" w:rsidP="000A7D83">
      <w:pPr>
        <w:autoSpaceDE w:val="0"/>
        <w:autoSpaceDN w:val="0"/>
        <w:adjustRightInd w:val="0"/>
        <w:spacing w:line="240" w:lineRule="auto"/>
        <w:rPr>
          <w:rFonts w:cs="Courier New"/>
          <w:i/>
          <w:sz w:val="20"/>
          <w:szCs w:val="20"/>
        </w:rPr>
      </w:pPr>
      <w:r w:rsidRPr="005E4081">
        <w:rPr>
          <w:rFonts w:cs="Courier New"/>
          <w:i/>
          <w:sz w:val="20"/>
          <w:szCs w:val="20"/>
        </w:rPr>
        <w:t>American Students’ College Transition Trajectory:  An Examination of the Effects of High School</w:t>
      </w:r>
    </w:p>
    <w:p w14:paraId="160C2C3D" w14:textId="77777777" w:rsidR="00F86A6A" w:rsidRPr="005E4081" w:rsidRDefault="00F86A6A" w:rsidP="000A7D83">
      <w:pPr>
        <w:autoSpaceDE w:val="0"/>
        <w:autoSpaceDN w:val="0"/>
        <w:adjustRightInd w:val="0"/>
        <w:spacing w:line="240" w:lineRule="auto"/>
        <w:rPr>
          <w:rFonts w:cs="Courier New"/>
          <w:sz w:val="20"/>
          <w:szCs w:val="20"/>
        </w:rPr>
      </w:pPr>
      <w:r w:rsidRPr="005E4081">
        <w:rPr>
          <w:rFonts w:cs="Courier New"/>
          <w:i/>
          <w:sz w:val="20"/>
          <w:szCs w:val="20"/>
        </w:rPr>
        <w:t>Composition and Expectations on Degree Attainment</w:t>
      </w:r>
      <w:r w:rsidRPr="005E4081">
        <w:rPr>
          <w:rFonts w:cs="Courier New"/>
          <w:sz w:val="20"/>
          <w:szCs w:val="20"/>
        </w:rPr>
        <w:t>.  Dissertation in Educational Theory &amp; Policy.  The</w:t>
      </w:r>
    </w:p>
    <w:p w14:paraId="6C09E82A" w14:textId="77777777" w:rsidR="00F86A6A" w:rsidRPr="00DD7338" w:rsidRDefault="00F86A6A" w:rsidP="000A7D83">
      <w:pPr>
        <w:pStyle w:val="FootnoteText"/>
        <w:rPr>
          <w:shd w:val="clear" w:color="auto" w:fill="FFFFFF"/>
        </w:rPr>
      </w:pPr>
      <w:r w:rsidRPr="005E4081">
        <w:rPr>
          <w:rFonts w:cs="Courier New"/>
        </w:rPr>
        <w:t>Pennsylvania State University.</w:t>
      </w:r>
    </w:p>
  </w:footnote>
  <w:footnote w:id="7">
    <w:p w14:paraId="07C564E6" w14:textId="462024BF" w:rsidR="00F86A6A" w:rsidRPr="005E4081" w:rsidRDefault="00F86A6A" w:rsidP="000A7D83">
      <w:pPr>
        <w:pStyle w:val="FootnoteText"/>
        <w:rPr>
          <w:rFonts w:cs="Courier New"/>
        </w:rPr>
      </w:pPr>
      <w:r w:rsidRPr="005E4081">
        <w:rPr>
          <w:rStyle w:val="FootnoteReference"/>
          <w:rFonts w:cs="Courier New"/>
        </w:rPr>
        <w:footnoteRef/>
      </w:r>
      <w:r w:rsidRPr="005E4081">
        <w:rPr>
          <w:rFonts w:cs="Courier New"/>
        </w:rPr>
        <w:t xml:space="preserve"> Anthony P. Carnevale, Nicole Smith and Jeff Strohl.  (2014).  “Recovery, Job Growth and Education Requirements Through 2020.” Georgetown Public Policy Institute Center on Education and the Workforce.  Available at:  https://cew.georgetown.edu/wp-content/uploads/2014/11/Recovery2020.FR_.Web_.pdf.</w:t>
      </w:r>
      <w:r w:rsidRPr="005E4081" w:rsidDel="00005CF0">
        <w:rPr>
          <w:rFonts w:cs="Courier New"/>
        </w:rPr>
        <w:t xml:space="preserve"> </w:t>
      </w:r>
    </w:p>
  </w:footnote>
  <w:footnote w:id="8">
    <w:p w14:paraId="6E872EE0" w14:textId="5431C3A7" w:rsidR="00F86A6A" w:rsidRPr="005E4081" w:rsidRDefault="00F86A6A" w:rsidP="000A7D83">
      <w:pPr>
        <w:pStyle w:val="FootnoteText"/>
        <w:rPr>
          <w:rFonts w:cs="Courier New"/>
        </w:rPr>
      </w:pPr>
      <w:r w:rsidRPr="005E4081">
        <w:rPr>
          <w:rStyle w:val="FootnoteReference"/>
          <w:rFonts w:cs="Courier New"/>
        </w:rPr>
        <w:footnoteRef/>
      </w:r>
      <w:r w:rsidRPr="005E4081">
        <w:rPr>
          <w:rFonts w:cs="Courier New"/>
        </w:rPr>
        <w:t>Kena, G., Musu-Gillette, L., Robinson, J., Wang, X., Rathbun, A., Zhang, J., Wilkinson-Flicker, S., Barmer, A., and Dunlop Velez, E. (2015).  The Condition of Education 2015 (NCES 2015-144). U.S. Department of Education, National Center for Education Statistics.  Washington, DC.  Retrieved August 13, 2015 from http://nces.ed.gov/programs/coe/indicator_soa.asp</w:t>
      </w:r>
    </w:p>
  </w:footnote>
  <w:footnote w:id="9">
    <w:p w14:paraId="531E3345" w14:textId="142BCB4B" w:rsidR="00F86A6A" w:rsidRPr="00F60B35" w:rsidRDefault="00F86A6A" w:rsidP="000A7D83">
      <w:pPr>
        <w:pStyle w:val="CommentText"/>
        <w:rPr>
          <w:sz w:val="20"/>
        </w:rPr>
      </w:pPr>
      <w:r w:rsidRPr="005E4081">
        <w:rPr>
          <w:rStyle w:val="FootnoteReference"/>
          <w:rFonts w:ascii="Courier New" w:hAnsi="Courier New" w:cs="Courier New"/>
          <w:sz w:val="20"/>
        </w:rPr>
        <w:footnoteRef/>
      </w:r>
      <w:r w:rsidRPr="005E4081">
        <w:rPr>
          <w:rFonts w:ascii="Courier New" w:hAnsi="Courier New" w:cs="Courier New"/>
          <w:sz w:val="20"/>
        </w:rPr>
        <w:t xml:space="preserve"> U.S. Department of Education, National Center for Education Statistics, Common Core of Data (CCD), "State Nonfiscal Survey of Public Elementary/Secondary Education," 1990-91 through 2012-13.Table 203.20.  http://nces.ed.gov/programs/digest/d14/tables/dt14_203.20.asp</w:t>
      </w:r>
    </w:p>
  </w:footnote>
  <w:footnote w:id="10">
    <w:p w14:paraId="0EE35A8B" w14:textId="74C40235" w:rsidR="00F86A6A" w:rsidRPr="005E4081" w:rsidRDefault="00F86A6A" w:rsidP="000A7D83">
      <w:pPr>
        <w:pStyle w:val="FootnoteText"/>
        <w:rPr>
          <w:rFonts w:cs="Courier New"/>
        </w:rPr>
      </w:pPr>
      <w:r w:rsidRPr="005E4081">
        <w:rPr>
          <w:rStyle w:val="FootnoteReference"/>
          <w:rFonts w:cs="Courier New"/>
        </w:rPr>
        <w:footnoteRef/>
      </w:r>
      <w:r w:rsidRPr="005E4081">
        <w:rPr>
          <w:rFonts w:cs="Courier New"/>
        </w:rPr>
        <w:t xml:space="preserve"> For additional information please see:  http://www.bostonpic.org/programs/project-reconnect, http://osse.dc.gov/dcreengagementcenter, and http://www.ujamaaplace.org/about.html.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E5A99" w14:textId="1D040D34" w:rsidR="00F86A6A" w:rsidRDefault="00F86A6A">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48</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FFFE1" w14:textId="77777777" w:rsidR="00F86A6A" w:rsidRDefault="00F86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2A4F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D96CBE4"/>
    <w:lvl w:ilvl="0">
      <w:start w:val="1"/>
      <w:numFmt w:val="decimal"/>
      <w:lvlText w:val="%1."/>
      <w:lvlJc w:val="left"/>
      <w:pPr>
        <w:tabs>
          <w:tab w:val="num" w:pos="1800"/>
        </w:tabs>
        <w:ind w:left="1800" w:hanging="360"/>
      </w:pPr>
    </w:lvl>
  </w:abstractNum>
  <w:abstractNum w:abstractNumId="2">
    <w:nsid w:val="FFFFFF7D"/>
    <w:multiLevelType w:val="singleLevel"/>
    <w:tmpl w:val="FE6AE574"/>
    <w:lvl w:ilvl="0">
      <w:start w:val="1"/>
      <w:numFmt w:val="decimal"/>
      <w:lvlText w:val="%1."/>
      <w:lvlJc w:val="left"/>
      <w:pPr>
        <w:tabs>
          <w:tab w:val="num" w:pos="1440"/>
        </w:tabs>
        <w:ind w:left="1440" w:hanging="360"/>
      </w:pPr>
    </w:lvl>
  </w:abstractNum>
  <w:abstractNum w:abstractNumId="3">
    <w:nsid w:val="FFFFFF7E"/>
    <w:multiLevelType w:val="singleLevel"/>
    <w:tmpl w:val="7CFAF3CE"/>
    <w:lvl w:ilvl="0">
      <w:start w:val="1"/>
      <w:numFmt w:val="decimal"/>
      <w:lvlText w:val="%1."/>
      <w:lvlJc w:val="left"/>
      <w:pPr>
        <w:tabs>
          <w:tab w:val="num" w:pos="1080"/>
        </w:tabs>
        <w:ind w:left="1080" w:hanging="360"/>
      </w:pPr>
    </w:lvl>
  </w:abstractNum>
  <w:abstractNum w:abstractNumId="4">
    <w:nsid w:val="FFFFFF7F"/>
    <w:multiLevelType w:val="singleLevel"/>
    <w:tmpl w:val="67CA32D8"/>
    <w:lvl w:ilvl="0">
      <w:start w:val="1"/>
      <w:numFmt w:val="decimal"/>
      <w:lvlText w:val="%1."/>
      <w:lvlJc w:val="left"/>
      <w:pPr>
        <w:tabs>
          <w:tab w:val="num" w:pos="720"/>
        </w:tabs>
        <w:ind w:left="720" w:hanging="360"/>
      </w:pPr>
    </w:lvl>
  </w:abstractNum>
  <w:abstractNum w:abstractNumId="5">
    <w:nsid w:val="FFFFFF80"/>
    <w:multiLevelType w:val="singleLevel"/>
    <w:tmpl w:val="0892250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0405DF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BD2CFE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ADCA6F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E56C438"/>
    <w:lvl w:ilvl="0">
      <w:start w:val="1"/>
      <w:numFmt w:val="decimal"/>
      <w:lvlText w:val="%1."/>
      <w:lvlJc w:val="left"/>
      <w:pPr>
        <w:tabs>
          <w:tab w:val="num" w:pos="360"/>
        </w:tabs>
        <w:ind w:left="360" w:hanging="360"/>
      </w:pPr>
    </w:lvl>
  </w:abstractNum>
  <w:abstractNum w:abstractNumId="10">
    <w:nsid w:val="FFFFFF89"/>
    <w:multiLevelType w:val="singleLevel"/>
    <w:tmpl w:val="2EFAAFE8"/>
    <w:lvl w:ilvl="0">
      <w:start w:val="1"/>
      <w:numFmt w:val="bullet"/>
      <w:lvlText w:val=""/>
      <w:lvlJc w:val="left"/>
      <w:pPr>
        <w:tabs>
          <w:tab w:val="num" w:pos="360"/>
        </w:tabs>
        <w:ind w:left="360" w:hanging="360"/>
      </w:pPr>
      <w:rPr>
        <w:rFonts w:ascii="Symbol" w:hAnsi="Symbol" w:hint="default"/>
      </w:rPr>
    </w:lvl>
  </w:abstractNum>
  <w:abstractNum w:abstractNumId="11">
    <w:nsid w:val="32C72861"/>
    <w:multiLevelType w:val="hybridMultilevel"/>
    <w:tmpl w:val="A146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8D0D07"/>
    <w:multiLevelType w:val="multilevel"/>
    <w:tmpl w:val="CEE0FB7E"/>
    <w:styleLink w:val="List34"/>
    <w:lvl w:ilvl="0">
      <w:start w:val="1"/>
      <w:numFmt w:val="decimal"/>
      <w:lvlText w:val="%1)"/>
      <w:lvlJc w:val="left"/>
      <w:pPr>
        <w:tabs>
          <w:tab w:val="num" w:pos="1800"/>
        </w:tabs>
        <w:ind w:left="1800" w:hanging="360"/>
      </w:pPr>
      <w:rPr>
        <w:position w:val="0"/>
        <w:sz w:val="24"/>
        <w:szCs w:val="24"/>
      </w:rPr>
    </w:lvl>
    <w:lvl w:ilvl="1">
      <w:start w:val="1"/>
      <w:numFmt w:val="lowerLetter"/>
      <w:lvlText w:val="%2."/>
      <w:lvlJc w:val="left"/>
      <w:pPr>
        <w:tabs>
          <w:tab w:val="num" w:pos="2520"/>
        </w:tabs>
        <w:ind w:left="2520" w:hanging="360"/>
      </w:pPr>
      <w:rPr>
        <w:position w:val="0"/>
        <w:sz w:val="24"/>
        <w:szCs w:val="24"/>
      </w:rPr>
    </w:lvl>
    <w:lvl w:ilvl="2">
      <w:start w:val="1"/>
      <w:numFmt w:val="lowerRoman"/>
      <w:lvlText w:val="%3."/>
      <w:lvlJc w:val="left"/>
      <w:pPr>
        <w:tabs>
          <w:tab w:val="num" w:pos="3240"/>
        </w:tabs>
        <w:ind w:left="3240" w:hanging="296"/>
      </w:pPr>
      <w:rPr>
        <w:position w:val="0"/>
        <w:sz w:val="24"/>
        <w:szCs w:val="24"/>
      </w:rPr>
    </w:lvl>
    <w:lvl w:ilvl="3">
      <w:start w:val="1"/>
      <w:numFmt w:val="decimal"/>
      <w:lvlText w:val="%4."/>
      <w:lvlJc w:val="left"/>
      <w:pPr>
        <w:tabs>
          <w:tab w:val="num" w:pos="3960"/>
        </w:tabs>
        <w:ind w:left="3960" w:hanging="360"/>
      </w:pPr>
      <w:rPr>
        <w:position w:val="0"/>
        <w:sz w:val="24"/>
        <w:szCs w:val="24"/>
      </w:rPr>
    </w:lvl>
    <w:lvl w:ilvl="4">
      <w:start w:val="1"/>
      <w:numFmt w:val="lowerLetter"/>
      <w:lvlText w:val="%5."/>
      <w:lvlJc w:val="left"/>
      <w:pPr>
        <w:tabs>
          <w:tab w:val="num" w:pos="4680"/>
        </w:tabs>
        <w:ind w:left="4680" w:hanging="360"/>
      </w:pPr>
      <w:rPr>
        <w:position w:val="0"/>
        <w:sz w:val="24"/>
        <w:szCs w:val="24"/>
      </w:rPr>
    </w:lvl>
    <w:lvl w:ilvl="5">
      <w:start w:val="1"/>
      <w:numFmt w:val="lowerRoman"/>
      <w:lvlText w:val="%6."/>
      <w:lvlJc w:val="left"/>
      <w:pPr>
        <w:tabs>
          <w:tab w:val="num" w:pos="5400"/>
        </w:tabs>
        <w:ind w:left="5400" w:hanging="296"/>
      </w:pPr>
      <w:rPr>
        <w:position w:val="0"/>
        <w:sz w:val="24"/>
        <w:szCs w:val="24"/>
      </w:rPr>
    </w:lvl>
    <w:lvl w:ilvl="6">
      <w:start w:val="1"/>
      <w:numFmt w:val="decimal"/>
      <w:lvlText w:val="%7."/>
      <w:lvlJc w:val="left"/>
      <w:pPr>
        <w:tabs>
          <w:tab w:val="num" w:pos="6120"/>
        </w:tabs>
        <w:ind w:left="6120" w:hanging="360"/>
      </w:pPr>
      <w:rPr>
        <w:position w:val="0"/>
        <w:sz w:val="24"/>
        <w:szCs w:val="24"/>
      </w:rPr>
    </w:lvl>
    <w:lvl w:ilvl="7">
      <w:start w:val="1"/>
      <w:numFmt w:val="lowerLetter"/>
      <w:lvlText w:val="%8."/>
      <w:lvlJc w:val="left"/>
      <w:pPr>
        <w:tabs>
          <w:tab w:val="num" w:pos="6840"/>
        </w:tabs>
        <w:ind w:left="6840" w:hanging="360"/>
      </w:pPr>
      <w:rPr>
        <w:position w:val="0"/>
        <w:sz w:val="24"/>
        <w:szCs w:val="24"/>
      </w:rPr>
    </w:lvl>
    <w:lvl w:ilvl="8">
      <w:start w:val="1"/>
      <w:numFmt w:val="lowerRoman"/>
      <w:lvlText w:val="%9."/>
      <w:lvlJc w:val="left"/>
      <w:pPr>
        <w:tabs>
          <w:tab w:val="num" w:pos="7560"/>
        </w:tabs>
        <w:ind w:left="7560" w:hanging="296"/>
      </w:pPr>
      <w:rPr>
        <w:position w:val="0"/>
        <w:sz w:val="24"/>
        <w:szCs w:val="24"/>
      </w:rPr>
    </w:lvl>
  </w:abstractNum>
  <w:abstractNum w:abstractNumId="13">
    <w:nsid w:val="400C56BB"/>
    <w:multiLevelType w:val="multilevel"/>
    <w:tmpl w:val="F8B4D434"/>
    <w:lvl w:ilvl="0">
      <w:numFmt w:val="bullet"/>
      <w:lvlText w:val="❖"/>
      <w:lvlJc w:val="left"/>
      <w:pPr>
        <w:tabs>
          <w:tab w:val="num" w:pos="720"/>
        </w:tabs>
        <w:ind w:left="720" w:hanging="360"/>
      </w:pPr>
      <w:rPr>
        <w:b/>
        <w:bCs/>
        <w:i/>
        <w:iCs/>
        <w:position w:val="0"/>
        <w:sz w:val="22"/>
        <w:szCs w:val="22"/>
      </w:rPr>
    </w:lvl>
    <w:lvl w:ilvl="1">
      <w:start w:val="1"/>
      <w:numFmt w:val="bullet"/>
      <w:lvlText w:val="o"/>
      <w:lvlJc w:val="left"/>
      <w:pPr>
        <w:tabs>
          <w:tab w:val="num" w:pos="1440"/>
        </w:tabs>
        <w:ind w:left="1440" w:hanging="360"/>
      </w:pPr>
      <w:rPr>
        <w:b/>
        <w:bCs/>
        <w:i/>
        <w:iCs/>
        <w:position w:val="0"/>
        <w:sz w:val="24"/>
        <w:szCs w:val="24"/>
      </w:rPr>
    </w:lvl>
    <w:lvl w:ilvl="2">
      <w:start w:val="1"/>
      <w:numFmt w:val="bullet"/>
      <w:lvlText w:val="▪"/>
      <w:lvlJc w:val="left"/>
      <w:pPr>
        <w:tabs>
          <w:tab w:val="num" w:pos="2160"/>
        </w:tabs>
        <w:ind w:left="2160" w:hanging="360"/>
      </w:pPr>
      <w:rPr>
        <w:b/>
        <w:bCs/>
        <w:i/>
        <w:iCs/>
        <w:position w:val="0"/>
        <w:sz w:val="24"/>
        <w:szCs w:val="24"/>
      </w:rPr>
    </w:lvl>
    <w:lvl w:ilvl="3">
      <w:start w:val="1"/>
      <w:numFmt w:val="bullet"/>
      <w:lvlText w:val="•"/>
      <w:lvlJc w:val="left"/>
      <w:pPr>
        <w:tabs>
          <w:tab w:val="num" w:pos="2880"/>
        </w:tabs>
        <w:ind w:left="2880" w:hanging="360"/>
      </w:pPr>
      <w:rPr>
        <w:b/>
        <w:bCs/>
        <w:i/>
        <w:iCs/>
        <w:position w:val="0"/>
        <w:sz w:val="24"/>
        <w:szCs w:val="24"/>
      </w:rPr>
    </w:lvl>
    <w:lvl w:ilvl="4">
      <w:start w:val="1"/>
      <w:numFmt w:val="bullet"/>
      <w:lvlText w:val="o"/>
      <w:lvlJc w:val="left"/>
      <w:pPr>
        <w:tabs>
          <w:tab w:val="num" w:pos="3600"/>
        </w:tabs>
        <w:ind w:left="3600" w:hanging="360"/>
      </w:pPr>
      <w:rPr>
        <w:b/>
        <w:bCs/>
        <w:i/>
        <w:iCs/>
        <w:position w:val="0"/>
        <w:sz w:val="24"/>
        <w:szCs w:val="24"/>
      </w:rPr>
    </w:lvl>
    <w:lvl w:ilvl="5">
      <w:start w:val="1"/>
      <w:numFmt w:val="bullet"/>
      <w:lvlText w:val="▪"/>
      <w:lvlJc w:val="left"/>
      <w:pPr>
        <w:tabs>
          <w:tab w:val="num" w:pos="4320"/>
        </w:tabs>
        <w:ind w:left="4320" w:hanging="360"/>
      </w:pPr>
      <w:rPr>
        <w:b/>
        <w:bCs/>
        <w:i/>
        <w:iCs/>
        <w:position w:val="0"/>
        <w:sz w:val="24"/>
        <w:szCs w:val="24"/>
      </w:rPr>
    </w:lvl>
    <w:lvl w:ilvl="6">
      <w:start w:val="1"/>
      <w:numFmt w:val="bullet"/>
      <w:lvlText w:val="•"/>
      <w:lvlJc w:val="left"/>
      <w:pPr>
        <w:tabs>
          <w:tab w:val="num" w:pos="5040"/>
        </w:tabs>
        <w:ind w:left="5040" w:hanging="360"/>
      </w:pPr>
      <w:rPr>
        <w:b/>
        <w:bCs/>
        <w:i/>
        <w:iCs/>
        <w:position w:val="0"/>
        <w:sz w:val="24"/>
        <w:szCs w:val="24"/>
      </w:rPr>
    </w:lvl>
    <w:lvl w:ilvl="7">
      <w:start w:val="1"/>
      <w:numFmt w:val="bullet"/>
      <w:lvlText w:val="o"/>
      <w:lvlJc w:val="left"/>
      <w:pPr>
        <w:tabs>
          <w:tab w:val="num" w:pos="5760"/>
        </w:tabs>
        <w:ind w:left="5760" w:hanging="360"/>
      </w:pPr>
      <w:rPr>
        <w:b/>
        <w:bCs/>
        <w:i/>
        <w:iCs/>
        <w:position w:val="0"/>
        <w:sz w:val="24"/>
        <w:szCs w:val="24"/>
      </w:rPr>
    </w:lvl>
    <w:lvl w:ilvl="8">
      <w:start w:val="1"/>
      <w:numFmt w:val="bullet"/>
      <w:lvlText w:val="▪"/>
      <w:lvlJc w:val="left"/>
      <w:pPr>
        <w:tabs>
          <w:tab w:val="num" w:pos="6480"/>
        </w:tabs>
        <w:ind w:left="6480" w:hanging="360"/>
      </w:pPr>
      <w:rPr>
        <w:b/>
        <w:bCs/>
        <w:i/>
        <w:iCs/>
        <w:position w:val="0"/>
        <w:sz w:val="24"/>
        <w:szCs w:val="24"/>
      </w:rPr>
    </w:lvl>
  </w:abstractNum>
  <w:abstractNum w:abstractNumId="14">
    <w:nsid w:val="4D1728BD"/>
    <w:multiLevelType w:val="multilevel"/>
    <w:tmpl w:val="40AA49CC"/>
    <w:lvl w:ilvl="0">
      <w:start w:val="1"/>
      <w:numFmt w:val="upperLetter"/>
      <w:lvlText w:val="Section %1."/>
      <w:lvlJc w:val="left"/>
      <w:pPr>
        <w:tabs>
          <w:tab w:val="num" w:pos="1080"/>
        </w:tabs>
      </w:pPr>
      <w:rPr>
        <w:rFonts w:cs="Times New Roman" w:hint="default"/>
        <w:b/>
        <w:i/>
        <w:u w:val="singl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4DBB54E0"/>
    <w:multiLevelType w:val="hybridMultilevel"/>
    <w:tmpl w:val="FAFE7ED2"/>
    <w:lvl w:ilvl="0" w:tplc="AB3A71CC">
      <w:start w:val="1"/>
      <w:numFmt w:val="decimal"/>
      <w:lvlText w:val="(%1)"/>
      <w:lvlJc w:val="left"/>
      <w:pPr>
        <w:ind w:left="660" w:hanging="360"/>
      </w:pPr>
      <w:rPr>
        <w:rFonts w:ascii="Times New Roman" w:eastAsia="Calibri"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nsid w:val="55637931"/>
    <w:multiLevelType w:val="multilevel"/>
    <w:tmpl w:val="46605862"/>
    <w:lvl w:ilvl="0">
      <w:start w:val="1"/>
      <w:numFmt w:val="decimal"/>
      <w:pStyle w:val="Steps"/>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57B04B3B"/>
    <w:multiLevelType w:val="hybridMultilevel"/>
    <w:tmpl w:val="BBA2A8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nsid w:val="5EF934DD"/>
    <w:multiLevelType w:val="hybridMultilevel"/>
    <w:tmpl w:val="C4F4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1"/>
  </w:num>
  <w:num w:numId="15">
    <w:abstractNumId w:val="18"/>
  </w:num>
  <w:num w:numId="16">
    <w:abstractNumId w:val="17"/>
  </w:num>
  <w:num w:numId="17">
    <w:abstractNumId w:val="15"/>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E5"/>
    <w:rsid w:val="000039CF"/>
    <w:rsid w:val="0000561F"/>
    <w:rsid w:val="00010797"/>
    <w:rsid w:val="00011522"/>
    <w:rsid w:val="00012B3A"/>
    <w:rsid w:val="00027842"/>
    <w:rsid w:val="000307D5"/>
    <w:rsid w:val="00030F66"/>
    <w:rsid w:val="00031B61"/>
    <w:rsid w:val="000330EC"/>
    <w:rsid w:val="00034346"/>
    <w:rsid w:val="00035034"/>
    <w:rsid w:val="000350A9"/>
    <w:rsid w:val="00037CD4"/>
    <w:rsid w:val="00037FB6"/>
    <w:rsid w:val="00044302"/>
    <w:rsid w:val="00044854"/>
    <w:rsid w:val="00046D67"/>
    <w:rsid w:val="000472FE"/>
    <w:rsid w:val="00050ED3"/>
    <w:rsid w:val="00055A26"/>
    <w:rsid w:val="0005634B"/>
    <w:rsid w:val="00056E20"/>
    <w:rsid w:val="00057BF0"/>
    <w:rsid w:val="00060CFE"/>
    <w:rsid w:val="00062563"/>
    <w:rsid w:val="00062B09"/>
    <w:rsid w:val="00062E4A"/>
    <w:rsid w:val="00063EFE"/>
    <w:rsid w:val="000662DC"/>
    <w:rsid w:val="00071114"/>
    <w:rsid w:val="00080AB9"/>
    <w:rsid w:val="00082BCF"/>
    <w:rsid w:val="00082EF2"/>
    <w:rsid w:val="00096339"/>
    <w:rsid w:val="000A0D98"/>
    <w:rsid w:val="000A253E"/>
    <w:rsid w:val="000A4236"/>
    <w:rsid w:val="000A7D83"/>
    <w:rsid w:val="000B2904"/>
    <w:rsid w:val="000B5754"/>
    <w:rsid w:val="000C5A01"/>
    <w:rsid w:val="000C64B0"/>
    <w:rsid w:val="000C7A20"/>
    <w:rsid w:val="000D1AD5"/>
    <w:rsid w:val="000D2076"/>
    <w:rsid w:val="000D4560"/>
    <w:rsid w:val="000D7A91"/>
    <w:rsid w:val="000E48EA"/>
    <w:rsid w:val="000E5D5E"/>
    <w:rsid w:val="000E620E"/>
    <w:rsid w:val="000E773A"/>
    <w:rsid w:val="000E7F13"/>
    <w:rsid w:val="000F13E2"/>
    <w:rsid w:val="000F2372"/>
    <w:rsid w:val="000F4D89"/>
    <w:rsid w:val="000F5D28"/>
    <w:rsid w:val="000F6656"/>
    <w:rsid w:val="000F7219"/>
    <w:rsid w:val="000F7904"/>
    <w:rsid w:val="00100BB7"/>
    <w:rsid w:val="00107B14"/>
    <w:rsid w:val="00110AD3"/>
    <w:rsid w:val="001114D5"/>
    <w:rsid w:val="001118A0"/>
    <w:rsid w:val="00111BF3"/>
    <w:rsid w:val="001120CE"/>
    <w:rsid w:val="00115819"/>
    <w:rsid w:val="00120CAF"/>
    <w:rsid w:val="00123DB8"/>
    <w:rsid w:val="0012482C"/>
    <w:rsid w:val="00124FC7"/>
    <w:rsid w:val="001259C7"/>
    <w:rsid w:val="00125B20"/>
    <w:rsid w:val="001266AC"/>
    <w:rsid w:val="00127FAC"/>
    <w:rsid w:val="001326F3"/>
    <w:rsid w:val="001364FB"/>
    <w:rsid w:val="001443AE"/>
    <w:rsid w:val="00156F6B"/>
    <w:rsid w:val="00160F72"/>
    <w:rsid w:val="00163CA3"/>
    <w:rsid w:val="001641C5"/>
    <w:rsid w:val="00164C35"/>
    <w:rsid w:val="00165512"/>
    <w:rsid w:val="00165615"/>
    <w:rsid w:val="00165B2B"/>
    <w:rsid w:val="00167CDA"/>
    <w:rsid w:val="001712A2"/>
    <w:rsid w:val="001715C5"/>
    <w:rsid w:val="00171B41"/>
    <w:rsid w:val="001726ED"/>
    <w:rsid w:val="00174569"/>
    <w:rsid w:val="0018034E"/>
    <w:rsid w:val="001820A3"/>
    <w:rsid w:val="00182C7D"/>
    <w:rsid w:val="0018563D"/>
    <w:rsid w:val="001868A1"/>
    <w:rsid w:val="00186C57"/>
    <w:rsid w:val="00190B4A"/>
    <w:rsid w:val="00191BDD"/>
    <w:rsid w:val="00192097"/>
    <w:rsid w:val="00193528"/>
    <w:rsid w:val="0019358F"/>
    <w:rsid w:val="001937D5"/>
    <w:rsid w:val="001A0410"/>
    <w:rsid w:val="001A1EEF"/>
    <w:rsid w:val="001A21A1"/>
    <w:rsid w:val="001B1B7E"/>
    <w:rsid w:val="001B1BE2"/>
    <w:rsid w:val="001B3360"/>
    <w:rsid w:val="001B38C5"/>
    <w:rsid w:val="001B5006"/>
    <w:rsid w:val="001B6F3D"/>
    <w:rsid w:val="001C118F"/>
    <w:rsid w:val="001C1385"/>
    <w:rsid w:val="001C35D0"/>
    <w:rsid w:val="001C39CE"/>
    <w:rsid w:val="001C39F7"/>
    <w:rsid w:val="001C5115"/>
    <w:rsid w:val="001D0F58"/>
    <w:rsid w:val="001D24CD"/>
    <w:rsid w:val="001D37A5"/>
    <w:rsid w:val="001D3874"/>
    <w:rsid w:val="001D4470"/>
    <w:rsid w:val="001E1296"/>
    <w:rsid w:val="001E17AD"/>
    <w:rsid w:val="001E33BB"/>
    <w:rsid w:val="001F097E"/>
    <w:rsid w:val="001F3471"/>
    <w:rsid w:val="001F771F"/>
    <w:rsid w:val="001F7CC2"/>
    <w:rsid w:val="00200267"/>
    <w:rsid w:val="00201E53"/>
    <w:rsid w:val="00202243"/>
    <w:rsid w:val="0020416D"/>
    <w:rsid w:val="00205114"/>
    <w:rsid w:val="0020653B"/>
    <w:rsid w:val="00207D9E"/>
    <w:rsid w:val="00210E79"/>
    <w:rsid w:val="002113FC"/>
    <w:rsid w:val="00213CF0"/>
    <w:rsid w:val="002200D3"/>
    <w:rsid w:val="00220780"/>
    <w:rsid w:val="002214A3"/>
    <w:rsid w:val="00221611"/>
    <w:rsid w:val="00221D71"/>
    <w:rsid w:val="0022693D"/>
    <w:rsid w:val="00232882"/>
    <w:rsid w:val="0023408F"/>
    <w:rsid w:val="00235351"/>
    <w:rsid w:val="00236DD2"/>
    <w:rsid w:val="00241FD9"/>
    <w:rsid w:val="00245052"/>
    <w:rsid w:val="00246B99"/>
    <w:rsid w:val="00251A7D"/>
    <w:rsid w:val="002521D5"/>
    <w:rsid w:val="00254209"/>
    <w:rsid w:val="00257A9A"/>
    <w:rsid w:val="00260408"/>
    <w:rsid w:val="00261368"/>
    <w:rsid w:val="00262E29"/>
    <w:rsid w:val="002641ED"/>
    <w:rsid w:val="0026688C"/>
    <w:rsid w:val="002755B4"/>
    <w:rsid w:val="00275D48"/>
    <w:rsid w:val="00281B71"/>
    <w:rsid w:val="00283305"/>
    <w:rsid w:val="00284F3D"/>
    <w:rsid w:val="00285C39"/>
    <w:rsid w:val="00296916"/>
    <w:rsid w:val="002A21E2"/>
    <w:rsid w:val="002A3D82"/>
    <w:rsid w:val="002A60E9"/>
    <w:rsid w:val="002A6677"/>
    <w:rsid w:val="002B380E"/>
    <w:rsid w:val="002B4A8D"/>
    <w:rsid w:val="002B64EC"/>
    <w:rsid w:val="002C0132"/>
    <w:rsid w:val="002C356E"/>
    <w:rsid w:val="002C4620"/>
    <w:rsid w:val="002C552B"/>
    <w:rsid w:val="002D4CFA"/>
    <w:rsid w:val="002D4D93"/>
    <w:rsid w:val="002D5575"/>
    <w:rsid w:val="002D6A5E"/>
    <w:rsid w:val="002D6D95"/>
    <w:rsid w:val="002E0CC7"/>
    <w:rsid w:val="002E1017"/>
    <w:rsid w:val="002E55C3"/>
    <w:rsid w:val="002E65AA"/>
    <w:rsid w:val="002E6B7F"/>
    <w:rsid w:val="002F07FA"/>
    <w:rsid w:val="002F39D4"/>
    <w:rsid w:val="002F6FB4"/>
    <w:rsid w:val="0030364B"/>
    <w:rsid w:val="0031066F"/>
    <w:rsid w:val="00310A78"/>
    <w:rsid w:val="00310D3C"/>
    <w:rsid w:val="00312A37"/>
    <w:rsid w:val="00317CDF"/>
    <w:rsid w:val="00317E1A"/>
    <w:rsid w:val="00320C86"/>
    <w:rsid w:val="003232D4"/>
    <w:rsid w:val="0032360F"/>
    <w:rsid w:val="00323640"/>
    <w:rsid w:val="003237E5"/>
    <w:rsid w:val="00326DC7"/>
    <w:rsid w:val="0033175C"/>
    <w:rsid w:val="00332B84"/>
    <w:rsid w:val="00334BEB"/>
    <w:rsid w:val="00341097"/>
    <w:rsid w:val="00344A1E"/>
    <w:rsid w:val="003453CF"/>
    <w:rsid w:val="00350A30"/>
    <w:rsid w:val="003528ED"/>
    <w:rsid w:val="00352B72"/>
    <w:rsid w:val="00355044"/>
    <w:rsid w:val="00361DC7"/>
    <w:rsid w:val="00362730"/>
    <w:rsid w:val="00362C4C"/>
    <w:rsid w:val="00363F88"/>
    <w:rsid w:val="00367C22"/>
    <w:rsid w:val="00371E2C"/>
    <w:rsid w:val="00372878"/>
    <w:rsid w:val="0037408D"/>
    <w:rsid w:val="00374163"/>
    <w:rsid w:val="003812A2"/>
    <w:rsid w:val="0038268C"/>
    <w:rsid w:val="00384D78"/>
    <w:rsid w:val="00391C9D"/>
    <w:rsid w:val="003920E7"/>
    <w:rsid w:val="00393C16"/>
    <w:rsid w:val="00396874"/>
    <w:rsid w:val="003A0BB2"/>
    <w:rsid w:val="003A314E"/>
    <w:rsid w:val="003A6120"/>
    <w:rsid w:val="003A7F3B"/>
    <w:rsid w:val="003B0215"/>
    <w:rsid w:val="003B0A78"/>
    <w:rsid w:val="003B37C0"/>
    <w:rsid w:val="003B4605"/>
    <w:rsid w:val="003C2001"/>
    <w:rsid w:val="003C6727"/>
    <w:rsid w:val="003C6DB0"/>
    <w:rsid w:val="003C7AEF"/>
    <w:rsid w:val="003D065C"/>
    <w:rsid w:val="003D19CB"/>
    <w:rsid w:val="003D29DF"/>
    <w:rsid w:val="003E630D"/>
    <w:rsid w:val="003E7A74"/>
    <w:rsid w:val="003F644F"/>
    <w:rsid w:val="003F705D"/>
    <w:rsid w:val="00402391"/>
    <w:rsid w:val="0040451A"/>
    <w:rsid w:val="0040641F"/>
    <w:rsid w:val="004065E9"/>
    <w:rsid w:val="00406B81"/>
    <w:rsid w:val="00412981"/>
    <w:rsid w:val="004130E7"/>
    <w:rsid w:val="004137FE"/>
    <w:rsid w:val="00415D64"/>
    <w:rsid w:val="00416C70"/>
    <w:rsid w:val="00417743"/>
    <w:rsid w:val="00420E52"/>
    <w:rsid w:val="00425F69"/>
    <w:rsid w:val="00427A96"/>
    <w:rsid w:val="00431DE8"/>
    <w:rsid w:val="00432C44"/>
    <w:rsid w:val="00433C13"/>
    <w:rsid w:val="00433E61"/>
    <w:rsid w:val="004340CA"/>
    <w:rsid w:val="00436B8C"/>
    <w:rsid w:val="00441EAE"/>
    <w:rsid w:val="00442534"/>
    <w:rsid w:val="00445B61"/>
    <w:rsid w:val="00445E90"/>
    <w:rsid w:val="0044716D"/>
    <w:rsid w:val="0045081F"/>
    <w:rsid w:val="004512FE"/>
    <w:rsid w:val="004543A3"/>
    <w:rsid w:val="0045609D"/>
    <w:rsid w:val="00461418"/>
    <w:rsid w:val="0046619A"/>
    <w:rsid w:val="00466B3D"/>
    <w:rsid w:val="0047104B"/>
    <w:rsid w:val="004710B8"/>
    <w:rsid w:val="00471BC7"/>
    <w:rsid w:val="00471C5F"/>
    <w:rsid w:val="0048070F"/>
    <w:rsid w:val="00482DD3"/>
    <w:rsid w:val="004901A9"/>
    <w:rsid w:val="004919AA"/>
    <w:rsid w:val="00493C5E"/>
    <w:rsid w:val="004A0E17"/>
    <w:rsid w:val="004A476C"/>
    <w:rsid w:val="004A558A"/>
    <w:rsid w:val="004A747A"/>
    <w:rsid w:val="004A7752"/>
    <w:rsid w:val="004A7C92"/>
    <w:rsid w:val="004B1A58"/>
    <w:rsid w:val="004B1E87"/>
    <w:rsid w:val="004B461A"/>
    <w:rsid w:val="004B6B90"/>
    <w:rsid w:val="004B71A7"/>
    <w:rsid w:val="004B7897"/>
    <w:rsid w:val="004C082A"/>
    <w:rsid w:val="004C14FA"/>
    <w:rsid w:val="004C4B51"/>
    <w:rsid w:val="004C6DD8"/>
    <w:rsid w:val="004D1095"/>
    <w:rsid w:val="004D144D"/>
    <w:rsid w:val="004D3456"/>
    <w:rsid w:val="004E033A"/>
    <w:rsid w:val="004E0645"/>
    <w:rsid w:val="004E3233"/>
    <w:rsid w:val="004F12C4"/>
    <w:rsid w:val="004F2571"/>
    <w:rsid w:val="004F342F"/>
    <w:rsid w:val="004F3DC6"/>
    <w:rsid w:val="004F48A4"/>
    <w:rsid w:val="004F54D4"/>
    <w:rsid w:val="004F560C"/>
    <w:rsid w:val="004F5878"/>
    <w:rsid w:val="004F6141"/>
    <w:rsid w:val="00501A17"/>
    <w:rsid w:val="00501D72"/>
    <w:rsid w:val="0050276C"/>
    <w:rsid w:val="00504BD1"/>
    <w:rsid w:val="00516FBC"/>
    <w:rsid w:val="00517F15"/>
    <w:rsid w:val="00520C64"/>
    <w:rsid w:val="0052165C"/>
    <w:rsid w:val="00530D4F"/>
    <w:rsid w:val="005318CD"/>
    <w:rsid w:val="00532AAD"/>
    <w:rsid w:val="0053452E"/>
    <w:rsid w:val="005420A2"/>
    <w:rsid w:val="005549E1"/>
    <w:rsid w:val="00555590"/>
    <w:rsid w:val="00555ED1"/>
    <w:rsid w:val="00556308"/>
    <w:rsid w:val="0055748F"/>
    <w:rsid w:val="00564807"/>
    <w:rsid w:val="00566404"/>
    <w:rsid w:val="005735F0"/>
    <w:rsid w:val="00575B21"/>
    <w:rsid w:val="00577AFB"/>
    <w:rsid w:val="0058337F"/>
    <w:rsid w:val="00583988"/>
    <w:rsid w:val="005866EA"/>
    <w:rsid w:val="005902CF"/>
    <w:rsid w:val="00591C0D"/>
    <w:rsid w:val="00592698"/>
    <w:rsid w:val="00595169"/>
    <w:rsid w:val="0059616B"/>
    <w:rsid w:val="00596B54"/>
    <w:rsid w:val="00596C06"/>
    <w:rsid w:val="005A51CF"/>
    <w:rsid w:val="005A529D"/>
    <w:rsid w:val="005B10FA"/>
    <w:rsid w:val="005B1EF0"/>
    <w:rsid w:val="005B229F"/>
    <w:rsid w:val="005B41DE"/>
    <w:rsid w:val="005B6015"/>
    <w:rsid w:val="005C0BFB"/>
    <w:rsid w:val="005C5A9B"/>
    <w:rsid w:val="005C7B3B"/>
    <w:rsid w:val="005D184F"/>
    <w:rsid w:val="005E1CAD"/>
    <w:rsid w:val="005E1EF4"/>
    <w:rsid w:val="005E4081"/>
    <w:rsid w:val="005E46C9"/>
    <w:rsid w:val="005E7954"/>
    <w:rsid w:val="005E7A91"/>
    <w:rsid w:val="005F0382"/>
    <w:rsid w:val="005F2174"/>
    <w:rsid w:val="00601E4F"/>
    <w:rsid w:val="00603348"/>
    <w:rsid w:val="00604282"/>
    <w:rsid w:val="00604E27"/>
    <w:rsid w:val="006077CD"/>
    <w:rsid w:val="00610D36"/>
    <w:rsid w:val="0061307E"/>
    <w:rsid w:val="0061402E"/>
    <w:rsid w:val="00615812"/>
    <w:rsid w:val="00623D17"/>
    <w:rsid w:val="00625029"/>
    <w:rsid w:val="00625286"/>
    <w:rsid w:val="00626455"/>
    <w:rsid w:val="0062718C"/>
    <w:rsid w:val="00632EB8"/>
    <w:rsid w:val="006339FE"/>
    <w:rsid w:val="00636366"/>
    <w:rsid w:val="00637983"/>
    <w:rsid w:val="00642230"/>
    <w:rsid w:val="00643D26"/>
    <w:rsid w:val="0064491D"/>
    <w:rsid w:val="00645AF6"/>
    <w:rsid w:val="006505EF"/>
    <w:rsid w:val="00652A67"/>
    <w:rsid w:val="0065376D"/>
    <w:rsid w:val="00655182"/>
    <w:rsid w:val="00660783"/>
    <w:rsid w:val="00665B36"/>
    <w:rsid w:val="00673618"/>
    <w:rsid w:val="006747A2"/>
    <w:rsid w:val="0068101F"/>
    <w:rsid w:val="00684FD1"/>
    <w:rsid w:val="00685D31"/>
    <w:rsid w:val="006903FC"/>
    <w:rsid w:val="00691A26"/>
    <w:rsid w:val="00692695"/>
    <w:rsid w:val="006A0F1D"/>
    <w:rsid w:val="006A1D1F"/>
    <w:rsid w:val="006A3FDF"/>
    <w:rsid w:val="006A5051"/>
    <w:rsid w:val="006A55F4"/>
    <w:rsid w:val="006A7D93"/>
    <w:rsid w:val="006B2CBE"/>
    <w:rsid w:val="006B454C"/>
    <w:rsid w:val="006B4A9E"/>
    <w:rsid w:val="006B5472"/>
    <w:rsid w:val="006C04DD"/>
    <w:rsid w:val="006C19BE"/>
    <w:rsid w:val="006C48EF"/>
    <w:rsid w:val="006C5AB2"/>
    <w:rsid w:val="006C66C4"/>
    <w:rsid w:val="006D4D10"/>
    <w:rsid w:val="006D6E14"/>
    <w:rsid w:val="006E3F00"/>
    <w:rsid w:val="006E4EE6"/>
    <w:rsid w:val="006E6F66"/>
    <w:rsid w:val="006E7905"/>
    <w:rsid w:val="006F3679"/>
    <w:rsid w:val="006F37BB"/>
    <w:rsid w:val="007038D6"/>
    <w:rsid w:val="00703ADE"/>
    <w:rsid w:val="00710279"/>
    <w:rsid w:val="0071059F"/>
    <w:rsid w:val="007118D4"/>
    <w:rsid w:val="00714893"/>
    <w:rsid w:val="00717396"/>
    <w:rsid w:val="0072012B"/>
    <w:rsid w:val="007228E2"/>
    <w:rsid w:val="007254B4"/>
    <w:rsid w:val="007306E1"/>
    <w:rsid w:val="00731BB2"/>
    <w:rsid w:val="007418C9"/>
    <w:rsid w:val="00745407"/>
    <w:rsid w:val="00745E1A"/>
    <w:rsid w:val="007529FF"/>
    <w:rsid w:val="00753F67"/>
    <w:rsid w:val="0076317F"/>
    <w:rsid w:val="007631FC"/>
    <w:rsid w:val="00766729"/>
    <w:rsid w:val="0076793F"/>
    <w:rsid w:val="00770579"/>
    <w:rsid w:val="007730FC"/>
    <w:rsid w:val="00773619"/>
    <w:rsid w:val="00777281"/>
    <w:rsid w:val="00781C4B"/>
    <w:rsid w:val="00783324"/>
    <w:rsid w:val="00784199"/>
    <w:rsid w:val="00785213"/>
    <w:rsid w:val="007865B2"/>
    <w:rsid w:val="00787482"/>
    <w:rsid w:val="0079281C"/>
    <w:rsid w:val="00794D91"/>
    <w:rsid w:val="00794D9D"/>
    <w:rsid w:val="00797246"/>
    <w:rsid w:val="00797B1B"/>
    <w:rsid w:val="007A04ED"/>
    <w:rsid w:val="007A2309"/>
    <w:rsid w:val="007A7762"/>
    <w:rsid w:val="007B195A"/>
    <w:rsid w:val="007B58B8"/>
    <w:rsid w:val="007B5FC1"/>
    <w:rsid w:val="007C0A40"/>
    <w:rsid w:val="007C1E1C"/>
    <w:rsid w:val="007C3C04"/>
    <w:rsid w:val="007C4760"/>
    <w:rsid w:val="007C560F"/>
    <w:rsid w:val="007C7C9A"/>
    <w:rsid w:val="007D0FDB"/>
    <w:rsid w:val="007D1486"/>
    <w:rsid w:val="007D1B9D"/>
    <w:rsid w:val="007D4125"/>
    <w:rsid w:val="007D684A"/>
    <w:rsid w:val="007E1515"/>
    <w:rsid w:val="007E30F6"/>
    <w:rsid w:val="007E3396"/>
    <w:rsid w:val="007E43D8"/>
    <w:rsid w:val="007E545E"/>
    <w:rsid w:val="007F24AF"/>
    <w:rsid w:val="007F2ECA"/>
    <w:rsid w:val="0080598E"/>
    <w:rsid w:val="00807525"/>
    <w:rsid w:val="00807851"/>
    <w:rsid w:val="00814DB8"/>
    <w:rsid w:val="008155A8"/>
    <w:rsid w:val="00815B33"/>
    <w:rsid w:val="008161CD"/>
    <w:rsid w:val="00816C5A"/>
    <w:rsid w:val="00821E77"/>
    <w:rsid w:val="0082387F"/>
    <w:rsid w:val="00826836"/>
    <w:rsid w:val="00835D18"/>
    <w:rsid w:val="00837583"/>
    <w:rsid w:val="00841056"/>
    <w:rsid w:val="00841998"/>
    <w:rsid w:val="00841B23"/>
    <w:rsid w:val="00842B61"/>
    <w:rsid w:val="00842C00"/>
    <w:rsid w:val="008454B6"/>
    <w:rsid w:val="0084567A"/>
    <w:rsid w:val="00850B5E"/>
    <w:rsid w:val="00853D48"/>
    <w:rsid w:val="00854C96"/>
    <w:rsid w:val="00860BB7"/>
    <w:rsid w:val="008703F7"/>
    <w:rsid w:val="008706CB"/>
    <w:rsid w:val="00873E04"/>
    <w:rsid w:val="00873FCE"/>
    <w:rsid w:val="00874E3B"/>
    <w:rsid w:val="00882D53"/>
    <w:rsid w:val="00883662"/>
    <w:rsid w:val="00883CC4"/>
    <w:rsid w:val="00883E4A"/>
    <w:rsid w:val="00885468"/>
    <w:rsid w:val="00890736"/>
    <w:rsid w:val="00893E05"/>
    <w:rsid w:val="00894255"/>
    <w:rsid w:val="008943FC"/>
    <w:rsid w:val="008A1B1A"/>
    <w:rsid w:val="008A26B6"/>
    <w:rsid w:val="008A38FE"/>
    <w:rsid w:val="008A596D"/>
    <w:rsid w:val="008A5EF3"/>
    <w:rsid w:val="008B12AB"/>
    <w:rsid w:val="008B68DB"/>
    <w:rsid w:val="008C0607"/>
    <w:rsid w:val="008C0D16"/>
    <w:rsid w:val="008C5B15"/>
    <w:rsid w:val="008D28B0"/>
    <w:rsid w:val="008D3449"/>
    <w:rsid w:val="008D5E51"/>
    <w:rsid w:val="008D77A1"/>
    <w:rsid w:val="008E55F6"/>
    <w:rsid w:val="008E6C84"/>
    <w:rsid w:val="008F099B"/>
    <w:rsid w:val="00900595"/>
    <w:rsid w:val="009008C8"/>
    <w:rsid w:val="00902DB4"/>
    <w:rsid w:val="00903475"/>
    <w:rsid w:val="0090355A"/>
    <w:rsid w:val="00906746"/>
    <w:rsid w:val="00907267"/>
    <w:rsid w:val="00910B37"/>
    <w:rsid w:val="00911297"/>
    <w:rsid w:val="00912F46"/>
    <w:rsid w:val="00920E4A"/>
    <w:rsid w:val="00923CCB"/>
    <w:rsid w:val="00925882"/>
    <w:rsid w:val="009266A2"/>
    <w:rsid w:val="00926D7D"/>
    <w:rsid w:val="00930383"/>
    <w:rsid w:val="00931B6C"/>
    <w:rsid w:val="009405E2"/>
    <w:rsid w:val="00940804"/>
    <w:rsid w:val="00944A0E"/>
    <w:rsid w:val="009529D3"/>
    <w:rsid w:val="00953439"/>
    <w:rsid w:val="00957680"/>
    <w:rsid w:val="009603BD"/>
    <w:rsid w:val="00960A8A"/>
    <w:rsid w:val="00961271"/>
    <w:rsid w:val="00963E2A"/>
    <w:rsid w:val="0096458C"/>
    <w:rsid w:val="0097053B"/>
    <w:rsid w:val="00982FF4"/>
    <w:rsid w:val="009838C7"/>
    <w:rsid w:val="009854FE"/>
    <w:rsid w:val="00986156"/>
    <w:rsid w:val="00987888"/>
    <w:rsid w:val="009909D5"/>
    <w:rsid w:val="0099715D"/>
    <w:rsid w:val="009A2328"/>
    <w:rsid w:val="009A3A08"/>
    <w:rsid w:val="009B0043"/>
    <w:rsid w:val="009B15A8"/>
    <w:rsid w:val="009B4C0F"/>
    <w:rsid w:val="009B6081"/>
    <w:rsid w:val="009B7AC3"/>
    <w:rsid w:val="009C17E9"/>
    <w:rsid w:val="009C3C94"/>
    <w:rsid w:val="009C6A1D"/>
    <w:rsid w:val="009C6F40"/>
    <w:rsid w:val="009E2EC9"/>
    <w:rsid w:val="009E4068"/>
    <w:rsid w:val="009E71EB"/>
    <w:rsid w:val="009F014B"/>
    <w:rsid w:val="009F1A01"/>
    <w:rsid w:val="009F3AE6"/>
    <w:rsid w:val="009F6233"/>
    <w:rsid w:val="009F6BF4"/>
    <w:rsid w:val="009F76EC"/>
    <w:rsid w:val="00A003C6"/>
    <w:rsid w:val="00A00AFE"/>
    <w:rsid w:val="00A0107C"/>
    <w:rsid w:val="00A0236F"/>
    <w:rsid w:val="00A04046"/>
    <w:rsid w:val="00A121E0"/>
    <w:rsid w:val="00A21AFA"/>
    <w:rsid w:val="00A223BE"/>
    <w:rsid w:val="00A22D46"/>
    <w:rsid w:val="00A27054"/>
    <w:rsid w:val="00A3027E"/>
    <w:rsid w:val="00A31636"/>
    <w:rsid w:val="00A319EE"/>
    <w:rsid w:val="00A33C84"/>
    <w:rsid w:val="00A33FF3"/>
    <w:rsid w:val="00A37116"/>
    <w:rsid w:val="00A40EC7"/>
    <w:rsid w:val="00A42E79"/>
    <w:rsid w:val="00A4415E"/>
    <w:rsid w:val="00A44AAF"/>
    <w:rsid w:val="00A452D0"/>
    <w:rsid w:val="00A455E0"/>
    <w:rsid w:val="00A50CD4"/>
    <w:rsid w:val="00A60CD6"/>
    <w:rsid w:val="00A60ED1"/>
    <w:rsid w:val="00A611E8"/>
    <w:rsid w:val="00A61D72"/>
    <w:rsid w:val="00A6512B"/>
    <w:rsid w:val="00A724A4"/>
    <w:rsid w:val="00A749AA"/>
    <w:rsid w:val="00A753BC"/>
    <w:rsid w:val="00A76BD1"/>
    <w:rsid w:val="00A846EE"/>
    <w:rsid w:val="00A84760"/>
    <w:rsid w:val="00A84968"/>
    <w:rsid w:val="00A8664E"/>
    <w:rsid w:val="00A8714B"/>
    <w:rsid w:val="00A91373"/>
    <w:rsid w:val="00A97F42"/>
    <w:rsid w:val="00AA1721"/>
    <w:rsid w:val="00AA1B23"/>
    <w:rsid w:val="00AA2332"/>
    <w:rsid w:val="00AB08DB"/>
    <w:rsid w:val="00AB4684"/>
    <w:rsid w:val="00AC1267"/>
    <w:rsid w:val="00AC1467"/>
    <w:rsid w:val="00AC55AF"/>
    <w:rsid w:val="00AC5E1F"/>
    <w:rsid w:val="00AD14FA"/>
    <w:rsid w:val="00AD22C2"/>
    <w:rsid w:val="00AD2A9C"/>
    <w:rsid w:val="00AD5EAE"/>
    <w:rsid w:val="00AD7789"/>
    <w:rsid w:val="00AE0C17"/>
    <w:rsid w:val="00AE1B9C"/>
    <w:rsid w:val="00AE3770"/>
    <w:rsid w:val="00AE5C38"/>
    <w:rsid w:val="00AF2E64"/>
    <w:rsid w:val="00AF78F5"/>
    <w:rsid w:val="00AF7D6C"/>
    <w:rsid w:val="00B003C2"/>
    <w:rsid w:val="00B0502C"/>
    <w:rsid w:val="00B06C0D"/>
    <w:rsid w:val="00B0764B"/>
    <w:rsid w:val="00B120C3"/>
    <w:rsid w:val="00B1666B"/>
    <w:rsid w:val="00B36BB4"/>
    <w:rsid w:val="00B40C58"/>
    <w:rsid w:val="00B41441"/>
    <w:rsid w:val="00B456D9"/>
    <w:rsid w:val="00B4646E"/>
    <w:rsid w:val="00B51E5F"/>
    <w:rsid w:val="00B52B6C"/>
    <w:rsid w:val="00B54ADC"/>
    <w:rsid w:val="00B577E4"/>
    <w:rsid w:val="00B60757"/>
    <w:rsid w:val="00B60A8F"/>
    <w:rsid w:val="00B60B79"/>
    <w:rsid w:val="00B65131"/>
    <w:rsid w:val="00B652C2"/>
    <w:rsid w:val="00B6561D"/>
    <w:rsid w:val="00B72E83"/>
    <w:rsid w:val="00B7548E"/>
    <w:rsid w:val="00B8012D"/>
    <w:rsid w:val="00B825F0"/>
    <w:rsid w:val="00B83454"/>
    <w:rsid w:val="00B84CFA"/>
    <w:rsid w:val="00B85FCE"/>
    <w:rsid w:val="00B860FA"/>
    <w:rsid w:val="00B9384E"/>
    <w:rsid w:val="00B96B23"/>
    <w:rsid w:val="00BA7F25"/>
    <w:rsid w:val="00BB02C8"/>
    <w:rsid w:val="00BB0FF3"/>
    <w:rsid w:val="00BB180E"/>
    <w:rsid w:val="00BB35E7"/>
    <w:rsid w:val="00BB3BE9"/>
    <w:rsid w:val="00BB4925"/>
    <w:rsid w:val="00BB76F8"/>
    <w:rsid w:val="00BC0D09"/>
    <w:rsid w:val="00BC7750"/>
    <w:rsid w:val="00BD0125"/>
    <w:rsid w:val="00BD0E47"/>
    <w:rsid w:val="00BD41D6"/>
    <w:rsid w:val="00BD567E"/>
    <w:rsid w:val="00BD5BAD"/>
    <w:rsid w:val="00BE1763"/>
    <w:rsid w:val="00BF05EE"/>
    <w:rsid w:val="00BF0D11"/>
    <w:rsid w:val="00BF54A5"/>
    <w:rsid w:val="00BF7825"/>
    <w:rsid w:val="00C031E5"/>
    <w:rsid w:val="00C03798"/>
    <w:rsid w:val="00C04DF1"/>
    <w:rsid w:val="00C05452"/>
    <w:rsid w:val="00C06FDB"/>
    <w:rsid w:val="00C13223"/>
    <w:rsid w:val="00C13686"/>
    <w:rsid w:val="00C14297"/>
    <w:rsid w:val="00C14BE9"/>
    <w:rsid w:val="00C1705E"/>
    <w:rsid w:val="00C2128B"/>
    <w:rsid w:val="00C311EF"/>
    <w:rsid w:val="00C317F5"/>
    <w:rsid w:val="00C34199"/>
    <w:rsid w:val="00C3540A"/>
    <w:rsid w:val="00C3661A"/>
    <w:rsid w:val="00C4085B"/>
    <w:rsid w:val="00C554DB"/>
    <w:rsid w:val="00C56243"/>
    <w:rsid w:val="00C56DFE"/>
    <w:rsid w:val="00C5760F"/>
    <w:rsid w:val="00C63EEC"/>
    <w:rsid w:val="00C703C4"/>
    <w:rsid w:val="00C71241"/>
    <w:rsid w:val="00C71F3E"/>
    <w:rsid w:val="00C73F6D"/>
    <w:rsid w:val="00C828A1"/>
    <w:rsid w:val="00C828C4"/>
    <w:rsid w:val="00C83911"/>
    <w:rsid w:val="00C92926"/>
    <w:rsid w:val="00C92C03"/>
    <w:rsid w:val="00C9335F"/>
    <w:rsid w:val="00C96800"/>
    <w:rsid w:val="00C96901"/>
    <w:rsid w:val="00C97CF9"/>
    <w:rsid w:val="00CA3335"/>
    <w:rsid w:val="00CA3B09"/>
    <w:rsid w:val="00CA3EA8"/>
    <w:rsid w:val="00CA4436"/>
    <w:rsid w:val="00CB33CC"/>
    <w:rsid w:val="00CB4424"/>
    <w:rsid w:val="00CB5CDB"/>
    <w:rsid w:val="00CC3E46"/>
    <w:rsid w:val="00CC468F"/>
    <w:rsid w:val="00CC560F"/>
    <w:rsid w:val="00CD007E"/>
    <w:rsid w:val="00CD1731"/>
    <w:rsid w:val="00CD7854"/>
    <w:rsid w:val="00CE17DC"/>
    <w:rsid w:val="00CE6A77"/>
    <w:rsid w:val="00CE6B9F"/>
    <w:rsid w:val="00CF08F1"/>
    <w:rsid w:val="00CF0DC0"/>
    <w:rsid w:val="00CF2E4A"/>
    <w:rsid w:val="00CF4F96"/>
    <w:rsid w:val="00D0042D"/>
    <w:rsid w:val="00D00499"/>
    <w:rsid w:val="00D028C7"/>
    <w:rsid w:val="00D038A3"/>
    <w:rsid w:val="00D0447C"/>
    <w:rsid w:val="00D053DE"/>
    <w:rsid w:val="00D05FED"/>
    <w:rsid w:val="00D11764"/>
    <w:rsid w:val="00D1242D"/>
    <w:rsid w:val="00D124DA"/>
    <w:rsid w:val="00D22BA1"/>
    <w:rsid w:val="00D27220"/>
    <w:rsid w:val="00D40DD4"/>
    <w:rsid w:val="00D40E37"/>
    <w:rsid w:val="00D42040"/>
    <w:rsid w:val="00D421D0"/>
    <w:rsid w:val="00D43DA7"/>
    <w:rsid w:val="00D44D7B"/>
    <w:rsid w:val="00D4516F"/>
    <w:rsid w:val="00D47265"/>
    <w:rsid w:val="00D509EF"/>
    <w:rsid w:val="00D56B65"/>
    <w:rsid w:val="00D63658"/>
    <w:rsid w:val="00D638E8"/>
    <w:rsid w:val="00D66774"/>
    <w:rsid w:val="00D71CDC"/>
    <w:rsid w:val="00D73E84"/>
    <w:rsid w:val="00D763D5"/>
    <w:rsid w:val="00D8550D"/>
    <w:rsid w:val="00D86DC7"/>
    <w:rsid w:val="00DA1EB7"/>
    <w:rsid w:val="00DA36E5"/>
    <w:rsid w:val="00DA3C54"/>
    <w:rsid w:val="00DA5221"/>
    <w:rsid w:val="00DA5420"/>
    <w:rsid w:val="00DA5A79"/>
    <w:rsid w:val="00DB099A"/>
    <w:rsid w:val="00DB1D9E"/>
    <w:rsid w:val="00DB6AED"/>
    <w:rsid w:val="00DC027E"/>
    <w:rsid w:val="00DC094D"/>
    <w:rsid w:val="00DC49DA"/>
    <w:rsid w:val="00DD326B"/>
    <w:rsid w:val="00DD348B"/>
    <w:rsid w:val="00DD4A96"/>
    <w:rsid w:val="00DD6335"/>
    <w:rsid w:val="00DD6D54"/>
    <w:rsid w:val="00DE0E90"/>
    <w:rsid w:val="00DE45A0"/>
    <w:rsid w:val="00DE4A5B"/>
    <w:rsid w:val="00DE5E02"/>
    <w:rsid w:val="00DE683B"/>
    <w:rsid w:val="00DE6FF4"/>
    <w:rsid w:val="00DE7F58"/>
    <w:rsid w:val="00DF1924"/>
    <w:rsid w:val="00DF37CB"/>
    <w:rsid w:val="00DF43F0"/>
    <w:rsid w:val="00DF6FD4"/>
    <w:rsid w:val="00DF76AB"/>
    <w:rsid w:val="00E00EA9"/>
    <w:rsid w:val="00E141B9"/>
    <w:rsid w:val="00E160B9"/>
    <w:rsid w:val="00E167F9"/>
    <w:rsid w:val="00E17CFD"/>
    <w:rsid w:val="00E214CB"/>
    <w:rsid w:val="00E2574F"/>
    <w:rsid w:val="00E308A4"/>
    <w:rsid w:val="00E32237"/>
    <w:rsid w:val="00E37A33"/>
    <w:rsid w:val="00E37BA4"/>
    <w:rsid w:val="00E44EDD"/>
    <w:rsid w:val="00E52EC2"/>
    <w:rsid w:val="00E53243"/>
    <w:rsid w:val="00E564F1"/>
    <w:rsid w:val="00E67E47"/>
    <w:rsid w:val="00E73E21"/>
    <w:rsid w:val="00E7794B"/>
    <w:rsid w:val="00E84393"/>
    <w:rsid w:val="00E9161E"/>
    <w:rsid w:val="00E91CC3"/>
    <w:rsid w:val="00E96DA8"/>
    <w:rsid w:val="00E97B02"/>
    <w:rsid w:val="00EA17B0"/>
    <w:rsid w:val="00EA28BC"/>
    <w:rsid w:val="00EA7C37"/>
    <w:rsid w:val="00EB00F4"/>
    <w:rsid w:val="00EB4F83"/>
    <w:rsid w:val="00EB527B"/>
    <w:rsid w:val="00EB74CC"/>
    <w:rsid w:val="00EC5520"/>
    <w:rsid w:val="00EC5A67"/>
    <w:rsid w:val="00ED2925"/>
    <w:rsid w:val="00ED3480"/>
    <w:rsid w:val="00ED3B7B"/>
    <w:rsid w:val="00ED500C"/>
    <w:rsid w:val="00ED6EA1"/>
    <w:rsid w:val="00ED70EE"/>
    <w:rsid w:val="00ED71DF"/>
    <w:rsid w:val="00ED7629"/>
    <w:rsid w:val="00EE0D35"/>
    <w:rsid w:val="00EE331D"/>
    <w:rsid w:val="00EF1C3A"/>
    <w:rsid w:val="00EF28F6"/>
    <w:rsid w:val="00EF3E81"/>
    <w:rsid w:val="00EF4652"/>
    <w:rsid w:val="00EF5257"/>
    <w:rsid w:val="00EF5E58"/>
    <w:rsid w:val="00EF6328"/>
    <w:rsid w:val="00EF6E9E"/>
    <w:rsid w:val="00F048BA"/>
    <w:rsid w:val="00F0588F"/>
    <w:rsid w:val="00F06F1E"/>
    <w:rsid w:val="00F102B5"/>
    <w:rsid w:val="00F12BB6"/>
    <w:rsid w:val="00F130F8"/>
    <w:rsid w:val="00F14181"/>
    <w:rsid w:val="00F145D7"/>
    <w:rsid w:val="00F166A2"/>
    <w:rsid w:val="00F2114D"/>
    <w:rsid w:val="00F2221A"/>
    <w:rsid w:val="00F2353E"/>
    <w:rsid w:val="00F250D0"/>
    <w:rsid w:val="00F26DDE"/>
    <w:rsid w:val="00F31127"/>
    <w:rsid w:val="00F341B2"/>
    <w:rsid w:val="00F40D76"/>
    <w:rsid w:val="00F44B9D"/>
    <w:rsid w:val="00F45014"/>
    <w:rsid w:val="00F472CF"/>
    <w:rsid w:val="00F52D41"/>
    <w:rsid w:val="00F53D51"/>
    <w:rsid w:val="00F56416"/>
    <w:rsid w:val="00F60B35"/>
    <w:rsid w:val="00F61F6E"/>
    <w:rsid w:val="00F63724"/>
    <w:rsid w:val="00F63FAB"/>
    <w:rsid w:val="00F6639F"/>
    <w:rsid w:val="00F67B0B"/>
    <w:rsid w:val="00F67FC3"/>
    <w:rsid w:val="00F747C6"/>
    <w:rsid w:val="00F74956"/>
    <w:rsid w:val="00F82CFC"/>
    <w:rsid w:val="00F86A6A"/>
    <w:rsid w:val="00F92016"/>
    <w:rsid w:val="00F920E7"/>
    <w:rsid w:val="00F94583"/>
    <w:rsid w:val="00F9472A"/>
    <w:rsid w:val="00F963B0"/>
    <w:rsid w:val="00F968D8"/>
    <w:rsid w:val="00F96C2B"/>
    <w:rsid w:val="00FA02B2"/>
    <w:rsid w:val="00FA12DC"/>
    <w:rsid w:val="00FA13AD"/>
    <w:rsid w:val="00FA2B9B"/>
    <w:rsid w:val="00FB7926"/>
    <w:rsid w:val="00FB79F2"/>
    <w:rsid w:val="00FC6A87"/>
    <w:rsid w:val="00FC6C5A"/>
    <w:rsid w:val="00FD004A"/>
    <w:rsid w:val="00FD07E3"/>
    <w:rsid w:val="00FD1680"/>
    <w:rsid w:val="00FD18AC"/>
    <w:rsid w:val="00FD2035"/>
    <w:rsid w:val="00FD5743"/>
    <w:rsid w:val="00FD777A"/>
    <w:rsid w:val="00FE090E"/>
    <w:rsid w:val="00FE0BB0"/>
    <w:rsid w:val="00FE3735"/>
    <w:rsid w:val="00FE4DDF"/>
    <w:rsid w:val="00FE5096"/>
    <w:rsid w:val="00FE546D"/>
    <w:rsid w:val="00FE6575"/>
    <w:rsid w:val="00FF055D"/>
    <w:rsid w:val="00FF17B0"/>
    <w:rsid w:val="00FF2A8B"/>
    <w:rsid w:val="00FF54B6"/>
    <w:rsid w:val="00FF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6E5"/>
    <w:pPr>
      <w:tabs>
        <w:tab w:val="left" w:pos="720"/>
      </w:tabs>
      <w:spacing w:after="0" w:line="480" w:lineRule="auto"/>
    </w:pPr>
    <w:rPr>
      <w:rFonts w:ascii="Courier New" w:eastAsia="Calibri" w:hAnsi="Courier New" w:cs="Times New Roman"/>
      <w:sz w:val="24"/>
      <w:szCs w:val="24"/>
    </w:rPr>
  </w:style>
  <w:style w:type="paragraph" w:styleId="Heading1">
    <w:name w:val="heading 1"/>
    <w:basedOn w:val="Normal"/>
    <w:next w:val="Normal"/>
    <w:link w:val="Heading1Char"/>
    <w:autoRedefine/>
    <w:qFormat/>
    <w:rsid w:val="00DA36E5"/>
    <w:pPr>
      <w:keepNext/>
      <w:spacing w:before="240" w:line="240" w:lineRule="auto"/>
      <w:outlineLvl w:val="0"/>
    </w:pPr>
    <w:rPr>
      <w:bCs/>
      <w:szCs w:val="20"/>
    </w:rPr>
  </w:style>
  <w:style w:type="paragraph" w:styleId="Heading2">
    <w:name w:val="heading 2"/>
    <w:basedOn w:val="Normal"/>
    <w:next w:val="Normal"/>
    <w:link w:val="Heading2Char"/>
    <w:autoRedefine/>
    <w:qFormat/>
    <w:rsid w:val="00DA36E5"/>
    <w:pPr>
      <w:keepNext/>
      <w:outlineLvl w:val="1"/>
    </w:pPr>
    <w:rPr>
      <w:b/>
      <w:szCs w:val="20"/>
    </w:rPr>
  </w:style>
  <w:style w:type="paragraph" w:styleId="Heading3">
    <w:name w:val="heading 3"/>
    <w:basedOn w:val="Normal"/>
    <w:next w:val="Normal"/>
    <w:link w:val="Heading3Char"/>
    <w:qFormat/>
    <w:rsid w:val="00DA36E5"/>
    <w:pPr>
      <w:keepNext/>
      <w:jc w:val="center"/>
      <w:outlineLvl w:val="2"/>
    </w:pPr>
    <w:rPr>
      <w:b/>
      <w:iCs/>
    </w:rPr>
  </w:style>
  <w:style w:type="paragraph" w:styleId="Heading4">
    <w:name w:val="heading 4"/>
    <w:basedOn w:val="Normal"/>
    <w:next w:val="Normal"/>
    <w:link w:val="Heading4Char"/>
    <w:autoRedefine/>
    <w:qFormat/>
    <w:rsid w:val="00DA36E5"/>
    <w:pPr>
      <w:widowControl w:val="0"/>
      <w:tabs>
        <w:tab w:val="clear" w:pos="720"/>
      </w:tabs>
      <w:outlineLvl w:val="3"/>
    </w:pPr>
    <w:rPr>
      <w:rFonts w:ascii="Times New Roman" w:hAnsi="Times New Roman"/>
      <w:u w:val="single"/>
    </w:rPr>
  </w:style>
  <w:style w:type="paragraph" w:styleId="Heading5">
    <w:name w:val="heading 5"/>
    <w:basedOn w:val="Normal"/>
    <w:next w:val="Normal"/>
    <w:link w:val="Heading5Char"/>
    <w:qFormat/>
    <w:rsid w:val="00DA36E5"/>
    <w:pPr>
      <w:keepNext/>
      <w:outlineLvl w:val="4"/>
    </w:pPr>
    <w:rPr>
      <w:rFonts w:cs="Courier New"/>
      <w:b/>
      <w:bCs/>
    </w:rPr>
  </w:style>
  <w:style w:type="paragraph" w:styleId="Heading6">
    <w:name w:val="heading 6"/>
    <w:basedOn w:val="Normal"/>
    <w:next w:val="Normal"/>
    <w:link w:val="Heading6Char"/>
    <w:qFormat/>
    <w:rsid w:val="00DA36E5"/>
    <w:pPr>
      <w:keepNext/>
      <w:outlineLvl w:val="5"/>
    </w:pPr>
    <w:rPr>
      <w:rFonts w:cs="Courier New"/>
      <w:b/>
      <w:bCs/>
      <w:u w:val="single"/>
    </w:rPr>
  </w:style>
  <w:style w:type="paragraph" w:styleId="Heading7">
    <w:name w:val="heading 7"/>
    <w:basedOn w:val="Normal"/>
    <w:next w:val="Normal"/>
    <w:link w:val="Heading7Char"/>
    <w:qFormat/>
    <w:rsid w:val="00DA36E5"/>
    <w:pPr>
      <w:keepNext/>
      <w:spacing w:line="240" w:lineRule="auto"/>
      <w:outlineLvl w:val="6"/>
    </w:pPr>
    <w:rPr>
      <w:u w:val="single"/>
    </w:rPr>
  </w:style>
  <w:style w:type="paragraph" w:styleId="Heading8">
    <w:name w:val="heading 8"/>
    <w:basedOn w:val="Normal"/>
    <w:next w:val="Normal"/>
    <w:link w:val="Heading8Char"/>
    <w:qFormat/>
    <w:rsid w:val="00DA36E5"/>
    <w:pPr>
      <w:keepNext/>
      <w:outlineLvl w:val="7"/>
    </w:pPr>
    <w:rPr>
      <w:b/>
      <w:bCs/>
      <w:i/>
      <w:iCs/>
    </w:rPr>
  </w:style>
  <w:style w:type="paragraph" w:styleId="Heading9">
    <w:name w:val="heading 9"/>
    <w:basedOn w:val="Normal"/>
    <w:next w:val="Normal"/>
    <w:link w:val="Heading9Char"/>
    <w:qFormat/>
    <w:rsid w:val="00DA36E5"/>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6E5"/>
    <w:rPr>
      <w:rFonts w:ascii="Courier New" w:eastAsia="Calibri" w:hAnsi="Courier New" w:cs="Times New Roman"/>
      <w:bCs/>
      <w:sz w:val="24"/>
      <w:szCs w:val="20"/>
    </w:rPr>
  </w:style>
  <w:style w:type="character" w:customStyle="1" w:styleId="Heading2Char">
    <w:name w:val="Heading 2 Char"/>
    <w:basedOn w:val="DefaultParagraphFont"/>
    <w:link w:val="Heading2"/>
    <w:rsid w:val="00DA36E5"/>
    <w:rPr>
      <w:rFonts w:ascii="Courier New" w:eastAsia="Calibri" w:hAnsi="Courier New" w:cs="Times New Roman"/>
      <w:b/>
      <w:sz w:val="24"/>
      <w:szCs w:val="20"/>
    </w:rPr>
  </w:style>
  <w:style w:type="character" w:customStyle="1" w:styleId="Heading3Char">
    <w:name w:val="Heading 3 Char"/>
    <w:basedOn w:val="DefaultParagraphFont"/>
    <w:link w:val="Heading3"/>
    <w:rsid w:val="00DA36E5"/>
    <w:rPr>
      <w:rFonts w:ascii="Courier New" w:eastAsia="Calibri" w:hAnsi="Courier New" w:cs="Times New Roman"/>
      <w:b/>
      <w:iCs/>
      <w:sz w:val="24"/>
      <w:szCs w:val="24"/>
    </w:rPr>
  </w:style>
  <w:style w:type="character" w:customStyle="1" w:styleId="Heading4Char">
    <w:name w:val="Heading 4 Char"/>
    <w:basedOn w:val="DefaultParagraphFont"/>
    <w:link w:val="Heading4"/>
    <w:rsid w:val="00DA36E5"/>
    <w:rPr>
      <w:rFonts w:ascii="Times New Roman" w:eastAsia="Calibri" w:hAnsi="Times New Roman" w:cs="Times New Roman"/>
      <w:sz w:val="24"/>
      <w:szCs w:val="24"/>
      <w:u w:val="single"/>
    </w:rPr>
  </w:style>
  <w:style w:type="character" w:customStyle="1" w:styleId="Heading5Char">
    <w:name w:val="Heading 5 Char"/>
    <w:basedOn w:val="DefaultParagraphFont"/>
    <w:link w:val="Heading5"/>
    <w:rsid w:val="00DA36E5"/>
    <w:rPr>
      <w:rFonts w:ascii="Courier New" w:eastAsia="Calibri" w:hAnsi="Courier New" w:cs="Courier New"/>
      <w:b/>
      <w:bCs/>
      <w:sz w:val="24"/>
      <w:szCs w:val="24"/>
    </w:rPr>
  </w:style>
  <w:style w:type="character" w:customStyle="1" w:styleId="Heading6Char">
    <w:name w:val="Heading 6 Char"/>
    <w:basedOn w:val="DefaultParagraphFont"/>
    <w:link w:val="Heading6"/>
    <w:rsid w:val="00DA36E5"/>
    <w:rPr>
      <w:rFonts w:ascii="Courier New" w:eastAsia="Calibri" w:hAnsi="Courier New" w:cs="Courier New"/>
      <w:b/>
      <w:bCs/>
      <w:sz w:val="24"/>
      <w:szCs w:val="24"/>
      <w:u w:val="single"/>
    </w:rPr>
  </w:style>
  <w:style w:type="character" w:customStyle="1" w:styleId="Heading7Char">
    <w:name w:val="Heading 7 Char"/>
    <w:basedOn w:val="DefaultParagraphFont"/>
    <w:link w:val="Heading7"/>
    <w:rsid w:val="00DA36E5"/>
    <w:rPr>
      <w:rFonts w:ascii="Courier New" w:eastAsia="Calibri" w:hAnsi="Courier New" w:cs="Times New Roman"/>
      <w:sz w:val="24"/>
      <w:szCs w:val="24"/>
      <w:u w:val="single"/>
    </w:rPr>
  </w:style>
  <w:style w:type="character" w:customStyle="1" w:styleId="Heading8Char">
    <w:name w:val="Heading 8 Char"/>
    <w:basedOn w:val="DefaultParagraphFont"/>
    <w:link w:val="Heading8"/>
    <w:rsid w:val="00DA36E5"/>
    <w:rPr>
      <w:rFonts w:ascii="Courier New" w:eastAsia="Calibri" w:hAnsi="Courier New" w:cs="Times New Roman"/>
      <w:b/>
      <w:bCs/>
      <w:i/>
      <w:iCs/>
      <w:sz w:val="24"/>
      <w:szCs w:val="24"/>
    </w:rPr>
  </w:style>
  <w:style w:type="character" w:customStyle="1" w:styleId="Heading9Char">
    <w:name w:val="Heading 9 Char"/>
    <w:basedOn w:val="DefaultParagraphFont"/>
    <w:link w:val="Heading9"/>
    <w:rsid w:val="00DA36E5"/>
    <w:rPr>
      <w:rFonts w:ascii="Courier New" w:eastAsia="Calibri" w:hAnsi="Courier New" w:cs="Times New Roman"/>
      <w:b/>
      <w:bCs/>
      <w:sz w:val="24"/>
      <w:szCs w:val="24"/>
      <w:u w:val="single"/>
    </w:rPr>
  </w:style>
  <w:style w:type="paragraph" w:styleId="BodyText">
    <w:name w:val="Body Text"/>
    <w:basedOn w:val="Normal"/>
    <w:link w:val="BodyTextChar"/>
    <w:rsid w:val="00DA36E5"/>
    <w:pPr>
      <w:spacing w:line="240" w:lineRule="auto"/>
    </w:pPr>
    <w:rPr>
      <w:b/>
      <w:bCs/>
      <w:i/>
      <w:iCs/>
    </w:rPr>
  </w:style>
  <w:style w:type="character" w:customStyle="1" w:styleId="BodyTextChar">
    <w:name w:val="Body Text Char"/>
    <w:basedOn w:val="DefaultParagraphFont"/>
    <w:link w:val="BodyText"/>
    <w:rsid w:val="00DA36E5"/>
    <w:rPr>
      <w:rFonts w:ascii="Courier New" w:eastAsia="Calibri" w:hAnsi="Courier New" w:cs="Times New Roman"/>
      <w:b/>
      <w:bCs/>
      <w:i/>
      <w:iCs/>
      <w:sz w:val="24"/>
      <w:szCs w:val="24"/>
    </w:rPr>
  </w:style>
  <w:style w:type="paragraph" w:styleId="BodyText2">
    <w:name w:val="Body Text 2"/>
    <w:basedOn w:val="Normal"/>
    <w:link w:val="BodyText2Char"/>
    <w:rsid w:val="00DA36E5"/>
    <w:pPr>
      <w:spacing w:line="240" w:lineRule="auto"/>
      <w:jc w:val="center"/>
    </w:pPr>
    <w:rPr>
      <w:b/>
      <w:bCs/>
    </w:rPr>
  </w:style>
  <w:style w:type="character" w:customStyle="1" w:styleId="BodyText2Char">
    <w:name w:val="Body Text 2 Char"/>
    <w:basedOn w:val="DefaultParagraphFont"/>
    <w:link w:val="BodyText2"/>
    <w:rsid w:val="00DA36E5"/>
    <w:rPr>
      <w:rFonts w:ascii="Courier New" w:eastAsia="Calibri" w:hAnsi="Courier New" w:cs="Times New Roman"/>
      <w:b/>
      <w:bCs/>
      <w:sz w:val="24"/>
      <w:szCs w:val="24"/>
    </w:rPr>
  </w:style>
  <w:style w:type="character" w:styleId="Hyperlink">
    <w:name w:val="Hyperlink"/>
    <w:uiPriority w:val="99"/>
    <w:rsid w:val="00DA36E5"/>
    <w:rPr>
      <w:color w:val="0000FF"/>
      <w:u w:val="single"/>
    </w:rPr>
  </w:style>
  <w:style w:type="paragraph" w:styleId="BodyText3">
    <w:name w:val="Body Text 3"/>
    <w:basedOn w:val="Normal"/>
    <w:link w:val="BodyText3Char"/>
    <w:rsid w:val="00DA36E5"/>
    <w:pPr>
      <w:spacing w:line="240" w:lineRule="auto"/>
      <w:jc w:val="center"/>
    </w:pPr>
  </w:style>
  <w:style w:type="character" w:customStyle="1" w:styleId="BodyText3Char">
    <w:name w:val="Body Text 3 Char"/>
    <w:basedOn w:val="DefaultParagraphFont"/>
    <w:link w:val="BodyText3"/>
    <w:rsid w:val="00DA36E5"/>
    <w:rPr>
      <w:rFonts w:ascii="Courier New" w:eastAsia="Calibri" w:hAnsi="Courier New" w:cs="Times New Roman"/>
      <w:sz w:val="24"/>
      <w:szCs w:val="24"/>
    </w:rPr>
  </w:style>
  <w:style w:type="character" w:styleId="PageNumber">
    <w:name w:val="page number"/>
    <w:rsid w:val="00DA36E5"/>
    <w:rPr>
      <w:rFonts w:ascii="Courier New" w:hAnsi="Courier New"/>
      <w:color w:val="auto"/>
      <w:sz w:val="24"/>
      <w:u w:val="none"/>
      <w:vertAlign w:val="baseline"/>
    </w:rPr>
  </w:style>
  <w:style w:type="character" w:styleId="FollowedHyperlink">
    <w:name w:val="FollowedHyperlink"/>
    <w:rsid w:val="00DA36E5"/>
    <w:rPr>
      <w:color w:val="800080"/>
      <w:u w:val="single"/>
    </w:rPr>
  </w:style>
  <w:style w:type="paragraph" w:styleId="BodyTextIndent">
    <w:name w:val="Body Text Indent"/>
    <w:basedOn w:val="Normal"/>
    <w:link w:val="BodyTextIndentChar"/>
    <w:rsid w:val="00DA36E5"/>
    <w:pPr>
      <w:tabs>
        <w:tab w:val="clear" w:pos="720"/>
      </w:tabs>
      <w:ind w:left="720"/>
    </w:pPr>
    <w:rPr>
      <w:rFonts w:cs="Courier New"/>
    </w:rPr>
  </w:style>
  <w:style w:type="character" w:customStyle="1" w:styleId="BodyTextIndentChar">
    <w:name w:val="Body Text Indent Char"/>
    <w:basedOn w:val="DefaultParagraphFont"/>
    <w:link w:val="BodyTextIndent"/>
    <w:rsid w:val="00DA36E5"/>
    <w:rPr>
      <w:rFonts w:ascii="Courier New" w:eastAsia="Calibri" w:hAnsi="Courier New" w:cs="Courier New"/>
      <w:sz w:val="24"/>
      <w:szCs w:val="24"/>
    </w:rPr>
  </w:style>
  <w:style w:type="paragraph" w:styleId="BodyTextIndent3">
    <w:name w:val="Body Text Indent 3"/>
    <w:basedOn w:val="Normal"/>
    <w:link w:val="BodyTextIndent3Char"/>
    <w:rsid w:val="00DA36E5"/>
    <w:pPr>
      <w:tabs>
        <w:tab w:val="clear" w:pos="720"/>
      </w:tabs>
      <w:spacing w:line="240" w:lineRule="auto"/>
      <w:ind w:firstLine="720"/>
      <w:jc w:val="center"/>
    </w:pPr>
    <w:rPr>
      <w:b/>
      <w:bCs/>
      <w:i/>
      <w:iCs/>
    </w:rPr>
  </w:style>
  <w:style w:type="character" w:customStyle="1" w:styleId="BodyTextIndent3Char">
    <w:name w:val="Body Text Indent 3 Char"/>
    <w:basedOn w:val="DefaultParagraphFont"/>
    <w:link w:val="BodyTextIndent3"/>
    <w:rsid w:val="00DA36E5"/>
    <w:rPr>
      <w:rFonts w:ascii="Courier New" w:eastAsia="Calibri" w:hAnsi="Courier New" w:cs="Times New Roman"/>
      <w:b/>
      <w:bCs/>
      <w:i/>
      <w:iCs/>
      <w:sz w:val="24"/>
      <w:szCs w:val="24"/>
    </w:rPr>
  </w:style>
  <w:style w:type="paragraph" w:styleId="CommentText">
    <w:name w:val="annotation text"/>
    <w:basedOn w:val="Normal"/>
    <w:link w:val="CommentTextChar"/>
    <w:uiPriority w:val="99"/>
    <w:rsid w:val="00DA36E5"/>
    <w:pPr>
      <w:tabs>
        <w:tab w:val="clear" w:pos="720"/>
      </w:tabs>
      <w:spacing w:line="240" w:lineRule="auto"/>
    </w:pPr>
    <w:rPr>
      <w:rFonts w:ascii="Times New Roman" w:hAnsi="Times New Roman"/>
      <w:sz w:val="22"/>
      <w:szCs w:val="20"/>
    </w:rPr>
  </w:style>
  <w:style w:type="character" w:customStyle="1" w:styleId="CommentTextChar">
    <w:name w:val="Comment Text Char"/>
    <w:basedOn w:val="DefaultParagraphFont"/>
    <w:link w:val="CommentText"/>
    <w:uiPriority w:val="99"/>
    <w:rsid w:val="00DA36E5"/>
    <w:rPr>
      <w:rFonts w:ascii="Times New Roman" w:eastAsia="Calibri" w:hAnsi="Times New Roman" w:cs="Times New Roman"/>
      <w:szCs w:val="20"/>
    </w:rPr>
  </w:style>
  <w:style w:type="paragraph" w:styleId="BodyTextIndent2">
    <w:name w:val="Body Text Indent 2"/>
    <w:basedOn w:val="Normal"/>
    <w:link w:val="BodyTextIndent2Char"/>
    <w:rsid w:val="00DA36E5"/>
    <w:pPr>
      <w:tabs>
        <w:tab w:val="clear" w:pos="720"/>
      </w:tabs>
      <w:ind w:firstLine="720"/>
    </w:pPr>
    <w:rPr>
      <w:rFonts w:cs="Courier New"/>
    </w:rPr>
  </w:style>
  <w:style w:type="character" w:customStyle="1" w:styleId="BodyTextIndent2Char">
    <w:name w:val="Body Text Indent 2 Char"/>
    <w:basedOn w:val="DefaultParagraphFont"/>
    <w:link w:val="BodyTextIndent2"/>
    <w:rsid w:val="00DA36E5"/>
    <w:rPr>
      <w:rFonts w:ascii="Courier New" w:eastAsia="Calibri" w:hAnsi="Courier New" w:cs="Courier New"/>
      <w:sz w:val="24"/>
      <w:szCs w:val="24"/>
    </w:rPr>
  </w:style>
  <w:style w:type="paragraph" w:styleId="HTMLPreformatted">
    <w:name w:val="HTML Preformatted"/>
    <w:basedOn w:val="Normal"/>
    <w:link w:val="HTMLPreformattedChar"/>
    <w:rsid w:val="00DA36E5"/>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A36E5"/>
    <w:rPr>
      <w:rFonts w:ascii="Arial Unicode MS" w:eastAsia="Arial Unicode MS" w:hAnsi="Arial Unicode MS" w:cs="Arial Unicode MS"/>
      <w:sz w:val="20"/>
      <w:szCs w:val="20"/>
    </w:rPr>
  </w:style>
  <w:style w:type="paragraph" w:styleId="BalloonText">
    <w:name w:val="Balloon Text"/>
    <w:basedOn w:val="Normal"/>
    <w:link w:val="BalloonTextChar"/>
    <w:semiHidden/>
    <w:rsid w:val="00DA36E5"/>
    <w:rPr>
      <w:rFonts w:ascii="Tahoma" w:hAnsi="Tahoma" w:cs="Tahoma"/>
      <w:sz w:val="16"/>
      <w:szCs w:val="16"/>
    </w:rPr>
  </w:style>
  <w:style w:type="character" w:customStyle="1" w:styleId="BalloonTextChar">
    <w:name w:val="Balloon Text Char"/>
    <w:basedOn w:val="DefaultParagraphFont"/>
    <w:link w:val="BalloonText"/>
    <w:semiHidden/>
    <w:rsid w:val="00DA36E5"/>
    <w:rPr>
      <w:rFonts w:ascii="Tahoma" w:eastAsia="Calibri" w:hAnsi="Tahoma" w:cs="Tahoma"/>
      <w:sz w:val="16"/>
      <w:szCs w:val="16"/>
    </w:rPr>
  </w:style>
  <w:style w:type="paragraph" w:customStyle="1" w:styleId="Steps">
    <w:name w:val="Steps"/>
    <w:basedOn w:val="Normal"/>
    <w:rsid w:val="00DA36E5"/>
    <w:pPr>
      <w:numPr>
        <w:numId w:val="2"/>
      </w:numPr>
      <w:tabs>
        <w:tab w:val="clear" w:pos="720"/>
      </w:tabs>
      <w:spacing w:line="240" w:lineRule="auto"/>
    </w:pPr>
    <w:rPr>
      <w:rFonts w:ascii="Times New Roman" w:hAnsi="Times New Roman"/>
      <w:szCs w:val="20"/>
    </w:rPr>
  </w:style>
  <w:style w:type="paragraph" w:styleId="Header">
    <w:name w:val="header"/>
    <w:basedOn w:val="Normal"/>
    <w:link w:val="HeaderChar"/>
    <w:uiPriority w:val="99"/>
    <w:rsid w:val="00DA36E5"/>
    <w:pPr>
      <w:widowControl w:val="0"/>
      <w:tabs>
        <w:tab w:val="clear" w:pos="720"/>
        <w:tab w:val="center" w:pos="4320"/>
        <w:tab w:val="right" w:pos="8640"/>
      </w:tabs>
      <w:spacing w:before="100" w:after="100" w:line="240" w:lineRule="auto"/>
    </w:pPr>
    <w:rPr>
      <w:rFonts w:ascii="Times New Roman" w:hAnsi="Times New Roman"/>
      <w:szCs w:val="20"/>
    </w:rPr>
  </w:style>
  <w:style w:type="character" w:customStyle="1" w:styleId="HeaderChar">
    <w:name w:val="Header Char"/>
    <w:basedOn w:val="DefaultParagraphFont"/>
    <w:link w:val="Header"/>
    <w:uiPriority w:val="99"/>
    <w:rsid w:val="00DA36E5"/>
    <w:rPr>
      <w:rFonts w:ascii="Times New Roman" w:eastAsia="Calibri" w:hAnsi="Times New Roman" w:cs="Times New Roman"/>
      <w:sz w:val="24"/>
      <w:szCs w:val="20"/>
    </w:rPr>
  </w:style>
  <w:style w:type="paragraph" w:customStyle="1" w:styleId="Style">
    <w:name w:val="Style"/>
    <w:basedOn w:val="Normal"/>
    <w:rsid w:val="00DA36E5"/>
    <w:pPr>
      <w:widowControl w:val="0"/>
      <w:tabs>
        <w:tab w:val="clear" w:pos="720"/>
      </w:tabs>
      <w:spacing w:line="240" w:lineRule="auto"/>
      <w:ind w:left="720" w:hanging="720"/>
    </w:pPr>
    <w:rPr>
      <w:rFonts w:ascii="Courier" w:hAnsi="Courier"/>
      <w:szCs w:val="20"/>
    </w:rPr>
  </w:style>
  <w:style w:type="paragraph" w:styleId="Footer">
    <w:name w:val="footer"/>
    <w:basedOn w:val="Normal"/>
    <w:link w:val="FooterChar"/>
    <w:uiPriority w:val="99"/>
    <w:rsid w:val="00DA36E5"/>
    <w:pPr>
      <w:tabs>
        <w:tab w:val="clear" w:pos="720"/>
        <w:tab w:val="center" w:pos="4320"/>
        <w:tab w:val="right" w:pos="8640"/>
      </w:tabs>
      <w:spacing w:line="240" w:lineRule="auto"/>
    </w:pPr>
    <w:rPr>
      <w:rFonts w:ascii="Times New Roman" w:hAnsi="Times New Roman"/>
    </w:rPr>
  </w:style>
  <w:style w:type="character" w:customStyle="1" w:styleId="FooterChar">
    <w:name w:val="Footer Char"/>
    <w:basedOn w:val="DefaultParagraphFont"/>
    <w:link w:val="Footer"/>
    <w:uiPriority w:val="99"/>
    <w:rsid w:val="00DA36E5"/>
    <w:rPr>
      <w:rFonts w:ascii="Times New Roman" w:eastAsia="Calibri" w:hAnsi="Times New Roman" w:cs="Times New Roman"/>
      <w:sz w:val="24"/>
      <w:szCs w:val="24"/>
    </w:rPr>
  </w:style>
  <w:style w:type="character" w:styleId="CommentReference">
    <w:name w:val="annotation reference"/>
    <w:uiPriority w:val="99"/>
    <w:rsid w:val="00DA36E5"/>
    <w:rPr>
      <w:sz w:val="16"/>
    </w:rPr>
  </w:style>
  <w:style w:type="paragraph" w:styleId="CommentSubject">
    <w:name w:val="annotation subject"/>
    <w:basedOn w:val="CommentText"/>
    <w:next w:val="CommentText"/>
    <w:link w:val="CommentSubjectChar"/>
    <w:rsid w:val="00DA36E5"/>
    <w:pPr>
      <w:tabs>
        <w:tab w:val="left" w:pos="720"/>
      </w:tabs>
      <w:spacing w:line="480" w:lineRule="auto"/>
    </w:pPr>
    <w:rPr>
      <w:rFonts w:ascii="Courier New" w:hAnsi="Courier New"/>
      <w:b/>
      <w:bCs/>
      <w:sz w:val="20"/>
    </w:rPr>
  </w:style>
  <w:style w:type="character" w:customStyle="1" w:styleId="CommentSubjectChar">
    <w:name w:val="Comment Subject Char"/>
    <w:basedOn w:val="CommentTextChar"/>
    <w:link w:val="CommentSubject"/>
    <w:rsid w:val="00DA36E5"/>
    <w:rPr>
      <w:rFonts w:ascii="Courier New" w:eastAsia="Calibri" w:hAnsi="Courier New" w:cs="Times New Roman"/>
      <w:b/>
      <w:bCs/>
      <w:sz w:val="20"/>
      <w:szCs w:val="20"/>
    </w:rPr>
  </w:style>
  <w:style w:type="paragraph" w:styleId="PlainText">
    <w:name w:val="Plain Text"/>
    <w:basedOn w:val="Normal"/>
    <w:link w:val="PlainTextChar"/>
    <w:semiHidden/>
    <w:rsid w:val="00DA36E5"/>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DA36E5"/>
    <w:rPr>
      <w:rFonts w:ascii="Consolas" w:eastAsia="Calibri" w:hAnsi="Consolas" w:cs="Times New Roman"/>
      <w:sz w:val="21"/>
      <w:szCs w:val="21"/>
    </w:rPr>
  </w:style>
  <w:style w:type="paragraph" w:customStyle="1" w:styleId="ColorfulShading-Accent11">
    <w:name w:val="Colorful Shading - Accent 11"/>
    <w:hidden/>
    <w:semiHidden/>
    <w:rsid w:val="00DA36E5"/>
    <w:pPr>
      <w:spacing w:after="0" w:line="240" w:lineRule="auto"/>
    </w:pPr>
    <w:rPr>
      <w:rFonts w:ascii="Courier New" w:eastAsia="Calibri" w:hAnsi="Courier New" w:cs="Times New Roman"/>
      <w:sz w:val="24"/>
      <w:szCs w:val="24"/>
    </w:rPr>
  </w:style>
  <w:style w:type="paragraph" w:styleId="FootnoteText">
    <w:name w:val="footnote text"/>
    <w:basedOn w:val="Normal"/>
    <w:link w:val="FootnoteTextChar"/>
    <w:uiPriority w:val="99"/>
    <w:rsid w:val="00DA36E5"/>
    <w:pPr>
      <w:spacing w:line="240" w:lineRule="auto"/>
    </w:pPr>
    <w:rPr>
      <w:sz w:val="20"/>
      <w:szCs w:val="20"/>
    </w:rPr>
  </w:style>
  <w:style w:type="character" w:customStyle="1" w:styleId="FootnoteTextChar">
    <w:name w:val="Footnote Text Char"/>
    <w:basedOn w:val="DefaultParagraphFont"/>
    <w:link w:val="FootnoteText"/>
    <w:uiPriority w:val="99"/>
    <w:rsid w:val="00DA36E5"/>
    <w:rPr>
      <w:rFonts w:ascii="Courier New" w:eastAsia="Calibri" w:hAnsi="Courier New" w:cs="Times New Roman"/>
      <w:sz w:val="20"/>
      <w:szCs w:val="20"/>
    </w:rPr>
  </w:style>
  <w:style w:type="character" w:styleId="FootnoteReference">
    <w:name w:val="footnote reference"/>
    <w:uiPriority w:val="99"/>
    <w:rsid w:val="00DA36E5"/>
    <w:rPr>
      <w:rFonts w:cs="Times New Roman"/>
      <w:vertAlign w:val="superscript"/>
    </w:rPr>
  </w:style>
  <w:style w:type="paragraph" w:styleId="Revision">
    <w:name w:val="Revision"/>
    <w:hidden/>
    <w:uiPriority w:val="99"/>
    <w:semiHidden/>
    <w:rsid w:val="00DA36E5"/>
    <w:pPr>
      <w:spacing w:after="0" w:line="240" w:lineRule="auto"/>
    </w:pPr>
    <w:rPr>
      <w:rFonts w:ascii="Courier New" w:eastAsia="Calibri" w:hAnsi="Courier New" w:cs="Times New Roman"/>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A455E0"/>
    <w:pPr>
      <w:ind w:left="720"/>
      <w:contextualSpacing/>
    </w:pPr>
  </w:style>
  <w:style w:type="character" w:customStyle="1" w:styleId="Hyperlink17">
    <w:name w:val="Hyperlink.17"/>
    <w:basedOn w:val="DefaultParagraphFont"/>
    <w:rsid w:val="00920E4A"/>
    <w:rPr>
      <w:i/>
      <w:iCs/>
      <w:sz w:val="24"/>
      <w:szCs w:val="24"/>
      <w:u w:val="single"/>
    </w:rPr>
  </w:style>
  <w:style w:type="numbering" w:customStyle="1" w:styleId="List34">
    <w:name w:val="List 34"/>
    <w:basedOn w:val="NoList"/>
    <w:rsid w:val="00920E4A"/>
    <w:pPr>
      <w:numPr>
        <w:numId w:val="19"/>
      </w:numPr>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locked/>
    <w:rsid w:val="00920E4A"/>
    <w:rPr>
      <w:rFonts w:ascii="Courier New" w:eastAsia="Calibri" w:hAnsi="Courier New" w:cs="Times New Roman"/>
      <w:sz w:val="24"/>
      <w:szCs w:val="24"/>
    </w:rPr>
  </w:style>
  <w:style w:type="character" w:customStyle="1" w:styleId="apple-converted-space">
    <w:name w:val="apple-converted-space"/>
    <w:rsid w:val="000A7D83"/>
  </w:style>
  <w:style w:type="paragraph" w:customStyle="1" w:styleId="Default">
    <w:name w:val="Default"/>
    <w:rsid w:val="000A7D83"/>
    <w:pPr>
      <w:autoSpaceDE w:val="0"/>
      <w:autoSpaceDN w:val="0"/>
      <w:adjustRightInd w:val="0"/>
      <w:spacing w:after="0" w:line="240" w:lineRule="auto"/>
    </w:pPr>
    <w:rPr>
      <w:rFonts w:ascii="KievitPro-Black" w:hAnsi="KievitPro-Black" w:cs="KievitPro-Blac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6E5"/>
    <w:pPr>
      <w:tabs>
        <w:tab w:val="left" w:pos="720"/>
      </w:tabs>
      <w:spacing w:after="0" w:line="480" w:lineRule="auto"/>
    </w:pPr>
    <w:rPr>
      <w:rFonts w:ascii="Courier New" w:eastAsia="Calibri" w:hAnsi="Courier New" w:cs="Times New Roman"/>
      <w:sz w:val="24"/>
      <w:szCs w:val="24"/>
    </w:rPr>
  </w:style>
  <w:style w:type="paragraph" w:styleId="Heading1">
    <w:name w:val="heading 1"/>
    <w:basedOn w:val="Normal"/>
    <w:next w:val="Normal"/>
    <w:link w:val="Heading1Char"/>
    <w:autoRedefine/>
    <w:qFormat/>
    <w:rsid w:val="00DA36E5"/>
    <w:pPr>
      <w:keepNext/>
      <w:spacing w:before="240" w:line="240" w:lineRule="auto"/>
      <w:outlineLvl w:val="0"/>
    </w:pPr>
    <w:rPr>
      <w:bCs/>
      <w:szCs w:val="20"/>
    </w:rPr>
  </w:style>
  <w:style w:type="paragraph" w:styleId="Heading2">
    <w:name w:val="heading 2"/>
    <w:basedOn w:val="Normal"/>
    <w:next w:val="Normal"/>
    <w:link w:val="Heading2Char"/>
    <w:autoRedefine/>
    <w:qFormat/>
    <w:rsid w:val="00DA36E5"/>
    <w:pPr>
      <w:keepNext/>
      <w:outlineLvl w:val="1"/>
    </w:pPr>
    <w:rPr>
      <w:b/>
      <w:szCs w:val="20"/>
    </w:rPr>
  </w:style>
  <w:style w:type="paragraph" w:styleId="Heading3">
    <w:name w:val="heading 3"/>
    <w:basedOn w:val="Normal"/>
    <w:next w:val="Normal"/>
    <w:link w:val="Heading3Char"/>
    <w:qFormat/>
    <w:rsid w:val="00DA36E5"/>
    <w:pPr>
      <w:keepNext/>
      <w:jc w:val="center"/>
      <w:outlineLvl w:val="2"/>
    </w:pPr>
    <w:rPr>
      <w:b/>
      <w:iCs/>
    </w:rPr>
  </w:style>
  <w:style w:type="paragraph" w:styleId="Heading4">
    <w:name w:val="heading 4"/>
    <w:basedOn w:val="Normal"/>
    <w:next w:val="Normal"/>
    <w:link w:val="Heading4Char"/>
    <w:autoRedefine/>
    <w:qFormat/>
    <w:rsid w:val="00DA36E5"/>
    <w:pPr>
      <w:widowControl w:val="0"/>
      <w:tabs>
        <w:tab w:val="clear" w:pos="720"/>
      </w:tabs>
      <w:outlineLvl w:val="3"/>
    </w:pPr>
    <w:rPr>
      <w:rFonts w:ascii="Times New Roman" w:hAnsi="Times New Roman"/>
      <w:u w:val="single"/>
    </w:rPr>
  </w:style>
  <w:style w:type="paragraph" w:styleId="Heading5">
    <w:name w:val="heading 5"/>
    <w:basedOn w:val="Normal"/>
    <w:next w:val="Normal"/>
    <w:link w:val="Heading5Char"/>
    <w:qFormat/>
    <w:rsid w:val="00DA36E5"/>
    <w:pPr>
      <w:keepNext/>
      <w:outlineLvl w:val="4"/>
    </w:pPr>
    <w:rPr>
      <w:rFonts w:cs="Courier New"/>
      <w:b/>
      <w:bCs/>
    </w:rPr>
  </w:style>
  <w:style w:type="paragraph" w:styleId="Heading6">
    <w:name w:val="heading 6"/>
    <w:basedOn w:val="Normal"/>
    <w:next w:val="Normal"/>
    <w:link w:val="Heading6Char"/>
    <w:qFormat/>
    <w:rsid w:val="00DA36E5"/>
    <w:pPr>
      <w:keepNext/>
      <w:outlineLvl w:val="5"/>
    </w:pPr>
    <w:rPr>
      <w:rFonts w:cs="Courier New"/>
      <w:b/>
      <w:bCs/>
      <w:u w:val="single"/>
    </w:rPr>
  </w:style>
  <w:style w:type="paragraph" w:styleId="Heading7">
    <w:name w:val="heading 7"/>
    <w:basedOn w:val="Normal"/>
    <w:next w:val="Normal"/>
    <w:link w:val="Heading7Char"/>
    <w:qFormat/>
    <w:rsid w:val="00DA36E5"/>
    <w:pPr>
      <w:keepNext/>
      <w:spacing w:line="240" w:lineRule="auto"/>
      <w:outlineLvl w:val="6"/>
    </w:pPr>
    <w:rPr>
      <w:u w:val="single"/>
    </w:rPr>
  </w:style>
  <w:style w:type="paragraph" w:styleId="Heading8">
    <w:name w:val="heading 8"/>
    <w:basedOn w:val="Normal"/>
    <w:next w:val="Normal"/>
    <w:link w:val="Heading8Char"/>
    <w:qFormat/>
    <w:rsid w:val="00DA36E5"/>
    <w:pPr>
      <w:keepNext/>
      <w:outlineLvl w:val="7"/>
    </w:pPr>
    <w:rPr>
      <w:b/>
      <w:bCs/>
      <w:i/>
      <w:iCs/>
    </w:rPr>
  </w:style>
  <w:style w:type="paragraph" w:styleId="Heading9">
    <w:name w:val="heading 9"/>
    <w:basedOn w:val="Normal"/>
    <w:next w:val="Normal"/>
    <w:link w:val="Heading9Char"/>
    <w:qFormat/>
    <w:rsid w:val="00DA36E5"/>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6E5"/>
    <w:rPr>
      <w:rFonts w:ascii="Courier New" w:eastAsia="Calibri" w:hAnsi="Courier New" w:cs="Times New Roman"/>
      <w:bCs/>
      <w:sz w:val="24"/>
      <w:szCs w:val="20"/>
    </w:rPr>
  </w:style>
  <w:style w:type="character" w:customStyle="1" w:styleId="Heading2Char">
    <w:name w:val="Heading 2 Char"/>
    <w:basedOn w:val="DefaultParagraphFont"/>
    <w:link w:val="Heading2"/>
    <w:rsid w:val="00DA36E5"/>
    <w:rPr>
      <w:rFonts w:ascii="Courier New" w:eastAsia="Calibri" w:hAnsi="Courier New" w:cs="Times New Roman"/>
      <w:b/>
      <w:sz w:val="24"/>
      <w:szCs w:val="20"/>
    </w:rPr>
  </w:style>
  <w:style w:type="character" w:customStyle="1" w:styleId="Heading3Char">
    <w:name w:val="Heading 3 Char"/>
    <w:basedOn w:val="DefaultParagraphFont"/>
    <w:link w:val="Heading3"/>
    <w:rsid w:val="00DA36E5"/>
    <w:rPr>
      <w:rFonts w:ascii="Courier New" w:eastAsia="Calibri" w:hAnsi="Courier New" w:cs="Times New Roman"/>
      <w:b/>
      <w:iCs/>
      <w:sz w:val="24"/>
      <w:szCs w:val="24"/>
    </w:rPr>
  </w:style>
  <w:style w:type="character" w:customStyle="1" w:styleId="Heading4Char">
    <w:name w:val="Heading 4 Char"/>
    <w:basedOn w:val="DefaultParagraphFont"/>
    <w:link w:val="Heading4"/>
    <w:rsid w:val="00DA36E5"/>
    <w:rPr>
      <w:rFonts w:ascii="Times New Roman" w:eastAsia="Calibri" w:hAnsi="Times New Roman" w:cs="Times New Roman"/>
      <w:sz w:val="24"/>
      <w:szCs w:val="24"/>
      <w:u w:val="single"/>
    </w:rPr>
  </w:style>
  <w:style w:type="character" w:customStyle="1" w:styleId="Heading5Char">
    <w:name w:val="Heading 5 Char"/>
    <w:basedOn w:val="DefaultParagraphFont"/>
    <w:link w:val="Heading5"/>
    <w:rsid w:val="00DA36E5"/>
    <w:rPr>
      <w:rFonts w:ascii="Courier New" w:eastAsia="Calibri" w:hAnsi="Courier New" w:cs="Courier New"/>
      <w:b/>
      <w:bCs/>
      <w:sz w:val="24"/>
      <w:szCs w:val="24"/>
    </w:rPr>
  </w:style>
  <w:style w:type="character" w:customStyle="1" w:styleId="Heading6Char">
    <w:name w:val="Heading 6 Char"/>
    <w:basedOn w:val="DefaultParagraphFont"/>
    <w:link w:val="Heading6"/>
    <w:rsid w:val="00DA36E5"/>
    <w:rPr>
      <w:rFonts w:ascii="Courier New" w:eastAsia="Calibri" w:hAnsi="Courier New" w:cs="Courier New"/>
      <w:b/>
      <w:bCs/>
      <w:sz w:val="24"/>
      <w:szCs w:val="24"/>
      <w:u w:val="single"/>
    </w:rPr>
  </w:style>
  <w:style w:type="character" w:customStyle="1" w:styleId="Heading7Char">
    <w:name w:val="Heading 7 Char"/>
    <w:basedOn w:val="DefaultParagraphFont"/>
    <w:link w:val="Heading7"/>
    <w:rsid w:val="00DA36E5"/>
    <w:rPr>
      <w:rFonts w:ascii="Courier New" w:eastAsia="Calibri" w:hAnsi="Courier New" w:cs="Times New Roman"/>
      <w:sz w:val="24"/>
      <w:szCs w:val="24"/>
      <w:u w:val="single"/>
    </w:rPr>
  </w:style>
  <w:style w:type="character" w:customStyle="1" w:styleId="Heading8Char">
    <w:name w:val="Heading 8 Char"/>
    <w:basedOn w:val="DefaultParagraphFont"/>
    <w:link w:val="Heading8"/>
    <w:rsid w:val="00DA36E5"/>
    <w:rPr>
      <w:rFonts w:ascii="Courier New" w:eastAsia="Calibri" w:hAnsi="Courier New" w:cs="Times New Roman"/>
      <w:b/>
      <w:bCs/>
      <w:i/>
      <w:iCs/>
      <w:sz w:val="24"/>
      <w:szCs w:val="24"/>
    </w:rPr>
  </w:style>
  <w:style w:type="character" w:customStyle="1" w:styleId="Heading9Char">
    <w:name w:val="Heading 9 Char"/>
    <w:basedOn w:val="DefaultParagraphFont"/>
    <w:link w:val="Heading9"/>
    <w:rsid w:val="00DA36E5"/>
    <w:rPr>
      <w:rFonts w:ascii="Courier New" w:eastAsia="Calibri" w:hAnsi="Courier New" w:cs="Times New Roman"/>
      <w:b/>
      <w:bCs/>
      <w:sz w:val="24"/>
      <w:szCs w:val="24"/>
      <w:u w:val="single"/>
    </w:rPr>
  </w:style>
  <w:style w:type="paragraph" w:styleId="BodyText">
    <w:name w:val="Body Text"/>
    <w:basedOn w:val="Normal"/>
    <w:link w:val="BodyTextChar"/>
    <w:rsid w:val="00DA36E5"/>
    <w:pPr>
      <w:spacing w:line="240" w:lineRule="auto"/>
    </w:pPr>
    <w:rPr>
      <w:b/>
      <w:bCs/>
      <w:i/>
      <w:iCs/>
    </w:rPr>
  </w:style>
  <w:style w:type="character" w:customStyle="1" w:styleId="BodyTextChar">
    <w:name w:val="Body Text Char"/>
    <w:basedOn w:val="DefaultParagraphFont"/>
    <w:link w:val="BodyText"/>
    <w:rsid w:val="00DA36E5"/>
    <w:rPr>
      <w:rFonts w:ascii="Courier New" w:eastAsia="Calibri" w:hAnsi="Courier New" w:cs="Times New Roman"/>
      <w:b/>
      <w:bCs/>
      <w:i/>
      <w:iCs/>
      <w:sz w:val="24"/>
      <w:szCs w:val="24"/>
    </w:rPr>
  </w:style>
  <w:style w:type="paragraph" w:styleId="BodyText2">
    <w:name w:val="Body Text 2"/>
    <w:basedOn w:val="Normal"/>
    <w:link w:val="BodyText2Char"/>
    <w:rsid w:val="00DA36E5"/>
    <w:pPr>
      <w:spacing w:line="240" w:lineRule="auto"/>
      <w:jc w:val="center"/>
    </w:pPr>
    <w:rPr>
      <w:b/>
      <w:bCs/>
    </w:rPr>
  </w:style>
  <w:style w:type="character" w:customStyle="1" w:styleId="BodyText2Char">
    <w:name w:val="Body Text 2 Char"/>
    <w:basedOn w:val="DefaultParagraphFont"/>
    <w:link w:val="BodyText2"/>
    <w:rsid w:val="00DA36E5"/>
    <w:rPr>
      <w:rFonts w:ascii="Courier New" w:eastAsia="Calibri" w:hAnsi="Courier New" w:cs="Times New Roman"/>
      <w:b/>
      <w:bCs/>
      <w:sz w:val="24"/>
      <w:szCs w:val="24"/>
    </w:rPr>
  </w:style>
  <w:style w:type="character" w:styleId="Hyperlink">
    <w:name w:val="Hyperlink"/>
    <w:uiPriority w:val="99"/>
    <w:rsid w:val="00DA36E5"/>
    <w:rPr>
      <w:color w:val="0000FF"/>
      <w:u w:val="single"/>
    </w:rPr>
  </w:style>
  <w:style w:type="paragraph" w:styleId="BodyText3">
    <w:name w:val="Body Text 3"/>
    <w:basedOn w:val="Normal"/>
    <w:link w:val="BodyText3Char"/>
    <w:rsid w:val="00DA36E5"/>
    <w:pPr>
      <w:spacing w:line="240" w:lineRule="auto"/>
      <w:jc w:val="center"/>
    </w:pPr>
  </w:style>
  <w:style w:type="character" w:customStyle="1" w:styleId="BodyText3Char">
    <w:name w:val="Body Text 3 Char"/>
    <w:basedOn w:val="DefaultParagraphFont"/>
    <w:link w:val="BodyText3"/>
    <w:rsid w:val="00DA36E5"/>
    <w:rPr>
      <w:rFonts w:ascii="Courier New" w:eastAsia="Calibri" w:hAnsi="Courier New" w:cs="Times New Roman"/>
      <w:sz w:val="24"/>
      <w:szCs w:val="24"/>
    </w:rPr>
  </w:style>
  <w:style w:type="character" w:styleId="PageNumber">
    <w:name w:val="page number"/>
    <w:rsid w:val="00DA36E5"/>
    <w:rPr>
      <w:rFonts w:ascii="Courier New" w:hAnsi="Courier New"/>
      <w:color w:val="auto"/>
      <w:sz w:val="24"/>
      <w:u w:val="none"/>
      <w:vertAlign w:val="baseline"/>
    </w:rPr>
  </w:style>
  <w:style w:type="character" w:styleId="FollowedHyperlink">
    <w:name w:val="FollowedHyperlink"/>
    <w:rsid w:val="00DA36E5"/>
    <w:rPr>
      <w:color w:val="800080"/>
      <w:u w:val="single"/>
    </w:rPr>
  </w:style>
  <w:style w:type="paragraph" w:styleId="BodyTextIndent">
    <w:name w:val="Body Text Indent"/>
    <w:basedOn w:val="Normal"/>
    <w:link w:val="BodyTextIndentChar"/>
    <w:rsid w:val="00DA36E5"/>
    <w:pPr>
      <w:tabs>
        <w:tab w:val="clear" w:pos="720"/>
      </w:tabs>
      <w:ind w:left="720"/>
    </w:pPr>
    <w:rPr>
      <w:rFonts w:cs="Courier New"/>
    </w:rPr>
  </w:style>
  <w:style w:type="character" w:customStyle="1" w:styleId="BodyTextIndentChar">
    <w:name w:val="Body Text Indent Char"/>
    <w:basedOn w:val="DefaultParagraphFont"/>
    <w:link w:val="BodyTextIndent"/>
    <w:rsid w:val="00DA36E5"/>
    <w:rPr>
      <w:rFonts w:ascii="Courier New" w:eastAsia="Calibri" w:hAnsi="Courier New" w:cs="Courier New"/>
      <w:sz w:val="24"/>
      <w:szCs w:val="24"/>
    </w:rPr>
  </w:style>
  <w:style w:type="paragraph" w:styleId="BodyTextIndent3">
    <w:name w:val="Body Text Indent 3"/>
    <w:basedOn w:val="Normal"/>
    <w:link w:val="BodyTextIndent3Char"/>
    <w:rsid w:val="00DA36E5"/>
    <w:pPr>
      <w:tabs>
        <w:tab w:val="clear" w:pos="720"/>
      </w:tabs>
      <w:spacing w:line="240" w:lineRule="auto"/>
      <w:ind w:firstLine="720"/>
      <w:jc w:val="center"/>
    </w:pPr>
    <w:rPr>
      <w:b/>
      <w:bCs/>
      <w:i/>
      <w:iCs/>
    </w:rPr>
  </w:style>
  <w:style w:type="character" w:customStyle="1" w:styleId="BodyTextIndent3Char">
    <w:name w:val="Body Text Indent 3 Char"/>
    <w:basedOn w:val="DefaultParagraphFont"/>
    <w:link w:val="BodyTextIndent3"/>
    <w:rsid w:val="00DA36E5"/>
    <w:rPr>
      <w:rFonts w:ascii="Courier New" w:eastAsia="Calibri" w:hAnsi="Courier New" w:cs="Times New Roman"/>
      <w:b/>
      <w:bCs/>
      <w:i/>
      <w:iCs/>
      <w:sz w:val="24"/>
      <w:szCs w:val="24"/>
    </w:rPr>
  </w:style>
  <w:style w:type="paragraph" w:styleId="CommentText">
    <w:name w:val="annotation text"/>
    <w:basedOn w:val="Normal"/>
    <w:link w:val="CommentTextChar"/>
    <w:uiPriority w:val="99"/>
    <w:rsid w:val="00DA36E5"/>
    <w:pPr>
      <w:tabs>
        <w:tab w:val="clear" w:pos="720"/>
      </w:tabs>
      <w:spacing w:line="240" w:lineRule="auto"/>
    </w:pPr>
    <w:rPr>
      <w:rFonts w:ascii="Times New Roman" w:hAnsi="Times New Roman"/>
      <w:sz w:val="22"/>
      <w:szCs w:val="20"/>
    </w:rPr>
  </w:style>
  <w:style w:type="character" w:customStyle="1" w:styleId="CommentTextChar">
    <w:name w:val="Comment Text Char"/>
    <w:basedOn w:val="DefaultParagraphFont"/>
    <w:link w:val="CommentText"/>
    <w:uiPriority w:val="99"/>
    <w:rsid w:val="00DA36E5"/>
    <w:rPr>
      <w:rFonts w:ascii="Times New Roman" w:eastAsia="Calibri" w:hAnsi="Times New Roman" w:cs="Times New Roman"/>
      <w:szCs w:val="20"/>
    </w:rPr>
  </w:style>
  <w:style w:type="paragraph" w:styleId="BodyTextIndent2">
    <w:name w:val="Body Text Indent 2"/>
    <w:basedOn w:val="Normal"/>
    <w:link w:val="BodyTextIndent2Char"/>
    <w:rsid w:val="00DA36E5"/>
    <w:pPr>
      <w:tabs>
        <w:tab w:val="clear" w:pos="720"/>
      </w:tabs>
      <w:ind w:firstLine="720"/>
    </w:pPr>
    <w:rPr>
      <w:rFonts w:cs="Courier New"/>
    </w:rPr>
  </w:style>
  <w:style w:type="character" w:customStyle="1" w:styleId="BodyTextIndent2Char">
    <w:name w:val="Body Text Indent 2 Char"/>
    <w:basedOn w:val="DefaultParagraphFont"/>
    <w:link w:val="BodyTextIndent2"/>
    <w:rsid w:val="00DA36E5"/>
    <w:rPr>
      <w:rFonts w:ascii="Courier New" w:eastAsia="Calibri" w:hAnsi="Courier New" w:cs="Courier New"/>
      <w:sz w:val="24"/>
      <w:szCs w:val="24"/>
    </w:rPr>
  </w:style>
  <w:style w:type="paragraph" w:styleId="HTMLPreformatted">
    <w:name w:val="HTML Preformatted"/>
    <w:basedOn w:val="Normal"/>
    <w:link w:val="HTMLPreformattedChar"/>
    <w:rsid w:val="00DA36E5"/>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A36E5"/>
    <w:rPr>
      <w:rFonts w:ascii="Arial Unicode MS" w:eastAsia="Arial Unicode MS" w:hAnsi="Arial Unicode MS" w:cs="Arial Unicode MS"/>
      <w:sz w:val="20"/>
      <w:szCs w:val="20"/>
    </w:rPr>
  </w:style>
  <w:style w:type="paragraph" w:styleId="BalloonText">
    <w:name w:val="Balloon Text"/>
    <w:basedOn w:val="Normal"/>
    <w:link w:val="BalloonTextChar"/>
    <w:semiHidden/>
    <w:rsid w:val="00DA36E5"/>
    <w:rPr>
      <w:rFonts w:ascii="Tahoma" w:hAnsi="Tahoma" w:cs="Tahoma"/>
      <w:sz w:val="16"/>
      <w:szCs w:val="16"/>
    </w:rPr>
  </w:style>
  <w:style w:type="character" w:customStyle="1" w:styleId="BalloonTextChar">
    <w:name w:val="Balloon Text Char"/>
    <w:basedOn w:val="DefaultParagraphFont"/>
    <w:link w:val="BalloonText"/>
    <w:semiHidden/>
    <w:rsid w:val="00DA36E5"/>
    <w:rPr>
      <w:rFonts w:ascii="Tahoma" w:eastAsia="Calibri" w:hAnsi="Tahoma" w:cs="Tahoma"/>
      <w:sz w:val="16"/>
      <w:szCs w:val="16"/>
    </w:rPr>
  </w:style>
  <w:style w:type="paragraph" w:customStyle="1" w:styleId="Steps">
    <w:name w:val="Steps"/>
    <w:basedOn w:val="Normal"/>
    <w:rsid w:val="00DA36E5"/>
    <w:pPr>
      <w:numPr>
        <w:numId w:val="2"/>
      </w:numPr>
      <w:tabs>
        <w:tab w:val="clear" w:pos="720"/>
      </w:tabs>
      <w:spacing w:line="240" w:lineRule="auto"/>
    </w:pPr>
    <w:rPr>
      <w:rFonts w:ascii="Times New Roman" w:hAnsi="Times New Roman"/>
      <w:szCs w:val="20"/>
    </w:rPr>
  </w:style>
  <w:style w:type="paragraph" w:styleId="Header">
    <w:name w:val="header"/>
    <w:basedOn w:val="Normal"/>
    <w:link w:val="HeaderChar"/>
    <w:uiPriority w:val="99"/>
    <w:rsid w:val="00DA36E5"/>
    <w:pPr>
      <w:widowControl w:val="0"/>
      <w:tabs>
        <w:tab w:val="clear" w:pos="720"/>
        <w:tab w:val="center" w:pos="4320"/>
        <w:tab w:val="right" w:pos="8640"/>
      </w:tabs>
      <w:spacing w:before="100" w:after="100" w:line="240" w:lineRule="auto"/>
    </w:pPr>
    <w:rPr>
      <w:rFonts w:ascii="Times New Roman" w:hAnsi="Times New Roman"/>
      <w:szCs w:val="20"/>
    </w:rPr>
  </w:style>
  <w:style w:type="character" w:customStyle="1" w:styleId="HeaderChar">
    <w:name w:val="Header Char"/>
    <w:basedOn w:val="DefaultParagraphFont"/>
    <w:link w:val="Header"/>
    <w:uiPriority w:val="99"/>
    <w:rsid w:val="00DA36E5"/>
    <w:rPr>
      <w:rFonts w:ascii="Times New Roman" w:eastAsia="Calibri" w:hAnsi="Times New Roman" w:cs="Times New Roman"/>
      <w:sz w:val="24"/>
      <w:szCs w:val="20"/>
    </w:rPr>
  </w:style>
  <w:style w:type="paragraph" w:customStyle="1" w:styleId="Style">
    <w:name w:val="Style"/>
    <w:basedOn w:val="Normal"/>
    <w:rsid w:val="00DA36E5"/>
    <w:pPr>
      <w:widowControl w:val="0"/>
      <w:tabs>
        <w:tab w:val="clear" w:pos="720"/>
      </w:tabs>
      <w:spacing w:line="240" w:lineRule="auto"/>
      <w:ind w:left="720" w:hanging="720"/>
    </w:pPr>
    <w:rPr>
      <w:rFonts w:ascii="Courier" w:hAnsi="Courier"/>
      <w:szCs w:val="20"/>
    </w:rPr>
  </w:style>
  <w:style w:type="paragraph" w:styleId="Footer">
    <w:name w:val="footer"/>
    <w:basedOn w:val="Normal"/>
    <w:link w:val="FooterChar"/>
    <w:uiPriority w:val="99"/>
    <w:rsid w:val="00DA36E5"/>
    <w:pPr>
      <w:tabs>
        <w:tab w:val="clear" w:pos="720"/>
        <w:tab w:val="center" w:pos="4320"/>
        <w:tab w:val="right" w:pos="8640"/>
      </w:tabs>
      <w:spacing w:line="240" w:lineRule="auto"/>
    </w:pPr>
    <w:rPr>
      <w:rFonts w:ascii="Times New Roman" w:hAnsi="Times New Roman"/>
    </w:rPr>
  </w:style>
  <w:style w:type="character" w:customStyle="1" w:styleId="FooterChar">
    <w:name w:val="Footer Char"/>
    <w:basedOn w:val="DefaultParagraphFont"/>
    <w:link w:val="Footer"/>
    <w:uiPriority w:val="99"/>
    <w:rsid w:val="00DA36E5"/>
    <w:rPr>
      <w:rFonts w:ascii="Times New Roman" w:eastAsia="Calibri" w:hAnsi="Times New Roman" w:cs="Times New Roman"/>
      <w:sz w:val="24"/>
      <w:szCs w:val="24"/>
    </w:rPr>
  </w:style>
  <w:style w:type="character" w:styleId="CommentReference">
    <w:name w:val="annotation reference"/>
    <w:uiPriority w:val="99"/>
    <w:rsid w:val="00DA36E5"/>
    <w:rPr>
      <w:sz w:val="16"/>
    </w:rPr>
  </w:style>
  <w:style w:type="paragraph" w:styleId="CommentSubject">
    <w:name w:val="annotation subject"/>
    <w:basedOn w:val="CommentText"/>
    <w:next w:val="CommentText"/>
    <w:link w:val="CommentSubjectChar"/>
    <w:rsid w:val="00DA36E5"/>
    <w:pPr>
      <w:tabs>
        <w:tab w:val="left" w:pos="720"/>
      </w:tabs>
      <w:spacing w:line="480" w:lineRule="auto"/>
    </w:pPr>
    <w:rPr>
      <w:rFonts w:ascii="Courier New" w:hAnsi="Courier New"/>
      <w:b/>
      <w:bCs/>
      <w:sz w:val="20"/>
    </w:rPr>
  </w:style>
  <w:style w:type="character" w:customStyle="1" w:styleId="CommentSubjectChar">
    <w:name w:val="Comment Subject Char"/>
    <w:basedOn w:val="CommentTextChar"/>
    <w:link w:val="CommentSubject"/>
    <w:rsid w:val="00DA36E5"/>
    <w:rPr>
      <w:rFonts w:ascii="Courier New" w:eastAsia="Calibri" w:hAnsi="Courier New" w:cs="Times New Roman"/>
      <w:b/>
      <w:bCs/>
      <w:sz w:val="20"/>
      <w:szCs w:val="20"/>
    </w:rPr>
  </w:style>
  <w:style w:type="paragraph" w:styleId="PlainText">
    <w:name w:val="Plain Text"/>
    <w:basedOn w:val="Normal"/>
    <w:link w:val="PlainTextChar"/>
    <w:semiHidden/>
    <w:rsid w:val="00DA36E5"/>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DA36E5"/>
    <w:rPr>
      <w:rFonts w:ascii="Consolas" w:eastAsia="Calibri" w:hAnsi="Consolas" w:cs="Times New Roman"/>
      <w:sz w:val="21"/>
      <w:szCs w:val="21"/>
    </w:rPr>
  </w:style>
  <w:style w:type="paragraph" w:customStyle="1" w:styleId="ColorfulShading-Accent11">
    <w:name w:val="Colorful Shading - Accent 11"/>
    <w:hidden/>
    <w:semiHidden/>
    <w:rsid w:val="00DA36E5"/>
    <w:pPr>
      <w:spacing w:after="0" w:line="240" w:lineRule="auto"/>
    </w:pPr>
    <w:rPr>
      <w:rFonts w:ascii="Courier New" w:eastAsia="Calibri" w:hAnsi="Courier New" w:cs="Times New Roman"/>
      <w:sz w:val="24"/>
      <w:szCs w:val="24"/>
    </w:rPr>
  </w:style>
  <w:style w:type="paragraph" w:styleId="FootnoteText">
    <w:name w:val="footnote text"/>
    <w:basedOn w:val="Normal"/>
    <w:link w:val="FootnoteTextChar"/>
    <w:uiPriority w:val="99"/>
    <w:rsid w:val="00DA36E5"/>
    <w:pPr>
      <w:spacing w:line="240" w:lineRule="auto"/>
    </w:pPr>
    <w:rPr>
      <w:sz w:val="20"/>
      <w:szCs w:val="20"/>
    </w:rPr>
  </w:style>
  <w:style w:type="character" w:customStyle="1" w:styleId="FootnoteTextChar">
    <w:name w:val="Footnote Text Char"/>
    <w:basedOn w:val="DefaultParagraphFont"/>
    <w:link w:val="FootnoteText"/>
    <w:uiPriority w:val="99"/>
    <w:rsid w:val="00DA36E5"/>
    <w:rPr>
      <w:rFonts w:ascii="Courier New" w:eastAsia="Calibri" w:hAnsi="Courier New" w:cs="Times New Roman"/>
      <w:sz w:val="20"/>
      <w:szCs w:val="20"/>
    </w:rPr>
  </w:style>
  <w:style w:type="character" w:styleId="FootnoteReference">
    <w:name w:val="footnote reference"/>
    <w:uiPriority w:val="99"/>
    <w:rsid w:val="00DA36E5"/>
    <w:rPr>
      <w:rFonts w:cs="Times New Roman"/>
      <w:vertAlign w:val="superscript"/>
    </w:rPr>
  </w:style>
  <w:style w:type="paragraph" w:styleId="Revision">
    <w:name w:val="Revision"/>
    <w:hidden/>
    <w:uiPriority w:val="99"/>
    <w:semiHidden/>
    <w:rsid w:val="00DA36E5"/>
    <w:pPr>
      <w:spacing w:after="0" w:line="240" w:lineRule="auto"/>
    </w:pPr>
    <w:rPr>
      <w:rFonts w:ascii="Courier New" w:eastAsia="Calibri" w:hAnsi="Courier New" w:cs="Times New Roman"/>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A455E0"/>
    <w:pPr>
      <w:ind w:left="720"/>
      <w:contextualSpacing/>
    </w:pPr>
  </w:style>
  <w:style w:type="character" w:customStyle="1" w:styleId="Hyperlink17">
    <w:name w:val="Hyperlink.17"/>
    <w:basedOn w:val="DefaultParagraphFont"/>
    <w:rsid w:val="00920E4A"/>
    <w:rPr>
      <w:i/>
      <w:iCs/>
      <w:sz w:val="24"/>
      <w:szCs w:val="24"/>
      <w:u w:val="single"/>
    </w:rPr>
  </w:style>
  <w:style w:type="numbering" w:customStyle="1" w:styleId="List34">
    <w:name w:val="List 34"/>
    <w:basedOn w:val="NoList"/>
    <w:rsid w:val="00920E4A"/>
    <w:pPr>
      <w:numPr>
        <w:numId w:val="19"/>
      </w:numPr>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locked/>
    <w:rsid w:val="00920E4A"/>
    <w:rPr>
      <w:rFonts w:ascii="Courier New" w:eastAsia="Calibri" w:hAnsi="Courier New" w:cs="Times New Roman"/>
      <w:sz w:val="24"/>
      <w:szCs w:val="24"/>
    </w:rPr>
  </w:style>
  <w:style w:type="character" w:customStyle="1" w:styleId="apple-converted-space">
    <w:name w:val="apple-converted-space"/>
    <w:rsid w:val="000A7D83"/>
  </w:style>
  <w:style w:type="paragraph" w:customStyle="1" w:styleId="Default">
    <w:name w:val="Default"/>
    <w:rsid w:val="000A7D83"/>
    <w:pPr>
      <w:autoSpaceDE w:val="0"/>
      <w:autoSpaceDN w:val="0"/>
      <w:adjustRightInd w:val="0"/>
      <w:spacing w:after="0" w:line="240" w:lineRule="auto"/>
    </w:pPr>
    <w:rPr>
      <w:rFonts w:ascii="KievitPro-Black" w:hAnsi="KievitPro-Black" w:cs="KievitPro-Blac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3422">
      <w:bodyDiv w:val="1"/>
      <w:marLeft w:val="0"/>
      <w:marRight w:val="0"/>
      <w:marTop w:val="0"/>
      <w:marBottom w:val="0"/>
      <w:divBdr>
        <w:top w:val="none" w:sz="0" w:space="0" w:color="auto"/>
        <w:left w:val="none" w:sz="0" w:space="0" w:color="auto"/>
        <w:bottom w:val="none" w:sz="0" w:space="0" w:color="auto"/>
        <w:right w:val="none" w:sz="0" w:space="0" w:color="auto"/>
      </w:divBdr>
    </w:div>
    <w:div w:id="96027757">
      <w:bodyDiv w:val="1"/>
      <w:marLeft w:val="0"/>
      <w:marRight w:val="0"/>
      <w:marTop w:val="0"/>
      <w:marBottom w:val="0"/>
      <w:divBdr>
        <w:top w:val="none" w:sz="0" w:space="0" w:color="auto"/>
        <w:left w:val="none" w:sz="0" w:space="0" w:color="auto"/>
        <w:bottom w:val="none" w:sz="0" w:space="0" w:color="auto"/>
        <w:right w:val="none" w:sz="0" w:space="0" w:color="auto"/>
      </w:divBdr>
    </w:div>
    <w:div w:id="180626924">
      <w:bodyDiv w:val="1"/>
      <w:marLeft w:val="0"/>
      <w:marRight w:val="0"/>
      <w:marTop w:val="0"/>
      <w:marBottom w:val="0"/>
      <w:divBdr>
        <w:top w:val="none" w:sz="0" w:space="0" w:color="auto"/>
        <w:left w:val="none" w:sz="0" w:space="0" w:color="auto"/>
        <w:bottom w:val="none" w:sz="0" w:space="0" w:color="auto"/>
        <w:right w:val="none" w:sz="0" w:space="0" w:color="auto"/>
      </w:divBdr>
    </w:div>
    <w:div w:id="703017198">
      <w:bodyDiv w:val="1"/>
      <w:marLeft w:val="0"/>
      <w:marRight w:val="0"/>
      <w:marTop w:val="0"/>
      <w:marBottom w:val="0"/>
      <w:divBdr>
        <w:top w:val="none" w:sz="0" w:space="0" w:color="auto"/>
        <w:left w:val="none" w:sz="0" w:space="0" w:color="auto"/>
        <w:bottom w:val="none" w:sz="0" w:space="0" w:color="auto"/>
        <w:right w:val="none" w:sz="0" w:space="0" w:color="auto"/>
      </w:divBdr>
    </w:div>
    <w:div w:id="732851099">
      <w:bodyDiv w:val="1"/>
      <w:marLeft w:val="0"/>
      <w:marRight w:val="0"/>
      <w:marTop w:val="0"/>
      <w:marBottom w:val="0"/>
      <w:divBdr>
        <w:top w:val="none" w:sz="0" w:space="0" w:color="auto"/>
        <w:left w:val="none" w:sz="0" w:space="0" w:color="auto"/>
        <w:bottom w:val="none" w:sz="0" w:space="0" w:color="auto"/>
        <w:right w:val="none" w:sz="0" w:space="0" w:color="auto"/>
      </w:divBdr>
    </w:div>
    <w:div w:id="781731910">
      <w:bodyDiv w:val="1"/>
      <w:marLeft w:val="0"/>
      <w:marRight w:val="0"/>
      <w:marTop w:val="0"/>
      <w:marBottom w:val="0"/>
      <w:divBdr>
        <w:top w:val="none" w:sz="0" w:space="0" w:color="auto"/>
        <w:left w:val="none" w:sz="0" w:space="0" w:color="auto"/>
        <w:bottom w:val="none" w:sz="0" w:space="0" w:color="auto"/>
        <w:right w:val="none" w:sz="0" w:space="0" w:color="auto"/>
      </w:divBdr>
    </w:div>
    <w:div w:id="786629285">
      <w:bodyDiv w:val="1"/>
      <w:marLeft w:val="0"/>
      <w:marRight w:val="0"/>
      <w:marTop w:val="0"/>
      <w:marBottom w:val="0"/>
      <w:divBdr>
        <w:top w:val="none" w:sz="0" w:space="0" w:color="auto"/>
        <w:left w:val="none" w:sz="0" w:space="0" w:color="auto"/>
        <w:bottom w:val="none" w:sz="0" w:space="0" w:color="auto"/>
        <w:right w:val="none" w:sz="0" w:space="0" w:color="auto"/>
      </w:divBdr>
    </w:div>
    <w:div w:id="1297878501">
      <w:bodyDiv w:val="1"/>
      <w:marLeft w:val="0"/>
      <w:marRight w:val="0"/>
      <w:marTop w:val="0"/>
      <w:marBottom w:val="0"/>
      <w:divBdr>
        <w:top w:val="none" w:sz="0" w:space="0" w:color="auto"/>
        <w:left w:val="none" w:sz="0" w:space="0" w:color="auto"/>
        <w:bottom w:val="none" w:sz="0" w:space="0" w:color="auto"/>
        <w:right w:val="none" w:sz="0" w:space="0" w:color="auto"/>
      </w:divBdr>
    </w:div>
    <w:div w:id="1496608550">
      <w:bodyDiv w:val="1"/>
      <w:marLeft w:val="0"/>
      <w:marRight w:val="0"/>
      <w:marTop w:val="0"/>
      <w:marBottom w:val="0"/>
      <w:divBdr>
        <w:top w:val="none" w:sz="0" w:space="0" w:color="auto"/>
        <w:left w:val="none" w:sz="0" w:space="0" w:color="auto"/>
        <w:bottom w:val="none" w:sz="0" w:space="0" w:color="auto"/>
        <w:right w:val="none" w:sz="0" w:space="0" w:color="auto"/>
      </w:divBdr>
    </w:div>
    <w:div w:id="1789812707">
      <w:bodyDiv w:val="1"/>
      <w:marLeft w:val="0"/>
      <w:marRight w:val="0"/>
      <w:marTop w:val="0"/>
      <w:marBottom w:val="0"/>
      <w:divBdr>
        <w:top w:val="none" w:sz="0" w:space="0" w:color="auto"/>
        <w:left w:val="none" w:sz="0" w:space="0" w:color="auto"/>
        <w:bottom w:val="none" w:sz="0" w:space="0" w:color="auto"/>
        <w:right w:val="none" w:sz="0" w:space="0" w:color="auto"/>
      </w:divBdr>
    </w:div>
    <w:div w:id="206687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connectED Document</p:Name>
  <p:Description/>
  <p:Statement/>
  <p:PolicyItems>
    <p:PolicyItem featureId="Microsoft.Office.RecordsManagement.PolicyFeatures.Expiration" staticId="0x0101001C22A2B9DBEDBB4DB130C1FAF5F2F008|1779231495" UniqueId="1bc0e462-ada4-489e-b24a-abae6400b605">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ContentReviewDate</property>
                  <propertyId>e73c04b4-25ca-454b-b674-82c4e4755cf8</propertyId>
                  <period>days</period>
                </formula>
                <action type="workflow" id="709ae1d5-121c-459b-b118-48227f8a5dfb"/>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nnectED Document" ma:contentTypeID="0x0101001C22A2B9DBEDBB4DB130C1FAF5F2F008005B9DEC00993488418926717A1D7793B2" ma:contentTypeVersion="168" ma:contentTypeDescription="Represents a Document within connectED (Enterprise)." ma:contentTypeScope="" ma:versionID="f9746cd2a071e2d6a6bb56503d8883ae">
  <xsd:schema xmlns:xsd="http://www.w3.org/2001/XMLSchema" xmlns:xs="http://www.w3.org/2001/XMLSchema" xmlns:p="http://schemas.microsoft.com/office/2006/metadata/properties" xmlns:ns1="http://schemas.microsoft.com/sharepoint/v3" xmlns:ns2="14f58531-a34f-43cb-b97b-60a4b8e60023" targetNamespace="http://schemas.microsoft.com/office/2006/metadata/properties" ma:root="true" ma:fieldsID="7920375f27ca752883660910e5aa46cc" ns1:_="" ns2:_="">
    <xsd:import namespace="http://schemas.microsoft.com/sharepoint/v3"/>
    <xsd:import namespace="14f58531-a34f-43cb-b97b-60a4b8e60023"/>
    <xsd:element name="properties">
      <xsd:complexType>
        <xsd:sequence>
          <xsd:element name="documentManagement">
            <xsd:complexType>
              <xsd:all>
                <xsd:element ref="ns2:LeadIn"/>
                <xsd:element ref="ns1:PublishingStartDate" minOccurs="0"/>
                <xsd:element ref="ns2:ContentReviewDate"/>
                <xsd:element ref="ns1:PublishingExpirationDate" minOccurs="0"/>
                <xsd:element ref="ns2:Content508Compliant"/>
                <xsd:element ref="ns2:Archive" minOccurs="0"/>
                <xsd:element ref="ns2:_dlc_DocIdPersistId" minOccurs="0"/>
                <xsd:element ref="ns2:TaxCatchAll" minOccurs="0"/>
                <xsd:element ref="ns2:TaxCatchAllLabel" minOccurs="0"/>
                <xsd:element ref="ns2:ContentStatus" minOccurs="0"/>
                <xsd:element ref="ns1:_dlc_ExpireDateSaved" minOccurs="0"/>
                <xsd:element ref="ns1:_dlc_ExpireDate" minOccurs="0"/>
                <xsd:element ref="ns2:i9ab4d0357c04776b400b9805696f9b5" minOccurs="0"/>
                <xsd:element ref="ns2:_dlc_DocId" minOccurs="0"/>
                <xsd:element ref="ns2:ncaf0338309d44939a561ea6e1d3dda9" minOccurs="0"/>
                <xsd:element ref="ns2:l08bc5eda453452bb48ea35ca61d4e33" minOccurs="0"/>
                <xsd:element ref="ns2:_dlc_DocIdUr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 ma:internalName="PublishingStartDate">
      <xsd:simpleType>
        <xsd:restriction base="dms:Unknown"/>
      </xsd:simpleType>
    </xsd:element>
    <xsd:element name="PublishingExpirationDate" ma:index="8" nillable="true" ma:displayName="Scheduling End Date" ma:description="" ma:indexed="true" ma:internalName="PublishingExpirationDate">
      <xsd:simpleType>
        <xsd:restriction base="dms:Unknown"/>
      </xsd:simpleType>
    </xsd:element>
    <xsd:element name="_dlc_ExpireDateSaved" ma:index="21" nillable="true" ma:displayName="Original Expiration Date" ma:hidden="true" ma:internalName="_dlc_ExpireDateSaved" ma:readOnly="true">
      <xsd:simpleType>
        <xsd:restriction base="dms:DateTime"/>
      </xsd:simpleType>
    </xsd:element>
    <xsd:element name="_dlc_ExpireDate" ma:index="22" nillable="true" ma:displayName="Expiration Date" ma:description="" ma:hidden="true" ma:indexed="true" ma:internalName="_dlc_ExpireDate" ma:readOnly="true">
      <xsd:simpleType>
        <xsd:restriction base="dms:DateTime"/>
      </xsd:simpleType>
    </xsd:element>
    <xsd:element name="_dlc_Exempt" ma:index="3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58531-a34f-43cb-b97b-60a4b8e60023" elementFormDefault="qualified">
    <xsd:import namespace="http://schemas.microsoft.com/office/2006/documentManagement/types"/>
    <xsd:import namespace="http://schemas.microsoft.com/office/infopath/2007/PartnerControls"/>
    <xsd:element name="LeadIn" ma:index="2" ma:displayName="Lead In" ma:description="Short description of content 255 character limit." ma:internalName="LeadIn" ma:readOnly="false">
      <xsd:simpleType>
        <xsd:restriction base="dms:Note">
          <xsd:maxLength value="255"/>
        </xsd:restriction>
      </xsd:simpleType>
    </xsd:element>
    <xsd:element name="ContentReviewDate" ma:index="7" ma:displayName="Review Date" ma:description="Default review date is 6 months from today; can be set up to one year from today." ma:format="DateOnly" ma:indexed="true" ma:internalName="ContentReviewDate">
      <xsd:simpleType>
        <xsd:restriction base="dms:DateTime"/>
      </xsd:simpleType>
    </xsd:element>
    <xsd:element name="Content508Compliant" ma:index="9" ma:displayName="508 Compliance Check" ma:description="508 Compliance Check" ma:format="RadioButtons" ma:internalName="Content508Compliant" ma:readOnly="false">
      <xsd:simpleType>
        <xsd:restriction base="dms:Choice">
          <xsd:enumeration value="I confirm that this content is accessible"/>
          <xsd:enumeration value="This content is not fully accessible, but an accessible alternative has been provided"/>
          <xsd:enumeration value="A waiver has been granted for this content"/>
        </xsd:restriction>
      </xsd:simpleType>
    </xsd:element>
    <xsd:element name="Archive" ma:index="11" nillable="true" ma:displayName="Send To Archive" ma:default="0" ma:internalName="Archive">
      <xsd:simpleType>
        <xsd:restriction base="dms:Boolean"/>
      </xsd:simple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description="" ma:hidden="true" ma:list="{ffa46fe2-51e7-455b-8ca3-0f3388df54ba}" ma:internalName="TaxCatchAll" ma:showField="CatchAllData"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ffa46fe2-51e7-455b-8ca3-0f3388df54ba}" ma:internalName="TaxCatchAllLabel" ma:readOnly="true" ma:showField="CatchAllDataLabel"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ContentStatus" ma:index="19" nillable="true" ma:displayName="Content Status" ma:default="Draft" ma:description="Content Status" ma:format="Dropdown" ma:hidden="true" ma:internalName="ContentStatus" ma:readOnly="false">
      <xsd:simpleType>
        <xsd:restriction base="dms:Choice">
          <xsd:enumeration value="Draft"/>
          <xsd:enumeration value="Webmaster Review"/>
          <xsd:enumeration value="CMT Review"/>
          <xsd:enumeration value="Published"/>
          <xsd:enumeration value="Expired"/>
        </xsd:restriction>
      </xsd:simpleType>
    </xsd:element>
    <xsd:element name="i9ab4d0357c04776b400b9805696f9b5" ma:index="23" ma:taxonomy="true" ma:internalName="i9ab4d0357c04776b400b9805696f9b5" ma:taxonomyFieldName="connectED_x0020_Offices" ma:displayName="Principal Office" ma:readOnly="false" ma:default="" ma:fieldId="{29ab4d03-57c0-4776-b400-b9805696f9b5}" ma:sspId="fc04c30f-b6b4-43b6-b622-0304433ef98f" ma:termSetId="886ef72b-883f-45a9-813e-3facadd84c0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ncaf0338309d44939a561ea6e1d3dda9" ma:index="25" nillable="true" ma:taxonomy="true" ma:internalName="ncaf0338309d44939a561ea6e1d3dda9" ma:taxonomyFieldName="Enterprise_x0020_Site_x0020_Category_x002F_Topic" ma:displayName="Sorting Tag" ma:readOnly="false" ma:default="" ma:fieldId="{7caf0338-309d-4493-9a56-1ea6e1d3dda9}" ma:sspId="fc04c30f-b6b4-43b6-b622-0304433ef98f" ma:termSetId="8b8d31be-49fb-4528-a81b-f9d0bd0f71b9" ma:anchorId="121321f4-55b1-4ed1-b27e-095dbbcc2636" ma:open="false" ma:isKeyword="false">
      <xsd:complexType>
        <xsd:sequence>
          <xsd:element ref="pc:Terms" minOccurs="0" maxOccurs="1"/>
        </xsd:sequence>
      </xsd:complexType>
    </xsd:element>
    <xsd:element name="l08bc5eda453452bb48ea35ca61d4e33" ma:index="27" ma:taxonomy="true" ma:internalName="l08bc5eda453452bb48ea35ca61d4e33" ma:taxonomyFieldName="Enterprise_x0020_Navigation_x0020_Section" ma:displayName="Navigation Section" ma:readOnly="false" ma:default="" ma:fieldId="{508bc5ed-a453-452b-b48e-a35ca61d4e33}" ma:sspId="fc04c30f-b6b4-43b6-b622-0304433ef98f" ma:termSetId="8b8d31be-49fb-4528-a81b-f9d0bd0f71b9" ma:anchorId="4a9fb99e-b08c-48b0-85c8-dd28d821df86" ma:open="false" ma:isKeyword="false">
      <xsd:complexType>
        <xsd:sequence>
          <xsd:element ref="pc:Terms" minOccurs="0" maxOccurs="1"/>
        </xsd:sequence>
      </xsd:complex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axOccurs="1" ma:index="1"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caf0338309d44939a561ea6e1d3dda9 xmlns="14f58531-a34f-43cb-b97b-60a4b8e60023">
      <Terms xmlns="http://schemas.microsoft.com/office/infopath/2007/PartnerControls">
        <TermInfo xmlns="http://schemas.microsoft.com/office/infopath/2007/PartnerControls">
          <TermName xmlns="http://schemas.microsoft.com/office/infopath/2007/PartnerControls">Regulations Quality</TermName>
          <TermId xmlns="http://schemas.microsoft.com/office/infopath/2007/PartnerControls">ba600b0e-1671-4ec5-9643-e78d4e2e1dcd</TermId>
        </TermInfo>
      </Terms>
    </ncaf0338309d44939a561ea6e1d3dda9>
    <Archive xmlns="14f58531-a34f-43cb-b97b-60a4b8e60023">false</Archive>
    <PublishingStartDate xmlns="http://schemas.microsoft.com/sharepoint/v3" xsi:nil="true"/>
    <LeadIn xmlns="14f58531-a34f-43cb-b97b-60a4b8e60023">How Do I Prepare An Application Notice For A Discretionary Grant Program?</LeadIn>
    <i9ab4d0357c04776b400b9805696f9b5 xmlns="14f58531-a34f-43cb-b97b-60a4b8e60023">
      <Terms xmlns="http://schemas.microsoft.com/office/infopath/2007/PartnerControls">
        <TermInfo xmlns="http://schemas.microsoft.com/office/infopath/2007/PartnerControls">
          <TermName xmlns="http://schemas.microsoft.com/office/infopath/2007/PartnerControls">OGC</TermName>
          <TermId xmlns="http://schemas.microsoft.com/office/infopath/2007/PartnerControls">b209c14a-6c94-4f32-b50a-dc3f6c0597ac</TermId>
        </TermInfo>
      </Terms>
    </i9ab4d0357c04776b400b9805696f9b5>
    <_dlc_DocId xmlns="14f58531-a34f-43cb-b97b-60a4b8e60023">M44AFDR6A2NR-23-1804</_dlc_DocId>
    <TaxCatchAll xmlns="14f58531-a34f-43cb-b97b-60a4b8e60023">
      <Value>1556</Value>
      <Value>1246</Value>
    </TaxCatchAll>
    <ContentStatus xmlns="14f58531-a34f-43cb-b97b-60a4b8e60023">Draft</ContentStatus>
    <_dlc_ExpireDateSaved xmlns="http://schemas.microsoft.com/sharepoint/v3" xsi:nil="true"/>
    <_dlc_DocIdUrl xmlns="14f58531-a34f-43cb-b97b-60a4b8e60023">
      <Url>https://connected.ed.gov/_layouts/DocIdRedir.aspx?ID=M44AFDR6A2NR-23-1804</Url>
      <Description>M44AFDR6A2NR-23-1804</Description>
    </_dlc_DocIdUrl>
    <Content508Compliant xmlns="14f58531-a34f-43cb-b97b-60a4b8e60023">I confirm that this content is accessible</Content508Compliant>
    <_dlc_ExpireDate xmlns="http://schemas.microsoft.com/sharepoint/v3">2016-09-17T04:00:00+00:00</_dlc_ExpireDate>
    <l08bc5eda453452bb48ea35ca61d4e33 xmlns="14f58531-a34f-43cb-b97b-60a4b8e60023">
      <Terms xmlns="http://schemas.microsoft.com/office/infopath/2007/PartnerControls">
        <TermInfo xmlns="http://schemas.microsoft.com/office/infopath/2007/PartnerControls">
          <TermName xmlns="http://schemas.microsoft.com/office/infopath/2007/PartnerControls">Regulations Quality</TermName>
          <TermId xmlns="http://schemas.microsoft.com/office/infopath/2007/PartnerControls">ba600b0e-1671-4ec5-9643-e78d4e2e1dcd</TermId>
        </TermInfo>
      </Terms>
    </l08bc5eda453452bb48ea35ca61d4e33>
    <ContentReviewDate xmlns="14f58531-a34f-43cb-b97b-60a4b8e60023">2016-09-17T04:00:00+00:00</ContentReviewDate>
    <PublishingExpiration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70F294-05B2-4423-A9CF-F34C9A71CE69}">
  <ds:schemaRefs>
    <ds:schemaRef ds:uri="office.server.policy"/>
  </ds:schemaRefs>
</ds:datastoreItem>
</file>

<file path=customXml/itemProps2.xml><?xml version="1.0" encoding="utf-8"?>
<ds:datastoreItem xmlns:ds="http://schemas.openxmlformats.org/officeDocument/2006/customXml" ds:itemID="{0DA8F68E-FC3C-408B-8F27-093AA465B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58531-a34f-43cb-b97b-60a4b8e60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A5D71-D768-4BC3-A7A7-D7EF5F6988A4}">
  <ds:schemaRefs>
    <ds:schemaRef ds:uri="http://schemas.microsoft.com/office/2006/metadata/properties"/>
    <ds:schemaRef ds:uri="http://schemas.microsoft.com/office/infopath/2007/PartnerControls"/>
    <ds:schemaRef ds:uri="14f58531-a34f-43cb-b97b-60a4b8e60023"/>
    <ds:schemaRef ds:uri="http://schemas.microsoft.com/sharepoint/v3"/>
  </ds:schemaRefs>
</ds:datastoreItem>
</file>

<file path=customXml/itemProps4.xml><?xml version="1.0" encoding="utf-8"?>
<ds:datastoreItem xmlns:ds="http://schemas.openxmlformats.org/officeDocument/2006/customXml" ds:itemID="{F43C1ABD-F591-4541-9196-D43FAD1E7357}">
  <ds:schemaRefs>
    <ds:schemaRef ds:uri="http://schemas.microsoft.com/sharepoint/v3/contenttype/forms"/>
  </ds:schemaRefs>
</ds:datastoreItem>
</file>

<file path=customXml/itemProps5.xml><?xml version="1.0" encoding="utf-8"?>
<ds:datastoreItem xmlns:ds="http://schemas.openxmlformats.org/officeDocument/2006/customXml" ds:itemID="{81A303A9-1B0D-492E-8302-440E65E62C17}">
  <ds:schemaRefs>
    <ds:schemaRef ds:uri="http://schemas.microsoft.com/sharepoint/events"/>
  </ds:schemaRefs>
</ds:datastoreItem>
</file>

<file path=customXml/itemProps6.xml><?xml version="1.0" encoding="utf-8"?>
<ds:datastoreItem xmlns:ds="http://schemas.openxmlformats.org/officeDocument/2006/customXml" ds:itemID="{46C8C253-1A17-48C0-9AEC-2D62DCD9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12218</Words>
  <Characters>69644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Tomakie Washington</cp:lastModifiedBy>
  <cp:revision>2</cp:revision>
  <cp:lastPrinted>2016-08-24T16:51:00Z</cp:lastPrinted>
  <dcterms:created xsi:type="dcterms:W3CDTF">2016-12-08T14:29:00Z</dcterms:created>
  <dcterms:modified xsi:type="dcterms:W3CDTF">2016-12-08T14:29:00Z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y fmtid="{D5CDD505-2E9C-101B-9397-08002B2CF9AE}" pid="3" name="ContentTypeId">
    <vt:lpwstr>0x0101001C22A2B9DBEDBB4DB130C1FAF5F2F008005B9DEC00993488418926717A1D7793B2</vt:lpwstr>
  </property>
  <property fmtid="{D5CDD505-2E9C-101B-9397-08002B2CF9AE}" pid="4" name="_dlc_policyId">
    <vt:lpwstr>0x0101001C22A2B9DBEDBB4DB130C1FAF5F2F008|1779231495</vt:lpwstr>
  </property>
  <property fmtid="{D5CDD505-2E9C-101B-9397-08002B2CF9AE}" pid="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6" name="_dlc_DocIdItemGuid">
    <vt:lpwstr>8bd92870-6c2f-42d5-a56a-45fbb4acae1f</vt:lpwstr>
  </property>
  <property fmtid="{D5CDD505-2E9C-101B-9397-08002B2CF9AE}" pid="7" name="Enterprise Navigation Section">
    <vt:lpwstr>1556;#Regulations Quality|ba600b0e-1671-4ec5-9643-e78d4e2e1dcd</vt:lpwstr>
  </property>
  <property fmtid="{D5CDD505-2E9C-101B-9397-08002B2CF9AE}" pid="8" name="connectED Offices">
    <vt:lpwstr>1246;#OGC|b209c14a-6c94-4f32-b50a-dc3f6c0597ac</vt:lpwstr>
  </property>
  <property fmtid="{D5CDD505-2E9C-101B-9397-08002B2CF9AE}" pid="9" name="Enterprise Site Category/Topic">
    <vt:lpwstr>1556;#Regulations Quality|ba600b0e-1671-4ec5-9643-e78d4e2e1dcd</vt:lpwstr>
  </property>
  <property fmtid="{D5CDD505-2E9C-101B-9397-08002B2CF9AE}" pid="10" name="ContentOffice">
    <vt:lpwstr/>
  </property>
  <property fmtid="{D5CDD505-2E9C-101B-9397-08002B2CF9AE}" pid="11" name="ContentIsFeatured">
    <vt:lpwstr>Yes</vt:lpwstr>
  </property>
  <property fmtid="{D5CDD505-2E9C-101B-9397-08002B2CF9AE}" pid="12" name="ContentDisplayOrder">
    <vt:r8>99</vt:r8>
  </property>
  <property fmtid="{D5CDD505-2E9C-101B-9397-08002B2CF9AE}" pid="13" name="hebfa55e97a440a4b0b631fde26adccc">
    <vt:lpwstr/>
  </property>
  <property fmtid="{D5CDD505-2E9C-101B-9397-08002B2CF9AE}" pid="14" name="TaxCatchAll">
    <vt:lpwstr>1556;#;#1555;#;#1246;#</vt:lpwstr>
  </property>
  <property fmtid="{D5CDD505-2E9C-101B-9397-08002B2CF9AE}" pid="15" name="ContentWebmasterEmail">
    <vt:lpwstr>OGC_connected@ed.gov</vt:lpwstr>
  </property>
  <property fmtid="{D5CDD505-2E9C-101B-9397-08002B2CF9AE}" pid="16" name="ncaf0338309d44939a561ea6e1d3dda9">
    <vt:lpwstr>Regulations Qualitybaf7d9e8-3009-448a-80fe-58f90133c70e</vt:lpwstr>
  </property>
  <property fmtid="{D5CDD505-2E9C-101B-9397-08002B2CF9AE}" pid="17" name="l08bc5eda453452bb48ea35ca61d4e33">
    <vt:lpwstr>Regulations Qualityba600b0e-1671-4ec5-9643-e78d4e2e1dcd</vt:lpwstr>
  </property>
  <property fmtid="{D5CDD505-2E9C-101B-9397-08002B2CF9AE}" pid="18" name="LeadIn">
    <vt:lpwstr>How Do I Prepare An Application Notice For A Discretionary Grant Program?</vt:lpwstr>
  </property>
  <property fmtid="{D5CDD505-2E9C-101B-9397-08002B2CF9AE}" pid="19" name="ContentReviewDate">
    <vt:lpwstr>2014-09-17T23:00:00Z</vt:lpwstr>
  </property>
  <property fmtid="{D5CDD505-2E9C-101B-9397-08002B2CF9AE}" pid="20" name="PublishingExpirationDate">
    <vt:lpwstr/>
  </property>
  <property fmtid="{D5CDD505-2E9C-101B-9397-08002B2CF9AE}" pid="21" name="Content508Compliant">
    <vt:lpwstr>I confirm that this content is accessible</vt:lpwstr>
  </property>
  <property fmtid="{D5CDD505-2E9C-101B-9397-08002B2CF9AE}" pid="22" name="PublishingStartDate">
    <vt:lpwstr/>
  </property>
  <property fmtid="{D5CDD505-2E9C-101B-9397-08002B2CF9AE}" pid="23" name="i9ab4d0357c04776b400b9805696f9b5">
    <vt:lpwstr>OGCb209c14a-6c94-4f32-b50a-dc3f6c0597ac</vt:lpwstr>
  </property>
  <property fmtid="{D5CDD505-2E9C-101B-9397-08002B2CF9AE}" pid="24" name="ContentStatus">
    <vt:lpwstr>Draft</vt:lpwstr>
  </property>
  <property fmtid="{D5CDD505-2E9C-101B-9397-08002B2CF9AE}" pid="25" name="_dlc_ExpireDateSaved">
    <vt:lpwstr/>
  </property>
  <property fmtid="{D5CDD505-2E9C-101B-9397-08002B2CF9AE}" pid="26" name="_dlc_ExpireDate">
    <vt:lpwstr>2014-09-17T23:00:00Z</vt:lpwstr>
  </property>
  <property fmtid="{D5CDD505-2E9C-101B-9397-08002B2CF9AE}" pid="27" name="_dlc_DocId">
    <vt:lpwstr>M44AFDR6A2NR-23-1804</vt:lpwstr>
  </property>
  <property fmtid="{D5CDD505-2E9C-101B-9397-08002B2CF9AE}" pid="28" name="_dlc_DocIdUrl">
    <vt:lpwstr>https://connected.ed.gov/_layouts/DocIdRedir.aspx?ID=M44AFDR6A2NR-23-1804, M44AFDR6A2NR-23-1804</vt:lpwstr>
  </property>
  <property fmtid="{D5CDD505-2E9C-101B-9397-08002B2CF9AE}" pid="29" name="Archive">
    <vt:lpwstr>0</vt:lpwstr>
  </property>
  <property fmtid="{D5CDD505-2E9C-101B-9397-08002B2CF9AE}" pid="30" name="_dlc_LastRun">
    <vt:lpwstr>03/06/2016 03:55:10</vt:lpwstr>
  </property>
</Properties>
</file>