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4D" w:rsidRDefault="00B57B4D" w:rsidP="00B57B4D">
      <w:pPr>
        <w:rPr>
          <w:color w:val="1F497D"/>
        </w:rPr>
      </w:pPr>
      <w:r>
        <w:rPr>
          <w:color w:val="1F497D"/>
        </w:rPr>
        <w:t>The process study does not have a supportive statement B because we are not employing any statistical methods, except some limited descriptive statistics for the survey.  This planning phase review is meant to be descriptive and not intended to generalize.</w:t>
      </w:r>
    </w:p>
    <w:p w:rsidR="00485718" w:rsidRDefault="00485718">
      <w:bookmarkStart w:id="0" w:name="_GoBack"/>
      <w:bookmarkEnd w:id="0"/>
    </w:p>
    <w:sectPr w:rsidR="00485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4D"/>
    <w:rsid w:val="00485718"/>
    <w:rsid w:val="00B5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4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4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Urnell Johnson-Spears</dc:creator>
  <cp:lastModifiedBy>Urnell Johnson-Spears</cp:lastModifiedBy>
  <cp:revision>1</cp:revision>
  <dcterms:created xsi:type="dcterms:W3CDTF">2015-03-24T18:17:00Z</dcterms:created>
  <dcterms:modified xsi:type="dcterms:W3CDTF">2015-03-24T18:18:00Z</dcterms:modified>
</cp:coreProperties>
</file>