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69A" w:rsidRPr="005F0856" w:rsidRDefault="008D369A" w:rsidP="008D369A">
      <w:pPr>
        <w:spacing w:after="0"/>
        <w:jc w:val="right"/>
        <w:rPr>
          <w:b/>
          <w:sz w:val="24"/>
          <w:szCs w:val="24"/>
        </w:rPr>
      </w:pPr>
      <w:r w:rsidRPr="005F0856">
        <w:rPr>
          <w:b/>
          <w:sz w:val="24"/>
          <w:szCs w:val="24"/>
        </w:rPr>
        <w:t xml:space="preserve">Form Approved </w:t>
      </w:r>
    </w:p>
    <w:p w:rsidR="008D369A" w:rsidRPr="005F0856" w:rsidRDefault="008D369A" w:rsidP="008D369A">
      <w:pPr>
        <w:spacing w:after="0"/>
        <w:jc w:val="right"/>
        <w:rPr>
          <w:b/>
          <w:sz w:val="24"/>
          <w:szCs w:val="24"/>
        </w:rPr>
      </w:pPr>
      <w:r w:rsidRPr="005F0856">
        <w:rPr>
          <w:b/>
          <w:sz w:val="24"/>
          <w:szCs w:val="24"/>
        </w:rPr>
        <w:t>OMB No: 0920-XXXX</w:t>
      </w:r>
    </w:p>
    <w:p w:rsidR="008D369A" w:rsidRPr="005F0856" w:rsidRDefault="008D369A" w:rsidP="008D369A">
      <w:pPr>
        <w:spacing w:after="0"/>
        <w:jc w:val="right"/>
        <w:rPr>
          <w:b/>
          <w:sz w:val="24"/>
          <w:szCs w:val="24"/>
        </w:rPr>
      </w:pPr>
      <w:r w:rsidRPr="005F0856">
        <w:rPr>
          <w:b/>
          <w:sz w:val="24"/>
          <w:szCs w:val="24"/>
        </w:rPr>
        <w:t>Exp. Date: XX/XX/XXXX</w:t>
      </w:r>
    </w:p>
    <w:p w:rsidR="008D369A" w:rsidRPr="005F0856" w:rsidRDefault="008D369A" w:rsidP="008D369A">
      <w:pPr>
        <w:spacing w:after="0"/>
        <w:jc w:val="right"/>
        <w:rPr>
          <w:b/>
          <w:sz w:val="24"/>
          <w:szCs w:val="24"/>
        </w:rPr>
      </w:pPr>
    </w:p>
    <w:p w:rsidR="008D369A" w:rsidRPr="005F0856" w:rsidRDefault="008D369A" w:rsidP="008D369A">
      <w:pPr>
        <w:spacing w:after="0"/>
        <w:rPr>
          <w:b/>
          <w:sz w:val="24"/>
          <w:szCs w:val="24"/>
        </w:rPr>
      </w:pPr>
    </w:p>
    <w:p w:rsidR="008D369A" w:rsidRPr="005F0856" w:rsidRDefault="008D369A" w:rsidP="008D369A">
      <w:pPr>
        <w:spacing w:after="0"/>
        <w:rPr>
          <w:b/>
          <w:sz w:val="24"/>
          <w:szCs w:val="24"/>
        </w:rPr>
      </w:pPr>
    </w:p>
    <w:p w:rsidR="008D369A" w:rsidRDefault="008D369A" w:rsidP="008D369A">
      <w:pPr>
        <w:spacing w:after="0"/>
        <w:jc w:val="center"/>
        <w:rPr>
          <w:b/>
          <w:sz w:val="24"/>
          <w:szCs w:val="24"/>
        </w:rPr>
      </w:pPr>
    </w:p>
    <w:p w:rsidR="008D369A" w:rsidRDefault="008D369A" w:rsidP="008D369A">
      <w:pPr>
        <w:spacing w:after="0"/>
        <w:jc w:val="center"/>
        <w:rPr>
          <w:b/>
          <w:sz w:val="24"/>
          <w:szCs w:val="24"/>
        </w:rPr>
      </w:pPr>
    </w:p>
    <w:p w:rsidR="008D369A" w:rsidRPr="005F0856" w:rsidRDefault="008D369A" w:rsidP="008D369A">
      <w:pPr>
        <w:spacing w:after="0"/>
        <w:jc w:val="center"/>
        <w:rPr>
          <w:b/>
          <w:sz w:val="24"/>
          <w:szCs w:val="24"/>
        </w:rPr>
      </w:pPr>
    </w:p>
    <w:p w:rsidR="008D369A" w:rsidRPr="005F0856" w:rsidRDefault="008D369A" w:rsidP="008D369A">
      <w:pPr>
        <w:spacing w:after="0"/>
        <w:jc w:val="center"/>
        <w:rPr>
          <w:b/>
          <w:sz w:val="24"/>
          <w:szCs w:val="24"/>
        </w:rPr>
      </w:pPr>
      <w:r w:rsidRPr="005F0856">
        <w:rPr>
          <w:b/>
          <w:bCs/>
          <w:iCs/>
          <w:sz w:val="24"/>
          <w:szCs w:val="24"/>
        </w:rPr>
        <w:t>“Promoting Adolescent Health through School-Based HIV/STD Prevention”</w:t>
      </w:r>
    </w:p>
    <w:p w:rsidR="008D369A" w:rsidRPr="005F0856" w:rsidRDefault="008D369A" w:rsidP="008D369A">
      <w:pPr>
        <w:spacing w:after="0"/>
        <w:jc w:val="center"/>
        <w:rPr>
          <w:b/>
          <w:sz w:val="24"/>
          <w:szCs w:val="24"/>
        </w:rPr>
      </w:pPr>
    </w:p>
    <w:p w:rsidR="008D369A" w:rsidRPr="005F0856" w:rsidRDefault="008D369A" w:rsidP="008D369A">
      <w:pPr>
        <w:spacing w:after="0"/>
        <w:jc w:val="center"/>
        <w:rPr>
          <w:b/>
          <w:bCs/>
          <w:iCs/>
          <w:sz w:val="24"/>
          <w:szCs w:val="24"/>
        </w:rPr>
      </w:pPr>
      <w:r>
        <w:rPr>
          <w:b/>
          <w:bCs/>
          <w:iCs/>
          <w:sz w:val="24"/>
          <w:szCs w:val="24"/>
        </w:rPr>
        <w:t>Att. 5b</w:t>
      </w:r>
    </w:p>
    <w:p w:rsidR="008D369A" w:rsidRDefault="008D369A" w:rsidP="008D369A">
      <w:pPr>
        <w:spacing w:after="0"/>
        <w:jc w:val="center"/>
        <w:rPr>
          <w:b/>
          <w:sz w:val="24"/>
          <w:szCs w:val="24"/>
        </w:rPr>
      </w:pPr>
    </w:p>
    <w:p w:rsidR="008D369A" w:rsidRPr="005F0856" w:rsidRDefault="008D369A" w:rsidP="008D369A">
      <w:pPr>
        <w:spacing w:after="0"/>
        <w:jc w:val="center"/>
        <w:rPr>
          <w:b/>
          <w:sz w:val="24"/>
          <w:szCs w:val="24"/>
        </w:rPr>
      </w:pPr>
      <w:r>
        <w:rPr>
          <w:b/>
          <w:sz w:val="24"/>
          <w:szCs w:val="24"/>
        </w:rPr>
        <w:t>LEA SHS Items</w:t>
      </w:r>
    </w:p>
    <w:p w:rsidR="008D369A" w:rsidRPr="005F0856" w:rsidRDefault="008D369A" w:rsidP="008D369A">
      <w:pPr>
        <w:spacing w:after="0"/>
        <w:jc w:val="center"/>
        <w:rPr>
          <w:b/>
          <w:sz w:val="24"/>
          <w:szCs w:val="24"/>
        </w:rPr>
      </w:pPr>
    </w:p>
    <w:p w:rsidR="008D369A" w:rsidRPr="005F0856" w:rsidRDefault="008D369A" w:rsidP="008D369A">
      <w:pPr>
        <w:spacing w:after="0"/>
        <w:rPr>
          <w:b/>
          <w:sz w:val="24"/>
          <w:szCs w:val="24"/>
        </w:rPr>
      </w:pPr>
    </w:p>
    <w:p w:rsidR="008D369A" w:rsidRPr="005F0856" w:rsidRDefault="008D369A" w:rsidP="008D369A">
      <w:pPr>
        <w:spacing w:after="0"/>
        <w:rPr>
          <w:b/>
          <w:sz w:val="24"/>
          <w:szCs w:val="24"/>
        </w:rPr>
      </w:pPr>
    </w:p>
    <w:p w:rsidR="008D369A" w:rsidRPr="005F0856" w:rsidRDefault="008D369A" w:rsidP="008D369A">
      <w:pPr>
        <w:spacing w:after="0"/>
        <w:rPr>
          <w:b/>
          <w:sz w:val="24"/>
          <w:szCs w:val="24"/>
        </w:rPr>
      </w:pPr>
    </w:p>
    <w:p w:rsidR="008D369A" w:rsidRPr="005F0856" w:rsidRDefault="008D369A" w:rsidP="008D369A">
      <w:pPr>
        <w:spacing w:after="0"/>
        <w:rPr>
          <w:b/>
          <w:sz w:val="24"/>
          <w:szCs w:val="24"/>
        </w:rPr>
      </w:pPr>
    </w:p>
    <w:p w:rsidR="008D369A" w:rsidRPr="005F0856" w:rsidRDefault="008D369A" w:rsidP="008D369A">
      <w:pPr>
        <w:spacing w:after="0"/>
        <w:rPr>
          <w:b/>
          <w:sz w:val="24"/>
          <w:szCs w:val="24"/>
        </w:rPr>
      </w:pPr>
      <w:r w:rsidRPr="005F0856">
        <w:rPr>
          <w:b/>
          <w:bCs/>
          <w:sz w:val="24"/>
          <w:szCs w:val="24"/>
        </w:rPr>
        <w:t xml:space="preserve">Public reporting burden of this collection of information is estimated to average </w:t>
      </w:r>
      <w:r w:rsidR="007064F2">
        <w:rPr>
          <w:b/>
          <w:bCs/>
          <w:sz w:val="24"/>
          <w:szCs w:val="24"/>
        </w:rPr>
        <w:t>3 hours</w:t>
      </w:r>
      <w:r w:rsidRPr="005F0856">
        <w:rPr>
          <w:b/>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8D369A" w:rsidRDefault="008D369A" w:rsidP="00B06321">
      <w:pPr>
        <w:spacing w:after="0" w:line="240" w:lineRule="auto"/>
        <w:jc w:val="center"/>
        <w:rPr>
          <w:b/>
          <w:sz w:val="24"/>
          <w:szCs w:val="24"/>
        </w:rPr>
      </w:pPr>
    </w:p>
    <w:p w:rsidR="008D369A" w:rsidRDefault="008D369A" w:rsidP="00B06321">
      <w:pPr>
        <w:spacing w:after="0" w:line="240" w:lineRule="auto"/>
        <w:jc w:val="center"/>
        <w:rPr>
          <w:b/>
          <w:sz w:val="24"/>
          <w:szCs w:val="24"/>
        </w:rPr>
      </w:pPr>
    </w:p>
    <w:p w:rsidR="008D369A" w:rsidRDefault="008D369A" w:rsidP="00B06321">
      <w:pPr>
        <w:spacing w:after="0" w:line="240" w:lineRule="auto"/>
        <w:jc w:val="center"/>
        <w:rPr>
          <w:b/>
          <w:sz w:val="24"/>
          <w:szCs w:val="24"/>
        </w:rPr>
      </w:pPr>
    </w:p>
    <w:p w:rsidR="008D369A" w:rsidRDefault="008D369A" w:rsidP="00B06321">
      <w:pPr>
        <w:spacing w:after="0" w:line="240" w:lineRule="auto"/>
        <w:jc w:val="center"/>
        <w:rPr>
          <w:b/>
          <w:sz w:val="24"/>
          <w:szCs w:val="24"/>
        </w:rPr>
      </w:pPr>
    </w:p>
    <w:p w:rsidR="008D369A" w:rsidRDefault="008D369A" w:rsidP="00B06321">
      <w:pPr>
        <w:spacing w:after="0" w:line="240" w:lineRule="auto"/>
        <w:jc w:val="center"/>
        <w:rPr>
          <w:b/>
          <w:sz w:val="24"/>
          <w:szCs w:val="24"/>
        </w:rPr>
      </w:pPr>
    </w:p>
    <w:p w:rsidR="00C12DFA" w:rsidRDefault="00C12DFA" w:rsidP="00B06321">
      <w:pPr>
        <w:spacing w:after="0" w:line="240" w:lineRule="auto"/>
        <w:jc w:val="center"/>
        <w:rPr>
          <w:rFonts w:eastAsia="Times New Roman" w:cs="Times New Roman"/>
          <w:b/>
          <w:sz w:val="24"/>
          <w:szCs w:val="24"/>
        </w:rPr>
      </w:pPr>
      <w:r w:rsidRPr="00C12DFA">
        <w:rPr>
          <w:rFonts w:eastAsia="Times New Roman" w:cs="Times New Roman"/>
          <w:b/>
          <w:sz w:val="24"/>
          <w:szCs w:val="24"/>
        </w:rPr>
        <w:lastRenderedPageBreak/>
        <w:t>LEA Measures</w:t>
      </w:r>
    </w:p>
    <w:p w:rsidR="00B379EF" w:rsidRDefault="00B379EF" w:rsidP="00C12DFA">
      <w:pPr>
        <w:spacing w:after="0"/>
        <w:jc w:val="center"/>
        <w:rPr>
          <w:b/>
        </w:rPr>
      </w:pPr>
    </w:p>
    <w:p w:rsidR="00C12DFA" w:rsidRPr="00E330D4" w:rsidRDefault="00C12DFA" w:rsidP="00E330D4">
      <w:pPr>
        <w:rPr>
          <w:rFonts w:eastAsia="Times New Roman" w:cs="Calibri"/>
          <w:b/>
          <w:u w:val="single"/>
        </w:rPr>
      </w:pPr>
      <w:r w:rsidRPr="00E330D4">
        <w:rPr>
          <w:rFonts w:eastAsia="Times New Roman" w:cs="Calibri"/>
          <w:b/>
          <w:u w:val="single"/>
        </w:rPr>
        <w:t>LEA SHS Measures</w:t>
      </w:r>
    </w:p>
    <w:tbl>
      <w:tblPr>
        <w:tblStyle w:val="TableGrid"/>
        <w:tblW w:w="5000" w:type="pct"/>
        <w:tblLook w:val="04A0" w:firstRow="1" w:lastRow="0" w:firstColumn="1" w:lastColumn="0" w:noHBand="0" w:noVBand="1"/>
      </w:tblPr>
      <w:tblGrid>
        <w:gridCol w:w="1798"/>
        <w:gridCol w:w="12098"/>
      </w:tblGrid>
      <w:tr w:rsidR="00C571D9" w:rsidRPr="00C12DFA" w:rsidTr="00C571D9">
        <w:trPr>
          <w:tblHeader/>
        </w:trPr>
        <w:tc>
          <w:tcPr>
            <w:tcW w:w="647" w:type="pct"/>
          </w:tcPr>
          <w:p w:rsidR="00C571D9" w:rsidRPr="00C12DFA" w:rsidRDefault="00C571D9" w:rsidP="00B06321">
            <w:pPr>
              <w:jc w:val="center"/>
              <w:rPr>
                <w:rFonts w:cs="Calibri"/>
                <w:b/>
              </w:rPr>
            </w:pPr>
            <w:r w:rsidRPr="00C12DFA">
              <w:rPr>
                <w:rFonts w:cs="Calibri"/>
                <w:b/>
              </w:rPr>
              <w:t>Measures</w:t>
            </w:r>
          </w:p>
          <w:p w:rsidR="00C571D9" w:rsidRPr="00C12DFA" w:rsidRDefault="00C571D9" w:rsidP="00B06321">
            <w:pPr>
              <w:jc w:val="center"/>
              <w:rPr>
                <w:rFonts w:cs="Calibri"/>
              </w:rPr>
            </w:pPr>
          </w:p>
        </w:tc>
        <w:tc>
          <w:tcPr>
            <w:tcW w:w="4353" w:type="pct"/>
          </w:tcPr>
          <w:p w:rsidR="00C571D9" w:rsidRPr="00C12DFA" w:rsidRDefault="00C571D9" w:rsidP="00433D23">
            <w:pPr>
              <w:rPr>
                <w:rFonts w:cs="Calibri"/>
                <w:b/>
              </w:rPr>
            </w:pPr>
            <w:r w:rsidRPr="00C12DFA">
              <w:rPr>
                <w:rFonts w:cs="Calibri"/>
                <w:b/>
              </w:rPr>
              <w:t xml:space="preserve">Questions for Collection of </w:t>
            </w:r>
            <w:bookmarkStart w:id="0" w:name="_GoBack"/>
            <w:bookmarkEnd w:id="0"/>
            <w:r w:rsidRPr="00C12DFA">
              <w:rPr>
                <w:rFonts w:cs="Calibri"/>
                <w:b/>
              </w:rPr>
              <w:t>Measures</w:t>
            </w:r>
          </w:p>
        </w:tc>
      </w:tr>
      <w:tr w:rsidR="00C571D9" w:rsidRPr="00C12DFA" w:rsidTr="00C571D9">
        <w:tc>
          <w:tcPr>
            <w:tcW w:w="647" w:type="pct"/>
          </w:tcPr>
          <w:p w:rsidR="00C571D9" w:rsidRPr="00C12DFA" w:rsidRDefault="00C571D9" w:rsidP="00B06321">
            <w:r w:rsidRPr="00C12DFA">
              <w:rPr>
                <w:b/>
                <w:u w:val="single"/>
              </w:rPr>
              <w:t>SHS Performance Measure 1</w:t>
            </w:r>
            <w:r w:rsidRPr="00C12DFA">
              <w:t xml:space="preserve">: Funded LEA has </w:t>
            </w:r>
            <w:r w:rsidRPr="00C12DFA">
              <w:rPr>
                <w:rFonts w:cs="Calibri"/>
              </w:rPr>
              <w:t xml:space="preserve">a system to refer students to </w:t>
            </w:r>
            <w:r>
              <w:t>youth-</w:t>
            </w:r>
            <w:r w:rsidRPr="00C12DFA">
              <w:t>friendly off-site providers for key SHS</w:t>
            </w:r>
          </w:p>
        </w:tc>
        <w:tc>
          <w:tcPr>
            <w:tcW w:w="4353" w:type="pct"/>
          </w:tcPr>
          <w:p w:rsidR="00C571D9" w:rsidRPr="00C12DFA" w:rsidRDefault="00C571D9" w:rsidP="00B06321">
            <w:pPr>
              <w:autoSpaceDE w:val="0"/>
              <w:autoSpaceDN w:val="0"/>
              <w:adjustRightInd w:val="0"/>
              <w:rPr>
                <w:rFonts w:cs="Calibri"/>
                <w:b/>
              </w:rPr>
            </w:pPr>
            <w:r w:rsidRPr="00C12DFA">
              <w:rPr>
                <w:b/>
              </w:rPr>
              <w:t>Currently, does your district have any of the following components for r</w:t>
            </w:r>
            <w:r>
              <w:rPr>
                <w:rFonts w:cs="Calibri"/>
                <w:b/>
              </w:rPr>
              <w:t xml:space="preserve">eferral </w:t>
            </w:r>
            <w:r w:rsidRPr="00C12DFA">
              <w:rPr>
                <w:rFonts w:cs="Calibri"/>
                <w:b/>
              </w:rPr>
              <w:t xml:space="preserve">of students to </w:t>
            </w:r>
            <w:r w:rsidRPr="00C12DFA">
              <w:rPr>
                <w:b/>
              </w:rPr>
              <w:t>sexual health services</w:t>
            </w:r>
            <w:r w:rsidRPr="00C12DFA">
              <w:rPr>
                <w:rFonts w:cs="Calibri"/>
                <w:b/>
              </w:rPr>
              <w:t xml:space="preserve">?  </w:t>
            </w:r>
            <w:r w:rsidRPr="00C12DFA">
              <w:t>(Mark yes or no for each component.)</w:t>
            </w:r>
          </w:p>
          <w:tbl>
            <w:tblPr>
              <w:tblStyle w:val="TableGrid"/>
              <w:tblW w:w="8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3"/>
              <w:gridCol w:w="1530"/>
            </w:tblGrid>
            <w:tr w:rsidR="00C571D9" w:rsidRPr="00C12DFA" w:rsidTr="000F0167">
              <w:tc>
                <w:tcPr>
                  <w:tcW w:w="6673" w:type="dxa"/>
                </w:tcPr>
                <w:p w:rsidR="00C571D9" w:rsidRPr="00C12DFA" w:rsidRDefault="00C571D9" w:rsidP="0084159A">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rPr>
                      <w:rFonts w:cs="Calibri"/>
                    </w:rPr>
                    <w:t>Organizational partnerships, whether formal or informal, between the district and youth-friendly sexual health service providers</w:t>
                  </w:r>
                  <w:r w:rsidRPr="00C12DFA">
                    <w:t xml:space="preserve">. </w:t>
                  </w:r>
                </w:p>
              </w:tc>
              <w:tc>
                <w:tcPr>
                  <w:tcW w:w="1530" w:type="dxa"/>
                </w:tcPr>
                <w:p w:rsidR="00C571D9" w:rsidRPr="00C12DFA" w:rsidRDefault="00C571D9" w:rsidP="00B06321">
                  <w:r w:rsidRPr="00C12DFA">
                    <w:t xml:space="preserve">Yes </w:t>
                  </w:r>
                  <w:r w:rsidRPr="00C12DFA">
                    <w:rPr>
                      <w:rFonts w:cs="Cambria Math"/>
                    </w:rPr>
                    <w:t>⃝</w:t>
                  </w:r>
                  <w:r w:rsidRPr="00C12DFA">
                    <w:tab/>
                    <w:t>No ⃝</w:t>
                  </w:r>
                </w:p>
              </w:tc>
            </w:tr>
            <w:tr w:rsidR="00C571D9" w:rsidRPr="00C12DFA" w:rsidTr="000F0167">
              <w:tc>
                <w:tcPr>
                  <w:tcW w:w="6673" w:type="dxa"/>
                </w:tcPr>
                <w:p w:rsidR="00C571D9" w:rsidRPr="00C12DFA" w:rsidRDefault="00C571D9" w:rsidP="00B06321">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A list of youth-friendly organizations to which youth can be referred for sexual health services.</w:t>
                  </w:r>
                </w:p>
              </w:tc>
              <w:tc>
                <w:tcPr>
                  <w:tcW w:w="1530" w:type="dxa"/>
                </w:tcPr>
                <w:p w:rsidR="00C571D9" w:rsidRPr="00C12DFA" w:rsidRDefault="00C571D9" w:rsidP="00B06321">
                  <w:r w:rsidRPr="00C12DFA">
                    <w:t xml:space="preserve">Yes </w:t>
                  </w:r>
                  <w:r w:rsidRPr="00C12DFA">
                    <w:rPr>
                      <w:rFonts w:cs="Cambria Math"/>
                    </w:rPr>
                    <w:t>⃝</w:t>
                  </w:r>
                  <w:r w:rsidRPr="00C12DFA">
                    <w:tab/>
                    <w:t>No ⃝</w:t>
                  </w:r>
                </w:p>
              </w:tc>
            </w:tr>
            <w:tr w:rsidR="00C571D9" w:rsidRPr="00C12DFA" w:rsidTr="000F0167">
              <w:tc>
                <w:tcPr>
                  <w:tcW w:w="6673" w:type="dxa"/>
                </w:tcPr>
                <w:p w:rsidR="00C571D9" w:rsidRPr="00C12DFA" w:rsidRDefault="00C571D9" w:rsidP="00B06321">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s>
                    <w:contextualSpacing/>
                  </w:pPr>
                  <w:r w:rsidRPr="00C12DFA">
                    <w:t>A written procedure for making referrals.</w:t>
                  </w:r>
                </w:p>
              </w:tc>
              <w:tc>
                <w:tcPr>
                  <w:tcW w:w="1530" w:type="dxa"/>
                </w:tcPr>
                <w:p w:rsidR="00C571D9" w:rsidRPr="00C12DFA" w:rsidRDefault="00C571D9" w:rsidP="00B06321">
                  <w:r w:rsidRPr="00C12DFA">
                    <w:t xml:space="preserve">Yes </w:t>
                  </w:r>
                  <w:r w:rsidRPr="00C12DFA">
                    <w:rPr>
                      <w:rFonts w:cs="Cambria Math"/>
                    </w:rPr>
                    <w:t>⃝</w:t>
                  </w:r>
                  <w:r w:rsidRPr="00C12DFA">
                    <w:tab/>
                    <w:t>No ⃝</w:t>
                  </w:r>
                </w:p>
              </w:tc>
            </w:tr>
            <w:tr w:rsidR="00C571D9" w:rsidRPr="00C12DFA" w:rsidTr="000F0167">
              <w:tc>
                <w:tcPr>
                  <w:tcW w:w="6673" w:type="dxa"/>
                </w:tcPr>
                <w:p w:rsidR="00C571D9" w:rsidRPr="00C12DFA" w:rsidRDefault="00C571D9" w:rsidP="00B06321">
                  <w:pPr>
                    <w:numPr>
                      <w:ilvl w:val="0"/>
                      <w:numId w:val="6"/>
                    </w:numPr>
                    <w:contextualSpacing/>
                  </w:pPr>
                  <w:r w:rsidRPr="00C12DFA">
                    <w:t>A written procedure for maintaining student confidentiality throughout the referral process.</w:t>
                  </w:r>
                </w:p>
              </w:tc>
              <w:tc>
                <w:tcPr>
                  <w:tcW w:w="1530" w:type="dxa"/>
                </w:tcPr>
                <w:p w:rsidR="00C571D9" w:rsidRPr="00C12DFA" w:rsidRDefault="00C571D9" w:rsidP="00B06321">
                  <w:r w:rsidRPr="00C12DFA">
                    <w:t xml:space="preserve">Yes </w:t>
                  </w:r>
                  <w:r w:rsidRPr="00C12DFA">
                    <w:rPr>
                      <w:rFonts w:cs="Cambria Math"/>
                    </w:rPr>
                    <w:t>⃝</w:t>
                  </w:r>
                  <w:r w:rsidRPr="00C12DFA">
                    <w:tab/>
                    <w:t>No ⃝</w:t>
                  </w:r>
                </w:p>
              </w:tc>
            </w:tr>
          </w:tbl>
          <w:p w:rsidR="00C571D9" w:rsidRPr="00C12DFA" w:rsidRDefault="00C571D9" w:rsidP="00B06321">
            <w:pPr>
              <w:rPr>
                <w:b/>
                <w:u w:val="single"/>
              </w:rPr>
            </w:pPr>
          </w:p>
        </w:tc>
      </w:tr>
      <w:tr w:rsidR="00C571D9" w:rsidRPr="00C12DFA" w:rsidTr="00C571D9">
        <w:tc>
          <w:tcPr>
            <w:tcW w:w="647" w:type="pct"/>
          </w:tcPr>
          <w:p w:rsidR="00C571D9" w:rsidRPr="00C12DFA" w:rsidRDefault="00C571D9" w:rsidP="00B06321">
            <w:pPr>
              <w:rPr>
                <w:b/>
                <w:u w:val="single"/>
              </w:rPr>
            </w:pPr>
            <w:r w:rsidRPr="00C12DFA">
              <w:rPr>
                <w:b/>
                <w:u w:val="single"/>
              </w:rPr>
              <w:t xml:space="preserve">SHS Performance Measure </w:t>
            </w:r>
            <w:r>
              <w:rPr>
                <w:b/>
                <w:u w:val="single"/>
              </w:rPr>
              <w:t>3</w:t>
            </w:r>
            <w:r w:rsidRPr="00C12DFA">
              <w:t>: # of referrals made by school staff to youth-friendly off-site providers or SBHCs for ANY of the following key sexual health services</w:t>
            </w:r>
          </w:p>
        </w:tc>
        <w:tc>
          <w:tcPr>
            <w:tcW w:w="4353" w:type="pct"/>
          </w:tcPr>
          <w:p w:rsidR="00C571D9" w:rsidRPr="00C12DFA" w:rsidRDefault="00C571D9" w:rsidP="00B06321">
            <w:r w:rsidRPr="00C12DFA">
              <w:rPr>
                <w:b/>
              </w:rPr>
              <w:t xml:space="preserve">In the past 6 months, how many </w:t>
            </w:r>
            <w:r>
              <w:rPr>
                <w:b/>
              </w:rPr>
              <w:t xml:space="preserve">instances of </w:t>
            </w:r>
            <w:r w:rsidRPr="00C12DFA">
              <w:rPr>
                <w:b/>
              </w:rPr>
              <w:t>referrals were made within each priority school</w:t>
            </w:r>
            <w:r w:rsidRPr="00C12DFA">
              <w:rPr>
                <w:b/>
                <w:i/>
              </w:rPr>
              <w:t xml:space="preserve"> </w:t>
            </w:r>
            <w:r w:rsidRPr="00C12DFA">
              <w:rPr>
                <w:b/>
              </w:rPr>
              <w:t xml:space="preserve">to youth-friendly off-site providers or SBHCs for ANY of the key sexual health services? </w:t>
            </w:r>
            <w:r w:rsidRPr="00C12DFA">
              <w:t>(Indicate the number of referrals made for each priority school.)</w:t>
            </w:r>
          </w:p>
          <w:tbl>
            <w:tblPr>
              <w:tblStyle w:val="TableGrid"/>
              <w:tblW w:w="0" w:type="auto"/>
              <w:tblLook w:val="04A0" w:firstRow="1" w:lastRow="0" w:firstColumn="1" w:lastColumn="0" w:noHBand="0" w:noVBand="1"/>
            </w:tblPr>
            <w:tblGrid>
              <w:gridCol w:w="4927"/>
              <w:gridCol w:w="2700"/>
            </w:tblGrid>
            <w:tr w:rsidR="00C571D9" w:rsidRPr="00C12DFA" w:rsidTr="000F0167">
              <w:tc>
                <w:tcPr>
                  <w:tcW w:w="4927" w:type="dxa"/>
                  <w:tcBorders>
                    <w:top w:val="single" w:sz="4" w:space="0" w:color="auto"/>
                    <w:left w:val="single" w:sz="4" w:space="0" w:color="auto"/>
                    <w:bottom w:val="single" w:sz="4" w:space="0" w:color="auto"/>
                    <w:right w:val="single" w:sz="4" w:space="0" w:color="auto"/>
                  </w:tcBorders>
                </w:tcPr>
                <w:p w:rsidR="00C571D9" w:rsidRPr="00C12DFA" w:rsidRDefault="00C571D9" w:rsidP="00B06321">
                  <w:pPr>
                    <w:rPr>
                      <w:b/>
                      <w:bCs/>
                    </w:rPr>
                  </w:pPr>
                  <w:r w:rsidRPr="00C12DFA">
                    <w:rPr>
                      <w:b/>
                      <w:bCs/>
                    </w:rPr>
                    <w:t>Priority School Name</w:t>
                  </w:r>
                </w:p>
              </w:tc>
              <w:tc>
                <w:tcPr>
                  <w:tcW w:w="2700" w:type="dxa"/>
                  <w:tcBorders>
                    <w:top w:val="single" w:sz="4" w:space="0" w:color="auto"/>
                    <w:left w:val="single" w:sz="4" w:space="0" w:color="auto"/>
                    <w:bottom w:val="single" w:sz="4" w:space="0" w:color="auto"/>
                    <w:right w:val="single" w:sz="4" w:space="0" w:color="auto"/>
                  </w:tcBorders>
                </w:tcPr>
                <w:p w:rsidR="00C571D9" w:rsidRPr="00C12DFA" w:rsidRDefault="00C571D9" w:rsidP="00B06321">
                  <w:pPr>
                    <w:rPr>
                      <w:b/>
                      <w:bCs/>
                    </w:rPr>
                  </w:pPr>
                  <w:r w:rsidRPr="00C12DFA">
                    <w:rPr>
                      <w:b/>
                      <w:bCs/>
                    </w:rPr>
                    <w:t># of Referrals Made</w:t>
                  </w:r>
                </w:p>
              </w:tc>
            </w:tr>
            <w:tr w:rsidR="00C571D9" w:rsidRPr="00C12DFA" w:rsidTr="000F0167">
              <w:tc>
                <w:tcPr>
                  <w:tcW w:w="4927" w:type="dxa"/>
                  <w:tcBorders>
                    <w:top w:val="single" w:sz="4" w:space="0" w:color="auto"/>
                    <w:left w:val="single" w:sz="4" w:space="0" w:color="auto"/>
                    <w:bottom w:val="single" w:sz="4" w:space="0" w:color="auto"/>
                    <w:right w:val="single" w:sz="4" w:space="0" w:color="auto"/>
                  </w:tcBorders>
                </w:tcPr>
                <w:p w:rsidR="00C571D9" w:rsidRPr="00C12DFA" w:rsidRDefault="00C571D9" w:rsidP="00B06321">
                  <w:pPr>
                    <w:rPr>
                      <w:bCs/>
                    </w:rPr>
                  </w:pPr>
                </w:p>
              </w:tc>
              <w:tc>
                <w:tcPr>
                  <w:tcW w:w="2700" w:type="dxa"/>
                  <w:tcBorders>
                    <w:top w:val="single" w:sz="4" w:space="0" w:color="auto"/>
                    <w:left w:val="single" w:sz="4" w:space="0" w:color="auto"/>
                    <w:bottom w:val="single" w:sz="4" w:space="0" w:color="auto"/>
                    <w:right w:val="single" w:sz="4" w:space="0" w:color="auto"/>
                  </w:tcBorders>
                </w:tcPr>
                <w:p w:rsidR="00C571D9" w:rsidRPr="00C12DFA" w:rsidRDefault="00C571D9" w:rsidP="00B06321">
                  <w:pPr>
                    <w:rPr>
                      <w:b/>
                      <w:bCs/>
                    </w:rPr>
                  </w:pPr>
                </w:p>
              </w:tc>
            </w:tr>
            <w:tr w:rsidR="00C571D9" w:rsidRPr="00C12DFA" w:rsidTr="000F0167">
              <w:tc>
                <w:tcPr>
                  <w:tcW w:w="4927" w:type="dxa"/>
                  <w:tcBorders>
                    <w:top w:val="single" w:sz="4" w:space="0" w:color="auto"/>
                    <w:left w:val="single" w:sz="4" w:space="0" w:color="auto"/>
                    <w:bottom w:val="single" w:sz="4" w:space="0" w:color="auto"/>
                    <w:right w:val="single" w:sz="4" w:space="0" w:color="auto"/>
                  </w:tcBorders>
                </w:tcPr>
                <w:p w:rsidR="00C571D9" w:rsidRPr="00C12DFA" w:rsidRDefault="00C571D9" w:rsidP="00B06321">
                  <w:pPr>
                    <w:rPr>
                      <w:bCs/>
                    </w:rPr>
                  </w:pPr>
                </w:p>
              </w:tc>
              <w:tc>
                <w:tcPr>
                  <w:tcW w:w="2700" w:type="dxa"/>
                  <w:tcBorders>
                    <w:top w:val="single" w:sz="4" w:space="0" w:color="auto"/>
                    <w:left w:val="single" w:sz="4" w:space="0" w:color="auto"/>
                    <w:bottom w:val="single" w:sz="4" w:space="0" w:color="auto"/>
                    <w:right w:val="single" w:sz="4" w:space="0" w:color="auto"/>
                  </w:tcBorders>
                </w:tcPr>
                <w:p w:rsidR="00C571D9" w:rsidRPr="00C12DFA" w:rsidRDefault="00C571D9" w:rsidP="00B06321">
                  <w:pPr>
                    <w:rPr>
                      <w:b/>
                      <w:bCs/>
                    </w:rPr>
                  </w:pPr>
                </w:p>
              </w:tc>
            </w:tr>
            <w:tr w:rsidR="00C571D9" w:rsidRPr="00C12DFA" w:rsidTr="000F0167">
              <w:tc>
                <w:tcPr>
                  <w:tcW w:w="4927" w:type="dxa"/>
                  <w:tcBorders>
                    <w:top w:val="single" w:sz="4" w:space="0" w:color="auto"/>
                    <w:left w:val="single" w:sz="4" w:space="0" w:color="auto"/>
                    <w:bottom w:val="single" w:sz="4" w:space="0" w:color="auto"/>
                    <w:right w:val="single" w:sz="4" w:space="0" w:color="auto"/>
                  </w:tcBorders>
                </w:tcPr>
                <w:p w:rsidR="00C571D9" w:rsidRPr="00C12DFA" w:rsidRDefault="00C571D9" w:rsidP="00B06321">
                  <w:pPr>
                    <w:rPr>
                      <w:bCs/>
                    </w:rPr>
                  </w:pPr>
                </w:p>
              </w:tc>
              <w:tc>
                <w:tcPr>
                  <w:tcW w:w="2700" w:type="dxa"/>
                  <w:tcBorders>
                    <w:top w:val="single" w:sz="4" w:space="0" w:color="auto"/>
                    <w:left w:val="single" w:sz="4" w:space="0" w:color="auto"/>
                    <w:bottom w:val="single" w:sz="4" w:space="0" w:color="auto"/>
                    <w:right w:val="single" w:sz="4" w:space="0" w:color="auto"/>
                  </w:tcBorders>
                </w:tcPr>
                <w:p w:rsidR="00C571D9" w:rsidRPr="00C12DFA" w:rsidRDefault="00C571D9" w:rsidP="00B06321">
                  <w:pPr>
                    <w:rPr>
                      <w:b/>
                      <w:bCs/>
                    </w:rPr>
                  </w:pPr>
                </w:p>
              </w:tc>
            </w:tr>
          </w:tbl>
          <w:p w:rsidR="00C571D9" w:rsidRPr="00C12DFA" w:rsidRDefault="00C571D9" w:rsidP="00B06321">
            <w:pPr>
              <w:rPr>
                <w:b/>
                <w:bCs/>
              </w:rPr>
            </w:pPr>
          </w:p>
        </w:tc>
      </w:tr>
      <w:tr w:rsidR="00C571D9" w:rsidRPr="00C12DFA" w:rsidTr="00C571D9">
        <w:tc>
          <w:tcPr>
            <w:tcW w:w="647" w:type="pct"/>
          </w:tcPr>
          <w:p w:rsidR="00C571D9" w:rsidRPr="00C12DFA" w:rsidRDefault="00C571D9" w:rsidP="00B06321">
            <w:pPr>
              <w:rPr>
                <w:rFonts w:cs="Calibri"/>
              </w:rPr>
            </w:pPr>
            <w:r w:rsidRPr="00C12DFA">
              <w:rPr>
                <w:b/>
                <w:u w:val="single"/>
              </w:rPr>
              <w:t>SHS Process Measure 1:</w:t>
            </w:r>
          </w:p>
          <w:p w:rsidR="00C571D9" w:rsidRPr="00C12DFA" w:rsidRDefault="00C571D9" w:rsidP="00B06321">
            <w:r w:rsidRPr="00C12DFA">
              <w:t>Funded LEA has assessed its SHS-related policies</w:t>
            </w:r>
          </w:p>
        </w:tc>
        <w:tc>
          <w:tcPr>
            <w:tcW w:w="4353" w:type="pct"/>
          </w:tcPr>
          <w:p w:rsidR="00C571D9" w:rsidRPr="00C12DFA" w:rsidRDefault="00C571D9" w:rsidP="00B06321">
            <w:pPr>
              <w:rPr>
                <w:b/>
              </w:rPr>
            </w:pPr>
            <w:r w:rsidRPr="00C12DFA">
              <w:rPr>
                <w:b/>
                <w:bCs/>
              </w:rPr>
              <w:t xml:space="preserve">In the past six months, </w:t>
            </w:r>
            <w:r>
              <w:rPr>
                <w:b/>
                <w:bCs/>
              </w:rPr>
              <w:t xml:space="preserve">did you complete each of </w:t>
            </w:r>
            <w:r w:rsidRPr="00C12DFA">
              <w:rPr>
                <w:b/>
                <w:bCs/>
              </w:rPr>
              <w:t xml:space="preserve">the following actions regarding SHS- related </w:t>
            </w:r>
            <w:r>
              <w:rPr>
                <w:b/>
                <w:bCs/>
              </w:rPr>
              <w:t>policies (including, laws, codes, or regulations)?</w:t>
            </w:r>
            <w:r w:rsidRPr="00C12DFA">
              <w:rPr>
                <w:b/>
                <w:bCs/>
              </w:rPr>
              <w:t xml:space="preserve"> </w:t>
            </w:r>
            <w:r w:rsidRPr="00C12DFA">
              <w:t>(Mark yes or no for each item.)</w:t>
            </w:r>
          </w:p>
          <w:tbl>
            <w:tblPr>
              <w:tblStyle w:val="TableGrid"/>
              <w:tblW w:w="7956" w:type="dxa"/>
              <w:tblInd w:w="67" w:type="dxa"/>
              <w:tblLook w:val="04A0" w:firstRow="1" w:lastRow="0" w:firstColumn="1" w:lastColumn="0" w:noHBand="0" w:noVBand="1"/>
            </w:tblPr>
            <w:tblGrid>
              <w:gridCol w:w="6336"/>
              <w:gridCol w:w="1620"/>
            </w:tblGrid>
            <w:tr w:rsidR="00C571D9" w:rsidRPr="00C12DFA" w:rsidTr="0014127B">
              <w:trPr>
                <w:trHeight w:val="333"/>
              </w:trPr>
              <w:tc>
                <w:tcPr>
                  <w:tcW w:w="6336" w:type="dxa"/>
                  <w:tcBorders>
                    <w:top w:val="nil"/>
                    <w:left w:val="nil"/>
                    <w:bottom w:val="nil"/>
                    <w:right w:val="nil"/>
                  </w:tcBorders>
                </w:tcPr>
                <w:p w:rsidR="00C571D9" w:rsidRPr="00C12DFA" w:rsidRDefault="00C571D9" w:rsidP="00B06321">
                  <w:pPr>
                    <w:numPr>
                      <w:ilvl w:val="0"/>
                      <w:numId w:val="11"/>
                    </w:numPr>
                    <w:contextualSpacing/>
                  </w:pPr>
                  <w:r>
                    <w:t>Identified</w:t>
                  </w:r>
                  <w:r w:rsidRPr="00C12DFA">
                    <w:t xml:space="preserve"> policies that guide SHS related work.</w:t>
                  </w:r>
                </w:p>
              </w:tc>
              <w:tc>
                <w:tcPr>
                  <w:tcW w:w="1620" w:type="dxa"/>
                  <w:tcBorders>
                    <w:top w:val="nil"/>
                    <w:left w:val="nil"/>
                    <w:bottom w:val="nil"/>
                    <w:right w:val="nil"/>
                  </w:tcBorders>
                </w:tcPr>
                <w:p w:rsidR="00C571D9" w:rsidRPr="00C12DFA" w:rsidRDefault="00C571D9" w:rsidP="00B06321">
                  <w:r w:rsidRPr="00C12DFA">
                    <w:t xml:space="preserve">Yes </w:t>
                  </w:r>
                  <w:r w:rsidRPr="00C12DFA">
                    <w:rPr>
                      <w:rFonts w:cs="Cambria Math"/>
                    </w:rPr>
                    <w:t>⃝</w:t>
                  </w:r>
                  <w:r w:rsidRPr="00C12DFA">
                    <w:tab/>
                    <w:t>No ⃝</w:t>
                  </w:r>
                </w:p>
              </w:tc>
            </w:tr>
            <w:tr w:rsidR="00C571D9" w:rsidRPr="00C12DFA" w:rsidTr="0014127B">
              <w:trPr>
                <w:trHeight w:val="540"/>
              </w:trPr>
              <w:tc>
                <w:tcPr>
                  <w:tcW w:w="6336" w:type="dxa"/>
                  <w:tcBorders>
                    <w:top w:val="nil"/>
                    <w:left w:val="nil"/>
                    <w:bottom w:val="nil"/>
                    <w:right w:val="nil"/>
                  </w:tcBorders>
                </w:tcPr>
                <w:p w:rsidR="00C571D9" w:rsidRPr="0084159A" w:rsidRDefault="00C571D9" w:rsidP="009D5715">
                  <w:pPr>
                    <w:numPr>
                      <w:ilvl w:val="0"/>
                      <w:numId w:val="11"/>
                    </w:numPr>
                    <w:contextualSpacing/>
                  </w:pPr>
                  <w:r w:rsidRPr="0084159A">
                    <w:t>Determined whether SHS policies are aligned with state policies, codes, laws, and regulations.</w:t>
                  </w:r>
                </w:p>
              </w:tc>
              <w:tc>
                <w:tcPr>
                  <w:tcW w:w="1620" w:type="dxa"/>
                  <w:tcBorders>
                    <w:top w:val="nil"/>
                    <w:left w:val="nil"/>
                    <w:bottom w:val="nil"/>
                    <w:right w:val="nil"/>
                  </w:tcBorders>
                </w:tcPr>
                <w:p w:rsidR="00C571D9" w:rsidRPr="00C12DFA" w:rsidRDefault="00C571D9" w:rsidP="00B06321">
                  <w:r w:rsidRPr="00C12DFA">
                    <w:t xml:space="preserve">Yes </w:t>
                  </w:r>
                  <w:r w:rsidRPr="00C12DFA">
                    <w:rPr>
                      <w:rFonts w:cs="Cambria Math"/>
                    </w:rPr>
                    <w:t>⃝</w:t>
                  </w:r>
                  <w:r w:rsidRPr="00C12DFA">
                    <w:tab/>
                    <w:t>No ⃝</w:t>
                  </w:r>
                </w:p>
              </w:tc>
            </w:tr>
            <w:tr w:rsidR="00C571D9" w:rsidRPr="00C12DFA" w:rsidTr="0014127B">
              <w:tc>
                <w:tcPr>
                  <w:tcW w:w="6336" w:type="dxa"/>
                  <w:tcBorders>
                    <w:top w:val="nil"/>
                    <w:left w:val="nil"/>
                    <w:bottom w:val="nil"/>
                    <w:right w:val="nil"/>
                  </w:tcBorders>
                </w:tcPr>
                <w:p w:rsidR="00C571D9" w:rsidRPr="0084159A" w:rsidRDefault="00C571D9" w:rsidP="00B06321">
                  <w:pPr>
                    <w:numPr>
                      <w:ilvl w:val="0"/>
                      <w:numId w:val="11"/>
                    </w:numPr>
                    <w:contextualSpacing/>
                  </w:pPr>
                  <w:r w:rsidRPr="0084159A">
                    <w:t xml:space="preserve">Documented gaps in SHS policies as compared with the </w:t>
                  </w:r>
                  <w:r w:rsidRPr="0084159A">
                    <w:rPr>
                      <w:i/>
                    </w:rPr>
                    <w:t>School Level Impact Measures</w:t>
                  </w:r>
                  <w:r w:rsidRPr="0084159A">
                    <w:t xml:space="preserve"> (SHS SLIM 1).</w:t>
                  </w:r>
                </w:p>
              </w:tc>
              <w:tc>
                <w:tcPr>
                  <w:tcW w:w="1620" w:type="dxa"/>
                  <w:tcBorders>
                    <w:top w:val="nil"/>
                    <w:left w:val="nil"/>
                    <w:bottom w:val="nil"/>
                    <w:right w:val="nil"/>
                  </w:tcBorders>
                </w:tcPr>
                <w:p w:rsidR="00C571D9" w:rsidRPr="00C12DFA" w:rsidRDefault="00C571D9" w:rsidP="00B06321">
                  <w:r w:rsidRPr="00C12DFA">
                    <w:t xml:space="preserve">Yes </w:t>
                  </w:r>
                  <w:r w:rsidRPr="00C12DFA">
                    <w:rPr>
                      <w:rFonts w:cs="Cambria Math"/>
                    </w:rPr>
                    <w:t>⃝</w:t>
                  </w:r>
                  <w:r w:rsidRPr="00C12DFA">
                    <w:tab/>
                    <w:t>No ⃝</w:t>
                  </w:r>
                </w:p>
              </w:tc>
            </w:tr>
            <w:tr w:rsidR="00C571D9" w:rsidRPr="00C12DFA" w:rsidTr="0014127B">
              <w:tc>
                <w:tcPr>
                  <w:tcW w:w="6336" w:type="dxa"/>
                  <w:tcBorders>
                    <w:top w:val="nil"/>
                    <w:left w:val="nil"/>
                    <w:bottom w:val="nil"/>
                    <w:right w:val="nil"/>
                  </w:tcBorders>
                </w:tcPr>
                <w:p w:rsidR="00C571D9" w:rsidRDefault="00C571D9" w:rsidP="007A5524">
                  <w:pPr>
                    <w:numPr>
                      <w:ilvl w:val="0"/>
                      <w:numId w:val="11"/>
                    </w:numPr>
                    <w:contextualSpacing/>
                  </w:pPr>
                  <w:r w:rsidRPr="0084159A">
                    <w:t>Collaborated with LEA leadership and staff to prioritize actions for addressing identified gaps in SHS policies.</w:t>
                  </w:r>
                </w:p>
                <w:p w:rsidR="00C571D9" w:rsidRPr="0084159A" w:rsidRDefault="00C571D9" w:rsidP="00C571D9">
                  <w:pPr>
                    <w:ind w:left="360"/>
                    <w:contextualSpacing/>
                  </w:pPr>
                </w:p>
              </w:tc>
              <w:tc>
                <w:tcPr>
                  <w:tcW w:w="1620" w:type="dxa"/>
                  <w:tcBorders>
                    <w:top w:val="nil"/>
                    <w:left w:val="nil"/>
                    <w:bottom w:val="nil"/>
                    <w:right w:val="nil"/>
                  </w:tcBorders>
                </w:tcPr>
                <w:p w:rsidR="00C571D9" w:rsidRPr="00C12DFA" w:rsidRDefault="00C571D9" w:rsidP="00B06321">
                  <w:r w:rsidRPr="00C12DFA">
                    <w:t xml:space="preserve">Yes </w:t>
                  </w:r>
                  <w:r w:rsidRPr="00C12DFA">
                    <w:rPr>
                      <w:rFonts w:cs="Cambria Math"/>
                    </w:rPr>
                    <w:t>⃝</w:t>
                  </w:r>
                  <w:r w:rsidRPr="00C12DFA">
                    <w:tab/>
                    <w:t>No ⃝</w:t>
                  </w:r>
                </w:p>
                <w:p w:rsidR="00C571D9" w:rsidRPr="00C12DFA" w:rsidRDefault="00C571D9" w:rsidP="00B06321"/>
              </w:tc>
            </w:tr>
          </w:tbl>
          <w:p w:rsidR="00C571D9" w:rsidRPr="00C12DFA" w:rsidRDefault="00C571D9" w:rsidP="00B06321">
            <w:pPr>
              <w:rPr>
                <w:b/>
                <w:u w:val="single"/>
              </w:rPr>
            </w:pPr>
          </w:p>
        </w:tc>
      </w:tr>
      <w:tr w:rsidR="00C571D9" w:rsidRPr="00C12DFA" w:rsidTr="00C571D9">
        <w:tc>
          <w:tcPr>
            <w:tcW w:w="647" w:type="pct"/>
          </w:tcPr>
          <w:p w:rsidR="00C571D9" w:rsidRPr="00C12DFA" w:rsidRDefault="00C571D9" w:rsidP="00B06321">
            <w:pPr>
              <w:rPr>
                <w:b/>
                <w:u w:val="single"/>
              </w:rPr>
            </w:pPr>
            <w:r w:rsidRPr="00C12DFA">
              <w:rPr>
                <w:b/>
                <w:u w:val="single"/>
              </w:rPr>
              <w:t xml:space="preserve">SHS Process </w:t>
            </w:r>
            <w:r w:rsidRPr="00C12DFA">
              <w:rPr>
                <w:b/>
                <w:u w:val="single"/>
              </w:rPr>
              <w:lastRenderedPageBreak/>
              <w:t xml:space="preserve">Measure 2:  </w:t>
            </w:r>
            <w:r w:rsidRPr="00C12DFA">
              <w:t>Funded LEA has monitored the implementation of SHS-related policies</w:t>
            </w:r>
            <w:r>
              <w:t xml:space="preserve"> in priority schools</w:t>
            </w:r>
          </w:p>
        </w:tc>
        <w:tc>
          <w:tcPr>
            <w:tcW w:w="4353" w:type="pct"/>
          </w:tcPr>
          <w:p w:rsidR="00C571D9" w:rsidRPr="00C12DFA" w:rsidRDefault="00C571D9" w:rsidP="00B06321">
            <w:pPr>
              <w:contextualSpacing/>
              <w:rPr>
                <w:b/>
              </w:rPr>
            </w:pPr>
            <w:r w:rsidRPr="00C12DFA">
              <w:rPr>
                <w:b/>
                <w:bCs/>
              </w:rPr>
              <w:lastRenderedPageBreak/>
              <w:t xml:space="preserve">In the past six months, </w:t>
            </w:r>
            <w:r>
              <w:rPr>
                <w:b/>
                <w:bCs/>
              </w:rPr>
              <w:t xml:space="preserve">did you complete each of </w:t>
            </w:r>
            <w:r w:rsidRPr="00C12DFA">
              <w:rPr>
                <w:b/>
                <w:bCs/>
              </w:rPr>
              <w:t xml:space="preserve">the following actions regarding monitoring of priority schools’ implementation </w:t>
            </w:r>
            <w:r w:rsidRPr="00C12DFA">
              <w:rPr>
                <w:b/>
                <w:bCs/>
              </w:rPr>
              <w:lastRenderedPageBreak/>
              <w:t xml:space="preserve">of SHS-related </w:t>
            </w:r>
            <w:r>
              <w:rPr>
                <w:b/>
                <w:bCs/>
              </w:rPr>
              <w:t>policies (including, laws, codes, or regulations)</w:t>
            </w:r>
            <w:r w:rsidRPr="00C12DFA">
              <w:rPr>
                <w:b/>
                <w:bCs/>
              </w:rPr>
              <w:t xml:space="preserve">? </w:t>
            </w:r>
            <w:r w:rsidRPr="00C12DFA">
              <w:t>(Mark yes or no for each item.)</w:t>
            </w:r>
          </w:p>
          <w:tbl>
            <w:tblPr>
              <w:tblStyle w:val="TableGrid"/>
              <w:tblW w:w="7956" w:type="dxa"/>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gridCol w:w="1620"/>
            </w:tblGrid>
            <w:tr w:rsidR="00C571D9" w:rsidRPr="00C12DFA" w:rsidTr="0014127B">
              <w:tc>
                <w:tcPr>
                  <w:tcW w:w="6336" w:type="dxa"/>
                </w:tcPr>
                <w:p w:rsidR="00C571D9" w:rsidRPr="00C12DFA" w:rsidRDefault="00C571D9" w:rsidP="00B06321">
                  <w:pPr>
                    <w:numPr>
                      <w:ilvl w:val="0"/>
                      <w:numId w:val="12"/>
                    </w:numPr>
                    <w:contextualSpacing/>
                  </w:pPr>
                  <w:r w:rsidRPr="00C12DFA">
                    <w:t>Developed or maintained a list of current school-level SHS policy guidance for priority schools.</w:t>
                  </w:r>
                </w:p>
              </w:tc>
              <w:tc>
                <w:tcPr>
                  <w:tcW w:w="1620" w:type="dxa"/>
                </w:tcPr>
                <w:p w:rsidR="00C571D9" w:rsidRPr="00C12DFA" w:rsidRDefault="00C571D9" w:rsidP="00B06321">
                  <w:r w:rsidRPr="00C12DFA">
                    <w:t xml:space="preserve">Yes </w:t>
                  </w:r>
                  <w:r w:rsidRPr="00C12DFA">
                    <w:rPr>
                      <w:rFonts w:cs="Cambria Math"/>
                    </w:rPr>
                    <w:t>⃝</w:t>
                  </w:r>
                  <w:r w:rsidRPr="00C12DFA">
                    <w:tab/>
                    <w:t>No ⃝</w:t>
                  </w:r>
                </w:p>
              </w:tc>
            </w:tr>
            <w:tr w:rsidR="00C571D9" w:rsidRPr="00C12DFA" w:rsidTr="0014127B">
              <w:tc>
                <w:tcPr>
                  <w:tcW w:w="6336" w:type="dxa"/>
                </w:tcPr>
                <w:p w:rsidR="00C571D9" w:rsidRPr="0084159A" w:rsidRDefault="00C571D9" w:rsidP="00B06321">
                  <w:pPr>
                    <w:numPr>
                      <w:ilvl w:val="0"/>
                      <w:numId w:val="12"/>
                    </w:numPr>
                    <w:contextualSpacing/>
                  </w:pPr>
                  <w:r w:rsidRPr="0084159A">
                    <w:t>Reviewed priority schools’ SHS policy guidance to ensure alignment with state law, state education agency policy, and district policy.</w:t>
                  </w:r>
                </w:p>
              </w:tc>
              <w:tc>
                <w:tcPr>
                  <w:tcW w:w="1620" w:type="dxa"/>
                </w:tcPr>
                <w:p w:rsidR="00C571D9" w:rsidRPr="00C12DFA" w:rsidRDefault="00C571D9" w:rsidP="00B06321">
                  <w:r w:rsidRPr="00C12DFA">
                    <w:t xml:space="preserve">Yes </w:t>
                  </w:r>
                  <w:r w:rsidRPr="00C12DFA">
                    <w:rPr>
                      <w:rFonts w:cs="Cambria Math"/>
                    </w:rPr>
                    <w:t>⃝</w:t>
                  </w:r>
                  <w:r w:rsidRPr="00C12DFA">
                    <w:tab/>
                    <w:t>No ⃝</w:t>
                  </w:r>
                </w:p>
              </w:tc>
            </w:tr>
            <w:tr w:rsidR="00C571D9" w:rsidRPr="00C12DFA" w:rsidTr="0014127B">
              <w:tc>
                <w:tcPr>
                  <w:tcW w:w="6336" w:type="dxa"/>
                </w:tcPr>
                <w:p w:rsidR="00C571D9" w:rsidRPr="0084159A" w:rsidRDefault="00C571D9" w:rsidP="00B06321">
                  <w:pPr>
                    <w:numPr>
                      <w:ilvl w:val="0"/>
                      <w:numId w:val="12"/>
                    </w:numPr>
                    <w:contextualSpacing/>
                  </w:pPr>
                  <w:r w:rsidRPr="0084159A">
                    <w:t>Tracked priority schools’ implementation of SHS related policies.</w:t>
                  </w:r>
                  <w:r w:rsidRPr="0084159A">
                    <w:tab/>
                  </w:r>
                </w:p>
              </w:tc>
              <w:tc>
                <w:tcPr>
                  <w:tcW w:w="1620" w:type="dxa"/>
                </w:tcPr>
                <w:p w:rsidR="00C571D9" w:rsidRPr="00C12DFA" w:rsidRDefault="00C571D9" w:rsidP="00B06321">
                  <w:r w:rsidRPr="00C12DFA">
                    <w:t xml:space="preserve">Yes </w:t>
                  </w:r>
                  <w:r w:rsidRPr="00C12DFA">
                    <w:rPr>
                      <w:rFonts w:cs="Cambria Math"/>
                    </w:rPr>
                    <w:t>⃝</w:t>
                  </w:r>
                  <w:r w:rsidRPr="00C12DFA">
                    <w:tab/>
                    <w:t>No ⃝</w:t>
                  </w:r>
                </w:p>
                <w:p w:rsidR="00C571D9" w:rsidRPr="00C12DFA" w:rsidRDefault="00C571D9" w:rsidP="00B06321"/>
              </w:tc>
            </w:tr>
            <w:tr w:rsidR="00C571D9" w:rsidRPr="00C12DFA" w:rsidTr="0014127B">
              <w:tc>
                <w:tcPr>
                  <w:tcW w:w="6336" w:type="dxa"/>
                </w:tcPr>
                <w:p w:rsidR="00C571D9" w:rsidRPr="0084159A" w:rsidRDefault="00C571D9" w:rsidP="00B06321">
                  <w:pPr>
                    <w:numPr>
                      <w:ilvl w:val="0"/>
                      <w:numId w:val="12"/>
                    </w:numPr>
                    <w:contextualSpacing/>
                  </w:pPr>
                  <w:r w:rsidRPr="0084159A">
                    <w:t>Prepared informational materials about current SHS policies or policy options for stakeholders.</w:t>
                  </w:r>
                </w:p>
                <w:p w:rsidR="00C571D9" w:rsidRPr="0084159A" w:rsidRDefault="00C571D9" w:rsidP="00B06321">
                  <w:pPr>
                    <w:numPr>
                      <w:ilvl w:val="0"/>
                      <w:numId w:val="12"/>
                    </w:numPr>
                    <w:contextualSpacing/>
                  </w:pPr>
                  <w:r w:rsidRPr="0084159A">
                    <w:t>Maintained a tracking system of priority schools that have used CDC’s School Health Index to evaluate SHS policy implementation.</w:t>
                  </w:r>
                </w:p>
              </w:tc>
              <w:tc>
                <w:tcPr>
                  <w:tcW w:w="1620" w:type="dxa"/>
                </w:tcPr>
                <w:p w:rsidR="00C571D9" w:rsidRPr="00C12DFA" w:rsidRDefault="00C571D9" w:rsidP="00B06321">
                  <w:r w:rsidRPr="00C12DFA">
                    <w:t xml:space="preserve">Yes </w:t>
                  </w:r>
                  <w:r w:rsidRPr="00C12DFA">
                    <w:rPr>
                      <w:rFonts w:cs="Cambria Math"/>
                    </w:rPr>
                    <w:t>⃝</w:t>
                  </w:r>
                  <w:r w:rsidRPr="00C12DFA">
                    <w:tab/>
                    <w:t>No ⃝</w:t>
                  </w:r>
                </w:p>
                <w:p w:rsidR="00C571D9" w:rsidRDefault="00C571D9" w:rsidP="00B06321"/>
                <w:p w:rsidR="00C571D9" w:rsidRPr="00C12DFA" w:rsidRDefault="00C571D9" w:rsidP="0084159A">
                  <w:r w:rsidRPr="00C12DFA">
                    <w:t xml:space="preserve">Yes </w:t>
                  </w:r>
                  <w:r w:rsidRPr="00C12DFA">
                    <w:rPr>
                      <w:rFonts w:cs="Cambria Math"/>
                    </w:rPr>
                    <w:t>⃝</w:t>
                  </w:r>
                  <w:r w:rsidRPr="00C12DFA">
                    <w:tab/>
                    <w:t>No ⃝</w:t>
                  </w:r>
                </w:p>
                <w:p w:rsidR="00C571D9" w:rsidRPr="00C12DFA" w:rsidRDefault="00C571D9" w:rsidP="00B06321"/>
              </w:tc>
            </w:tr>
          </w:tbl>
          <w:p w:rsidR="00C571D9" w:rsidRPr="00C12DFA" w:rsidRDefault="00C571D9" w:rsidP="00B06321">
            <w:pPr>
              <w:rPr>
                <w:b/>
                <w:u w:val="single"/>
              </w:rPr>
            </w:pPr>
          </w:p>
        </w:tc>
      </w:tr>
      <w:tr w:rsidR="00C571D9" w:rsidRPr="00C12DFA" w:rsidTr="00C571D9">
        <w:tc>
          <w:tcPr>
            <w:tcW w:w="647" w:type="pct"/>
          </w:tcPr>
          <w:p w:rsidR="00C571D9" w:rsidRPr="00C12DFA" w:rsidRDefault="00C571D9" w:rsidP="00B06321">
            <w:pPr>
              <w:rPr>
                <w:rFonts w:cs="Calibri"/>
              </w:rPr>
            </w:pPr>
            <w:r w:rsidRPr="00C12DFA">
              <w:rPr>
                <w:b/>
                <w:u w:val="single"/>
              </w:rPr>
              <w:lastRenderedPageBreak/>
              <w:t>SHS Process Measure 3:</w:t>
            </w:r>
            <w:r w:rsidRPr="00C12DFA">
              <w:t xml:space="preserve"> </w:t>
            </w:r>
          </w:p>
          <w:p w:rsidR="00C571D9" w:rsidRPr="00C12DFA" w:rsidRDefault="00C571D9" w:rsidP="00B06321">
            <w:r w:rsidRPr="00C12DFA">
              <w:t xml:space="preserve">% of priority schools that received assistance on SHS </w:t>
            </w:r>
          </w:p>
        </w:tc>
        <w:tc>
          <w:tcPr>
            <w:tcW w:w="4353" w:type="pct"/>
          </w:tcPr>
          <w:p w:rsidR="001F762B" w:rsidRPr="005F326F" w:rsidRDefault="001F762B" w:rsidP="001F762B">
            <w:pPr>
              <w:pStyle w:val="ListParagraph"/>
              <w:numPr>
                <w:ilvl w:val="0"/>
                <w:numId w:val="37"/>
              </w:numPr>
              <w:rPr>
                <w:b/>
              </w:rPr>
            </w:pPr>
            <w:r w:rsidRPr="005F326F">
              <w:rPr>
                <w:b/>
              </w:rPr>
              <w:t>In the past six months,</w:t>
            </w:r>
            <w:r w:rsidRPr="005F326F">
              <w:rPr>
                <w:b/>
                <w:color w:val="1F497D" w:themeColor="dark2"/>
              </w:rPr>
              <w:t xml:space="preserve"> </w:t>
            </w:r>
            <w:r w:rsidRPr="005F326F">
              <w:rPr>
                <w:b/>
              </w:rPr>
              <w:t xml:space="preserve">how often did you interact with </w:t>
            </w:r>
            <w:r w:rsidRPr="005F326F">
              <w:t>[PRIORITY SCHOOL NAME]</w:t>
            </w:r>
            <w:r w:rsidRPr="005F326F">
              <w:rPr>
                <w:b/>
              </w:rPr>
              <w:t xml:space="preserve"> to provide assistance (e.g., professional development events, technical assistance, guidance or resource materials, and referrals to other agencies or organizations) on SHS?</w:t>
            </w:r>
          </w:p>
          <w:p w:rsidR="00C571D9" w:rsidRPr="0084159A" w:rsidRDefault="00C571D9" w:rsidP="0084159A">
            <w:r w:rsidRPr="0084159A">
              <w:t>_____</w:t>
            </w:r>
            <w:r w:rsidRPr="0084159A">
              <w:tab/>
              <w:t>Never</w:t>
            </w:r>
          </w:p>
          <w:p w:rsidR="00C571D9" w:rsidRPr="0084159A" w:rsidRDefault="00C571D9" w:rsidP="0084159A">
            <w:r w:rsidRPr="0084159A">
              <w:t>_____</w:t>
            </w:r>
            <w:r w:rsidRPr="0084159A">
              <w:tab/>
              <w:t>1 time</w:t>
            </w:r>
          </w:p>
          <w:p w:rsidR="00C571D9" w:rsidRPr="0084159A" w:rsidRDefault="00C571D9" w:rsidP="0084159A">
            <w:r w:rsidRPr="0084159A">
              <w:t>_____</w:t>
            </w:r>
            <w:r w:rsidRPr="0084159A">
              <w:tab/>
              <w:t>2 times</w:t>
            </w:r>
          </w:p>
          <w:p w:rsidR="00C571D9" w:rsidRPr="0084159A" w:rsidRDefault="00C571D9" w:rsidP="0084159A">
            <w:r w:rsidRPr="0084159A">
              <w:t>_____</w:t>
            </w:r>
            <w:r w:rsidRPr="0084159A">
              <w:tab/>
              <w:t>3 - 5 times</w:t>
            </w:r>
          </w:p>
          <w:p w:rsidR="00C571D9" w:rsidRPr="0084159A" w:rsidRDefault="00C571D9" w:rsidP="0084159A">
            <w:r w:rsidRPr="0084159A">
              <w:t>_____</w:t>
            </w:r>
            <w:r w:rsidRPr="0084159A">
              <w:tab/>
              <w:t>6 - 10 times</w:t>
            </w:r>
          </w:p>
          <w:p w:rsidR="00C571D9" w:rsidRPr="0084159A" w:rsidRDefault="00C571D9" w:rsidP="0084159A">
            <w:r w:rsidRPr="0084159A">
              <w:t>_____   11 - 15 times</w:t>
            </w:r>
          </w:p>
          <w:p w:rsidR="00C571D9" w:rsidRPr="0084159A" w:rsidRDefault="00C571D9" w:rsidP="0084159A">
            <w:r w:rsidRPr="0084159A">
              <w:t>_____  16 - 20 times</w:t>
            </w:r>
          </w:p>
          <w:p w:rsidR="00C571D9" w:rsidRPr="0084159A" w:rsidRDefault="00C571D9" w:rsidP="0084159A">
            <w:r w:rsidRPr="0084159A">
              <w:t>_____  21 or more times</w:t>
            </w:r>
          </w:p>
          <w:p w:rsidR="00C571D9" w:rsidRDefault="00C571D9" w:rsidP="00B06321"/>
          <w:p w:rsidR="00C571D9" w:rsidRPr="00A91566" w:rsidRDefault="00C571D9" w:rsidP="00265D4C">
            <w:pPr>
              <w:pStyle w:val="ListParagraph"/>
              <w:numPr>
                <w:ilvl w:val="0"/>
                <w:numId w:val="37"/>
              </w:numPr>
            </w:pPr>
            <w:r w:rsidRPr="00B379EF">
              <w:rPr>
                <w:b/>
              </w:rPr>
              <w:t xml:space="preserve">On what SHS topics did you provide assistance to </w:t>
            </w:r>
            <w:r w:rsidRPr="00B379EF">
              <w:t>[PRIORITY SCHOOL NAME]</w:t>
            </w:r>
            <w:r w:rsidRPr="00B379EF">
              <w:rPr>
                <w:b/>
              </w:rPr>
              <w:t xml:space="preserve">? </w:t>
            </w:r>
            <w:r w:rsidRPr="00A91566">
              <w:t>(check all that apply)</w:t>
            </w:r>
          </w:p>
          <w:p w:rsidR="001F762B" w:rsidRPr="005F326F" w:rsidRDefault="001F762B" w:rsidP="001F762B">
            <w:pPr>
              <w:pStyle w:val="ListParagraph"/>
              <w:numPr>
                <w:ilvl w:val="0"/>
                <w:numId w:val="44"/>
              </w:numPr>
              <w:rPr>
                <w:rFonts w:asciiTheme="minorHAnsi" w:hAnsiTheme="minorHAnsi" w:cstheme="minorHAnsi"/>
              </w:rPr>
            </w:pPr>
            <w:r w:rsidRPr="005F326F">
              <w:rPr>
                <w:rFonts w:cstheme="minorHAnsi"/>
                <w:b/>
              </w:rPr>
              <w:t>Organizational Partnerships</w:t>
            </w:r>
            <w:r w:rsidRPr="005F326F">
              <w:rPr>
                <w:rFonts w:asciiTheme="minorHAnsi" w:hAnsiTheme="minorHAnsi" w:cstheme="minorHAnsi"/>
              </w:rPr>
              <w:t xml:space="preserve"> - Establish new or strengthen existing organizational partnerships, whether formal or informal, between districts or schools and youth-friendly sexual health service providers</w:t>
            </w:r>
          </w:p>
          <w:p w:rsidR="001F762B" w:rsidRPr="005F326F" w:rsidRDefault="001F762B" w:rsidP="001F762B">
            <w:pPr>
              <w:pStyle w:val="Default"/>
              <w:numPr>
                <w:ilvl w:val="0"/>
                <w:numId w:val="44"/>
              </w:numPr>
              <w:rPr>
                <w:rFonts w:asciiTheme="minorHAnsi" w:hAnsiTheme="minorHAnsi" w:cstheme="minorHAnsi"/>
                <w:sz w:val="22"/>
                <w:szCs w:val="22"/>
              </w:rPr>
            </w:pPr>
            <w:r w:rsidRPr="005F326F">
              <w:rPr>
                <w:rFonts w:asciiTheme="minorHAnsi" w:hAnsiTheme="minorHAnsi" w:cstheme="minorHAnsi"/>
                <w:b/>
                <w:sz w:val="22"/>
                <w:szCs w:val="22"/>
              </w:rPr>
              <w:t>Assessment of Clinical Services/Youth Friendly -</w:t>
            </w:r>
            <w:r w:rsidRPr="005F326F">
              <w:rPr>
                <w:rFonts w:asciiTheme="minorHAnsi" w:hAnsiTheme="minorHAnsi" w:cstheme="minorHAnsi"/>
                <w:sz w:val="22"/>
                <w:szCs w:val="22"/>
              </w:rPr>
              <w:t xml:space="preserve"> Assess sexual health service providers for youth-friendliness of clinical services</w:t>
            </w:r>
          </w:p>
          <w:p w:rsidR="001F762B" w:rsidRPr="005F326F" w:rsidRDefault="001F762B" w:rsidP="001F762B">
            <w:pPr>
              <w:pStyle w:val="Default"/>
              <w:numPr>
                <w:ilvl w:val="0"/>
                <w:numId w:val="44"/>
              </w:numPr>
              <w:rPr>
                <w:rFonts w:asciiTheme="minorHAnsi" w:hAnsiTheme="minorHAnsi" w:cstheme="minorHAnsi"/>
                <w:sz w:val="22"/>
                <w:szCs w:val="22"/>
              </w:rPr>
            </w:pPr>
            <w:r w:rsidRPr="005F326F">
              <w:rPr>
                <w:rFonts w:asciiTheme="minorHAnsi" w:hAnsiTheme="minorHAnsi" w:cstheme="minorHAnsi"/>
                <w:b/>
                <w:sz w:val="22"/>
                <w:szCs w:val="22"/>
              </w:rPr>
              <w:t xml:space="preserve">Develop Referral Protocol </w:t>
            </w:r>
            <w:r w:rsidRPr="005F326F">
              <w:rPr>
                <w:rFonts w:asciiTheme="minorHAnsi" w:hAnsiTheme="minorHAnsi" w:cstheme="minorHAnsi"/>
                <w:sz w:val="22"/>
                <w:szCs w:val="22"/>
              </w:rPr>
              <w:t>- Develop or revise a written sexual health service referral procedure</w:t>
            </w:r>
          </w:p>
          <w:p w:rsidR="001F762B" w:rsidRPr="005F326F" w:rsidRDefault="001F762B" w:rsidP="001F762B">
            <w:pPr>
              <w:pStyle w:val="Default"/>
              <w:numPr>
                <w:ilvl w:val="0"/>
                <w:numId w:val="44"/>
              </w:numPr>
              <w:rPr>
                <w:rFonts w:asciiTheme="minorHAnsi" w:hAnsiTheme="minorHAnsi" w:cstheme="minorHAnsi"/>
                <w:sz w:val="22"/>
                <w:szCs w:val="22"/>
              </w:rPr>
            </w:pPr>
            <w:r w:rsidRPr="005F326F">
              <w:rPr>
                <w:rFonts w:asciiTheme="minorHAnsi" w:hAnsiTheme="minorHAnsi" w:cstheme="minorHAnsi"/>
                <w:b/>
                <w:sz w:val="22"/>
                <w:szCs w:val="22"/>
              </w:rPr>
              <w:t>Implement Referral Protocol</w:t>
            </w:r>
            <w:r w:rsidRPr="005F326F">
              <w:rPr>
                <w:rFonts w:asciiTheme="minorHAnsi" w:hAnsiTheme="minorHAnsi" w:cstheme="minorHAnsi"/>
                <w:sz w:val="22"/>
                <w:szCs w:val="22"/>
              </w:rPr>
              <w:t xml:space="preserve"> - Implement a written sexual health service referral procedure </w:t>
            </w:r>
          </w:p>
          <w:p w:rsidR="001F762B" w:rsidRPr="0080588A" w:rsidRDefault="001F762B" w:rsidP="001F762B">
            <w:pPr>
              <w:pStyle w:val="Default"/>
              <w:numPr>
                <w:ilvl w:val="0"/>
                <w:numId w:val="44"/>
              </w:numPr>
              <w:rPr>
                <w:rFonts w:asciiTheme="minorHAnsi" w:hAnsiTheme="minorHAnsi" w:cstheme="minorHAnsi"/>
                <w:sz w:val="22"/>
                <w:szCs w:val="22"/>
              </w:rPr>
            </w:pPr>
            <w:r w:rsidRPr="0080588A">
              <w:rPr>
                <w:rFonts w:asciiTheme="minorHAnsi" w:hAnsiTheme="minorHAnsi"/>
                <w:b/>
                <w:bCs/>
                <w:sz w:val="22"/>
                <w:szCs w:val="22"/>
              </w:rPr>
              <w:t xml:space="preserve">Identify student SHS needs </w:t>
            </w:r>
            <w:r>
              <w:rPr>
                <w:rFonts w:asciiTheme="minorHAnsi" w:hAnsiTheme="minorHAnsi"/>
                <w:sz w:val="22"/>
                <w:szCs w:val="22"/>
              </w:rPr>
              <w:t>– P</w:t>
            </w:r>
            <w:r w:rsidRPr="0080588A">
              <w:rPr>
                <w:rFonts w:asciiTheme="minorHAnsi" w:hAnsiTheme="minorHAnsi"/>
                <w:sz w:val="22"/>
                <w:szCs w:val="22"/>
              </w:rPr>
              <w:t>rovide guidance for school health services staff to appropriately identify student SHS needs</w:t>
            </w:r>
          </w:p>
          <w:p w:rsidR="001F762B" w:rsidRPr="005F326F" w:rsidRDefault="001F762B" w:rsidP="001F762B">
            <w:pPr>
              <w:pStyle w:val="Default"/>
              <w:numPr>
                <w:ilvl w:val="0"/>
                <w:numId w:val="44"/>
              </w:numPr>
              <w:rPr>
                <w:rFonts w:asciiTheme="minorHAnsi" w:hAnsiTheme="minorHAnsi" w:cstheme="minorHAnsi"/>
                <w:sz w:val="22"/>
                <w:szCs w:val="22"/>
              </w:rPr>
            </w:pPr>
            <w:r w:rsidRPr="005F326F">
              <w:rPr>
                <w:rFonts w:asciiTheme="minorHAnsi" w:hAnsiTheme="minorHAnsi" w:cstheme="minorHAnsi"/>
                <w:b/>
                <w:sz w:val="22"/>
                <w:szCs w:val="22"/>
              </w:rPr>
              <w:t>Referral Guide</w:t>
            </w:r>
            <w:r w:rsidRPr="005F326F">
              <w:rPr>
                <w:rFonts w:asciiTheme="minorHAnsi" w:hAnsiTheme="minorHAnsi" w:cstheme="minorHAnsi"/>
                <w:sz w:val="22"/>
                <w:szCs w:val="22"/>
              </w:rPr>
              <w:t xml:space="preserve"> - Create a list of youth-friendly sexual health service providers</w:t>
            </w:r>
          </w:p>
          <w:p w:rsidR="001F762B" w:rsidRPr="005F326F" w:rsidRDefault="001F762B" w:rsidP="001F762B">
            <w:pPr>
              <w:pStyle w:val="Default"/>
              <w:numPr>
                <w:ilvl w:val="0"/>
                <w:numId w:val="44"/>
              </w:numPr>
              <w:rPr>
                <w:rFonts w:asciiTheme="minorHAnsi" w:hAnsiTheme="minorHAnsi" w:cstheme="minorHAnsi"/>
                <w:sz w:val="22"/>
                <w:szCs w:val="22"/>
              </w:rPr>
            </w:pPr>
            <w:r w:rsidRPr="005F326F">
              <w:rPr>
                <w:rFonts w:asciiTheme="minorHAnsi" w:hAnsiTheme="minorHAnsi" w:cstheme="minorHAnsi"/>
                <w:b/>
                <w:sz w:val="22"/>
                <w:szCs w:val="22"/>
              </w:rPr>
              <w:t>Develop/Revise Confidentiality Procedures</w:t>
            </w:r>
            <w:r w:rsidRPr="005F326F">
              <w:rPr>
                <w:rFonts w:asciiTheme="minorHAnsi" w:hAnsiTheme="minorHAnsi" w:cstheme="minorHAnsi"/>
                <w:sz w:val="22"/>
                <w:szCs w:val="22"/>
              </w:rPr>
              <w:t xml:space="preserve"> - Develop or revise a procedure for maintaining student confidentiality throughout </w:t>
            </w:r>
            <w:r w:rsidRPr="005F326F">
              <w:rPr>
                <w:rFonts w:asciiTheme="minorHAnsi" w:hAnsiTheme="minorHAnsi" w:cstheme="minorHAnsi"/>
                <w:sz w:val="22"/>
                <w:szCs w:val="22"/>
              </w:rPr>
              <w:lastRenderedPageBreak/>
              <w:t>the referral process</w:t>
            </w:r>
          </w:p>
          <w:p w:rsidR="001F762B" w:rsidRPr="005F326F" w:rsidRDefault="001F762B" w:rsidP="001F762B">
            <w:pPr>
              <w:pStyle w:val="Default"/>
              <w:numPr>
                <w:ilvl w:val="0"/>
                <w:numId w:val="44"/>
              </w:numPr>
              <w:rPr>
                <w:rFonts w:asciiTheme="minorHAnsi" w:hAnsiTheme="minorHAnsi" w:cstheme="minorHAnsi"/>
                <w:sz w:val="22"/>
                <w:szCs w:val="22"/>
              </w:rPr>
            </w:pPr>
            <w:r w:rsidRPr="005F326F">
              <w:rPr>
                <w:rFonts w:asciiTheme="minorHAnsi" w:hAnsiTheme="minorHAnsi" w:cstheme="minorHAnsi"/>
                <w:b/>
                <w:sz w:val="22"/>
                <w:szCs w:val="22"/>
              </w:rPr>
              <w:t>Implement Confidentiality Procedures</w:t>
            </w:r>
            <w:r w:rsidRPr="005F326F">
              <w:rPr>
                <w:rFonts w:asciiTheme="minorHAnsi" w:hAnsiTheme="minorHAnsi" w:cstheme="minorHAnsi"/>
                <w:sz w:val="22"/>
                <w:szCs w:val="22"/>
              </w:rPr>
              <w:t xml:space="preserve"> - Implement a procedure for maintaining student confidentiality throughout the referral process</w:t>
            </w:r>
          </w:p>
          <w:p w:rsidR="001F762B" w:rsidRPr="005F326F" w:rsidRDefault="001F762B" w:rsidP="001F762B">
            <w:pPr>
              <w:pStyle w:val="ListParagraph"/>
              <w:numPr>
                <w:ilvl w:val="0"/>
                <w:numId w:val="44"/>
              </w:numPr>
              <w:rPr>
                <w:rFonts w:asciiTheme="minorHAnsi" w:hAnsiTheme="minorHAnsi"/>
              </w:rPr>
            </w:pPr>
            <w:r w:rsidRPr="005F326F">
              <w:rPr>
                <w:rFonts w:cstheme="minorHAnsi"/>
                <w:b/>
              </w:rPr>
              <w:t>Expand onsite health services</w:t>
            </w:r>
            <w:r w:rsidRPr="005F326F">
              <w:rPr>
                <w:rFonts w:asciiTheme="minorHAnsi" w:hAnsiTheme="minorHAnsi"/>
              </w:rPr>
              <w:t xml:space="preserve"> - Expand onsite youth-friendly </w:t>
            </w:r>
            <w:r w:rsidRPr="005F326F">
              <w:rPr>
                <w:rFonts w:asciiTheme="minorHAnsi" w:hAnsiTheme="minorHAnsi" w:cstheme="minorHAnsi"/>
              </w:rPr>
              <w:t>school health services</w:t>
            </w:r>
          </w:p>
          <w:p w:rsidR="001F762B" w:rsidRPr="005F326F" w:rsidRDefault="001F762B" w:rsidP="001F762B">
            <w:pPr>
              <w:pStyle w:val="ListParagraph"/>
              <w:numPr>
                <w:ilvl w:val="0"/>
                <w:numId w:val="44"/>
              </w:numPr>
              <w:rPr>
                <w:rFonts w:asciiTheme="minorHAnsi" w:hAnsiTheme="minorHAnsi"/>
              </w:rPr>
            </w:pPr>
            <w:r w:rsidRPr="005F326F">
              <w:rPr>
                <w:rFonts w:cstheme="minorHAnsi"/>
                <w:b/>
              </w:rPr>
              <w:t>Reimbursement for Services</w:t>
            </w:r>
            <w:r w:rsidRPr="005F326F">
              <w:rPr>
                <w:rFonts w:asciiTheme="minorHAnsi" w:hAnsiTheme="minorHAnsi"/>
              </w:rPr>
              <w:t xml:space="preserve"> - Obtain third-party reimbursement for the provision of school-based health services</w:t>
            </w:r>
          </w:p>
          <w:p w:rsidR="001F762B" w:rsidRPr="005F326F" w:rsidRDefault="001F762B" w:rsidP="001F762B">
            <w:pPr>
              <w:pStyle w:val="Default"/>
              <w:numPr>
                <w:ilvl w:val="0"/>
                <w:numId w:val="44"/>
              </w:numPr>
              <w:rPr>
                <w:rFonts w:asciiTheme="minorHAnsi" w:hAnsiTheme="minorHAnsi" w:cstheme="minorHAnsi"/>
                <w:sz w:val="22"/>
                <w:szCs w:val="22"/>
              </w:rPr>
            </w:pPr>
            <w:r w:rsidRPr="005F326F">
              <w:rPr>
                <w:rFonts w:asciiTheme="minorHAnsi" w:hAnsiTheme="minorHAnsi" w:cstheme="minorHAnsi"/>
                <w:b/>
                <w:sz w:val="22"/>
                <w:szCs w:val="22"/>
              </w:rPr>
              <w:t>Market SHS to students</w:t>
            </w:r>
            <w:r w:rsidRPr="005F326F">
              <w:rPr>
                <w:rFonts w:asciiTheme="minorHAnsi" w:hAnsiTheme="minorHAnsi" w:cstheme="minorHAnsi"/>
                <w:sz w:val="22"/>
                <w:szCs w:val="22"/>
              </w:rPr>
              <w:t xml:space="preserve"> - Implement strategies to ensure awareness among students of sexual health service providers and referral services</w:t>
            </w:r>
          </w:p>
          <w:p w:rsidR="001F762B" w:rsidRPr="005F326F" w:rsidRDefault="001F762B" w:rsidP="001F762B">
            <w:pPr>
              <w:pStyle w:val="Default"/>
              <w:numPr>
                <w:ilvl w:val="0"/>
                <w:numId w:val="44"/>
              </w:numPr>
              <w:rPr>
                <w:rFonts w:asciiTheme="minorHAnsi" w:hAnsiTheme="minorHAnsi" w:cstheme="minorHAnsi"/>
                <w:sz w:val="22"/>
                <w:szCs w:val="22"/>
              </w:rPr>
            </w:pPr>
            <w:r w:rsidRPr="005F326F">
              <w:rPr>
                <w:rFonts w:asciiTheme="minorHAnsi" w:hAnsiTheme="minorHAnsi" w:cstheme="minorHAnsi"/>
                <w:b/>
                <w:sz w:val="22"/>
                <w:szCs w:val="22"/>
              </w:rPr>
              <w:t>Engage Youth -</w:t>
            </w:r>
            <w:r w:rsidRPr="005F326F">
              <w:rPr>
                <w:rFonts w:cstheme="minorHAnsi"/>
                <w:b/>
                <w:sz w:val="22"/>
                <w:szCs w:val="22"/>
              </w:rPr>
              <w:t xml:space="preserve"> </w:t>
            </w:r>
            <w:r w:rsidRPr="005F326F">
              <w:rPr>
                <w:rFonts w:asciiTheme="minorHAnsi" w:hAnsiTheme="minorHAnsi" w:cstheme="minorHAnsi"/>
                <w:sz w:val="22"/>
                <w:szCs w:val="22"/>
              </w:rPr>
              <w:t>Implement strategies to engage youth in the design, delivery and evaluation of sexual health services</w:t>
            </w:r>
          </w:p>
          <w:p w:rsidR="001F762B" w:rsidRPr="005F326F" w:rsidRDefault="001F762B" w:rsidP="001F762B">
            <w:pPr>
              <w:pStyle w:val="ListParagraph"/>
              <w:numPr>
                <w:ilvl w:val="0"/>
                <w:numId w:val="44"/>
              </w:numPr>
              <w:rPr>
                <w:rFonts w:asciiTheme="minorHAnsi" w:hAnsiTheme="minorHAnsi"/>
              </w:rPr>
            </w:pPr>
            <w:r w:rsidRPr="005F326F">
              <w:rPr>
                <w:rFonts w:cstheme="minorHAnsi"/>
                <w:b/>
              </w:rPr>
              <w:t>Policy Assessment</w:t>
            </w:r>
            <w:r w:rsidRPr="005F326F">
              <w:rPr>
                <w:rFonts w:asciiTheme="minorHAnsi" w:hAnsiTheme="minorHAnsi"/>
              </w:rPr>
              <w:t xml:space="preserve"> - Assess </w:t>
            </w:r>
            <w:r w:rsidRPr="005F326F">
              <w:rPr>
                <w:rFonts w:asciiTheme="minorHAnsi" w:hAnsiTheme="minorHAnsi" w:cstheme="minorHAnsi"/>
              </w:rPr>
              <w:t xml:space="preserve">sexual health </w:t>
            </w:r>
            <w:r w:rsidRPr="005F326F">
              <w:rPr>
                <w:rFonts w:asciiTheme="minorHAnsi" w:hAnsiTheme="minorHAnsi"/>
              </w:rPr>
              <w:t>services policies</w:t>
            </w:r>
          </w:p>
          <w:p w:rsidR="001F762B" w:rsidRPr="005F326F" w:rsidRDefault="001F762B" w:rsidP="001F762B">
            <w:pPr>
              <w:pStyle w:val="ListParagraph"/>
              <w:numPr>
                <w:ilvl w:val="0"/>
                <w:numId w:val="44"/>
              </w:numPr>
              <w:rPr>
                <w:rFonts w:asciiTheme="minorHAnsi" w:hAnsiTheme="minorHAnsi"/>
              </w:rPr>
            </w:pPr>
            <w:r w:rsidRPr="005F326F">
              <w:rPr>
                <w:rFonts w:cstheme="minorHAnsi"/>
                <w:b/>
              </w:rPr>
              <w:t>Policy Implementation Monitoring</w:t>
            </w:r>
            <w:r w:rsidRPr="005F326F">
              <w:rPr>
                <w:rFonts w:asciiTheme="minorHAnsi" w:hAnsiTheme="minorHAnsi"/>
              </w:rPr>
              <w:t xml:space="preserve"> - Monitor the implementation of sexual health services policies</w:t>
            </w:r>
          </w:p>
          <w:p w:rsidR="001F762B" w:rsidRPr="005F326F" w:rsidRDefault="001F762B" w:rsidP="001F762B">
            <w:pPr>
              <w:pStyle w:val="ListParagraph"/>
              <w:numPr>
                <w:ilvl w:val="0"/>
                <w:numId w:val="44"/>
              </w:numPr>
              <w:rPr>
                <w:rFonts w:asciiTheme="minorHAnsi" w:hAnsiTheme="minorHAnsi"/>
              </w:rPr>
            </w:pPr>
            <w:r w:rsidRPr="005F326F">
              <w:rPr>
                <w:rFonts w:cstheme="minorHAnsi"/>
                <w:b/>
              </w:rPr>
              <w:t>SHS Controversy</w:t>
            </w:r>
            <w:r w:rsidRPr="005F326F">
              <w:rPr>
                <w:rFonts w:asciiTheme="minorHAnsi" w:hAnsiTheme="minorHAnsi"/>
              </w:rPr>
              <w:t xml:space="preserve"> - Manage controversy around sexual health services</w:t>
            </w:r>
          </w:p>
          <w:p w:rsidR="00C571D9" w:rsidRPr="00A1339D" w:rsidRDefault="001F762B" w:rsidP="001F762B">
            <w:pPr>
              <w:pStyle w:val="ListParagraph"/>
              <w:numPr>
                <w:ilvl w:val="0"/>
                <w:numId w:val="43"/>
              </w:numPr>
              <w:rPr>
                <w:rFonts w:asciiTheme="minorHAnsi" w:hAnsiTheme="minorHAnsi"/>
              </w:rPr>
            </w:pPr>
            <w:r w:rsidRPr="005F326F">
              <w:rPr>
                <w:rFonts w:cstheme="minorHAnsi"/>
                <w:b/>
              </w:rPr>
              <w:t>Staff Competencies in SHS delivery</w:t>
            </w:r>
            <w:r w:rsidRPr="005F326F">
              <w:rPr>
                <w:rFonts w:asciiTheme="minorHAnsi" w:hAnsiTheme="minorHAnsi"/>
              </w:rPr>
              <w:t xml:space="preserve"> - Build staff competencies and techniques to improve the delivery of sexual health services</w:t>
            </w:r>
          </w:p>
        </w:tc>
      </w:tr>
      <w:tr w:rsidR="00C571D9" w:rsidRPr="00C12DFA" w:rsidTr="00C571D9">
        <w:tc>
          <w:tcPr>
            <w:tcW w:w="647" w:type="pct"/>
          </w:tcPr>
          <w:p w:rsidR="00C571D9" w:rsidRPr="00315BDE" w:rsidRDefault="00C571D9" w:rsidP="00B06321">
            <w:pPr>
              <w:rPr>
                <w:b/>
                <w:u w:val="single"/>
              </w:rPr>
            </w:pPr>
            <w:r>
              <w:rPr>
                <w:b/>
                <w:u w:val="single"/>
              </w:rPr>
              <w:lastRenderedPageBreak/>
              <w:t>SHS</w:t>
            </w:r>
            <w:r w:rsidRPr="00315BDE">
              <w:rPr>
                <w:b/>
                <w:u w:val="single"/>
              </w:rPr>
              <w:t xml:space="preserve"> Process Measure 4:</w:t>
            </w:r>
          </w:p>
          <w:p w:rsidR="00C571D9" w:rsidRPr="00315BDE" w:rsidRDefault="00C571D9" w:rsidP="00B06321">
            <w:pPr>
              <w:rPr>
                <w:b/>
                <w:u w:val="single"/>
              </w:rPr>
            </w:pPr>
            <w:r>
              <w:t>Frequency with which funded LEA</w:t>
            </w:r>
            <w:r w:rsidRPr="00315BDE">
              <w:t xml:space="preserve"> received assistance from NGO</w:t>
            </w:r>
            <w:r>
              <w:t xml:space="preserve"> on SHS</w:t>
            </w:r>
          </w:p>
        </w:tc>
        <w:tc>
          <w:tcPr>
            <w:tcW w:w="4353" w:type="pct"/>
          </w:tcPr>
          <w:p w:rsidR="00C571D9" w:rsidRPr="00E31BF6" w:rsidRDefault="00C571D9" w:rsidP="00B06321">
            <w:pPr>
              <w:rPr>
                <w:b/>
              </w:rPr>
            </w:pPr>
            <w:r w:rsidRPr="00E31BF6">
              <w:rPr>
                <w:b/>
              </w:rPr>
              <w:t xml:space="preserve">In the past six months, how often did you interact </w:t>
            </w:r>
            <w:r>
              <w:rPr>
                <w:b/>
              </w:rPr>
              <w:t>with CAI to receive assistance (</w:t>
            </w:r>
            <w:r w:rsidRPr="00E31BF6">
              <w:rPr>
                <w:b/>
              </w:rPr>
              <w:t xml:space="preserve">e.g., professional development events, technical assistance, guidance or resource materials, </w:t>
            </w:r>
            <w:r>
              <w:rPr>
                <w:b/>
              </w:rPr>
              <w:t xml:space="preserve">and </w:t>
            </w:r>
            <w:r w:rsidRPr="00E31BF6">
              <w:rPr>
                <w:b/>
              </w:rPr>
              <w:t xml:space="preserve">referrals to </w:t>
            </w:r>
            <w:r>
              <w:rPr>
                <w:b/>
              </w:rPr>
              <w:t>other agencies or organizations)</w:t>
            </w:r>
            <w:r w:rsidRPr="00E31BF6">
              <w:rPr>
                <w:b/>
              </w:rPr>
              <w:t xml:space="preserve"> on SHS?</w:t>
            </w:r>
          </w:p>
          <w:p w:rsidR="00C571D9" w:rsidRPr="0084159A" w:rsidRDefault="00C571D9" w:rsidP="0084159A">
            <w:r w:rsidRPr="0084159A">
              <w:t>_____</w:t>
            </w:r>
            <w:r w:rsidRPr="0084159A">
              <w:tab/>
              <w:t>Never</w:t>
            </w:r>
          </w:p>
          <w:p w:rsidR="00C571D9" w:rsidRPr="0084159A" w:rsidRDefault="00C571D9" w:rsidP="0084159A">
            <w:r w:rsidRPr="0084159A">
              <w:t>_____</w:t>
            </w:r>
            <w:r w:rsidRPr="0084159A">
              <w:tab/>
              <w:t>1 time</w:t>
            </w:r>
          </w:p>
          <w:p w:rsidR="00C571D9" w:rsidRPr="0084159A" w:rsidRDefault="00C571D9" w:rsidP="0084159A">
            <w:r w:rsidRPr="0084159A">
              <w:t>_____</w:t>
            </w:r>
            <w:r w:rsidRPr="0084159A">
              <w:tab/>
              <w:t>2 times</w:t>
            </w:r>
          </w:p>
          <w:p w:rsidR="00C571D9" w:rsidRPr="0084159A" w:rsidRDefault="00C571D9" w:rsidP="0084159A">
            <w:r w:rsidRPr="0084159A">
              <w:t>_____</w:t>
            </w:r>
            <w:r w:rsidRPr="0084159A">
              <w:tab/>
              <w:t>3 - 5 times</w:t>
            </w:r>
          </w:p>
          <w:p w:rsidR="00C571D9" w:rsidRPr="0084159A" w:rsidRDefault="00C571D9" w:rsidP="0084159A">
            <w:r w:rsidRPr="0084159A">
              <w:t>_____</w:t>
            </w:r>
            <w:r w:rsidRPr="0084159A">
              <w:tab/>
              <w:t>6 - 10 times</w:t>
            </w:r>
          </w:p>
          <w:p w:rsidR="00C571D9" w:rsidRPr="0084159A" w:rsidRDefault="00C571D9" w:rsidP="0084159A">
            <w:r w:rsidRPr="0084159A">
              <w:t>_____   11 - 15 times</w:t>
            </w:r>
          </w:p>
          <w:p w:rsidR="00C571D9" w:rsidRPr="0084159A" w:rsidRDefault="00C571D9" w:rsidP="0084159A">
            <w:r w:rsidRPr="0084159A">
              <w:t>_____  16 - 20 times</w:t>
            </w:r>
          </w:p>
          <w:p w:rsidR="00C571D9" w:rsidRPr="00315BDE" w:rsidRDefault="00C571D9" w:rsidP="0084159A">
            <w:pPr>
              <w:rPr>
                <w:b/>
              </w:rPr>
            </w:pPr>
            <w:r w:rsidRPr="0084159A">
              <w:t>_____  21 or more times</w:t>
            </w:r>
          </w:p>
        </w:tc>
      </w:tr>
    </w:tbl>
    <w:p w:rsidR="00C12DFA" w:rsidRPr="00C12DFA" w:rsidRDefault="00C12DFA" w:rsidP="0084159A">
      <w:pPr>
        <w:spacing w:after="0" w:line="240" w:lineRule="auto"/>
        <w:rPr>
          <w:rFonts w:eastAsia="Times New Roman" w:cs="Calibri"/>
        </w:rPr>
      </w:pPr>
    </w:p>
    <w:sectPr w:rsidR="00C12DFA" w:rsidRPr="00C12DFA" w:rsidSect="008F5FBB">
      <w:footerReference w:type="default" r:id="rId8"/>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3E6" w:rsidRDefault="000A23E6">
      <w:pPr>
        <w:spacing w:after="0" w:line="240" w:lineRule="auto"/>
      </w:pPr>
      <w:r>
        <w:separator/>
      </w:r>
    </w:p>
  </w:endnote>
  <w:endnote w:type="continuationSeparator" w:id="0">
    <w:p w:rsidR="000A23E6" w:rsidRDefault="000A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C3A" w:rsidRDefault="00B830D3">
    <w:pPr>
      <w:pStyle w:val="Footer"/>
      <w:jc w:val="center"/>
    </w:pPr>
    <w:r>
      <w:fldChar w:fldCharType="begin"/>
    </w:r>
    <w:r w:rsidR="00AE1C3A">
      <w:instrText xml:space="preserve"> PAGE   \* MERGEFORMAT </w:instrText>
    </w:r>
    <w:r>
      <w:fldChar w:fldCharType="separate"/>
    </w:r>
    <w:r w:rsidR="00433D23">
      <w:rPr>
        <w:noProof/>
      </w:rPr>
      <w:t>4</w:t>
    </w:r>
    <w:r>
      <w:fldChar w:fldCharType="end"/>
    </w:r>
  </w:p>
  <w:p w:rsidR="00AE1C3A" w:rsidRDefault="00AE1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3E6" w:rsidRDefault="000A23E6">
      <w:pPr>
        <w:spacing w:after="0" w:line="240" w:lineRule="auto"/>
      </w:pPr>
      <w:r>
        <w:separator/>
      </w:r>
    </w:p>
  </w:footnote>
  <w:footnote w:type="continuationSeparator" w:id="0">
    <w:p w:rsidR="000A23E6" w:rsidRDefault="000A23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C0"/>
    <w:multiLevelType w:val="hybridMultilevel"/>
    <w:tmpl w:val="F970D18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5497F68"/>
    <w:multiLevelType w:val="hybridMultilevel"/>
    <w:tmpl w:val="F970D18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96476F"/>
    <w:multiLevelType w:val="hybridMultilevel"/>
    <w:tmpl w:val="6CB8579C"/>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D379E7"/>
    <w:multiLevelType w:val="hybridMultilevel"/>
    <w:tmpl w:val="B21C7318"/>
    <w:lvl w:ilvl="0" w:tplc="B9D848AA">
      <w:start w:val="1"/>
      <w:numFmt w:val="bullet"/>
      <w:lvlText w:val="o"/>
      <w:lvlJc w:val="left"/>
      <w:pPr>
        <w:ind w:left="360" w:hanging="360"/>
      </w:pPr>
      <w:rPr>
        <w:rFonts w:ascii="Courier New" w:hAnsi="Courier New"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E64652"/>
    <w:multiLevelType w:val="hybridMultilevel"/>
    <w:tmpl w:val="0C22CB3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6A485A"/>
    <w:multiLevelType w:val="hybridMultilevel"/>
    <w:tmpl w:val="C01434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B42D1A"/>
    <w:multiLevelType w:val="hybridMultilevel"/>
    <w:tmpl w:val="BB985D5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EBD0B01"/>
    <w:multiLevelType w:val="hybridMultilevel"/>
    <w:tmpl w:val="D3D0808C"/>
    <w:lvl w:ilvl="0" w:tplc="60EE0F30">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F5D06E5"/>
    <w:multiLevelType w:val="hybridMultilevel"/>
    <w:tmpl w:val="6B32BD60"/>
    <w:lvl w:ilvl="0" w:tplc="A5B49B44">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0205863"/>
    <w:multiLevelType w:val="hybridMultilevel"/>
    <w:tmpl w:val="8E3AC2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10472F1"/>
    <w:multiLevelType w:val="hybridMultilevel"/>
    <w:tmpl w:val="CFAED4E2"/>
    <w:lvl w:ilvl="0" w:tplc="B436F8A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72765DB"/>
    <w:multiLevelType w:val="hybridMultilevel"/>
    <w:tmpl w:val="B0DC851C"/>
    <w:lvl w:ilvl="0" w:tplc="A2644A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75C6C3C"/>
    <w:multiLevelType w:val="hybridMultilevel"/>
    <w:tmpl w:val="D64492B4"/>
    <w:lvl w:ilvl="0" w:tplc="0CFEEE48">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1A5B41B7"/>
    <w:multiLevelType w:val="hybridMultilevel"/>
    <w:tmpl w:val="15EE9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AC06A41"/>
    <w:multiLevelType w:val="hybridMultilevel"/>
    <w:tmpl w:val="06B00002"/>
    <w:lvl w:ilvl="0" w:tplc="9C584504">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B681DFE"/>
    <w:multiLevelType w:val="hybridMultilevel"/>
    <w:tmpl w:val="6970790E"/>
    <w:lvl w:ilvl="0" w:tplc="E252F9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BAE1AEB"/>
    <w:multiLevelType w:val="hybridMultilevel"/>
    <w:tmpl w:val="5914EB4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48824D0"/>
    <w:multiLevelType w:val="hybridMultilevel"/>
    <w:tmpl w:val="FDFC3450"/>
    <w:lvl w:ilvl="0" w:tplc="8D488A04">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6A67077"/>
    <w:multiLevelType w:val="hybridMultilevel"/>
    <w:tmpl w:val="76E6B9CE"/>
    <w:lvl w:ilvl="0" w:tplc="B4DE5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1F4E59"/>
    <w:multiLevelType w:val="hybridMultilevel"/>
    <w:tmpl w:val="F43A09F0"/>
    <w:lvl w:ilvl="0" w:tplc="5C56CD74">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0E3533"/>
    <w:multiLevelType w:val="hybridMultilevel"/>
    <w:tmpl w:val="698C765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383F0F9E"/>
    <w:multiLevelType w:val="hybridMultilevel"/>
    <w:tmpl w:val="CA885B76"/>
    <w:lvl w:ilvl="0" w:tplc="DA8E25D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39B50DD8"/>
    <w:multiLevelType w:val="hybridMultilevel"/>
    <w:tmpl w:val="E3467F92"/>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3A657A71"/>
    <w:multiLevelType w:val="hybridMultilevel"/>
    <w:tmpl w:val="47EED3D2"/>
    <w:lvl w:ilvl="0" w:tplc="2FC06684">
      <w:start w:val="1"/>
      <w:numFmt w:val="bullet"/>
      <w:lvlText w:val="o"/>
      <w:lvlJc w:val="left"/>
      <w:pPr>
        <w:ind w:left="360" w:hanging="360"/>
      </w:pPr>
      <w:rPr>
        <w:rFonts w:ascii="Courier New" w:hAnsi="Courier New"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AE071CB"/>
    <w:multiLevelType w:val="hybridMultilevel"/>
    <w:tmpl w:val="8A545C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274470"/>
    <w:multiLevelType w:val="hybridMultilevel"/>
    <w:tmpl w:val="6D3865E0"/>
    <w:lvl w:ilvl="0" w:tplc="04090001">
      <w:start w:val="1"/>
      <w:numFmt w:val="bullet"/>
      <w:lvlText w:val=""/>
      <w:lvlJc w:val="left"/>
      <w:pPr>
        <w:ind w:left="720" w:hanging="360"/>
      </w:pPr>
      <w:rPr>
        <w:rFonts w:ascii="Symbol" w:hAnsi="Symbol" w:hint="default"/>
      </w:rPr>
    </w:lvl>
    <w:lvl w:ilvl="1" w:tplc="5C56CD74">
      <w:start w:val="1"/>
      <w:numFmt w:val="lowerLetter"/>
      <w:lvlText w:val="%2."/>
      <w:lvlJc w:val="left"/>
      <w:pPr>
        <w:ind w:left="1530" w:hanging="360"/>
      </w:pPr>
      <w:rPr>
        <w:rFonts w:asciiTheme="minorHAnsi" w:eastAsia="Times New Roman" w:hAnsiTheme="minorHAnsi"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3DA22AB2"/>
    <w:multiLevelType w:val="hybridMultilevel"/>
    <w:tmpl w:val="55421850"/>
    <w:lvl w:ilvl="0" w:tplc="916695B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1051B0B"/>
    <w:multiLevelType w:val="hybridMultilevel"/>
    <w:tmpl w:val="A8508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07682F"/>
    <w:multiLevelType w:val="hybridMultilevel"/>
    <w:tmpl w:val="934097D2"/>
    <w:lvl w:ilvl="0" w:tplc="95042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3E2067"/>
    <w:multiLevelType w:val="hybridMultilevel"/>
    <w:tmpl w:val="F31C1CA6"/>
    <w:lvl w:ilvl="0" w:tplc="4B6CD09E">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414C2FC9"/>
    <w:multiLevelType w:val="hybridMultilevel"/>
    <w:tmpl w:val="64EAE78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5976B5B"/>
    <w:multiLevelType w:val="hybridMultilevel"/>
    <w:tmpl w:val="7FF0A95A"/>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4A3E712B"/>
    <w:multiLevelType w:val="hybridMultilevel"/>
    <w:tmpl w:val="489E356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4D1F59A7"/>
    <w:multiLevelType w:val="hybridMultilevel"/>
    <w:tmpl w:val="489E356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50B279DE"/>
    <w:multiLevelType w:val="hybridMultilevel"/>
    <w:tmpl w:val="1CCC1BB4"/>
    <w:lvl w:ilvl="0" w:tplc="E80A544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33A262F"/>
    <w:multiLevelType w:val="hybridMultilevel"/>
    <w:tmpl w:val="36F4A85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53D43F95"/>
    <w:multiLevelType w:val="hybridMultilevel"/>
    <w:tmpl w:val="05D65010"/>
    <w:lvl w:ilvl="0" w:tplc="F350DD1A">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9920EA9"/>
    <w:multiLevelType w:val="hybridMultilevel"/>
    <w:tmpl w:val="57306934"/>
    <w:lvl w:ilvl="0" w:tplc="8D78A1B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8">
    <w:nsid w:val="5D8F0E83"/>
    <w:multiLevelType w:val="hybridMultilevel"/>
    <w:tmpl w:val="6002B2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90A6A44"/>
    <w:multiLevelType w:val="hybridMultilevel"/>
    <w:tmpl w:val="21783A28"/>
    <w:lvl w:ilvl="0" w:tplc="D71E12C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A3C54D3"/>
    <w:multiLevelType w:val="hybridMultilevel"/>
    <w:tmpl w:val="B96255C8"/>
    <w:lvl w:ilvl="0" w:tplc="613831DE">
      <w:start w:val="1"/>
      <w:numFmt w:val="lowerLetter"/>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C2C6E82"/>
    <w:multiLevelType w:val="hybridMultilevel"/>
    <w:tmpl w:val="B9C2F77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nsid w:val="7C8F3CEF"/>
    <w:multiLevelType w:val="hybridMultilevel"/>
    <w:tmpl w:val="BB7E7E7A"/>
    <w:lvl w:ilvl="0" w:tplc="4FE0DBAC">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FE1EE0"/>
    <w:multiLevelType w:val="hybridMultilevel"/>
    <w:tmpl w:val="622CCA0C"/>
    <w:lvl w:ilvl="0" w:tplc="8E7CA4DC">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3"/>
  </w:num>
  <w:num w:numId="2">
    <w:abstractNumId w:val="29"/>
  </w:num>
  <w:num w:numId="3">
    <w:abstractNumId w:val="22"/>
  </w:num>
  <w:num w:numId="4">
    <w:abstractNumId w:val="20"/>
  </w:num>
  <w:num w:numId="5">
    <w:abstractNumId w:val="32"/>
  </w:num>
  <w:num w:numId="6">
    <w:abstractNumId w:val="31"/>
  </w:num>
  <w:num w:numId="7">
    <w:abstractNumId w:val="40"/>
  </w:num>
  <w:num w:numId="8">
    <w:abstractNumId w:val="25"/>
  </w:num>
  <w:num w:numId="9">
    <w:abstractNumId w:val="16"/>
  </w:num>
  <w:num w:numId="10">
    <w:abstractNumId w:val="37"/>
  </w:num>
  <w:num w:numId="11">
    <w:abstractNumId w:val="36"/>
  </w:num>
  <w:num w:numId="12">
    <w:abstractNumId w:val="14"/>
  </w:num>
  <w:num w:numId="13">
    <w:abstractNumId w:val="41"/>
  </w:num>
  <w:num w:numId="14">
    <w:abstractNumId w:val="21"/>
  </w:num>
  <w:num w:numId="15">
    <w:abstractNumId w:val="34"/>
  </w:num>
  <w:num w:numId="16">
    <w:abstractNumId w:val="26"/>
  </w:num>
  <w:num w:numId="17">
    <w:abstractNumId w:val="39"/>
  </w:num>
  <w:num w:numId="18">
    <w:abstractNumId w:val="30"/>
  </w:num>
  <w:num w:numId="19">
    <w:abstractNumId w:val="6"/>
  </w:num>
  <w:num w:numId="20">
    <w:abstractNumId w:val="35"/>
  </w:num>
  <w:num w:numId="21">
    <w:abstractNumId w:val="1"/>
  </w:num>
  <w:num w:numId="22">
    <w:abstractNumId w:val="0"/>
  </w:num>
  <w:num w:numId="23">
    <w:abstractNumId w:val="12"/>
  </w:num>
  <w:num w:numId="24">
    <w:abstractNumId w:val="8"/>
  </w:num>
  <w:num w:numId="25">
    <w:abstractNumId w:val="43"/>
  </w:num>
  <w:num w:numId="26">
    <w:abstractNumId w:val="27"/>
  </w:num>
  <w:num w:numId="27">
    <w:abstractNumId w:val="19"/>
  </w:num>
  <w:num w:numId="28">
    <w:abstractNumId w:val="17"/>
  </w:num>
  <w:num w:numId="29">
    <w:abstractNumId w:val="28"/>
  </w:num>
  <w:num w:numId="30">
    <w:abstractNumId w:val="24"/>
  </w:num>
  <w:num w:numId="31">
    <w:abstractNumId w:val="10"/>
  </w:num>
  <w:num w:numId="32">
    <w:abstractNumId w:val="7"/>
  </w:num>
  <w:num w:numId="33">
    <w:abstractNumId w:val="18"/>
  </w:num>
  <w:num w:numId="34">
    <w:abstractNumId w:val="42"/>
  </w:num>
  <w:num w:numId="35">
    <w:abstractNumId w:val="11"/>
  </w:num>
  <w:num w:numId="36">
    <w:abstractNumId w:val="15"/>
  </w:num>
  <w:num w:numId="37">
    <w:abstractNumId w:val="13"/>
  </w:num>
  <w:num w:numId="38">
    <w:abstractNumId w:val="5"/>
  </w:num>
  <w:num w:numId="39">
    <w:abstractNumId w:val="9"/>
  </w:num>
  <w:num w:numId="40">
    <w:abstractNumId w:val="38"/>
  </w:num>
  <w:num w:numId="41">
    <w:abstractNumId w:val="4"/>
  </w:num>
  <w:num w:numId="42">
    <w:abstractNumId w:val="3"/>
  </w:num>
  <w:num w:numId="43">
    <w:abstractNumId w:val="23"/>
  </w:num>
  <w:num w:numId="44">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DFA"/>
    <w:rsid w:val="00044CB3"/>
    <w:rsid w:val="00090495"/>
    <w:rsid w:val="000A23E6"/>
    <w:rsid w:val="000B654F"/>
    <w:rsid w:val="000E4003"/>
    <w:rsid w:val="000F0167"/>
    <w:rsid w:val="00114F52"/>
    <w:rsid w:val="00136D0B"/>
    <w:rsid w:val="0014127B"/>
    <w:rsid w:val="001630BC"/>
    <w:rsid w:val="001B411A"/>
    <w:rsid w:val="001D5977"/>
    <w:rsid w:val="001F762B"/>
    <w:rsid w:val="00243D20"/>
    <w:rsid w:val="002547C9"/>
    <w:rsid w:val="00265D4C"/>
    <w:rsid w:val="0029521B"/>
    <w:rsid w:val="002F3EE9"/>
    <w:rsid w:val="002F470C"/>
    <w:rsid w:val="003128CA"/>
    <w:rsid w:val="00315BDE"/>
    <w:rsid w:val="00332222"/>
    <w:rsid w:val="00373787"/>
    <w:rsid w:val="00381276"/>
    <w:rsid w:val="003812B4"/>
    <w:rsid w:val="003B519E"/>
    <w:rsid w:val="003B59D5"/>
    <w:rsid w:val="003C6750"/>
    <w:rsid w:val="003D1FEA"/>
    <w:rsid w:val="003F7264"/>
    <w:rsid w:val="00430641"/>
    <w:rsid w:val="00433D23"/>
    <w:rsid w:val="0045732E"/>
    <w:rsid w:val="00457DED"/>
    <w:rsid w:val="00507B7A"/>
    <w:rsid w:val="0055175A"/>
    <w:rsid w:val="00582678"/>
    <w:rsid w:val="0059501F"/>
    <w:rsid w:val="00595641"/>
    <w:rsid w:val="006625A8"/>
    <w:rsid w:val="00675FC0"/>
    <w:rsid w:val="00676989"/>
    <w:rsid w:val="00686076"/>
    <w:rsid w:val="007064F2"/>
    <w:rsid w:val="007770EC"/>
    <w:rsid w:val="007A3655"/>
    <w:rsid w:val="007A5524"/>
    <w:rsid w:val="007E4E14"/>
    <w:rsid w:val="00811BDB"/>
    <w:rsid w:val="0082485C"/>
    <w:rsid w:val="0084006D"/>
    <w:rsid w:val="0084159A"/>
    <w:rsid w:val="00861749"/>
    <w:rsid w:val="008D369A"/>
    <w:rsid w:val="008D5536"/>
    <w:rsid w:val="008E4492"/>
    <w:rsid w:val="008F5FBB"/>
    <w:rsid w:val="00934C23"/>
    <w:rsid w:val="00982C9C"/>
    <w:rsid w:val="009A6C59"/>
    <w:rsid w:val="009B5676"/>
    <w:rsid w:val="009D5715"/>
    <w:rsid w:val="009F1B30"/>
    <w:rsid w:val="00A027E5"/>
    <w:rsid w:val="00A1339D"/>
    <w:rsid w:val="00A24C9C"/>
    <w:rsid w:val="00A36F73"/>
    <w:rsid w:val="00A635B6"/>
    <w:rsid w:val="00A85AA9"/>
    <w:rsid w:val="00A91566"/>
    <w:rsid w:val="00AA2768"/>
    <w:rsid w:val="00AA5A13"/>
    <w:rsid w:val="00AB03FD"/>
    <w:rsid w:val="00AB6571"/>
    <w:rsid w:val="00AD519F"/>
    <w:rsid w:val="00AE1C3A"/>
    <w:rsid w:val="00AF04E3"/>
    <w:rsid w:val="00AF18AE"/>
    <w:rsid w:val="00AF295B"/>
    <w:rsid w:val="00B06321"/>
    <w:rsid w:val="00B06E79"/>
    <w:rsid w:val="00B16192"/>
    <w:rsid w:val="00B343E4"/>
    <w:rsid w:val="00B379EF"/>
    <w:rsid w:val="00B74EA3"/>
    <w:rsid w:val="00B830D3"/>
    <w:rsid w:val="00BB3F69"/>
    <w:rsid w:val="00BB718E"/>
    <w:rsid w:val="00BD5E31"/>
    <w:rsid w:val="00BE343F"/>
    <w:rsid w:val="00C03BC2"/>
    <w:rsid w:val="00C0733D"/>
    <w:rsid w:val="00C11826"/>
    <w:rsid w:val="00C12DFA"/>
    <w:rsid w:val="00C22BBF"/>
    <w:rsid w:val="00C52349"/>
    <w:rsid w:val="00C571D9"/>
    <w:rsid w:val="00C72D00"/>
    <w:rsid w:val="00C90947"/>
    <w:rsid w:val="00CC1D55"/>
    <w:rsid w:val="00CD3076"/>
    <w:rsid w:val="00CE1F80"/>
    <w:rsid w:val="00CF23BA"/>
    <w:rsid w:val="00D14A96"/>
    <w:rsid w:val="00D358FB"/>
    <w:rsid w:val="00D448A3"/>
    <w:rsid w:val="00D574AF"/>
    <w:rsid w:val="00D742FE"/>
    <w:rsid w:val="00D84998"/>
    <w:rsid w:val="00D870D6"/>
    <w:rsid w:val="00DC2510"/>
    <w:rsid w:val="00DC30D2"/>
    <w:rsid w:val="00DC64C7"/>
    <w:rsid w:val="00E02604"/>
    <w:rsid w:val="00E02BB9"/>
    <w:rsid w:val="00E25A89"/>
    <w:rsid w:val="00E31BF6"/>
    <w:rsid w:val="00E330D4"/>
    <w:rsid w:val="00E3577E"/>
    <w:rsid w:val="00E57D9D"/>
    <w:rsid w:val="00EA5AC2"/>
    <w:rsid w:val="00EE42BA"/>
    <w:rsid w:val="00F21779"/>
    <w:rsid w:val="00F36C85"/>
    <w:rsid w:val="00F92BC6"/>
    <w:rsid w:val="00FB247F"/>
    <w:rsid w:val="00FD7E57"/>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DF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12DFA"/>
    <w:rPr>
      <w:rFonts w:ascii="Tahoma" w:eastAsia="Times New Roman" w:hAnsi="Tahoma" w:cs="Tahoma"/>
      <w:sz w:val="16"/>
      <w:szCs w:val="16"/>
    </w:rPr>
  </w:style>
  <w:style w:type="paragraph" w:styleId="ListParagraph">
    <w:name w:val="List Paragraph"/>
    <w:basedOn w:val="Normal"/>
    <w:uiPriority w:val="34"/>
    <w:qFormat/>
    <w:rsid w:val="00C12DFA"/>
    <w:pPr>
      <w:ind w:left="720"/>
      <w:contextualSpacing/>
    </w:pPr>
    <w:rPr>
      <w:rFonts w:ascii="Calibri" w:eastAsia="Times New Roman" w:hAnsi="Calibri" w:cs="Times New Roman"/>
    </w:rPr>
  </w:style>
  <w:style w:type="paragraph" w:customStyle="1" w:styleId="Default">
    <w:name w:val="Default"/>
    <w:rsid w:val="00C12DFA"/>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C12DF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2DFA"/>
    <w:rPr>
      <w:rFonts w:cs="Times New Roman"/>
      <w:sz w:val="16"/>
      <w:szCs w:val="16"/>
    </w:rPr>
  </w:style>
  <w:style w:type="paragraph" w:styleId="CommentText">
    <w:name w:val="annotation text"/>
    <w:basedOn w:val="Normal"/>
    <w:link w:val="CommentTextChar"/>
    <w:uiPriority w:val="99"/>
    <w:semiHidden/>
    <w:unhideWhenUsed/>
    <w:rsid w:val="00C12DFA"/>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12DF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2DFA"/>
    <w:rPr>
      <w:b/>
      <w:bCs/>
    </w:rPr>
  </w:style>
  <w:style w:type="character" w:customStyle="1" w:styleId="CommentSubjectChar">
    <w:name w:val="Comment Subject Char"/>
    <w:basedOn w:val="CommentTextChar"/>
    <w:link w:val="CommentSubject"/>
    <w:uiPriority w:val="99"/>
    <w:semiHidden/>
    <w:rsid w:val="00C12DFA"/>
    <w:rPr>
      <w:rFonts w:eastAsia="Times New Roman" w:cs="Times New Roman"/>
      <w:b/>
      <w:bCs/>
      <w:sz w:val="20"/>
      <w:szCs w:val="20"/>
    </w:rPr>
  </w:style>
  <w:style w:type="paragraph" w:styleId="Header">
    <w:name w:val="header"/>
    <w:basedOn w:val="Normal"/>
    <w:link w:val="Head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C12DFA"/>
    <w:rPr>
      <w:rFonts w:eastAsia="Times New Roman" w:cs="Times New Roman"/>
    </w:rPr>
  </w:style>
  <w:style w:type="paragraph" w:styleId="Footer">
    <w:name w:val="footer"/>
    <w:basedOn w:val="Normal"/>
    <w:link w:val="Foot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C12DFA"/>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DF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12DFA"/>
    <w:rPr>
      <w:rFonts w:ascii="Tahoma" w:eastAsia="Times New Roman" w:hAnsi="Tahoma" w:cs="Tahoma"/>
      <w:sz w:val="16"/>
      <w:szCs w:val="16"/>
    </w:rPr>
  </w:style>
  <w:style w:type="paragraph" w:styleId="ListParagraph">
    <w:name w:val="List Paragraph"/>
    <w:basedOn w:val="Normal"/>
    <w:uiPriority w:val="34"/>
    <w:qFormat/>
    <w:rsid w:val="00C12DFA"/>
    <w:pPr>
      <w:ind w:left="720"/>
      <w:contextualSpacing/>
    </w:pPr>
    <w:rPr>
      <w:rFonts w:ascii="Calibri" w:eastAsia="Times New Roman" w:hAnsi="Calibri" w:cs="Times New Roman"/>
    </w:rPr>
  </w:style>
  <w:style w:type="paragraph" w:customStyle="1" w:styleId="Default">
    <w:name w:val="Default"/>
    <w:rsid w:val="00C12DFA"/>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C12DF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2DFA"/>
    <w:rPr>
      <w:rFonts w:cs="Times New Roman"/>
      <w:sz w:val="16"/>
      <w:szCs w:val="16"/>
    </w:rPr>
  </w:style>
  <w:style w:type="paragraph" w:styleId="CommentText">
    <w:name w:val="annotation text"/>
    <w:basedOn w:val="Normal"/>
    <w:link w:val="CommentTextChar"/>
    <w:uiPriority w:val="99"/>
    <w:semiHidden/>
    <w:unhideWhenUsed/>
    <w:rsid w:val="00C12DFA"/>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12DF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2DFA"/>
    <w:rPr>
      <w:b/>
      <w:bCs/>
    </w:rPr>
  </w:style>
  <w:style w:type="character" w:customStyle="1" w:styleId="CommentSubjectChar">
    <w:name w:val="Comment Subject Char"/>
    <w:basedOn w:val="CommentTextChar"/>
    <w:link w:val="CommentSubject"/>
    <w:uiPriority w:val="99"/>
    <w:semiHidden/>
    <w:rsid w:val="00C12DFA"/>
    <w:rPr>
      <w:rFonts w:eastAsia="Times New Roman" w:cs="Times New Roman"/>
      <w:b/>
      <w:bCs/>
      <w:sz w:val="20"/>
      <w:szCs w:val="20"/>
    </w:rPr>
  </w:style>
  <w:style w:type="paragraph" w:styleId="Header">
    <w:name w:val="header"/>
    <w:basedOn w:val="Normal"/>
    <w:link w:val="Head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C12DFA"/>
    <w:rPr>
      <w:rFonts w:eastAsia="Times New Roman" w:cs="Times New Roman"/>
    </w:rPr>
  </w:style>
  <w:style w:type="paragraph" w:styleId="Footer">
    <w:name w:val="footer"/>
    <w:basedOn w:val="Normal"/>
    <w:link w:val="Foot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C12DFA"/>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4522">
      <w:bodyDiv w:val="1"/>
      <w:marLeft w:val="0"/>
      <w:marRight w:val="0"/>
      <w:marTop w:val="0"/>
      <w:marBottom w:val="0"/>
      <w:divBdr>
        <w:top w:val="none" w:sz="0" w:space="0" w:color="auto"/>
        <w:left w:val="none" w:sz="0" w:space="0" w:color="auto"/>
        <w:bottom w:val="none" w:sz="0" w:space="0" w:color="auto"/>
        <w:right w:val="none" w:sz="0" w:space="0" w:color="auto"/>
      </w:divBdr>
    </w:div>
    <w:div w:id="433324907">
      <w:bodyDiv w:val="1"/>
      <w:marLeft w:val="0"/>
      <w:marRight w:val="0"/>
      <w:marTop w:val="0"/>
      <w:marBottom w:val="0"/>
      <w:divBdr>
        <w:top w:val="none" w:sz="0" w:space="0" w:color="auto"/>
        <w:left w:val="none" w:sz="0" w:space="0" w:color="auto"/>
        <w:bottom w:val="none" w:sz="0" w:space="0" w:color="auto"/>
        <w:right w:val="none" w:sz="0" w:space="0" w:color="auto"/>
      </w:divBdr>
    </w:div>
    <w:div w:id="903639477">
      <w:bodyDiv w:val="1"/>
      <w:marLeft w:val="0"/>
      <w:marRight w:val="0"/>
      <w:marTop w:val="0"/>
      <w:marBottom w:val="0"/>
      <w:divBdr>
        <w:top w:val="none" w:sz="0" w:space="0" w:color="auto"/>
        <w:left w:val="none" w:sz="0" w:space="0" w:color="auto"/>
        <w:bottom w:val="none" w:sz="0" w:space="0" w:color="auto"/>
        <w:right w:val="none" w:sz="0" w:space="0" w:color="auto"/>
      </w:divBdr>
    </w:div>
    <w:div w:id="1052656671">
      <w:bodyDiv w:val="1"/>
      <w:marLeft w:val="0"/>
      <w:marRight w:val="0"/>
      <w:marTop w:val="0"/>
      <w:marBottom w:val="0"/>
      <w:divBdr>
        <w:top w:val="none" w:sz="0" w:space="0" w:color="auto"/>
        <w:left w:val="none" w:sz="0" w:space="0" w:color="auto"/>
        <w:bottom w:val="none" w:sz="0" w:space="0" w:color="auto"/>
        <w:right w:val="none" w:sz="0" w:space="0" w:color="auto"/>
      </w:divBdr>
    </w:div>
    <w:div w:id="163278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2014-03-26T13:51:00Z</cp:lastPrinted>
  <dcterms:created xsi:type="dcterms:W3CDTF">2015-01-21T19:31:00Z</dcterms:created>
  <dcterms:modified xsi:type="dcterms:W3CDTF">2015-01-21T19:31:00Z</dcterms:modified>
</cp:coreProperties>
</file>