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770D5" w14:textId="77777777" w:rsidR="001C7F76" w:rsidRDefault="001C7F76" w:rsidP="00F35E37">
      <w:pPr>
        <w:jc w:val="center"/>
        <w:rPr>
          <w:b/>
        </w:rPr>
      </w:pPr>
    </w:p>
    <w:p w14:paraId="557D5214" w14:textId="1F6E4905" w:rsidR="00F35E37" w:rsidRPr="00141456" w:rsidRDefault="001C672E" w:rsidP="00F35E37">
      <w:pPr>
        <w:jc w:val="center"/>
        <w:rPr>
          <w:b/>
        </w:rPr>
      </w:pPr>
      <w:r w:rsidRPr="00141456">
        <w:rPr>
          <w:b/>
        </w:rPr>
        <w:t>Summary</w:t>
      </w:r>
      <w:r w:rsidR="007A674C">
        <w:rPr>
          <w:b/>
        </w:rPr>
        <w:t xml:space="preserve"> </w:t>
      </w:r>
      <w:r w:rsidRPr="00141456">
        <w:rPr>
          <w:b/>
        </w:rPr>
        <w:t>of</w:t>
      </w:r>
      <w:r w:rsidR="007A674C">
        <w:rPr>
          <w:b/>
        </w:rPr>
        <w:t xml:space="preserve"> </w:t>
      </w:r>
      <w:r w:rsidR="001C3888" w:rsidRPr="00141456">
        <w:rPr>
          <w:b/>
        </w:rPr>
        <w:t xml:space="preserve">Proposed Changes in the </w:t>
      </w:r>
      <w:r w:rsidRPr="00141456">
        <w:rPr>
          <w:b/>
        </w:rPr>
        <w:t>ICR</w:t>
      </w:r>
      <w:r w:rsidR="001C3888" w:rsidRPr="00141456">
        <w:rPr>
          <w:b/>
        </w:rPr>
        <w:t xml:space="preserve"> for</w:t>
      </w:r>
      <w:r w:rsidR="00D06650" w:rsidRPr="00141456">
        <w:rPr>
          <w:b/>
        </w:rPr>
        <w:t xml:space="preserve"> </w:t>
      </w:r>
    </w:p>
    <w:p w14:paraId="04A879CF" w14:textId="77777777" w:rsidR="001C7F76" w:rsidRDefault="001C7F76" w:rsidP="001C7F76">
      <w:pPr>
        <w:spacing w:line="360" w:lineRule="auto"/>
        <w:jc w:val="center"/>
        <w:rPr>
          <w:b/>
        </w:rPr>
      </w:pPr>
      <w:r>
        <w:rPr>
          <w:b/>
        </w:rPr>
        <w:t>Perinatal HIV Exposure Reporting for National HIV/AIDS Surveillance</w:t>
      </w:r>
    </w:p>
    <w:p w14:paraId="4E55A954" w14:textId="77777777" w:rsidR="001C7F76" w:rsidRPr="00A1414B" w:rsidRDefault="001C7F76" w:rsidP="001C7F76">
      <w:pPr>
        <w:spacing w:line="360" w:lineRule="auto"/>
        <w:jc w:val="center"/>
        <w:rPr>
          <w:b/>
        </w:rPr>
      </w:pPr>
      <w:r w:rsidRPr="00A1414B">
        <w:rPr>
          <w:b/>
          <w:lang w:val="en-CA"/>
        </w:rPr>
        <w:t xml:space="preserve"> OMB</w:t>
      </w:r>
      <w:r w:rsidRPr="00A1414B">
        <w:rPr>
          <w:b/>
        </w:rPr>
        <w:t xml:space="preserve"> No. 0920-0573</w:t>
      </w:r>
    </w:p>
    <w:p w14:paraId="474DDF05" w14:textId="64F41716" w:rsidR="001C7F76" w:rsidRPr="00A1414B" w:rsidRDefault="001C7F76" w:rsidP="001C7F76">
      <w:pPr>
        <w:spacing w:line="360" w:lineRule="auto"/>
        <w:jc w:val="center"/>
        <w:rPr>
          <w:b/>
        </w:rPr>
      </w:pPr>
      <w:r w:rsidRPr="00A1414B">
        <w:rPr>
          <w:b/>
        </w:rPr>
        <w:t>National Center for HIV/AIDS, Viral Hepatitis, STD, and TB Prevention (NCHHSTP),</w:t>
      </w:r>
      <w:r w:rsidR="007A674C">
        <w:rPr>
          <w:b/>
        </w:rPr>
        <w:t xml:space="preserve">   </w:t>
      </w:r>
      <w:r>
        <w:rPr>
          <w:b/>
        </w:rPr>
        <w:t xml:space="preserve"> </w:t>
      </w:r>
      <w:r w:rsidRPr="00A1414B">
        <w:rPr>
          <w:b/>
        </w:rPr>
        <w:t>Centers for Disease Control and Prevention (CDC)</w:t>
      </w:r>
    </w:p>
    <w:p w14:paraId="2FC3CB4C" w14:textId="77777777" w:rsidR="001C7F76" w:rsidRDefault="001C7F76" w:rsidP="001C672E">
      <w:pPr>
        <w:rPr>
          <w:b/>
        </w:rPr>
      </w:pPr>
    </w:p>
    <w:p w14:paraId="5DCEC925" w14:textId="3431DD35" w:rsidR="001C672E" w:rsidRDefault="001C672E" w:rsidP="001C672E">
      <w:pPr>
        <w:rPr>
          <w:b/>
        </w:rPr>
      </w:pPr>
      <w:r w:rsidRPr="00141456">
        <w:rPr>
          <w:b/>
        </w:rPr>
        <w:t>Summary</w:t>
      </w:r>
      <w:r w:rsidR="00400F81">
        <w:rPr>
          <w:b/>
        </w:rPr>
        <w:t xml:space="preserve"> </w:t>
      </w:r>
      <w:r w:rsidRPr="00141456">
        <w:rPr>
          <w:b/>
        </w:rPr>
        <w:t xml:space="preserve">of </w:t>
      </w:r>
      <w:r w:rsidR="00865F04">
        <w:rPr>
          <w:b/>
        </w:rPr>
        <w:t>Changes</w:t>
      </w:r>
    </w:p>
    <w:p w14:paraId="29FF3E9B" w14:textId="65BD71CE" w:rsidR="00503574" w:rsidRDefault="00E75BFF" w:rsidP="001C672E">
      <w:pPr>
        <w:rPr>
          <w:b/>
          <w:sz w:val="28"/>
          <w:szCs w:val="28"/>
        </w:rPr>
      </w:pPr>
      <w:r>
        <w:rPr>
          <w:b/>
        </w:rPr>
        <w:tab/>
      </w:r>
    </w:p>
    <w:p w14:paraId="2C860EEA" w14:textId="479525B1" w:rsidR="001C7F76" w:rsidRDefault="001C7F76" w:rsidP="001C7F76">
      <w:pPr>
        <w:autoSpaceDE w:val="0"/>
        <w:autoSpaceDN w:val="0"/>
        <w:adjustRightInd w:val="0"/>
        <w:spacing w:line="360" w:lineRule="auto"/>
        <w:ind w:left="180"/>
      </w:pPr>
      <w:r w:rsidRPr="00A1414B">
        <w:t>This is a request for non</w:t>
      </w:r>
      <w:r>
        <w:t>-</w:t>
      </w:r>
      <w:r w:rsidRPr="00A1414B">
        <w:t>substantial change</w:t>
      </w:r>
      <w:r>
        <w:t>s</w:t>
      </w:r>
      <w:r w:rsidRPr="00A1414B">
        <w:t xml:space="preserve"> to </w:t>
      </w:r>
      <w:r>
        <w:t>the Perinatal HIV Exposure Reporting (PHER) data collection form for the</w:t>
      </w:r>
      <w:r w:rsidRPr="00A1414B">
        <w:t xml:space="preserve"> National HIV Surveillance </w:t>
      </w:r>
      <w:r>
        <w:t>System</w:t>
      </w:r>
      <w:r w:rsidR="00656668">
        <w:t xml:space="preserve"> </w:t>
      </w:r>
      <w:r w:rsidRPr="00A1414B">
        <w:t>0920-0573 expiration 0</w:t>
      </w:r>
      <w:r>
        <w:t xml:space="preserve">2/29/2016. </w:t>
      </w:r>
      <w:r w:rsidRPr="00A1414B">
        <w:t>The Division of HIV/AIDS Prevention (DHAP), National Center for HIV/AIDS, Viral Hepatitis, STD, and TB Prevention (NCHHSTP)</w:t>
      </w:r>
      <w:r>
        <w:t xml:space="preserve">, </w:t>
      </w:r>
      <w:r w:rsidRPr="00A1414B">
        <w:t>CDC in collaboration with health departments in states, the District of Columbia, an</w:t>
      </w:r>
      <w:r>
        <w:t xml:space="preserve">d U.S. dependent areas, conducts </w:t>
      </w:r>
      <w:r w:rsidRPr="00A1414B">
        <w:t>national surveillance for cases of human immunodeficiency virus (HIV) infection that</w:t>
      </w:r>
      <w:r>
        <w:t xml:space="preserve"> includes data collected on adults and adolescents and children.  Pediatric case reporting includes data collected on children less than 13 years of age that are exposed to HIV from their mother (perinatal exposures and infections) and those that have other risk factors for transmission (e.g. hemophilia, blood transfusion, other).     The data are collected by health departments using both the</w:t>
      </w:r>
      <w:r>
        <w:rPr>
          <w:b/>
          <w:bCs/>
        </w:rPr>
        <w:t xml:space="preserve"> </w:t>
      </w:r>
      <w:r w:rsidRPr="00A1414B">
        <w:t>Pediatric HIV</w:t>
      </w:r>
      <w:r>
        <w:t xml:space="preserve"> Confidential Case Report and the Perinatal HIV Exposure Report (PHER) forms.</w:t>
      </w:r>
      <w:r w:rsidRPr="00A1414B">
        <w:t xml:space="preserve"> </w:t>
      </w:r>
      <w:r>
        <w:t xml:space="preserve">  </w:t>
      </w:r>
    </w:p>
    <w:p w14:paraId="055AE5D3" w14:textId="77777777" w:rsidR="001C7F76" w:rsidRDefault="001C7F76" w:rsidP="001C7F76">
      <w:pPr>
        <w:autoSpaceDE w:val="0"/>
        <w:autoSpaceDN w:val="0"/>
        <w:adjustRightInd w:val="0"/>
        <w:spacing w:line="360" w:lineRule="auto"/>
        <w:ind w:left="180"/>
        <w:rPr>
          <w:bCs/>
        </w:rPr>
      </w:pPr>
    </w:p>
    <w:p w14:paraId="2DF6E713" w14:textId="4F02F3B9" w:rsidR="001C7F76" w:rsidRDefault="001C7F76" w:rsidP="001C7F76">
      <w:pPr>
        <w:autoSpaceDE w:val="0"/>
        <w:autoSpaceDN w:val="0"/>
        <w:adjustRightInd w:val="0"/>
        <w:spacing w:line="360" w:lineRule="auto"/>
        <w:ind w:left="180"/>
        <w:rPr>
          <w:bCs/>
        </w:rPr>
      </w:pPr>
      <w:r>
        <w:rPr>
          <w:bCs/>
        </w:rPr>
        <w:t xml:space="preserve">We are requesting minor changes to the PHER form that are intended to facilitate data abstraction by health departments of critical data elements and are editorial in nature.  These include clarifying the title of the form, deletion of the applicable time period for data collected for one question, and addition of a space to record state code number.  These changes involve no new data collection and are consistent with what is already being </w:t>
      </w:r>
      <w:r w:rsidR="007D5F22">
        <w:rPr>
          <w:bCs/>
        </w:rPr>
        <w:t>collected</w:t>
      </w:r>
      <w:r>
        <w:rPr>
          <w:bCs/>
        </w:rPr>
        <w:t xml:space="preserve"> among children &lt; 18 months of </w:t>
      </w:r>
      <w:r w:rsidR="007D5F22">
        <w:rPr>
          <w:bCs/>
        </w:rPr>
        <w:t>age;</w:t>
      </w:r>
      <w:r>
        <w:rPr>
          <w:bCs/>
        </w:rPr>
        <w:t xml:space="preserve"> therefore no adjustment to our estimated burden hours is necessary. </w:t>
      </w:r>
    </w:p>
    <w:p w14:paraId="78AD21DD" w14:textId="77777777" w:rsidR="001C7F76" w:rsidRDefault="001C7F76" w:rsidP="001C7F76">
      <w:pPr>
        <w:spacing w:before="120" w:line="360" w:lineRule="auto"/>
        <w:jc w:val="both"/>
        <w:rPr>
          <w:u w:val="single"/>
        </w:rPr>
      </w:pPr>
      <w:r w:rsidRPr="00030E5A">
        <w:rPr>
          <w:u w:val="single"/>
        </w:rPr>
        <w:t xml:space="preserve">Circumstances requiring the </w:t>
      </w:r>
      <w:r>
        <w:rPr>
          <w:u w:val="single"/>
        </w:rPr>
        <w:t xml:space="preserve">non-substantial </w:t>
      </w:r>
      <w:r w:rsidRPr="00030E5A">
        <w:rPr>
          <w:u w:val="single"/>
        </w:rPr>
        <w:t>change</w:t>
      </w:r>
      <w:r>
        <w:rPr>
          <w:u w:val="single"/>
        </w:rPr>
        <w:t xml:space="preserve"> request</w:t>
      </w:r>
    </w:p>
    <w:p w14:paraId="24F9022A" w14:textId="05440E48" w:rsidR="001C7F76" w:rsidRPr="00A1414B" w:rsidRDefault="001C7F76" w:rsidP="001C7F76">
      <w:pPr>
        <w:autoSpaceDE w:val="0"/>
        <w:autoSpaceDN w:val="0"/>
        <w:adjustRightInd w:val="0"/>
        <w:spacing w:line="360" w:lineRule="auto"/>
        <w:ind w:left="180"/>
        <w:rPr>
          <w:bCs/>
        </w:rPr>
      </w:pPr>
      <w:r>
        <w:rPr>
          <w:bCs/>
        </w:rPr>
        <w:t>Since the last</w:t>
      </w:r>
      <w:r w:rsidRPr="00A1414B">
        <w:rPr>
          <w:bCs/>
        </w:rPr>
        <w:t xml:space="preserve"> </w:t>
      </w:r>
      <w:r>
        <w:rPr>
          <w:bCs/>
        </w:rPr>
        <w:t xml:space="preserve">OMB </w:t>
      </w:r>
      <w:r w:rsidRPr="00A1414B">
        <w:rPr>
          <w:bCs/>
        </w:rPr>
        <w:t xml:space="preserve">renewal, we have </w:t>
      </w:r>
      <w:r>
        <w:rPr>
          <w:bCs/>
        </w:rPr>
        <w:t xml:space="preserve">received input from </w:t>
      </w:r>
      <w:r w:rsidRPr="00A1414B">
        <w:rPr>
          <w:bCs/>
        </w:rPr>
        <w:t xml:space="preserve">state and local HIV surveillance coordinators </w:t>
      </w:r>
      <w:r>
        <w:rPr>
          <w:bCs/>
        </w:rPr>
        <w:t>that</w:t>
      </w:r>
      <w:r w:rsidRPr="00A1414B">
        <w:rPr>
          <w:bCs/>
        </w:rPr>
        <w:t xml:space="preserve"> modif</w:t>
      </w:r>
      <w:r>
        <w:rPr>
          <w:bCs/>
        </w:rPr>
        <w:t>ication of the PHER form</w:t>
      </w:r>
      <w:r w:rsidRPr="00A1414B">
        <w:rPr>
          <w:bCs/>
        </w:rPr>
        <w:t xml:space="preserve"> </w:t>
      </w:r>
      <w:r>
        <w:rPr>
          <w:bCs/>
        </w:rPr>
        <w:t xml:space="preserve">would be </w:t>
      </w:r>
      <w:r w:rsidR="007D5F22">
        <w:rPr>
          <w:bCs/>
        </w:rPr>
        <w:t>useful to</w:t>
      </w:r>
      <w:r>
        <w:rPr>
          <w:bCs/>
        </w:rPr>
        <w:t xml:space="preserve"> both ease data collection and allow for better collection of antiretroviral treatment variables which are critical for assessing the impact of treatment of exposed infants.</w:t>
      </w:r>
      <w:r w:rsidDel="00B75C47">
        <w:rPr>
          <w:bCs/>
        </w:rPr>
        <w:t xml:space="preserve"> </w:t>
      </w:r>
      <w:r>
        <w:rPr>
          <w:bCs/>
        </w:rPr>
        <w:t xml:space="preserve"> </w:t>
      </w:r>
    </w:p>
    <w:p w14:paraId="7FD4C7DE" w14:textId="77777777" w:rsidR="001C7F76" w:rsidRDefault="001C7F76" w:rsidP="001C7F76">
      <w:pPr>
        <w:autoSpaceDE w:val="0"/>
        <w:autoSpaceDN w:val="0"/>
        <w:adjustRightInd w:val="0"/>
        <w:spacing w:line="360" w:lineRule="auto"/>
        <w:ind w:left="180"/>
        <w:rPr>
          <w:bCs/>
        </w:rPr>
      </w:pPr>
    </w:p>
    <w:p w14:paraId="050BEBB1" w14:textId="77777777" w:rsidR="00E46178" w:rsidRPr="00A1414B" w:rsidRDefault="00E46178" w:rsidP="001C7F76">
      <w:pPr>
        <w:autoSpaceDE w:val="0"/>
        <w:autoSpaceDN w:val="0"/>
        <w:adjustRightInd w:val="0"/>
        <w:spacing w:line="360" w:lineRule="auto"/>
        <w:ind w:left="180"/>
        <w:rPr>
          <w:bCs/>
        </w:rPr>
      </w:pPr>
    </w:p>
    <w:p w14:paraId="21047BD9" w14:textId="4E6DC855" w:rsidR="001C7F76" w:rsidRDefault="001C7F76" w:rsidP="001C7F76">
      <w:pPr>
        <w:spacing w:line="360" w:lineRule="auto"/>
        <w:ind w:left="180"/>
      </w:pPr>
      <w:r w:rsidRPr="001C7F76">
        <w:rPr>
          <w:u w:val="single"/>
        </w:rPr>
        <w:lastRenderedPageBreak/>
        <w:t xml:space="preserve">Specific changes to the PHER form </w:t>
      </w:r>
      <w:r w:rsidR="006834E2">
        <w:rPr>
          <w:u w:val="single"/>
        </w:rPr>
        <w:t xml:space="preserve">are </w:t>
      </w:r>
      <w:r w:rsidRPr="001C7F76">
        <w:rPr>
          <w:u w:val="single"/>
        </w:rPr>
        <w:t>editorial and non-substantive and include the following</w:t>
      </w:r>
      <w:r>
        <w:t>:</w:t>
      </w:r>
    </w:p>
    <w:p w14:paraId="440FF266" w14:textId="77777777" w:rsidR="001C7F76" w:rsidRDefault="001C7F76" w:rsidP="001C7F76">
      <w:pPr>
        <w:spacing w:line="360" w:lineRule="auto"/>
        <w:ind w:left="180"/>
      </w:pPr>
      <w:r>
        <w:t xml:space="preserve">1)The title on the form was changed from Pediatric Exposure Reporting to Perinatal Exposure Report Form to more accurately reflect the population that is being collected (&lt;18 months of age) and better align with the terminology used on the Pediatric HIV Confidential Case Report Form. </w:t>
      </w:r>
    </w:p>
    <w:p w14:paraId="1171A50D" w14:textId="77777777" w:rsidR="001C7F76" w:rsidRDefault="001C7F76" w:rsidP="001C7F76">
      <w:pPr>
        <w:spacing w:line="360" w:lineRule="auto"/>
        <w:ind w:left="180"/>
      </w:pPr>
    </w:p>
    <w:p w14:paraId="32D3003B" w14:textId="4F347CC4" w:rsidR="001C7F76" w:rsidRDefault="001C7F76" w:rsidP="001C7F76">
      <w:pPr>
        <w:spacing w:line="360" w:lineRule="auto"/>
        <w:ind w:left="180"/>
      </w:pPr>
      <w:r>
        <w:t xml:space="preserve">2) A place to record state number was added.  This will facilitate data </w:t>
      </w:r>
      <w:r w:rsidR="007D5F22">
        <w:t>collection by</w:t>
      </w:r>
      <w:r>
        <w:t xml:space="preserve"> </w:t>
      </w:r>
      <w:r w:rsidR="007D5F22">
        <w:t>allowing this</w:t>
      </w:r>
      <w:r>
        <w:t xml:space="preserve"> form to be collected separately from the Pediatric </w:t>
      </w:r>
      <w:r w:rsidRPr="00EF06ED">
        <w:t xml:space="preserve">Case Report form </w:t>
      </w:r>
      <w:r>
        <w:t xml:space="preserve">and </w:t>
      </w:r>
      <w:r w:rsidR="007D5F22">
        <w:t xml:space="preserve">facilitate </w:t>
      </w:r>
      <w:r w:rsidR="007D5F22" w:rsidRPr="00EF06ED">
        <w:t>linkage</w:t>
      </w:r>
      <w:r>
        <w:t xml:space="preserve"> across forms (e.g. the pediatric HIV case report form and the mother’s HIV case report form when entered into the enhanced HIV/AIDS reporting System (</w:t>
      </w:r>
      <w:proofErr w:type="spellStart"/>
      <w:r>
        <w:t>eHARS</w:t>
      </w:r>
      <w:proofErr w:type="spellEnd"/>
      <w:r>
        <w:t>).</w:t>
      </w:r>
      <w:r w:rsidRPr="00EF06ED">
        <w:t xml:space="preserve"> </w:t>
      </w:r>
      <w:r>
        <w:t xml:space="preserve"> This was left off the PHER form because it was thought the data collection on PHER would coincide with the Pediatric Care Report form and be completed at the same time.  However, in practice the form may be completed separately and to effectively link forms on the same individual, the state number should appear on both.  </w:t>
      </w:r>
    </w:p>
    <w:p w14:paraId="4FD59C38" w14:textId="77777777" w:rsidR="001C7F76" w:rsidRDefault="001C7F76" w:rsidP="001C7F76">
      <w:pPr>
        <w:spacing w:line="360" w:lineRule="auto"/>
        <w:ind w:left="180"/>
      </w:pPr>
    </w:p>
    <w:p w14:paraId="63BCB4B8" w14:textId="337F72F1" w:rsidR="001C7F76" w:rsidRDefault="001C7F76" w:rsidP="001C7F76">
      <w:pPr>
        <w:spacing w:line="360" w:lineRule="auto"/>
        <w:ind w:left="180"/>
      </w:pPr>
      <w:r>
        <w:t>3)  The phrase</w:t>
      </w:r>
      <w:r w:rsidRPr="00EF06ED">
        <w:t xml:space="preserve"> </w:t>
      </w:r>
      <w:r w:rsidRPr="00EF06ED">
        <w:rPr>
          <w:bCs/>
        </w:rPr>
        <w:t xml:space="preserve">“during the first 6 weeks of life” was removed for questions </w:t>
      </w:r>
      <w:r>
        <w:rPr>
          <w:bCs/>
        </w:rPr>
        <w:t xml:space="preserve">(20, 20a). The variables in this section record specific drugs that were used for treatment.  Removal of this phrase allows for recording of drugs administered for treatment up to 18 months of age consistent with the period of follow-up allowed for diagnosis of HIV infection  in infants in the CDC pediatric HIV case surveillance definition.(available at: </w:t>
      </w:r>
      <w:hyperlink r:id="rId9" w:history="1">
        <w:r w:rsidRPr="0009262F">
          <w:rPr>
            <w:rStyle w:val="Hyperlink"/>
            <w:bCs/>
          </w:rPr>
          <w:t>http://www.cdc.gov/mmwr/preview/mmwrhtml/rr6303a1.htm?s_cid=rr6303a1_w</w:t>
        </w:r>
      </w:hyperlink>
      <w:r>
        <w:rPr>
          <w:bCs/>
        </w:rPr>
        <w:t xml:space="preserve"> ).  This change allows this important information to be recorded if treatment was given at any point within the first 18 months of life rather than limiting it to only the first 6 </w:t>
      </w:r>
      <w:r w:rsidR="000A2B48">
        <w:rPr>
          <w:bCs/>
        </w:rPr>
        <w:t>weeks</w:t>
      </w:r>
      <w:r>
        <w:rPr>
          <w:bCs/>
        </w:rPr>
        <w:t xml:space="preserve"> of life.  </w:t>
      </w:r>
      <w:r w:rsidRPr="00EF06ED" w:rsidDel="002C2EE6">
        <w:t xml:space="preserve"> </w:t>
      </w:r>
      <w:r>
        <w:t xml:space="preserve">This change does not add to the burden of data collection, because this is not collecting new information but rather expanding the period at which this information may be recorded. Having this information will enable surveillance programs and CDC to better describe the specific antiretroviral drugs used and the timing of their use in exposed infants as well as treatments related to achieving viral suppression in </w:t>
      </w:r>
      <w:r w:rsidR="007D5F22">
        <w:t>perinatal</w:t>
      </w:r>
      <w:r>
        <w:t xml:space="preserve"> infected infants. </w:t>
      </w:r>
      <w:r>
        <w:rPr>
          <w:bCs/>
          <w:color w:val="000000"/>
        </w:rPr>
        <w:t xml:space="preserve"> </w:t>
      </w:r>
      <w:r w:rsidRPr="00A1414B">
        <w:rPr>
          <w:bCs/>
          <w:color w:val="000000"/>
        </w:rPr>
        <w:t>No</w:t>
      </w:r>
      <w:r w:rsidRPr="00A1414B">
        <w:t xml:space="preserve"> substantive changes</w:t>
      </w:r>
      <w:r>
        <w:t xml:space="preserve"> have been</w:t>
      </w:r>
      <w:r w:rsidRPr="00A1414B">
        <w:t xml:space="preserve"> made to the type or intent of the </w:t>
      </w:r>
      <w:r>
        <w:t>elements on the revised form and no additional data elements have been added</w:t>
      </w:r>
      <w:r w:rsidRPr="00A1414B">
        <w:t xml:space="preserve">. All changes </w:t>
      </w:r>
      <w:r>
        <w:t xml:space="preserve">reflected on the form have been </w:t>
      </w:r>
      <w:r w:rsidRPr="00A1414B">
        <w:t xml:space="preserve">vetted and approved by a </w:t>
      </w:r>
      <w:r>
        <w:t>workgroup</w:t>
      </w:r>
      <w:r w:rsidRPr="00A1414B">
        <w:t xml:space="preserve"> composed of </w:t>
      </w:r>
      <w:r>
        <w:t xml:space="preserve">CDC staff and expert </w:t>
      </w:r>
      <w:r w:rsidRPr="00A1414B">
        <w:t>co</w:t>
      </w:r>
      <w:r>
        <w:t xml:space="preserve">nsultants familiar with HIV surveillance procedures. </w:t>
      </w:r>
    </w:p>
    <w:p w14:paraId="355DA9A3" w14:textId="77777777" w:rsidR="00E46178" w:rsidRDefault="00E46178" w:rsidP="001C7F76">
      <w:pPr>
        <w:spacing w:line="360" w:lineRule="auto"/>
        <w:ind w:left="180"/>
      </w:pPr>
    </w:p>
    <w:p w14:paraId="1A313962" w14:textId="11836581" w:rsidR="000A2B48" w:rsidRDefault="00E46178" w:rsidP="00EA6534">
      <w:pPr>
        <w:spacing w:line="360" w:lineRule="auto"/>
        <w:ind w:left="180"/>
      </w:pPr>
      <w:r>
        <w:t xml:space="preserve">Attachment 1 is the proposed revised Perinatal Exposure Report (PHER) Form.  </w:t>
      </w:r>
    </w:p>
    <w:p w14:paraId="78D9BCB5" w14:textId="77777777" w:rsidR="00EA6534" w:rsidRDefault="00EA6534" w:rsidP="00EA6534">
      <w:pPr>
        <w:spacing w:line="360" w:lineRule="auto"/>
        <w:ind w:left="180"/>
      </w:pPr>
    </w:p>
    <w:p w14:paraId="54296A75" w14:textId="77777777" w:rsidR="00EA6534" w:rsidRDefault="00EA6534" w:rsidP="00EA6534">
      <w:pPr>
        <w:spacing w:line="360" w:lineRule="auto"/>
        <w:ind w:left="180"/>
        <w:rPr>
          <w:b/>
        </w:rPr>
      </w:pPr>
      <w:bookmarkStart w:id="0" w:name="_GoBack"/>
      <w:bookmarkEnd w:id="0"/>
    </w:p>
    <w:p w14:paraId="52B77193" w14:textId="3B9D74E7" w:rsidR="00F1105B" w:rsidRPr="00141456" w:rsidRDefault="001C672E" w:rsidP="001C672E">
      <w:pPr>
        <w:rPr>
          <w:b/>
        </w:rPr>
      </w:pPr>
      <w:r w:rsidRPr="00141456">
        <w:rPr>
          <w:b/>
        </w:rPr>
        <w:lastRenderedPageBreak/>
        <w:t xml:space="preserve">Table 1. </w:t>
      </w:r>
      <w:r w:rsidR="00F1105B" w:rsidRPr="00141456">
        <w:rPr>
          <w:b/>
        </w:rPr>
        <w:t>Proposed Modifications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7110"/>
      </w:tblGrid>
      <w:tr w:rsidR="002F5839" w:rsidRPr="00141456" w14:paraId="174B0D1D" w14:textId="77777777" w:rsidTr="002F5839">
        <w:trPr>
          <w:trHeight w:val="305"/>
        </w:trPr>
        <w:tc>
          <w:tcPr>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5CB98" w14:textId="77777777" w:rsidR="002F5839" w:rsidRPr="00141456" w:rsidRDefault="002F5839" w:rsidP="00F35E37">
            <w:pPr>
              <w:jc w:val="center"/>
              <w:rPr>
                <w:b/>
                <w:sz w:val="22"/>
                <w:szCs w:val="22"/>
              </w:rPr>
            </w:pPr>
            <w:r w:rsidRPr="00141456">
              <w:rPr>
                <w:b/>
                <w:sz w:val="22"/>
                <w:szCs w:val="22"/>
              </w:rPr>
              <w:t>Location in Documents</w:t>
            </w:r>
          </w:p>
        </w:tc>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806261" w14:textId="4BA14513" w:rsidR="002F5839" w:rsidRPr="00141456" w:rsidRDefault="002F5839" w:rsidP="00141456">
            <w:pPr>
              <w:rPr>
                <w:b/>
                <w:sz w:val="22"/>
                <w:szCs w:val="22"/>
              </w:rPr>
            </w:pPr>
            <w:r w:rsidRPr="00141456">
              <w:rPr>
                <w:b/>
                <w:sz w:val="22"/>
                <w:szCs w:val="22"/>
              </w:rPr>
              <w:t xml:space="preserve">Modifications </w:t>
            </w:r>
          </w:p>
        </w:tc>
      </w:tr>
      <w:tr w:rsidR="00503574" w:rsidRPr="00141456" w14:paraId="780544E9" w14:textId="77777777" w:rsidTr="00F35E37">
        <w:trPr>
          <w:trHeight w:val="311"/>
        </w:trPr>
        <w:tc>
          <w:tcPr>
            <w:tcW w:w="3078" w:type="dxa"/>
            <w:tcBorders>
              <w:top w:val="single" w:sz="4" w:space="0" w:color="auto"/>
              <w:left w:val="single" w:sz="4" w:space="0" w:color="auto"/>
              <w:bottom w:val="single" w:sz="4" w:space="0" w:color="auto"/>
              <w:right w:val="single" w:sz="4" w:space="0" w:color="auto"/>
            </w:tcBorders>
          </w:tcPr>
          <w:p w14:paraId="6B6E4596" w14:textId="5F3FB200" w:rsidR="00503574" w:rsidRPr="001C7F76" w:rsidRDefault="001C7F76" w:rsidP="00826C44">
            <w:pPr>
              <w:spacing w:after="200" w:line="276" w:lineRule="auto"/>
              <w:contextualSpacing/>
              <w:rPr>
                <w:sz w:val="22"/>
                <w:szCs w:val="22"/>
              </w:rPr>
            </w:pPr>
            <w:r w:rsidRPr="001C7F76">
              <w:rPr>
                <w:sz w:val="22"/>
                <w:szCs w:val="22"/>
              </w:rPr>
              <w:t>Attachment 1</w:t>
            </w:r>
            <w:r>
              <w:rPr>
                <w:sz w:val="22"/>
                <w:szCs w:val="22"/>
              </w:rPr>
              <w:t>-</w:t>
            </w:r>
            <w:r w:rsidRPr="001C7F76">
              <w:rPr>
                <w:sz w:val="22"/>
                <w:szCs w:val="22"/>
              </w:rPr>
              <w:t xml:space="preserve"> </w:t>
            </w:r>
            <w:r>
              <w:rPr>
                <w:sz w:val="22"/>
                <w:szCs w:val="22"/>
              </w:rPr>
              <w:t>Center Top</w:t>
            </w:r>
            <w:r w:rsidRPr="001C7F76">
              <w:rPr>
                <w:sz w:val="22"/>
                <w:szCs w:val="22"/>
              </w:rPr>
              <w:t xml:space="preserve"> </w:t>
            </w:r>
          </w:p>
        </w:tc>
        <w:tc>
          <w:tcPr>
            <w:tcW w:w="7110" w:type="dxa"/>
            <w:tcBorders>
              <w:top w:val="single" w:sz="4" w:space="0" w:color="auto"/>
              <w:left w:val="single" w:sz="4" w:space="0" w:color="auto"/>
              <w:bottom w:val="single" w:sz="4" w:space="0" w:color="auto"/>
              <w:right w:val="single" w:sz="4" w:space="0" w:color="auto"/>
            </w:tcBorders>
          </w:tcPr>
          <w:p w14:paraId="0070875A" w14:textId="76690A88" w:rsidR="00503574" w:rsidRPr="00865F04" w:rsidRDefault="001C7F76" w:rsidP="002F5839">
            <w:pPr>
              <w:pStyle w:val="ListParagraph"/>
              <w:numPr>
                <w:ilvl w:val="0"/>
                <w:numId w:val="2"/>
              </w:numPr>
              <w:tabs>
                <w:tab w:val="left" w:pos="3576"/>
              </w:tabs>
              <w:rPr>
                <w:rFonts w:ascii="Times New Roman" w:hAnsi="Times New Roman"/>
              </w:rPr>
            </w:pPr>
            <w:r w:rsidRPr="00865F04">
              <w:rPr>
                <w:rFonts w:ascii="Times New Roman" w:hAnsi="Times New Roman"/>
              </w:rPr>
              <w:t>The title on the form was changed from Pediatric Exposure Reporting to Perinatal Exposure Report Form</w:t>
            </w:r>
          </w:p>
        </w:tc>
      </w:tr>
      <w:tr w:rsidR="00503574" w:rsidRPr="00141456" w14:paraId="38E46691" w14:textId="77777777" w:rsidTr="00F35E37">
        <w:trPr>
          <w:trHeight w:val="311"/>
        </w:trPr>
        <w:tc>
          <w:tcPr>
            <w:tcW w:w="3078" w:type="dxa"/>
            <w:tcBorders>
              <w:top w:val="single" w:sz="4" w:space="0" w:color="auto"/>
              <w:left w:val="single" w:sz="4" w:space="0" w:color="auto"/>
              <w:bottom w:val="single" w:sz="4" w:space="0" w:color="auto"/>
              <w:right w:val="single" w:sz="4" w:space="0" w:color="auto"/>
            </w:tcBorders>
          </w:tcPr>
          <w:p w14:paraId="7E26D9E9" w14:textId="1A3144D9" w:rsidR="00503574" w:rsidRPr="001C7F76" w:rsidRDefault="001C7F76" w:rsidP="00826C44">
            <w:pPr>
              <w:tabs>
                <w:tab w:val="left" w:pos="3576"/>
              </w:tabs>
              <w:rPr>
                <w:sz w:val="22"/>
                <w:szCs w:val="22"/>
              </w:rPr>
            </w:pPr>
            <w:r w:rsidRPr="001C7F76">
              <w:rPr>
                <w:sz w:val="22"/>
                <w:szCs w:val="22"/>
              </w:rPr>
              <w:t>Attachment 1 – Top left</w:t>
            </w:r>
          </w:p>
        </w:tc>
        <w:tc>
          <w:tcPr>
            <w:tcW w:w="7110" w:type="dxa"/>
            <w:tcBorders>
              <w:top w:val="single" w:sz="4" w:space="0" w:color="auto"/>
              <w:left w:val="single" w:sz="4" w:space="0" w:color="auto"/>
              <w:bottom w:val="single" w:sz="4" w:space="0" w:color="auto"/>
              <w:right w:val="single" w:sz="4" w:space="0" w:color="auto"/>
            </w:tcBorders>
          </w:tcPr>
          <w:p w14:paraId="3382B848" w14:textId="141C4963" w:rsidR="00503574" w:rsidRPr="00865F04" w:rsidRDefault="001C7F76" w:rsidP="001C7F76">
            <w:pPr>
              <w:pStyle w:val="ListParagraph"/>
              <w:numPr>
                <w:ilvl w:val="0"/>
                <w:numId w:val="2"/>
              </w:numPr>
              <w:tabs>
                <w:tab w:val="left" w:pos="3576"/>
              </w:tabs>
              <w:rPr>
                <w:rFonts w:ascii="Times New Roman" w:hAnsi="Times New Roman"/>
              </w:rPr>
            </w:pPr>
            <w:r w:rsidRPr="00865F04">
              <w:rPr>
                <w:rFonts w:ascii="Times New Roman" w:hAnsi="Times New Roman"/>
              </w:rPr>
              <w:t>A place to record state number was added</w:t>
            </w:r>
          </w:p>
        </w:tc>
      </w:tr>
      <w:tr w:rsidR="002F5839" w:rsidRPr="00141456" w14:paraId="644AA997" w14:textId="77777777" w:rsidTr="00F35E37">
        <w:trPr>
          <w:trHeight w:val="311"/>
        </w:trPr>
        <w:tc>
          <w:tcPr>
            <w:tcW w:w="3078" w:type="dxa"/>
            <w:tcBorders>
              <w:top w:val="single" w:sz="4" w:space="0" w:color="auto"/>
              <w:left w:val="single" w:sz="4" w:space="0" w:color="auto"/>
              <w:bottom w:val="single" w:sz="4" w:space="0" w:color="auto"/>
              <w:right w:val="single" w:sz="4" w:space="0" w:color="auto"/>
            </w:tcBorders>
          </w:tcPr>
          <w:p w14:paraId="675400FD" w14:textId="1D7FE5D5" w:rsidR="002F5839" w:rsidRPr="00141456" w:rsidRDefault="001C7F76" w:rsidP="001C7F76">
            <w:pPr>
              <w:tabs>
                <w:tab w:val="left" w:pos="3576"/>
              </w:tabs>
              <w:rPr>
                <w:sz w:val="22"/>
                <w:szCs w:val="22"/>
              </w:rPr>
            </w:pPr>
            <w:r>
              <w:rPr>
                <w:sz w:val="22"/>
                <w:szCs w:val="22"/>
              </w:rPr>
              <w:t xml:space="preserve">Attachment 1 – Question 20, </w:t>
            </w:r>
            <w:r w:rsidR="00826C44">
              <w:rPr>
                <w:sz w:val="22"/>
                <w:szCs w:val="22"/>
              </w:rPr>
              <w:t xml:space="preserve"> </w:t>
            </w:r>
            <w:r>
              <w:rPr>
                <w:sz w:val="22"/>
                <w:szCs w:val="22"/>
              </w:rPr>
              <w:t>20a on page 3</w:t>
            </w:r>
          </w:p>
        </w:tc>
        <w:tc>
          <w:tcPr>
            <w:tcW w:w="7110" w:type="dxa"/>
            <w:tcBorders>
              <w:top w:val="single" w:sz="4" w:space="0" w:color="auto"/>
              <w:left w:val="single" w:sz="4" w:space="0" w:color="auto"/>
              <w:bottom w:val="single" w:sz="4" w:space="0" w:color="auto"/>
              <w:right w:val="single" w:sz="4" w:space="0" w:color="auto"/>
            </w:tcBorders>
          </w:tcPr>
          <w:p w14:paraId="2E82A041" w14:textId="52AC3388" w:rsidR="002F5839" w:rsidRPr="00865F04" w:rsidRDefault="001C7F76" w:rsidP="00C5398D">
            <w:pPr>
              <w:pStyle w:val="ListParagraph"/>
              <w:numPr>
                <w:ilvl w:val="0"/>
                <w:numId w:val="2"/>
              </w:numPr>
              <w:rPr>
                <w:rFonts w:ascii="Times New Roman" w:hAnsi="Times New Roman"/>
              </w:rPr>
            </w:pPr>
            <w:r w:rsidRPr="00865F04">
              <w:rPr>
                <w:rFonts w:ascii="Times New Roman" w:hAnsi="Times New Roman"/>
              </w:rPr>
              <w:t xml:space="preserve">The phrase </w:t>
            </w:r>
            <w:r w:rsidRPr="00865F04">
              <w:rPr>
                <w:rFonts w:ascii="Times New Roman" w:hAnsi="Times New Roman"/>
                <w:bCs/>
              </w:rPr>
              <w:t>“during the first 6 weeks of life” was removed f</w:t>
            </w:r>
            <w:r w:rsidR="00C5398D" w:rsidRPr="00865F04">
              <w:rPr>
                <w:rFonts w:ascii="Times New Roman" w:hAnsi="Times New Roman"/>
                <w:bCs/>
              </w:rPr>
              <w:t xml:space="preserve">rom the text </w:t>
            </w:r>
            <w:r w:rsidRPr="00865F04">
              <w:rPr>
                <w:rFonts w:ascii="Times New Roman" w:hAnsi="Times New Roman"/>
                <w:bCs/>
              </w:rPr>
              <w:t>question</w:t>
            </w:r>
            <w:r w:rsidR="00C5398D" w:rsidRPr="00865F04">
              <w:rPr>
                <w:rFonts w:ascii="Times New Roman" w:hAnsi="Times New Roman"/>
                <w:bCs/>
              </w:rPr>
              <w:t>s</w:t>
            </w:r>
            <w:r w:rsidRPr="00865F04">
              <w:rPr>
                <w:rFonts w:ascii="Times New Roman" w:hAnsi="Times New Roman"/>
                <w:bCs/>
              </w:rPr>
              <w:t xml:space="preserve"> (20, 20a)</w:t>
            </w:r>
          </w:p>
        </w:tc>
      </w:tr>
      <w:tr w:rsidR="002F5839" w:rsidRPr="00141456" w14:paraId="797255FF" w14:textId="77777777" w:rsidTr="00F35E37">
        <w:trPr>
          <w:trHeight w:val="311"/>
        </w:trPr>
        <w:tc>
          <w:tcPr>
            <w:tcW w:w="3078" w:type="dxa"/>
            <w:tcBorders>
              <w:top w:val="single" w:sz="4" w:space="0" w:color="auto"/>
              <w:left w:val="single" w:sz="4" w:space="0" w:color="auto"/>
              <w:bottom w:val="single" w:sz="4" w:space="0" w:color="auto"/>
              <w:right w:val="single" w:sz="4" w:space="0" w:color="auto"/>
            </w:tcBorders>
          </w:tcPr>
          <w:p w14:paraId="6D6B7B5A" w14:textId="77777777" w:rsidR="002F5839" w:rsidRPr="00141456" w:rsidRDefault="002F5839" w:rsidP="00F35E37">
            <w:pPr>
              <w:tabs>
                <w:tab w:val="left" w:pos="3576"/>
              </w:tabs>
              <w:ind w:left="360"/>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6832A1B4" w14:textId="77777777" w:rsidR="002F5839" w:rsidRPr="00141456" w:rsidRDefault="002F5839" w:rsidP="00F35E37">
            <w:pPr>
              <w:rPr>
                <w:sz w:val="22"/>
                <w:szCs w:val="22"/>
              </w:rPr>
            </w:pPr>
          </w:p>
        </w:tc>
      </w:tr>
      <w:tr w:rsidR="002F5839" w:rsidRPr="00141456" w14:paraId="27B27145" w14:textId="77777777" w:rsidTr="00F35E37">
        <w:trPr>
          <w:trHeight w:val="294"/>
        </w:trPr>
        <w:tc>
          <w:tcPr>
            <w:tcW w:w="3078" w:type="dxa"/>
            <w:tcBorders>
              <w:top w:val="single" w:sz="4" w:space="0" w:color="auto"/>
              <w:left w:val="single" w:sz="4" w:space="0" w:color="auto"/>
              <w:bottom w:val="single" w:sz="4" w:space="0" w:color="auto"/>
              <w:right w:val="single" w:sz="4" w:space="0" w:color="auto"/>
            </w:tcBorders>
          </w:tcPr>
          <w:p w14:paraId="4403F3DB" w14:textId="5D17A422" w:rsidR="002F5839" w:rsidRPr="00141456" w:rsidRDefault="002F5839" w:rsidP="00F35E37">
            <w:pPr>
              <w:tabs>
                <w:tab w:val="left" w:pos="3576"/>
              </w:tabs>
              <w:ind w:left="360"/>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0C43FFA1" w14:textId="77777777" w:rsidR="002F5839" w:rsidRPr="00141456" w:rsidRDefault="002F5839" w:rsidP="00F35E37">
            <w:pPr>
              <w:rPr>
                <w:sz w:val="22"/>
                <w:szCs w:val="22"/>
              </w:rPr>
            </w:pPr>
          </w:p>
        </w:tc>
      </w:tr>
      <w:tr w:rsidR="002F5839" w:rsidRPr="00141456" w14:paraId="36815F3A" w14:textId="77777777" w:rsidTr="00F35E37">
        <w:trPr>
          <w:trHeight w:val="311"/>
        </w:trPr>
        <w:tc>
          <w:tcPr>
            <w:tcW w:w="3078" w:type="dxa"/>
            <w:tcBorders>
              <w:top w:val="single" w:sz="4" w:space="0" w:color="auto"/>
              <w:left w:val="single" w:sz="4" w:space="0" w:color="auto"/>
              <w:bottom w:val="single" w:sz="4" w:space="0" w:color="auto"/>
              <w:right w:val="single" w:sz="4" w:space="0" w:color="auto"/>
            </w:tcBorders>
          </w:tcPr>
          <w:p w14:paraId="3087B704" w14:textId="77777777" w:rsidR="002F5839" w:rsidRPr="00141456" w:rsidRDefault="002F5839" w:rsidP="00F35E37">
            <w:pPr>
              <w:tabs>
                <w:tab w:val="left" w:pos="3576"/>
              </w:tabs>
              <w:ind w:left="360"/>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02F2C522" w14:textId="77777777" w:rsidR="002F5839" w:rsidRPr="00141456" w:rsidRDefault="002F5839" w:rsidP="00F35E37">
            <w:pPr>
              <w:rPr>
                <w:sz w:val="22"/>
                <w:szCs w:val="22"/>
              </w:rPr>
            </w:pPr>
          </w:p>
        </w:tc>
      </w:tr>
      <w:tr w:rsidR="002F5839" w:rsidRPr="00141456" w14:paraId="69C876CC" w14:textId="77777777" w:rsidTr="00F35E37">
        <w:trPr>
          <w:trHeight w:val="311"/>
        </w:trPr>
        <w:tc>
          <w:tcPr>
            <w:tcW w:w="3078" w:type="dxa"/>
            <w:tcBorders>
              <w:top w:val="single" w:sz="4" w:space="0" w:color="auto"/>
              <w:left w:val="single" w:sz="4" w:space="0" w:color="auto"/>
              <w:bottom w:val="single" w:sz="4" w:space="0" w:color="auto"/>
              <w:right w:val="single" w:sz="4" w:space="0" w:color="auto"/>
            </w:tcBorders>
          </w:tcPr>
          <w:p w14:paraId="23564C05" w14:textId="77777777" w:rsidR="002F5839" w:rsidRPr="00141456" w:rsidRDefault="002F5839" w:rsidP="00503574">
            <w:pPr>
              <w:tabs>
                <w:tab w:val="left" w:pos="3576"/>
              </w:tabs>
              <w:ind w:left="360"/>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72EC2EB3" w14:textId="6F00A6C8" w:rsidR="002F5839" w:rsidRPr="00141456" w:rsidRDefault="002F5839" w:rsidP="00503574">
            <w:pPr>
              <w:pStyle w:val="ListParagraph"/>
              <w:ind w:left="1440"/>
              <w:rPr>
                <w:rFonts w:ascii="Times New Roman" w:hAnsi="Times New Roman"/>
              </w:rPr>
            </w:pPr>
          </w:p>
        </w:tc>
      </w:tr>
      <w:tr w:rsidR="002F5839" w:rsidRPr="00141456" w14:paraId="2D78F6E9" w14:textId="77777777" w:rsidTr="00F35E37">
        <w:trPr>
          <w:trHeight w:val="311"/>
        </w:trPr>
        <w:tc>
          <w:tcPr>
            <w:tcW w:w="3078" w:type="dxa"/>
            <w:tcBorders>
              <w:top w:val="single" w:sz="4" w:space="0" w:color="auto"/>
              <w:left w:val="single" w:sz="4" w:space="0" w:color="auto"/>
              <w:bottom w:val="single" w:sz="4" w:space="0" w:color="auto"/>
              <w:right w:val="single" w:sz="4" w:space="0" w:color="auto"/>
            </w:tcBorders>
          </w:tcPr>
          <w:p w14:paraId="1EE0039B" w14:textId="77777777" w:rsidR="002F5839" w:rsidRPr="00141456" w:rsidRDefault="002F5839" w:rsidP="00F35E37">
            <w:pPr>
              <w:spacing w:after="200" w:line="276" w:lineRule="auto"/>
              <w:ind w:left="360"/>
              <w:contextualSpacing/>
              <w:rPr>
                <w:iCs/>
                <w:sz w:val="22"/>
                <w:szCs w:val="22"/>
              </w:rPr>
            </w:pPr>
          </w:p>
        </w:tc>
        <w:tc>
          <w:tcPr>
            <w:tcW w:w="7110" w:type="dxa"/>
            <w:tcBorders>
              <w:top w:val="single" w:sz="4" w:space="0" w:color="auto"/>
              <w:left w:val="single" w:sz="4" w:space="0" w:color="auto"/>
              <w:bottom w:val="single" w:sz="4" w:space="0" w:color="auto"/>
              <w:right w:val="single" w:sz="4" w:space="0" w:color="auto"/>
            </w:tcBorders>
          </w:tcPr>
          <w:p w14:paraId="12F71F50" w14:textId="070B3F38" w:rsidR="002F5839" w:rsidRPr="00141456" w:rsidRDefault="002F5839" w:rsidP="00F35E37">
            <w:pPr>
              <w:spacing w:after="200" w:line="276" w:lineRule="auto"/>
              <w:contextualSpacing/>
            </w:pPr>
          </w:p>
        </w:tc>
      </w:tr>
      <w:tr w:rsidR="002F5839" w:rsidRPr="00141456" w14:paraId="7EF5E66B" w14:textId="77777777" w:rsidTr="00F35E37">
        <w:trPr>
          <w:trHeight w:val="311"/>
        </w:trPr>
        <w:tc>
          <w:tcPr>
            <w:tcW w:w="3078" w:type="dxa"/>
            <w:tcBorders>
              <w:top w:val="single" w:sz="4" w:space="0" w:color="auto"/>
              <w:left w:val="single" w:sz="4" w:space="0" w:color="auto"/>
              <w:bottom w:val="single" w:sz="4" w:space="0" w:color="auto"/>
              <w:right w:val="single" w:sz="4" w:space="0" w:color="auto"/>
            </w:tcBorders>
          </w:tcPr>
          <w:p w14:paraId="14A520FD" w14:textId="77777777" w:rsidR="002F5839" w:rsidRPr="00141456" w:rsidRDefault="002F5839" w:rsidP="00F35E37">
            <w:pPr>
              <w:spacing w:after="200" w:line="276" w:lineRule="auto"/>
              <w:ind w:left="360"/>
              <w:contextualSpacing/>
              <w:rPr>
                <w:iCs/>
                <w:sz w:val="22"/>
                <w:szCs w:val="22"/>
                <w:u w:val="single"/>
              </w:rPr>
            </w:pPr>
          </w:p>
        </w:tc>
        <w:tc>
          <w:tcPr>
            <w:tcW w:w="7110" w:type="dxa"/>
            <w:tcBorders>
              <w:top w:val="single" w:sz="4" w:space="0" w:color="auto"/>
              <w:left w:val="single" w:sz="4" w:space="0" w:color="auto"/>
              <w:bottom w:val="single" w:sz="4" w:space="0" w:color="auto"/>
              <w:right w:val="single" w:sz="4" w:space="0" w:color="auto"/>
            </w:tcBorders>
          </w:tcPr>
          <w:p w14:paraId="1DEF434F" w14:textId="77777777" w:rsidR="002F5839" w:rsidRPr="00141456" w:rsidRDefault="002F5839" w:rsidP="00F35E37">
            <w:pPr>
              <w:spacing w:after="200" w:line="276" w:lineRule="auto"/>
              <w:ind w:left="360"/>
              <w:contextualSpacing/>
              <w:rPr>
                <w:iCs/>
              </w:rPr>
            </w:pPr>
          </w:p>
        </w:tc>
      </w:tr>
      <w:tr w:rsidR="002F5839" w:rsidRPr="00141456" w14:paraId="69FF9398" w14:textId="77777777" w:rsidTr="00F35E37">
        <w:trPr>
          <w:trHeight w:val="305"/>
        </w:trPr>
        <w:tc>
          <w:tcPr>
            <w:tcW w:w="3078" w:type="dxa"/>
            <w:tcBorders>
              <w:top w:val="single" w:sz="4" w:space="0" w:color="auto"/>
              <w:left w:val="single" w:sz="4" w:space="0" w:color="auto"/>
              <w:bottom w:val="single" w:sz="4" w:space="0" w:color="auto"/>
              <w:right w:val="single" w:sz="4" w:space="0" w:color="auto"/>
            </w:tcBorders>
          </w:tcPr>
          <w:p w14:paraId="3DE6C31E" w14:textId="111B4707" w:rsidR="002F5839" w:rsidRPr="00141456" w:rsidRDefault="002F5839" w:rsidP="00F35E37">
            <w:pPr>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0BA8E901" w14:textId="24D16BA4" w:rsidR="002F5839" w:rsidRPr="00141456" w:rsidRDefault="002F5839" w:rsidP="002F5839">
            <w:pPr>
              <w:ind w:left="1080"/>
              <w:rPr>
                <w:b/>
                <w:sz w:val="22"/>
                <w:szCs w:val="22"/>
              </w:rPr>
            </w:pPr>
          </w:p>
        </w:tc>
      </w:tr>
      <w:tr w:rsidR="002F5839" w:rsidRPr="00141456" w14:paraId="340A75F7" w14:textId="77777777" w:rsidTr="00272376">
        <w:trPr>
          <w:trHeight w:val="503"/>
        </w:trPr>
        <w:tc>
          <w:tcPr>
            <w:tcW w:w="3078" w:type="dxa"/>
            <w:tcBorders>
              <w:top w:val="single" w:sz="4" w:space="0" w:color="auto"/>
              <w:left w:val="single" w:sz="4" w:space="0" w:color="auto"/>
              <w:bottom w:val="single" w:sz="4" w:space="0" w:color="auto"/>
              <w:right w:val="single" w:sz="4" w:space="0" w:color="auto"/>
            </w:tcBorders>
          </w:tcPr>
          <w:p w14:paraId="0CCE0BF5" w14:textId="77777777" w:rsidR="002F5839" w:rsidRPr="00141456" w:rsidRDefault="002F5839" w:rsidP="00F35E37">
            <w:pPr>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57AD7265" w14:textId="77777777" w:rsidR="002F5839" w:rsidRPr="00141456" w:rsidRDefault="002F5839" w:rsidP="00F35E37">
            <w:pPr>
              <w:ind w:left="360"/>
            </w:pPr>
          </w:p>
        </w:tc>
      </w:tr>
      <w:tr w:rsidR="002F5839" w:rsidRPr="00141456" w14:paraId="768009BD" w14:textId="77777777" w:rsidTr="00F35E37">
        <w:trPr>
          <w:trHeight w:val="305"/>
        </w:trPr>
        <w:tc>
          <w:tcPr>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2AB22" w14:textId="77777777" w:rsidR="002F5839" w:rsidRPr="00141456" w:rsidRDefault="002F5839" w:rsidP="00F35E37">
            <w:pPr>
              <w:rPr>
                <w:b/>
                <w:sz w:val="22"/>
                <w:szCs w:val="22"/>
              </w:rPr>
            </w:pPr>
          </w:p>
        </w:tc>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C0608" w14:textId="3C3A54BB" w:rsidR="002F5839" w:rsidRPr="00141456" w:rsidRDefault="002F5839" w:rsidP="00F35E37">
            <w:pPr>
              <w:rPr>
                <w:b/>
                <w:sz w:val="22"/>
                <w:szCs w:val="22"/>
              </w:rPr>
            </w:pPr>
          </w:p>
        </w:tc>
      </w:tr>
      <w:tr w:rsidR="00503574" w:rsidRPr="00141456" w14:paraId="3E43DB32" w14:textId="77777777" w:rsidTr="00F35E37">
        <w:trPr>
          <w:trHeight w:val="311"/>
        </w:trPr>
        <w:tc>
          <w:tcPr>
            <w:tcW w:w="3078" w:type="dxa"/>
            <w:tcBorders>
              <w:top w:val="single" w:sz="4" w:space="0" w:color="auto"/>
              <w:left w:val="single" w:sz="4" w:space="0" w:color="auto"/>
              <w:bottom w:val="single" w:sz="4" w:space="0" w:color="auto"/>
              <w:right w:val="single" w:sz="4" w:space="0" w:color="auto"/>
            </w:tcBorders>
          </w:tcPr>
          <w:p w14:paraId="37BFE63D" w14:textId="08B30699" w:rsidR="00503574" w:rsidRPr="00141456" w:rsidRDefault="00503574" w:rsidP="00F35E37">
            <w:pPr>
              <w:tabs>
                <w:tab w:val="left" w:pos="3576"/>
              </w:tabs>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57F071A0" w14:textId="5710D7F9" w:rsidR="00503574" w:rsidRPr="00141456" w:rsidRDefault="00503574" w:rsidP="00503574">
            <w:pPr>
              <w:tabs>
                <w:tab w:val="left" w:pos="3576"/>
              </w:tabs>
              <w:ind w:left="360"/>
            </w:pPr>
            <w:r w:rsidRPr="00141456">
              <w:t xml:space="preserve"> </w:t>
            </w:r>
          </w:p>
        </w:tc>
      </w:tr>
      <w:tr w:rsidR="002F5839" w:rsidRPr="00141456" w14:paraId="03B3A958" w14:textId="77777777" w:rsidTr="00F35E37">
        <w:trPr>
          <w:trHeight w:val="311"/>
        </w:trPr>
        <w:tc>
          <w:tcPr>
            <w:tcW w:w="3078" w:type="dxa"/>
            <w:tcBorders>
              <w:top w:val="single" w:sz="4" w:space="0" w:color="auto"/>
              <w:left w:val="single" w:sz="4" w:space="0" w:color="auto"/>
              <w:bottom w:val="single" w:sz="4" w:space="0" w:color="auto"/>
              <w:right w:val="single" w:sz="4" w:space="0" w:color="auto"/>
            </w:tcBorders>
          </w:tcPr>
          <w:p w14:paraId="290297A4" w14:textId="229A9085" w:rsidR="002F5839" w:rsidRPr="00141456" w:rsidRDefault="002F5839" w:rsidP="00F35E37">
            <w:pPr>
              <w:tabs>
                <w:tab w:val="left" w:pos="3576"/>
              </w:tabs>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55785076" w14:textId="77777777" w:rsidR="002F5839" w:rsidRPr="00141456" w:rsidRDefault="002F5839" w:rsidP="00F35E37">
            <w:pPr>
              <w:rPr>
                <w:sz w:val="22"/>
                <w:szCs w:val="22"/>
              </w:rPr>
            </w:pPr>
          </w:p>
        </w:tc>
      </w:tr>
      <w:tr w:rsidR="002F5839" w:rsidRPr="00141456" w14:paraId="377945E0" w14:textId="77777777" w:rsidTr="00F35E37">
        <w:trPr>
          <w:trHeight w:val="311"/>
        </w:trPr>
        <w:tc>
          <w:tcPr>
            <w:tcW w:w="3078" w:type="dxa"/>
            <w:tcBorders>
              <w:top w:val="single" w:sz="4" w:space="0" w:color="auto"/>
              <w:left w:val="single" w:sz="4" w:space="0" w:color="auto"/>
              <w:bottom w:val="single" w:sz="4" w:space="0" w:color="auto"/>
              <w:right w:val="single" w:sz="4" w:space="0" w:color="auto"/>
            </w:tcBorders>
          </w:tcPr>
          <w:p w14:paraId="1E744CB8" w14:textId="1EA7068D" w:rsidR="002F5839" w:rsidRPr="00141456" w:rsidRDefault="002F5839" w:rsidP="00F35E37">
            <w:pPr>
              <w:tabs>
                <w:tab w:val="left" w:pos="3576"/>
              </w:tabs>
              <w:ind w:left="360"/>
              <w:rPr>
                <w:sz w:val="22"/>
                <w:szCs w:val="22"/>
              </w:rPr>
            </w:pPr>
          </w:p>
        </w:tc>
        <w:tc>
          <w:tcPr>
            <w:tcW w:w="7110" w:type="dxa"/>
            <w:tcBorders>
              <w:top w:val="single" w:sz="4" w:space="0" w:color="auto"/>
              <w:left w:val="single" w:sz="4" w:space="0" w:color="auto"/>
              <w:bottom w:val="single" w:sz="4" w:space="0" w:color="auto"/>
              <w:right w:val="single" w:sz="4" w:space="0" w:color="auto"/>
            </w:tcBorders>
          </w:tcPr>
          <w:p w14:paraId="10FF9163" w14:textId="77777777" w:rsidR="002F5839" w:rsidRPr="00141456" w:rsidRDefault="002F5839" w:rsidP="00F35E37">
            <w:pPr>
              <w:rPr>
                <w:sz w:val="22"/>
                <w:szCs w:val="22"/>
              </w:rPr>
            </w:pPr>
          </w:p>
        </w:tc>
      </w:tr>
    </w:tbl>
    <w:p w14:paraId="2EEEA3F0" w14:textId="77777777" w:rsidR="004064BE" w:rsidRPr="00141456" w:rsidRDefault="004064BE">
      <w:pPr>
        <w:rPr>
          <w:b/>
        </w:rPr>
      </w:pPr>
    </w:p>
    <w:sectPr w:rsidR="004064BE" w:rsidRPr="00141456" w:rsidSect="001B5224">
      <w:footerReference w:type="default" r:id="rId10"/>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74D99" w14:textId="77777777" w:rsidR="00141456" w:rsidRDefault="00141456">
      <w:r>
        <w:separator/>
      </w:r>
    </w:p>
  </w:endnote>
  <w:endnote w:type="continuationSeparator" w:id="0">
    <w:p w14:paraId="40FE381D" w14:textId="77777777" w:rsidR="00141456" w:rsidRDefault="00141456">
      <w:r>
        <w:continuationSeparator/>
      </w:r>
    </w:p>
  </w:endnote>
  <w:endnote w:type="continuationNotice" w:id="1">
    <w:p w14:paraId="34F8976E" w14:textId="77777777" w:rsidR="00141456" w:rsidRDefault="00141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40D93" w14:textId="290B1542" w:rsidR="00141456" w:rsidRDefault="00141456">
    <w:pPr>
      <w:pStyle w:val="Footer"/>
    </w:pPr>
    <w:r>
      <w:tab/>
      <w:t xml:space="preserve">Page </w:t>
    </w:r>
    <w:r>
      <w:fldChar w:fldCharType="begin"/>
    </w:r>
    <w:r>
      <w:instrText xml:space="preserve"> PAGE </w:instrText>
    </w:r>
    <w:r>
      <w:fldChar w:fldCharType="separate"/>
    </w:r>
    <w:r w:rsidR="00EA6534">
      <w:rPr>
        <w:noProof/>
      </w:rPr>
      <w:t>3</w:t>
    </w:r>
    <w:r>
      <w:rPr>
        <w:noProof/>
      </w:rPr>
      <w:fldChar w:fldCharType="end"/>
    </w:r>
    <w: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E353E" w14:textId="77777777" w:rsidR="00141456" w:rsidRDefault="00141456">
      <w:r>
        <w:separator/>
      </w:r>
    </w:p>
  </w:footnote>
  <w:footnote w:type="continuationSeparator" w:id="0">
    <w:p w14:paraId="6929DD6F" w14:textId="77777777" w:rsidR="00141456" w:rsidRDefault="00141456">
      <w:r>
        <w:continuationSeparator/>
      </w:r>
    </w:p>
  </w:footnote>
  <w:footnote w:type="continuationNotice" w:id="1">
    <w:p w14:paraId="08E6C779" w14:textId="77777777" w:rsidR="00141456" w:rsidRDefault="001414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19C5"/>
    <w:multiLevelType w:val="hybridMultilevel"/>
    <w:tmpl w:val="8FD20A9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B44317"/>
    <w:multiLevelType w:val="hybridMultilevel"/>
    <w:tmpl w:val="6D386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24FB6291"/>
    <w:multiLevelType w:val="hybridMultilevel"/>
    <w:tmpl w:val="28F0EA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785E104C"/>
    <w:multiLevelType w:val="hybridMultilevel"/>
    <w:tmpl w:val="7B2A6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D1"/>
    <w:rsid w:val="00010CC2"/>
    <w:rsid w:val="00021C6E"/>
    <w:rsid w:val="00023C60"/>
    <w:rsid w:val="00032CB5"/>
    <w:rsid w:val="000340AA"/>
    <w:rsid w:val="00035B89"/>
    <w:rsid w:val="00044BC9"/>
    <w:rsid w:val="0004791D"/>
    <w:rsid w:val="00052529"/>
    <w:rsid w:val="00057CF3"/>
    <w:rsid w:val="00057E96"/>
    <w:rsid w:val="0006012D"/>
    <w:rsid w:val="0007329A"/>
    <w:rsid w:val="0007411D"/>
    <w:rsid w:val="000747C8"/>
    <w:rsid w:val="000A2B48"/>
    <w:rsid w:val="000B464A"/>
    <w:rsid w:val="000C0F35"/>
    <w:rsid w:val="000C2B37"/>
    <w:rsid w:val="000C534C"/>
    <w:rsid w:val="000C68B5"/>
    <w:rsid w:val="000D1D2D"/>
    <w:rsid w:val="000D6F67"/>
    <w:rsid w:val="000E2613"/>
    <w:rsid w:val="000E5565"/>
    <w:rsid w:val="000F0B09"/>
    <w:rsid w:val="000F7617"/>
    <w:rsid w:val="00131F5B"/>
    <w:rsid w:val="00132634"/>
    <w:rsid w:val="0013588F"/>
    <w:rsid w:val="0014002C"/>
    <w:rsid w:val="00141456"/>
    <w:rsid w:val="00155B9D"/>
    <w:rsid w:val="001571E1"/>
    <w:rsid w:val="00164D58"/>
    <w:rsid w:val="00165B44"/>
    <w:rsid w:val="00174C8C"/>
    <w:rsid w:val="00182102"/>
    <w:rsid w:val="001928CC"/>
    <w:rsid w:val="001A3889"/>
    <w:rsid w:val="001B166C"/>
    <w:rsid w:val="001B5224"/>
    <w:rsid w:val="001B68C7"/>
    <w:rsid w:val="001C3888"/>
    <w:rsid w:val="001C672E"/>
    <w:rsid w:val="001C714F"/>
    <w:rsid w:val="001C7F76"/>
    <w:rsid w:val="001D6858"/>
    <w:rsid w:val="001D7529"/>
    <w:rsid w:val="001E42D1"/>
    <w:rsid w:val="00201CDB"/>
    <w:rsid w:val="0021396C"/>
    <w:rsid w:val="0021599A"/>
    <w:rsid w:val="00232471"/>
    <w:rsid w:val="00237334"/>
    <w:rsid w:val="0023753C"/>
    <w:rsid w:val="00240D29"/>
    <w:rsid w:val="0024468E"/>
    <w:rsid w:val="00252A73"/>
    <w:rsid w:val="00253CF9"/>
    <w:rsid w:val="00272376"/>
    <w:rsid w:val="00280E10"/>
    <w:rsid w:val="00287A4C"/>
    <w:rsid w:val="002977AB"/>
    <w:rsid w:val="002A2263"/>
    <w:rsid w:val="002A5AA4"/>
    <w:rsid w:val="002C1B8B"/>
    <w:rsid w:val="002C553A"/>
    <w:rsid w:val="002D4535"/>
    <w:rsid w:val="002D6AD1"/>
    <w:rsid w:val="002E18B3"/>
    <w:rsid w:val="002E3C70"/>
    <w:rsid w:val="002E710E"/>
    <w:rsid w:val="002F5839"/>
    <w:rsid w:val="00313582"/>
    <w:rsid w:val="0033405D"/>
    <w:rsid w:val="00342DCD"/>
    <w:rsid w:val="003564B4"/>
    <w:rsid w:val="00362340"/>
    <w:rsid w:val="003775DF"/>
    <w:rsid w:val="003966F2"/>
    <w:rsid w:val="003A05AC"/>
    <w:rsid w:val="003A4773"/>
    <w:rsid w:val="003B5C65"/>
    <w:rsid w:val="003C32F6"/>
    <w:rsid w:val="003C58B5"/>
    <w:rsid w:val="003D185C"/>
    <w:rsid w:val="003D7109"/>
    <w:rsid w:val="00400B92"/>
    <w:rsid w:val="00400D79"/>
    <w:rsid w:val="00400F81"/>
    <w:rsid w:val="004064BE"/>
    <w:rsid w:val="00413698"/>
    <w:rsid w:val="004305DB"/>
    <w:rsid w:val="0043514A"/>
    <w:rsid w:val="00437BEF"/>
    <w:rsid w:val="00441F97"/>
    <w:rsid w:val="004551B7"/>
    <w:rsid w:val="0046464B"/>
    <w:rsid w:val="00466C81"/>
    <w:rsid w:val="0049301A"/>
    <w:rsid w:val="00494A6D"/>
    <w:rsid w:val="004A1432"/>
    <w:rsid w:val="004B4285"/>
    <w:rsid w:val="004E366E"/>
    <w:rsid w:val="004F2B49"/>
    <w:rsid w:val="0050165A"/>
    <w:rsid w:val="0050212A"/>
    <w:rsid w:val="00503574"/>
    <w:rsid w:val="00512E0B"/>
    <w:rsid w:val="00513FEF"/>
    <w:rsid w:val="00515730"/>
    <w:rsid w:val="005237B5"/>
    <w:rsid w:val="00540829"/>
    <w:rsid w:val="00541E1A"/>
    <w:rsid w:val="005557B6"/>
    <w:rsid w:val="005614DD"/>
    <w:rsid w:val="00564676"/>
    <w:rsid w:val="00570EDE"/>
    <w:rsid w:val="00574EDB"/>
    <w:rsid w:val="005760BE"/>
    <w:rsid w:val="005932F8"/>
    <w:rsid w:val="005974A0"/>
    <w:rsid w:val="005A0C51"/>
    <w:rsid w:val="005A77B9"/>
    <w:rsid w:val="005A791E"/>
    <w:rsid w:val="005B1C36"/>
    <w:rsid w:val="005C5BD2"/>
    <w:rsid w:val="005C74FA"/>
    <w:rsid w:val="005D2B38"/>
    <w:rsid w:val="005F42F9"/>
    <w:rsid w:val="00612E51"/>
    <w:rsid w:val="006324A5"/>
    <w:rsid w:val="00635295"/>
    <w:rsid w:val="00651CB9"/>
    <w:rsid w:val="00656668"/>
    <w:rsid w:val="00663E89"/>
    <w:rsid w:val="006714C8"/>
    <w:rsid w:val="00675DA6"/>
    <w:rsid w:val="00676788"/>
    <w:rsid w:val="006834E2"/>
    <w:rsid w:val="00683782"/>
    <w:rsid w:val="00691469"/>
    <w:rsid w:val="006A353D"/>
    <w:rsid w:val="006B3ABC"/>
    <w:rsid w:val="006B4BED"/>
    <w:rsid w:val="006B4D94"/>
    <w:rsid w:val="006C5732"/>
    <w:rsid w:val="006D22A3"/>
    <w:rsid w:val="006D745D"/>
    <w:rsid w:val="006E651A"/>
    <w:rsid w:val="006F5649"/>
    <w:rsid w:val="0070343C"/>
    <w:rsid w:val="00707DC9"/>
    <w:rsid w:val="00711756"/>
    <w:rsid w:val="00712797"/>
    <w:rsid w:val="00740BF1"/>
    <w:rsid w:val="0075295B"/>
    <w:rsid w:val="00773C92"/>
    <w:rsid w:val="007879A1"/>
    <w:rsid w:val="00791B94"/>
    <w:rsid w:val="007941E5"/>
    <w:rsid w:val="0079628D"/>
    <w:rsid w:val="007A433A"/>
    <w:rsid w:val="007A674C"/>
    <w:rsid w:val="007B33C5"/>
    <w:rsid w:val="007B4C6C"/>
    <w:rsid w:val="007C0A55"/>
    <w:rsid w:val="007C72F2"/>
    <w:rsid w:val="007D5F22"/>
    <w:rsid w:val="007E24D0"/>
    <w:rsid w:val="007E7412"/>
    <w:rsid w:val="007F7292"/>
    <w:rsid w:val="008078E8"/>
    <w:rsid w:val="00811130"/>
    <w:rsid w:val="00815E21"/>
    <w:rsid w:val="00817FF5"/>
    <w:rsid w:val="0082226C"/>
    <w:rsid w:val="00826C44"/>
    <w:rsid w:val="0083553B"/>
    <w:rsid w:val="00846413"/>
    <w:rsid w:val="00865F04"/>
    <w:rsid w:val="0087666A"/>
    <w:rsid w:val="0087696D"/>
    <w:rsid w:val="008A3D96"/>
    <w:rsid w:val="008A52C5"/>
    <w:rsid w:val="008A546E"/>
    <w:rsid w:val="008B495A"/>
    <w:rsid w:val="008C203E"/>
    <w:rsid w:val="008D462E"/>
    <w:rsid w:val="008F1800"/>
    <w:rsid w:val="008F6D13"/>
    <w:rsid w:val="008F7101"/>
    <w:rsid w:val="00901FED"/>
    <w:rsid w:val="009041C7"/>
    <w:rsid w:val="00904A04"/>
    <w:rsid w:val="00906260"/>
    <w:rsid w:val="00910248"/>
    <w:rsid w:val="009147FE"/>
    <w:rsid w:val="00916969"/>
    <w:rsid w:val="009230BF"/>
    <w:rsid w:val="00924132"/>
    <w:rsid w:val="009357AA"/>
    <w:rsid w:val="00935E68"/>
    <w:rsid w:val="00944E4A"/>
    <w:rsid w:val="00950C05"/>
    <w:rsid w:val="00957446"/>
    <w:rsid w:val="009611AF"/>
    <w:rsid w:val="00966C02"/>
    <w:rsid w:val="009674BE"/>
    <w:rsid w:val="009726B3"/>
    <w:rsid w:val="00975A41"/>
    <w:rsid w:val="009804D9"/>
    <w:rsid w:val="009865EA"/>
    <w:rsid w:val="00993C14"/>
    <w:rsid w:val="0099659C"/>
    <w:rsid w:val="009B27C3"/>
    <w:rsid w:val="009C4D1D"/>
    <w:rsid w:val="009C73BB"/>
    <w:rsid w:val="009D39EE"/>
    <w:rsid w:val="009E04D4"/>
    <w:rsid w:val="009F2768"/>
    <w:rsid w:val="009F79C3"/>
    <w:rsid w:val="00A15C22"/>
    <w:rsid w:val="00A15DCC"/>
    <w:rsid w:val="00A21A90"/>
    <w:rsid w:val="00A31354"/>
    <w:rsid w:val="00A35B47"/>
    <w:rsid w:val="00A373FD"/>
    <w:rsid w:val="00A448F0"/>
    <w:rsid w:val="00A54928"/>
    <w:rsid w:val="00A66655"/>
    <w:rsid w:val="00A746C8"/>
    <w:rsid w:val="00AA7CFC"/>
    <w:rsid w:val="00AB1A89"/>
    <w:rsid w:val="00AC2CF2"/>
    <w:rsid w:val="00AC52DD"/>
    <w:rsid w:val="00AD5324"/>
    <w:rsid w:val="00AD6270"/>
    <w:rsid w:val="00AF4B02"/>
    <w:rsid w:val="00B077A7"/>
    <w:rsid w:val="00B1297E"/>
    <w:rsid w:val="00B13BBA"/>
    <w:rsid w:val="00B254A6"/>
    <w:rsid w:val="00B366A3"/>
    <w:rsid w:val="00B4187E"/>
    <w:rsid w:val="00B422A5"/>
    <w:rsid w:val="00B46A93"/>
    <w:rsid w:val="00B73826"/>
    <w:rsid w:val="00B73D2C"/>
    <w:rsid w:val="00B749F4"/>
    <w:rsid w:val="00B7514C"/>
    <w:rsid w:val="00B839AE"/>
    <w:rsid w:val="00B96830"/>
    <w:rsid w:val="00BA2999"/>
    <w:rsid w:val="00BA66DD"/>
    <w:rsid w:val="00BA6FFB"/>
    <w:rsid w:val="00BC77C2"/>
    <w:rsid w:val="00BE01E7"/>
    <w:rsid w:val="00BE668A"/>
    <w:rsid w:val="00BF52A0"/>
    <w:rsid w:val="00C02FD6"/>
    <w:rsid w:val="00C051D1"/>
    <w:rsid w:val="00C05EE7"/>
    <w:rsid w:val="00C136F9"/>
    <w:rsid w:val="00C16C5D"/>
    <w:rsid w:val="00C30C21"/>
    <w:rsid w:val="00C31E68"/>
    <w:rsid w:val="00C3319A"/>
    <w:rsid w:val="00C34319"/>
    <w:rsid w:val="00C516ED"/>
    <w:rsid w:val="00C5398D"/>
    <w:rsid w:val="00C55ECB"/>
    <w:rsid w:val="00C6460C"/>
    <w:rsid w:val="00C73694"/>
    <w:rsid w:val="00CA0FC6"/>
    <w:rsid w:val="00CA5D5F"/>
    <w:rsid w:val="00CB245C"/>
    <w:rsid w:val="00CB7816"/>
    <w:rsid w:val="00CC3F31"/>
    <w:rsid w:val="00CC7675"/>
    <w:rsid w:val="00CD3C4E"/>
    <w:rsid w:val="00CF4213"/>
    <w:rsid w:val="00D06650"/>
    <w:rsid w:val="00D102A1"/>
    <w:rsid w:val="00D130F6"/>
    <w:rsid w:val="00D265D5"/>
    <w:rsid w:val="00D33437"/>
    <w:rsid w:val="00D3710D"/>
    <w:rsid w:val="00D5480A"/>
    <w:rsid w:val="00D56C7E"/>
    <w:rsid w:val="00D81C29"/>
    <w:rsid w:val="00D85AB2"/>
    <w:rsid w:val="00D91FB9"/>
    <w:rsid w:val="00D95604"/>
    <w:rsid w:val="00D969A5"/>
    <w:rsid w:val="00DC797C"/>
    <w:rsid w:val="00DE5BC6"/>
    <w:rsid w:val="00E13001"/>
    <w:rsid w:val="00E21365"/>
    <w:rsid w:val="00E219D7"/>
    <w:rsid w:val="00E22886"/>
    <w:rsid w:val="00E33BA4"/>
    <w:rsid w:val="00E423E5"/>
    <w:rsid w:val="00E46178"/>
    <w:rsid w:val="00E531C1"/>
    <w:rsid w:val="00E60DB0"/>
    <w:rsid w:val="00E618D9"/>
    <w:rsid w:val="00E61902"/>
    <w:rsid w:val="00E62862"/>
    <w:rsid w:val="00E70500"/>
    <w:rsid w:val="00E75BFF"/>
    <w:rsid w:val="00E774AC"/>
    <w:rsid w:val="00E93232"/>
    <w:rsid w:val="00E953C8"/>
    <w:rsid w:val="00E960C5"/>
    <w:rsid w:val="00EA571A"/>
    <w:rsid w:val="00EA6534"/>
    <w:rsid w:val="00EB26D5"/>
    <w:rsid w:val="00ED4860"/>
    <w:rsid w:val="00EF0316"/>
    <w:rsid w:val="00EF4AFE"/>
    <w:rsid w:val="00EF74E1"/>
    <w:rsid w:val="00F1105B"/>
    <w:rsid w:val="00F301F7"/>
    <w:rsid w:val="00F35E37"/>
    <w:rsid w:val="00F36428"/>
    <w:rsid w:val="00F417D0"/>
    <w:rsid w:val="00F45A0B"/>
    <w:rsid w:val="00F463AE"/>
    <w:rsid w:val="00F55175"/>
    <w:rsid w:val="00F71A34"/>
    <w:rsid w:val="00F90620"/>
    <w:rsid w:val="00F940B2"/>
    <w:rsid w:val="00FA5AC3"/>
    <w:rsid w:val="00FF099F"/>
    <w:rsid w:val="00FF49F8"/>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E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46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 w:type="character" w:styleId="Hyperlink">
    <w:name w:val="Hyperlink"/>
    <w:basedOn w:val="DefaultParagraphFont"/>
    <w:rsid w:val="001C7F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46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 w:type="character" w:styleId="Hyperlink">
    <w:name w:val="Hyperlink"/>
    <w:basedOn w:val="DefaultParagraphFont"/>
    <w:rsid w:val="001C7F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40">
      <w:bodyDiv w:val="1"/>
      <w:marLeft w:val="0"/>
      <w:marRight w:val="0"/>
      <w:marTop w:val="0"/>
      <w:marBottom w:val="0"/>
      <w:divBdr>
        <w:top w:val="none" w:sz="0" w:space="0" w:color="auto"/>
        <w:left w:val="none" w:sz="0" w:space="0" w:color="auto"/>
        <w:bottom w:val="none" w:sz="0" w:space="0" w:color="auto"/>
        <w:right w:val="none" w:sz="0" w:space="0" w:color="auto"/>
      </w:divBdr>
    </w:div>
    <w:div w:id="757411575">
      <w:bodyDiv w:val="1"/>
      <w:marLeft w:val="0"/>
      <w:marRight w:val="0"/>
      <w:marTop w:val="0"/>
      <w:marBottom w:val="0"/>
      <w:divBdr>
        <w:top w:val="none" w:sz="0" w:space="0" w:color="auto"/>
        <w:left w:val="none" w:sz="0" w:space="0" w:color="auto"/>
        <w:bottom w:val="none" w:sz="0" w:space="0" w:color="auto"/>
        <w:right w:val="none" w:sz="0" w:space="0" w:color="auto"/>
      </w:divBdr>
    </w:div>
    <w:div w:id="851526605">
      <w:bodyDiv w:val="1"/>
      <w:marLeft w:val="0"/>
      <w:marRight w:val="0"/>
      <w:marTop w:val="0"/>
      <w:marBottom w:val="0"/>
      <w:divBdr>
        <w:top w:val="none" w:sz="0" w:space="0" w:color="auto"/>
        <w:left w:val="none" w:sz="0" w:space="0" w:color="auto"/>
        <w:bottom w:val="none" w:sz="0" w:space="0" w:color="auto"/>
        <w:right w:val="none" w:sz="0" w:space="0" w:color="auto"/>
      </w:divBdr>
    </w:div>
    <w:div w:id="1452897810">
      <w:bodyDiv w:val="1"/>
      <w:marLeft w:val="0"/>
      <w:marRight w:val="0"/>
      <w:marTop w:val="0"/>
      <w:marBottom w:val="0"/>
      <w:divBdr>
        <w:top w:val="none" w:sz="0" w:space="0" w:color="auto"/>
        <w:left w:val="none" w:sz="0" w:space="0" w:color="auto"/>
        <w:bottom w:val="none" w:sz="0" w:space="0" w:color="auto"/>
        <w:right w:val="none" w:sz="0" w:space="0" w:color="auto"/>
      </w:divBdr>
    </w:div>
    <w:div w:id="1660692475">
      <w:bodyDiv w:val="1"/>
      <w:marLeft w:val="0"/>
      <w:marRight w:val="0"/>
      <w:marTop w:val="0"/>
      <w:marBottom w:val="0"/>
      <w:divBdr>
        <w:top w:val="none" w:sz="0" w:space="0" w:color="auto"/>
        <w:left w:val="none" w:sz="0" w:space="0" w:color="auto"/>
        <w:bottom w:val="none" w:sz="0" w:space="0" w:color="auto"/>
        <w:right w:val="none" w:sz="0" w:space="0" w:color="auto"/>
      </w:divBdr>
    </w:div>
    <w:div w:id="1922716070">
      <w:bodyDiv w:val="1"/>
      <w:marLeft w:val="0"/>
      <w:marRight w:val="0"/>
      <w:marTop w:val="0"/>
      <w:marBottom w:val="0"/>
      <w:divBdr>
        <w:top w:val="none" w:sz="0" w:space="0" w:color="auto"/>
        <w:left w:val="none" w:sz="0" w:space="0" w:color="auto"/>
        <w:bottom w:val="none" w:sz="0" w:space="0" w:color="auto"/>
        <w:right w:val="none" w:sz="0" w:space="0" w:color="auto"/>
      </w:divBdr>
    </w:div>
    <w:div w:id="1936283789">
      <w:bodyDiv w:val="1"/>
      <w:marLeft w:val="0"/>
      <w:marRight w:val="0"/>
      <w:marTop w:val="0"/>
      <w:marBottom w:val="0"/>
      <w:divBdr>
        <w:top w:val="none" w:sz="0" w:space="0" w:color="auto"/>
        <w:left w:val="none" w:sz="0" w:space="0" w:color="auto"/>
        <w:bottom w:val="none" w:sz="0" w:space="0" w:color="auto"/>
        <w:right w:val="none" w:sz="0" w:space="0" w:color="auto"/>
      </w:divBdr>
    </w:div>
    <w:div w:id="20349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dc.gov/mmwr/preview/mmwrhtml/rr6303a1.htm?s_cid=rr6303a1_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6CDE7-5417-46B7-BECB-615664E2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ACRF Changes from 2003 form to proposed 2010 form</vt:lpstr>
    </vt:vector>
  </TitlesOfParts>
  <Company>Centers for Disease Control and Prevention</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ACRF Changes from 2003 form to proposed 2010 form</dc:title>
  <dc:creator>znt1</dc:creator>
  <cp:lastModifiedBy>Marsh, Carol E. (CDC/OPHPR/OD)</cp:lastModifiedBy>
  <cp:revision>3</cp:revision>
  <cp:lastPrinted>2012-12-10T19:09:00Z</cp:lastPrinted>
  <dcterms:created xsi:type="dcterms:W3CDTF">2014-09-05T16:09:00Z</dcterms:created>
  <dcterms:modified xsi:type="dcterms:W3CDTF">2014-09-05T16:41:00Z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157038746</vt:i4>
  </property>
</Properties>
</file>