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C4EB5" w14:textId="7777777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Subsequent Data Failure Loss of Recognition Notice</w:t>
      </w:r>
    </w:p>
    <w:p w14:paraId="512C4EB6" w14:textId="7777777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Subject line: DPRP recognition lost notice for Organization Name (OrgCode)</w:t>
      </w:r>
    </w:p>
    <w:p w14:paraId="512C4EB7" w14:textId="7777777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Email body:</w:t>
      </w:r>
    </w:p>
    <w:p w14:paraId="512C4EB8" w14:textId="7777777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Dear [Contact First Name Last Name],</w:t>
      </w:r>
    </w:p>
    <w:p w14:paraId="512C4EBA" w14:textId="6677E6FE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Your organization's data submission timeline began on [</w:t>
      </w:r>
      <w:r w:rsidR="00653113">
        <w:rPr>
          <w:rFonts w:ascii="Times New Roman" w:hAnsi="Times New Roman" w:cs="Times New Roman"/>
          <w:color w:val="auto"/>
          <w:sz w:val="24"/>
          <w:szCs w:val="24"/>
        </w:rPr>
        <w:t>Organization effective date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>]. Your scheduled data submission, due on [</w:t>
      </w:r>
      <w:r w:rsidR="00653113">
        <w:rPr>
          <w:rFonts w:ascii="Times New Roman" w:hAnsi="Times New Roman" w:cs="Times New Roman"/>
          <w:color w:val="auto"/>
          <w:sz w:val="24"/>
          <w:szCs w:val="24"/>
        </w:rPr>
        <w:t>Anniversary of Org Effective Date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], is now [# of weeks overdue, minimum 4] weeks overdue. Per the DPRP Standards, recognized organizations are required to submit evaluation data every </w:t>
      </w:r>
      <w:r w:rsidR="00653113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653113"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months. Failure to submit data as required will result in loss of recognition and removal from the DPRP Registry. </w:t>
      </w:r>
    </w:p>
    <w:p w14:paraId="79FF71A8" w14:textId="77777777" w:rsidR="00B2588D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The purpose of this email is to inform you that your organization has lost recognition</w:t>
      </w:r>
      <w:r w:rsidR="007A631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 due to not submitting the required data, and will be deleted from the CDC DPRP Registry of Recognized Organizations. </w:t>
      </w:r>
    </w:p>
    <w:p w14:paraId="5114E7C0" w14:textId="77777777" w:rsidR="00B2588D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If you have submitted the required data and believe this notification has been sent in error, please contact us as soon as possible at </w:t>
      </w:r>
      <w:hyperlink r:id="rId9" w:history="1">
        <w:r w:rsidR="00E62C55" w:rsidRPr="00E62C55">
          <w:rPr>
            <w:rStyle w:val="Hyperlink"/>
            <w:rFonts w:ascii="Times New Roman" w:hAnsi="Times New Roman" w:cs="Times New Roman"/>
            <w:sz w:val="24"/>
            <w:szCs w:val="24"/>
          </w:rPr>
          <w:t>DPRPask</w:t>
        </w:r>
        <w:r w:rsidR="00E62C55" w:rsidRPr="0070213E">
          <w:rPr>
            <w:rStyle w:val="Hyperlink"/>
            <w:rFonts w:ascii="Times New Roman" w:hAnsi="Times New Roman" w:cs="Times New Roman"/>
            <w:sz w:val="24"/>
            <w:szCs w:val="24"/>
          </w:rPr>
          <w:t>@cdc.gov</w:t>
        </w:r>
      </w:hyperlink>
      <w:r w:rsidR="007A63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 so that we can clear up any miscommunication.</w:t>
      </w:r>
      <w:r w:rsidR="00472053">
        <w:rPr>
          <w:rFonts w:ascii="Times New Roman" w:hAnsi="Times New Roman" w:cs="Times New Roman"/>
          <w:color w:val="auto"/>
          <w:sz w:val="24"/>
          <w:szCs w:val="24"/>
        </w:rPr>
        <w:t xml:space="preserve"> The subject line of your email must include your organization name and your assigned DPRP organization code.</w:t>
      </w:r>
      <w:r w:rsidR="00B258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12C4EBE" w14:textId="2A0B971B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6943CC">
        <w:rPr>
          <w:rFonts w:ascii="Times New Roman" w:hAnsi="Times New Roman" w:cs="Times New Roman"/>
          <w:color w:val="auto"/>
          <w:sz w:val="24"/>
          <w:szCs w:val="24"/>
        </w:rPr>
        <w:t>Thank you for your commitment to helping people with prediabetes strive to prevent type 2 diabetes and improve their health through this program.</w:t>
      </w:r>
    </w:p>
    <w:p w14:paraId="512C4EC0" w14:textId="77777777" w:rsidR="00890123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The CDC DPRP Team</w:t>
      </w:r>
    </w:p>
    <w:sectPr w:rsidR="00890123" w:rsidRPr="0069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CC"/>
    <w:rsid w:val="00447F7A"/>
    <w:rsid w:val="00472053"/>
    <w:rsid w:val="005925B9"/>
    <w:rsid w:val="00653113"/>
    <w:rsid w:val="006943CC"/>
    <w:rsid w:val="007A6313"/>
    <w:rsid w:val="00877F3F"/>
    <w:rsid w:val="00890123"/>
    <w:rsid w:val="00B2588D"/>
    <w:rsid w:val="00C37C81"/>
    <w:rsid w:val="00E62C55"/>
    <w:rsid w:val="00F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4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3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3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PRPdat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A22TNDR37WPX-1076-94</_dlc_DocId><_dlc_DocIdUrl xmlns="2b13dd97-7bb8-4fef-b994-c93242b87804"><Url>http://esp.cdc.gov/sites/nccdphp/DIV/DDT/dprpAdmin/_layouts/DocIdRedir.aspx?ID=A22TNDR37WPX-1076-94</Url><Description>A22TNDR37WPX-1076-94</Description></_dlc_DocIdUrl></documentManagement>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1da4f1ee4a074f67cec63eef72dac85a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84252af9b3c4f08288c9bd7496dc53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38348-99FE-4053-BA0E-CF6E3FF326C8}">
  <ds:schemaRefs>
    <ds:schemaRef ds:uri="http://schemas.microsoft.com/office/2006/documentManagement/types"/>
    <ds:schemaRef ds:uri="http://purl.org/dc/elements/1.1/"/>
    <ds:schemaRef ds:uri="3cee03cf-02c1-4ef2-9fd0-cf734b549418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b13dd97-7bb8-4fef-b994-c93242b87804"/>
    <ds:schemaRef ds:uri="$ListId:OMB Documents;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D6705D-531E-4CB8-83A3-E4E59888AC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CDDDCE-27F5-452E-B186-A8D1D733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96569-35E3-44B4-88F8-ACF056D0A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Darlene (CDC/ONDIEH/NCCDPHP)</dc:creator>
  <cp:lastModifiedBy>Thomas, Darlene (CDC/ONDIEH/NCCDPHP)</cp:lastModifiedBy>
  <cp:revision>6</cp:revision>
  <dcterms:created xsi:type="dcterms:W3CDTF">2014-04-30T15:36:00Z</dcterms:created>
  <dcterms:modified xsi:type="dcterms:W3CDTF">2014-08-14T19:07:00Z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e0177094-394d-4321-8db8-700d612d923d</vt:lpwstr>
  </property>
</Properties>
</file>