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A2" w:rsidRDefault="007078A2" w:rsidP="00EC4106">
      <w:pPr>
        <w:spacing w:after="8"/>
        <w:rPr>
          <w:caps/>
          <w:sz w:val="18"/>
        </w:rPr>
      </w:pPr>
    </w:p>
    <w:p w:rsidR="00EC4106" w:rsidRPr="00D67655" w:rsidRDefault="00EC4106" w:rsidP="00EC4106">
      <w:pPr>
        <w:spacing w:after="8"/>
        <w:rPr>
          <w:caps/>
          <w:sz w:val="18"/>
        </w:rPr>
      </w:pPr>
      <w:r w:rsidRPr="00D67655">
        <w:rPr>
          <w:caps/>
          <w:noProof/>
          <w:sz w:val="18"/>
        </w:rPr>
        <w:drawing>
          <wp:anchor distT="0" distB="0" distL="114300" distR="114300" simplePos="0" relativeHeight="251660288" behindDoc="0" locked="0" layoutInCell="1" allowOverlap="1" wp14:anchorId="1B6E09A4" wp14:editId="6774A9E9">
            <wp:simplePos x="0" y="0"/>
            <wp:positionH relativeFrom="column">
              <wp:posOffset>3638550</wp:posOffset>
            </wp:positionH>
            <wp:positionV relativeFrom="paragraph">
              <wp:posOffset>-142875</wp:posOffset>
            </wp:positionV>
            <wp:extent cx="2305050" cy="1009650"/>
            <wp:effectExtent l="19050" t="0" r="0" b="0"/>
            <wp:wrapNone/>
            <wp:docPr id="2" name="Picture 1" descr="Authored by the Centers for Medicare and Medicaid Services, Center for Consumer Information and Insurance Over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srcRect/>
                    <a:stretch>
                      <a:fillRect/>
                    </a:stretch>
                  </pic:blipFill>
                  <pic:spPr bwMode="auto">
                    <a:xfrm>
                      <a:off x="0" y="0"/>
                      <a:ext cx="2305050" cy="1009650"/>
                    </a:xfrm>
                    <a:prstGeom prst="rect">
                      <a:avLst/>
                    </a:prstGeom>
                    <a:noFill/>
                    <a:ln w="9525">
                      <a:noFill/>
                      <a:miter lim="800000"/>
                      <a:headEnd/>
                      <a:tailEnd/>
                    </a:ln>
                  </pic:spPr>
                </pic:pic>
              </a:graphicData>
            </a:graphic>
          </wp:anchor>
        </w:drawing>
      </w:r>
      <w:r w:rsidRPr="00D67655">
        <w:rPr>
          <w:caps/>
          <w:sz w:val="18"/>
        </w:rPr>
        <w:t>Department of Health &amp; Human Services</w:t>
      </w:r>
    </w:p>
    <w:p w:rsidR="00EC4106" w:rsidRPr="00D67655" w:rsidRDefault="00EC4106" w:rsidP="00EC4106">
      <w:pPr>
        <w:spacing w:after="8"/>
        <w:rPr>
          <w:sz w:val="18"/>
        </w:rPr>
      </w:pPr>
      <w:r w:rsidRPr="00D67655">
        <w:rPr>
          <w:sz w:val="18"/>
        </w:rPr>
        <w:t>Centers for Medicare &amp; Medicaid Services</w:t>
      </w:r>
    </w:p>
    <w:p w:rsidR="00EC4106" w:rsidRPr="00D67655" w:rsidRDefault="00EC4106" w:rsidP="00EC4106">
      <w:pPr>
        <w:spacing w:after="8"/>
        <w:rPr>
          <w:sz w:val="18"/>
        </w:rPr>
      </w:pPr>
      <w:r w:rsidRPr="00D67655">
        <w:rPr>
          <w:sz w:val="18"/>
        </w:rPr>
        <w:t>Center for Consumer Information and Insurance Oversight</w:t>
      </w:r>
    </w:p>
    <w:p w:rsidR="00EC4106" w:rsidRPr="00D67655" w:rsidRDefault="00EC4106" w:rsidP="00EC4106">
      <w:pPr>
        <w:spacing w:after="8"/>
        <w:rPr>
          <w:sz w:val="18"/>
        </w:rPr>
      </w:pPr>
      <w:r w:rsidRPr="00D67655">
        <w:rPr>
          <w:sz w:val="18"/>
        </w:rPr>
        <w:t>200 Independence Avenue SW</w:t>
      </w:r>
    </w:p>
    <w:p w:rsidR="00EC4106" w:rsidRPr="00D67655" w:rsidRDefault="00EC4106" w:rsidP="00EC4106">
      <w:pPr>
        <w:spacing w:after="240"/>
        <w:rPr>
          <w:sz w:val="19"/>
        </w:rPr>
      </w:pPr>
      <w:r w:rsidRPr="00D67655">
        <w:rPr>
          <w:sz w:val="18"/>
        </w:rPr>
        <w:t>Washington, DC  20201</w:t>
      </w:r>
    </w:p>
    <w:p w:rsidR="00EC4106" w:rsidRPr="00D67655" w:rsidRDefault="00EC4106" w:rsidP="00EC4106">
      <w:pPr>
        <w:tabs>
          <w:tab w:val="right" w:pos="9360"/>
        </w:tabs>
        <w:rPr>
          <w:b/>
          <w:spacing w:val="-5"/>
        </w:rPr>
      </w:pPr>
      <w:r>
        <w:rPr>
          <w:b/>
          <w:noProof/>
          <w:spacing w:val="-5"/>
        </w:rPr>
        <mc:AlternateContent>
          <mc:Choice Requires="wps">
            <w:drawing>
              <wp:anchor distT="0" distB="0" distL="114300" distR="114300" simplePos="0" relativeHeight="251659264" behindDoc="0" locked="0" layoutInCell="0" allowOverlap="1">
                <wp:simplePos x="0" y="0"/>
                <wp:positionH relativeFrom="column">
                  <wp:posOffset>-13335</wp:posOffset>
                </wp:positionH>
                <wp:positionV relativeFrom="paragraph">
                  <wp:posOffset>182880</wp:posOffset>
                </wp:positionV>
                <wp:extent cx="5943600" cy="0"/>
                <wp:effectExtent l="15240" t="11430" r="1333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4pt" to="466.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" o:allowincell="f" strokeweight="1pt"/>
            </w:pict>
          </mc:Fallback>
        </mc:AlternateContent>
      </w:r>
      <w:r w:rsidRPr="00D67655">
        <w:rPr>
          <w:b/>
          <w:spacing w:val="-5"/>
        </w:rPr>
        <w:tab/>
      </w:r>
    </w:p>
    <w:p w:rsidR="00EC4106" w:rsidRPr="00021739" w:rsidRDefault="00EC4106" w:rsidP="00BB0665">
      <w:pPr>
        <w:jc w:val="center"/>
        <w:rPr>
          <w:rFonts w:eastAsia="Times New Roman"/>
          <w:b/>
          <w:i/>
          <w:color w:val="000000"/>
          <w:sz w:val="23"/>
          <w:szCs w:val="23"/>
        </w:rPr>
      </w:pPr>
    </w:p>
    <w:p w:rsidR="00FB0A7C" w:rsidRPr="00021739" w:rsidRDefault="00B051D2" w:rsidP="00FB0A7C">
      <w:pPr>
        <w:pStyle w:val="Default"/>
        <w:rPr>
          <w:sz w:val="23"/>
          <w:szCs w:val="23"/>
        </w:rPr>
      </w:pPr>
      <w:r w:rsidRPr="00021739">
        <w:rPr>
          <w:sz w:val="23"/>
          <w:szCs w:val="23"/>
        </w:rPr>
        <w:t>DATE: Ju</w:t>
      </w:r>
      <w:r w:rsidR="00C870BA">
        <w:rPr>
          <w:sz w:val="23"/>
          <w:szCs w:val="23"/>
        </w:rPr>
        <w:t>ly</w:t>
      </w:r>
      <w:r w:rsidRPr="00021739">
        <w:rPr>
          <w:sz w:val="23"/>
          <w:szCs w:val="23"/>
        </w:rPr>
        <w:t xml:space="preserve"> </w:t>
      </w:r>
      <w:r w:rsidR="00E51520">
        <w:rPr>
          <w:sz w:val="23"/>
          <w:szCs w:val="23"/>
        </w:rPr>
        <w:t>25</w:t>
      </w:r>
      <w:r w:rsidR="006D275A" w:rsidRPr="00021739">
        <w:rPr>
          <w:sz w:val="23"/>
          <w:szCs w:val="23"/>
        </w:rPr>
        <w:t>, 2014</w:t>
      </w:r>
      <w:r w:rsidR="00FB0A7C" w:rsidRPr="00021739">
        <w:rPr>
          <w:sz w:val="23"/>
          <w:szCs w:val="23"/>
        </w:rPr>
        <w:t xml:space="preserve"> </w:t>
      </w:r>
    </w:p>
    <w:p w:rsidR="00FB0A7C" w:rsidRPr="00021739" w:rsidRDefault="00FB0A7C" w:rsidP="00FB0A7C">
      <w:pPr>
        <w:pStyle w:val="Default"/>
        <w:rPr>
          <w:sz w:val="23"/>
          <w:szCs w:val="23"/>
        </w:rPr>
      </w:pPr>
    </w:p>
    <w:p w:rsidR="00FB0A7C" w:rsidRPr="00021739" w:rsidRDefault="00FB0A7C" w:rsidP="00FB0A7C">
      <w:pPr>
        <w:pStyle w:val="Default"/>
        <w:rPr>
          <w:sz w:val="23"/>
          <w:szCs w:val="23"/>
        </w:rPr>
      </w:pPr>
      <w:r w:rsidRPr="00021739">
        <w:rPr>
          <w:sz w:val="23"/>
          <w:szCs w:val="23"/>
        </w:rPr>
        <w:t xml:space="preserve">TO: Howard </w:t>
      </w:r>
      <w:proofErr w:type="spellStart"/>
      <w:r w:rsidRPr="00021739">
        <w:rPr>
          <w:sz w:val="23"/>
          <w:szCs w:val="23"/>
        </w:rPr>
        <w:t>Shelanski</w:t>
      </w:r>
      <w:proofErr w:type="spellEnd"/>
      <w:r w:rsidRPr="00021739">
        <w:rPr>
          <w:sz w:val="23"/>
          <w:szCs w:val="23"/>
        </w:rPr>
        <w:t xml:space="preserve"> </w:t>
      </w:r>
    </w:p>
    <w:p w:rsidR="00FB0A7C" w:rsidRPr="00021739" w:rsidRDefault="00FB0A7C" w:rsidP="00FB0A7C">
      <w:pPr>
        <w:pStyle w:val="Default"/>
        <w:rPr>
          <w:sz w:val="23"/>
          <w:szCs w:val="23"/>
        </w:rPr>
      </w:pPr>
      <w:r w:rsidRPr="00021739">
        <w:rPr>
          <w:sz w:val="23"/>
          <w:szCs w:val="23"/>
        </w:rPr>
        <w:t xml:space="preserve">Administrator, OIRA </w:t>
      </w:r>
    </w:p>
    <w:p w:rsidR="00FB0A7C" w:rsidRPr="00021739" w:rsidRDefault="00FB0A7C" w:rsidP="00FB0A7C">
      <w:pPr>
        <w:pStyle w:val="Default"/>
        <w:rPr>
          <w:sz w:val="23"/>
          <w:szCs w:val="23"/>
        </w:rPr>
      </w:pPr>
    </w:p>
    <w:p w:rsidR="00FB0A7C" w:rsidRPr="00021739" w:rsidRDefault="00FB0A7C" w:rsidP="00FB0A7C">
      <w:pPr>
        <w:pStyle w:val="Default"/>
        <w:rPr>
          <w:sz w:val="23"/>
          <w:szCs w:val="23"/>
        </w:rPr>
      </w:pPr>
      <w:r w:rsidRPr="00021739">
        <w:rPr>
          <w:sz w:val="23"/>
          <w:szCs w:val="23"/>
        </w:rPr>
        <w:t xml:space="preserve">FROM: Marilyn </w:t>
      </w:r>
      <w:proofErr w:type="spellStart"/>
      <w:r w:rsidRPr="00021739">
        <w:rPr>
          <w:sz w:val="23"/>
          <w:szCs w:val="23"/>
        </w:rPr>
        <w:t>Tavenner</w:t>
      </w:r>
      <w:proofErr w:type="spellEnd"/>
      <w:r w:rsidRPr="00021739">
        <w:rPr>
          <w:sz w:val="23"/>
          <w:szCs w:val="23"/>
        </w:rPr>
        <w:t xml:space="preserve"> </w:t>
      </w:r>
    </w:p>
    <w:p w:rsidR="00FB0A7C" w:rsidRPr="00021739" w:rsidRDefault="00FB0A7C" w:rsidP="00FB0A7C">
      <w:pPr>
        <w:pStyle w:val="Default"/>
        <w:rPr>
          <w:sz w:val="23"/>
          <w:szCs w:val="23"/>
        </w:rPr>
      </w:pPr>
      <w:r w:rsidRPr="00021739">
        <w:rPr>
          <w:sz w:val="23"/>
          <w:szCs w:val="23"/>
        </w:rPr>
        <w:t xml:space="preserve">Administrator </w:t>
      </w:r>
    </w:p>
    <w:p w:rsidR="00FB0A7C" w:rsidRPr="00021739" w:rsidRDefault="00FB0A7C" w:rsidP="00FB0A7C">
      <w:pPr>
        <w:pStyle w:val="Default"/>
        <w:rPr>
          <w:sz w:val="23"/>
          <w:szCs w:val="23"/>
        </w:rPr>
      </w:pPr>
    </w:p>
    <w:p w:rsidR="008E64C6" w:rsidRPr="00BF3AF3" w:rsidRDefault="00FB0A7C" w:rsidP="00FB0A7C">
      <w:pPr>
        <w:pStyle w:val="Default"/>
        <w:rPr>
          <w:rFonts w:eastAsia="Cambria"/>
          <w:bCs/>
          <w:sz w:val="23"/>
          <w:szCs w:val="23"/>
        </w:rPr>
      </w:pPr>
      <w:r w:rsidRPr="00021739">
        <w:rPr>
          <w:sz w:val="23"/>
          <w:szCs w:val="23"/>
        </w:rPr>
        <w:t>SUBJECT: Requ</w:t>
      </w:r>
      <w:r w:rsidR="00B051D2" w:rsidRPr="00021739">
        <w:rPr>
          <w:sz w:val="23"/>
          <w:szCs w:val="23"/>
        </w:rPr>
        <w:t xml:space="preserve">est for Emergency Clearance of </w:t>
      </w:r>
      <w:r w:rsidR="008E64C6">
        <w:rPr>
          <w:sz w:val="23"/>
          <w:szCs w:val="23"/>
        </w:rPr>
        <w:t xml:space="preserve">the Information Collection Request for </w:t>
      </w:r>
      <w:r w:rsidR="00B051D2" w:rsidRPr="00021739">
        <w:rPr>
          <w:rFonts w:eastAsia="Cambria"/>
          <w:bCs/>
          <w:sz w:val="23"/>
          <w:szCs w:val="23"/>
        </w:rPr>
        <w:t>I</w:t>
      </w:r>
      <w:r w:rsidR="00B051D2" w:rsidRPr="00021739">
        <w:rPr>
          <w:rFonts w:eastAsia="Cambria"/>
          <w:bCs/>
          <w:spacing w:val="1"/>
          <w:sz w:val="23"/>
          <w:szCs w:val="23"/>
        </w:rPr>
        <w:t>n</w:t>
      </w:r>
      <w:r w:rsidR="00B051D2" w:rsidRPr="00021739">
        <w:rPr>
          <w:rFonts w:eastAsia="Cambria"/>
          <w:bCs/>
          <w:spacing w:val="-2"/>
          <w:sz w:val="23"/>
          <w:szCs w:val="23"/>
        </w:rPr>
        <w:t>i</w:t>
      </w:r>
      <w:r w:rsidR="00B051D2" w:rsidRPr="00021739">
        <w:rPr>
          <w:rFonts w:eastAsia="Cambria"/>
          <w:bCs/>
          <w:sz w:val="23"/>
          <w:szCs w:val="23"/>
        </w:rPr>
        <w:t>t</w:t>
      </w:r>
      <w:r w:rsidR="00B051D2" w:rsidRPr="00021739">
        <w:rPr>
          <w:rFonts w:eastAsia="Cambria"/>
          <w:bCs/>
          <w:spacing w:val="-1"/>
          <w:sz w:val="23"/>
          <w:szCs w:val="23"/>
        </w:rPr>
        <w:t>i</w:t>
      </w:r>
      <w:r w:rsidR="00B051D2" w:rsidRPr="00021739">
        <w:rPr>
          <w:rFonts w:eastAsia="Cambria"/>
          <w:bCs/>
          <w:spacing w:val="1"/>
          <w:sz w:val="23"/>
          <w:szCs w:val="23"/>
        </w:rPr>
        <w:t>a</w:t>
      </w:r>
      <w:r w:rsidR="00B051D2" w:rsidRPr="00021739">
        <w:rPr>
          <w:rFonts w:eastAsia="Cambria"/>
          <w:bCs/>
          <w:sz w:val="23"/>
          <w:szCs w:val="23"/>
        </w:rPr>
        <w:t xml:space="preserve">l </w:t>
      </w:r>
      <w:r w:rsidR="00B051D2" w:rsidRPr="00021739">
        <w:rPr>
          <w:rFonts w:eastAsia="Cambria"/>
          <w:bCs/>
          <w:spacing w:val="1"/>
          <w:sz w:val="23"/>
          <w:szCs w:val="23"/>
        </w:rPr>
        <w:t>P</w:t>
      </w:r>
      <w:r w:rsidR="00B051D2" w:rsidRPr="00021739">
        <w:rPr>
          <w:rFonts w:eastAsia="Cambria"/>
          <w:bCs/>
          <w:spacing w:val="-3"/>
          <w:sz w:val="23"/>
          <w:szCs w:val="23"/>
        </w:rPr>
        <w:t>l</w:t>
      </w:r>
      <w:r w:rsidR="00B051D2" w:rsidRPr="00021739">
        <w:rPr>
          <w:rFonts w:eastAsia="Cambria"/>
          <w:bCs/>
          <w:spacing w:val="-1"/>
          <w:sz w:val="23"/>
          <w:szCs w:val="23"/>
        </w:rPr>
        <w:t>a</w:t>
      </w:r>
      <w:r w:rsidR="00B051D2" w:rsidRPr="00021739">
        <w:rPr>
          <w:rFonts w:eastAsia="Cambria"/>
          <w:bCs/>
          <w:sz w:val="23"/>
          <w:szCs w:val="23"/>
        </w:rPr>
        <w:t xml:space="preserve">n </w:t>
      </w:r>
      <w:r w:rsidR="00B051D2" w:rsidRPr="00021739">
        <w:rPr>
          <w:rFonts w:eastAsia="Cambria"/>
          <w:bCs/>
          <w:spacing w:val="-1"/>
          <w:sz w:val="23"/>
          <w:szCs w:val="23"/>
        </w:rPr>
        <w:t>D</w:t>
      </w:r>
      <w:r w:rsidR="00B051D2" w:rsidRPr="00021739">
        <w:rPr>
          <w:rFonts w:eastAsia="Cambria"/>
          <w:bCs/>
          <w:spacing w:val="1"/>
          <w:sz w:val="23"/>
          <w:szCs w:val="23"/>
        </w:rPr>
        <w:t>a</w:t>
      </w:r>
      <w:r w:rsidR="00B051D2" w:rsidRPr="00021739">
        <w:rPr>
          <w:rFonts w:eastAsia="Cambria"/>
          <w:bCs/>
          <w:sz w:val="23"/>
          <w:szCs w:val="23"/>
        </w:rPr>
        <w:t>ta Coll</w:t>
      </w:r>
      <w:r w:rsidR="00B051D2" w:rsidRPr="00021739">
        <w:rPr>
          <w:rFonts w:eastAsia="Cambria"/>
          <w:bCs/>
          <w:spacing w:val="-2"/>
          <w:sz w:val="23"/>
          <w:szCs w:val="23"/>
        </w:rPr>
        <w:t>e</w:t>
      </w:r>
      <w:r w:rsidR="00B051D2" w:rsidRPr="00021739">
        <w:rPr>
          <w:rFonts w:eastAsia="Cambria"/>
          <w:bCs/>
          <w:sz w:val="23"/>
          <w:szCs w:val="23"/>
        </w:rPr>
        <w:t>c</w:t>
      </w:r>
      <w:r w:rsidR="00B051D2" w:rsidRPr="00021739">
        <w:rPr>
          <w:rFonts w:eastAsia="Cambria"/>
          <w:bCs/>
          <w:spacing w:val="1"/>
          <w:sz w:val="23"/>
          <w:szCs w:val="23"/>
        </w:rPr>
        <w:t>t</w:t>
      </w:r>
      <w:r w:rsidR="00B051D2" w:rsidRPr="00021739">
        <w:rPr>
          <w:rFonts w:eastAsia="Cambria"/>
          <w:bCs/>
          <w:spacing w:val="-2"/>
          <w:sz w:val="23"/>
          <w:szCs w:val="23"/>
        </w:rPr>
        <w:t>i</w:t>
      </w:r>
      <w:r w:rsidR="00B051D2" w:rsidRPr="00021739">
        <w:rPr>
          <w:rFonts w:eastAsia="Cambria"/>
          <w:bCs/>
          <w:spacing w:val="-1"/>
          <w:sz w:val="23"/>
          <w:szCs w:val="23"/>
        </w:rPr>
        <w:t>o</w:t>
      </w:r>
      <w:r w:rsidR="00B051D2" w:rsidRPr="00021739">
        <w:rPr>
          <w:rFonts w:eastAsia="Cambria"/>
          <w:bCs/>
          <w:sz w:val="23"/>
          <w:szCs w:val="23"/>
        </w:rPr>
        <w:t>n</w:t>
      </w:r>
      <w:r w:rsidR="00B051D2" w:rsidRPr="00021739">
        <w:rPr>
          <w:rFonts w:eastAsia="Cambria"/>
          <w:bCs/>
          <w:spacing w:val="1"/>
          <w:sz w:val="23"/>
          <w:szCs w:val="23"/>
        </w:rPr>
        <w:t xml:space="preserve"> </w:t>
      </w:r>
      <w:r w:rsidR="00B051D2" w:rsidRPr="00021739">
        <w:rPr>
          <w:rFonts w:eastAsia="Cambria"/>
          <w:bCs/>
          <w:spacing w:val="-2"/>
          <w:sz w:val="23"/>
          <w:szCs w:val="23"/>
        </w:rPr>
        <w:t>t</w:t>
      </w:r>
      <w:r w:rsidR="00B051D2" w:rsidRPr="00021739">
        <w:rPr>
          <w:rFonts w:eastAsia="Cambria"/>
          <w:bCs/>
          <w:sz w:val="23"/>
          <w:szCs w:val="23"/>
        </w:rPr>
        <w:t>o</w:t>
      </w:r>
      <w:r w:rsidR="00B051D2" w:rsidRPr="00021739">
        <w:rPr>
          <w:rFonts w:eastAsia="Cambria"/>
          <w:bCs/>
          <w:spacing w:val="-1"/>
          <w:sz w:val="23"/>
          <w:szCs w:val="23"/>
        </w:rPr>
        <w:t xml:space="preserve"> </w:t>
      </w:r>
      <w:r w:rsidR="00B051D2" w:rsidRPr="00021739">
        <w:rPr>
          <w:rFonts w:eastAsia="Cambria"/>
          <w:bCs/>
          <w:sz w:val="23"/>
          <w:szCs w:val="23"/>
        </w:rPr>
        <w:t>Sup</w:t>
      </w:r>
      <w:r w:rsidR="00B051D2" w:rsidRPr="00021739">
        <w:rPr>
          <w:rFonts w:eastAsia="Cambria"/>
          <w:bCs/>
          <w:spacing w:val="-2"/>
          <w:sz w:val="23"/>
          <w:szCs w:val="23"/>
        </w:rPr>
        <w:t>p</w:t>
      </w:r>
      <w:r w:rsidR="00B051D2" w:rsidRPr="00021739">
        <w:rPr>
          <w:rFonts w:eastAsia="Cambria"/>
          <w:bCs/>
          <w:spacing w:val="1"/>
          <w:sz w:val="23"/>
          <w:szCs w:val="23"/>
        </w:rPr>
        <w:t>o</w:t>
      </w:r>
      <w:r w:rsidR="00B051D2" w:rsidRPr="00021739">
        <w:rPr>
          <w:rFonts w:eastAsia="Cambria"/>
          <w:bCs/>
          <w:sz w:val="23"/>
          <w:szCs w:val="23"/>
        </w:rPr>
        <w:t>rt</w:t>
      </w:r>
      <w:r w:rsidR="00B051D2" w:rsidRPr="00021739">
        <w:rPr>
          <w:rFonts w:eastAsia="Cambria"/>
          <w:bCs/>
          <w:spacing w:val="-1"/>
          <w:sz w:val="23"/>
          <w:szCs w:val="23"/>
        </w:rPr>
        <w:t xml:space="preserve"> </w:t>
      </w:r>
      <w:r w:rsidR="00B051D2" w:rsidRPr="00021739">
        <w:rPr>
          <w:rFonts w:eastAsia="Cambria"/>
          <w:bCs/>
          <w:sz w:val="23"/>
          <w:szCs w:val="23"/>
        </w:rPr>
        <w:t>Q</w:t>
      </w:r>
      <w:r w:rsidR="00B051D2" w:rsidRPr="00021739">
        <w:rPr>
          <w:rFonts w:eastAsia="Cambria"/>
          <w:bCs/>
          <w:spacing w:val="-1"/>
          <w:sz w:val="23"/>
          <w:szCs w:val="23"/>
        </w:rPr>
        <w:t>H</w:t>
      </w:r>
      <w:r w:rsidR="00B051D2" w:rsidRPr="00021739">
        <w:rPr>
          <w:rFonts w:eastAsia="Cambria"/>
          <w:bCs/>
          <w:sz w:val="23"/>
          <w:szCs w:val="23"/>
        </w:rPr>
        <w:t>P Cert</w:t>
      </w:r>
      <w:r w:rsidR="00B051D2" w:rsidRPr="00021739">
        <w:rPr>
          <w:rFonts w:eastAsia="Cambria"/>
          <w:bCs/>
          <w:spacing w:val="1"/>
          <w:sz w:val="23"/>
          <w:szCs w:val="23"/>
        </w:rPr>
        <w:t>i</w:t>
      </w:r>
      <w:r w:rsidR="00B051D2" w:rsidRPr="00021739">
        <w:rPr>
          <w:rFonts w:eastAsia="Cambria"/>
          <w:bCs/>
          <w:sz w:val="23"/>
          <w:szCs w:val="23"/>
        </w:rPr>
        <w:t>f</w:t>
      </w:r>
      <w:r w:rsidR="00B051D2" w:rsidRPr="00021739">
        <w:rPr>
          <w:rFonts w:eastAsia="Cambria"/>
          <w:bCs/>
          <w:spacing w:val="-2"/>
          <w:sz w:val="23"/>
          <w:szCs w:val="23"/>
        </w:rPr>
        <w:t>i</w:t>
      </w:r>
      <w:r w:rsidR="00B051D2" w:rsidRPr="00021739">
        <w:rPr>
          <w:rFonts w:eastAsia="Cambria"/>
          <w:bCs/>
          <w:sz w:val="23"/>
          <w:szCs w:val="23"/>
        </w:rPr>
        <w:t>c</w:t>
      </w:r>
      <w:r w:rsidR="00B051D2" w:rsidRPr="00021739">
        <w:rPr>
          <w:rFonts w:eastAsia="Cambria"/>
          <w:bCs/>
          <w:spacing w:val="-1"/>
          <w:sz w:val="23"/>
          <w:szCs w:val="23"/>
        </w:rPr>
        <w:t>a</w:t>
      </w:r>
      <w:r w:rsidR="00B051D2" w:rsidRPr="00021739">
        <w:rPr>
          <w:rFonts w:eastAsia="Cambria"/>
          <w:bCs/>
          <w:sz w:val="23"/>
          <w:szCs w:val="23"/>
        </w:rPr>
        <w:t>t</w:t>
      </w:r>
      <w:r w:rsidR="00B051D2" w:rsidRPr="00021739">
        <w:rPr>
          <w:rFonts w:eastAsia="Cambria"/>
          <w:bCs/>
          <w:spacing w:val="1"/>
          <w:sz w:val="23"/>
          <w:szCs w:val="23"/>
        </w:rPr>
        <w:t>i</w:t>
      </w:r>
      <w:r w:rsidR="00B051D2" w:rsidRPr="00021739">
        <w:rPr>
          <w:rFonts w:eastAsia="Cambria"/>
          <w:bCs/>
          <w:spacing w:val="-1"/>
          <w:sz w:val="23"/>
          <w:szCs w:val="23"/>
        </w:rPr>
        <w:t>o</w:t>
      </w:r>
      <w:r w:rsidR="00B051D2" w:rsidRPr="00021739">
        <w:rPr>
          <w:rFonts w:eastAsia="Cambria"/>
          <w:bCs/>
          <w:sz w:val="23"/>
          <w:szCs w:val="23"/>
        </w:rPr>
        <w:t xml:space="preserve">n </w:t>
      </w:r>
      <w:r w:rsidR="00B051D2" w:rsidRPr="00021739">
        <w:rPr>
          <w:rFonts w:eastAsia="Cambria"/>
          <w:bCs/>
          <w:spacing w:val="1"/>
          <w:sz w:val="23"/>
          <w:szCs w:val="23"/>
        </w:rPr>
        <w:t>a</w:t>
      </w:r>
      <w:r w:rsidR="00B051D2" w:rsidRPr="00021739">
        <w:rPr>
          <w:rFonts w:eastAsia="Cambria"/>
          <w:bCs/>
          <w:spacing w:val="-2"/>
          <w:sz w:val="23"/>
          <w:szCs w:val="23"/>
        </w:rPr>
        <w:t>n</w:t>
      </w:r>
      <w:r w:rsidR="00B051D2" w:rsidRPr="00021739">
        <w:rPr>
          <w:rFonts w:eastAsia="Cambria"/>
          <w:bCs/>
          <w:sz w:val="23"/>
          <w:szCs w:val="23"/>
        </w:rPr>
        <w:t>d</w:t>
      </w:r>
      <w:r w:rsidR="00B051D2" w:rsidRPr="00021739">
        <w:rPr>
          <w:rFonts w:eastAsia="Cambria"/>
          <w:bCs/>
          <w:spacing w:val="-1"/>
          <w:sz w:val="23"/>
          <w:szCs w:val="23"/>
        </w:rPr>
        <w:t xml:space="preserve"> </w:t>
      </w:r>
      <w:r w:rsidR="008E64C6">
        <w:rPr>
          <w:rFonts w:eastAsia="Cambria"/>
          <w:bCs/>
          <w:spacing w:val="-1"/>
          <w:sz w:val="23"/>
          <w:szCs w:val="23"/>
        </w:rPr>
        <w:t>O</w:t>
      </w:r>
      <w:r w:rsidR="00B051D2" w:rsidRPr="00021739">
        <w:rPr>
          <w:rFonts w:eastAsia="Cambria"/>
          <w:bCs/>
          <w:sz w:val="23"/>
          <w:szCs w:val="23"/>
        </w:rPr>
        <w:t>t</w:t>
      </w:r>
      <w:r w:rsidR="00B051D2" w:rsidRPr="00021739">
        <w:rPr>
          <w:rFonts w:eastAsia="Cambria"/>
          <w:bCs/>
          <w:spacing w:val="1"/>
          <w:sz w:val="23"/>
          <w:szCs w:val="23"/>
        </w:rPr>
        <w:t>h</w:t>
      </w:r>
      <w:r w:rsidR="00B051D2" w:rsidRPr="00021739">
        <w:rPr>
          <w:rFonts w:eastAsia="Cambria"/>
          <w:bCs/>
          <w:sz w:val="23"/>
          <w:szCs w:val="23"/>
        </w:rPr>
        <w:t>er F</w:t>
      </w:r>
      <w:r w:rsidR="00B051D2" w:rsidRPr="00021739">
        <w:rPr>
          <w:rFonts w:eastAsia="Cambria"/>
          <w:bCs/>
          <w:spacing w:val="-3"/>
          <w:sz w:val="23"/>
          <w:szCs w:val="23"/>
        </w:rPr>
        <w:t>i</w:t>
      </w:r>
      <w:r w:rsidR="00B051D2" w:rsidRPr="00021739">
        <w:rPr>
          <w:rFonts w:eastAsia="Cambria"/>
          <w:bCs/>
          <w:sz w:val="23"/>
          <w:szCs w:val="23"/>
        </w:rPr>
        <w:t>nan</w:t>
      </w:r>
      <w:r w:rsidR="00B051D2" w:rsidRPr="00021739">
        <w:rPr>
          <w:rFonts w:eastAsia="Cambria"/>
          <w:bCs/>
          <w:spacing w:val="-2"/>
          <w:sz w:val="23"/>
          <w:szCs w:val="23"/>
        </w:rPr>
        <w:t>c</w:t>
      </w:r>
      <w:r w:rsidR="00B051D2" w:rsidRPr="00021739">
        <w:rPr>
          <w:rFonts w:eastAsia="Cambria"/>
          <w:bCs/>
          <w:sz w:val="23"/>
          <w:szCs w:val="23"/>
        </w:rPr>
        <w:t>i</w:t>
      </w:r>
      <w:r w:rsidR="00B051D2" w:rsidRPr="00021739">
        <w:rPr>
          <w:rFonts w:eastAsia="Cambria"/>
          <w:bCs/>
          <w:spacing w:val="1"/>
          <w:sz w:val="23"/>
          <w:szCs w:val="23"/>
        </w:rPr>
        <w:t>a</w:t>
      </w:r>
      <w:r w:rsidR="00B051D2" w:rsidRPr="00021739">
        <w:rPr>
          <w:rFonts w:eastAsia="Cambria"/>
          <w:bCs/>
          <w:sz w:val="23"/>
          <w:szCs w:val="23"/>
        </w:rPr>
        <w:t>l</w:t>
      </w:r>
      <w:r w:rsidR="00B051D2" w:rsidRPr="00021739">
        <w:rPr>
          <w:rFonts w:eastAsia="Cambria"/>
          <w:bCs/>
          <w:spacing w:val="-2"/>
          <w:sz w:val="23"/>
          <w:szCs w:val="23"/>
        </w:rPr>
        <w:t xml:space="preserve"> </w:t>
      </w:r>
      <w:r w:rsidR="00B051D2" w:rsidRPr="00021739">
        <w:rPr>
          <w:rFonts w:eastAsia="Cambria"/>
          <w:bCs/>
          <w:sz w:val="23"/>
          <w:szCs w:val="23"/>
        </w:rPr>
        <w:t>Ma</w:t>
      </w:r>
      <w:r w:rsidR="00B051D2" w:rsidRPr="00021739">
        <w:rPr>
          <w:rFonts w:eastAsia="Cambria"/>
          <w:bCs/>
          <w:spacing w:val="-2"/>
          <w:sz w:val="23"/>
          <w:szCs w:val="23"/>
        </w:rPr>
        <w:t>n</w:t>
      </w:r>
      <w:r w:rsidR="00B051D2" w:rsidRPr="00021739">
        <w:rPr>
          <w:rFonts w:eastAsia="Cambria"/>
          <w:bCs/>
          <w:spacing w:val="1"/>
          <w:sz w:val="23"/>
          <w:szCs w:val="23"/>
        </w:rPr>
        <w:t>a</w:t>
      </w:r>
      <w:r w:rsidR="00B051D2" w:rsidRPr="00021739">
        <w:rPr>
          <w:rFonts w:eastAsia="Cambria"/>
          <w:bCs/>
          <w:sz w:val="23"/>
          <w:szCs w:val="23"/>
        </w:rPr>
        <w:t>gem</w:t>
      </w:r>
      <w:r w:rsidR="00B051D2" w:rsidRPr="00021739">
        <w:rPr>
          <w:rFonts w:eastAsia="Cambria"/>
          <w:bCs/>
          <w:spacing w:val="-3"/>
          <w:sz w:val="23"/>
          <w:szCs w:val="23"/>
        </w:rPr>
        <w:t>e</w:t>
      </w:r>
      <w:r w:rsidR="00B051D2" w:rsidRPr="00021739">
        <w:rPr>
          <w:rFonts w:eastAsia="Cambria"/>
          <w:bCs/>
          <w:sz w:val="23"/>
          <w:szCs w:val="23"/>
        </w:rPr>
        <w:t xml:space="preserve">nt </w:t>
      </w:r>
      <w:r w:rsidR="00B051D2" w:rsidRPr="00021739">
        <w:rPr>
          <w:rFonts w:eastAsia="Cambria"/>
          <w:bCs/>
          <w:spacing w:val="-1"/>
          <w:sz w:val="23"/>
          <w:szCs w:val="23"/>
        </w:rPr>
        <w:t>a</w:t>
      </w:r>
      <w:r w:rsidR="00B051D2" w:rsidRPr="00021739">
        <w:rPr>
          <w:rFonts w:eastAsia="Cambria"/>
          <w:bCs/>
          <w:sz w:val="23"/>
          <w:szCs w:val="23"/>
        </w:rPr>
        <w:t xml:space="preserve">nd </w:t>
      </w:r>
      <w:r w:rsidR="00B051D2" w:rsidRPr="00021739">
        <w:rPr>
          <w:rFonts w:eastAsia="Cambria"/>
          <w:bCs/>
          <w:spacing w:val="1"/>
          <w:sz w:val="23"/>
          <w:szCs w:val="23"/>
        </w:rPr>
        <w:t>E</w:t>
      </w:r>
      <w:r w:rsidR="00B051D2" w:rsidRPr="00021739">
        <w:rPr>
          <w:rFonts w:eastAsia="Cambria"/>
          <w:bCs/>
          <w:spacing w:val="-1"/>
          <w:sz w:val="23"/>
          <w:szCs w:val="23"/>
        </w:rPr>
        <w:t>x</w:t>
      </w:r>
      <w:r w:rsidR="00B051D2" w:rsidRPr="00021739">
        <w:rPr>
          <w:rFonts w:eastAsia="Cambria"/>
          <w:bCs/>
          <w:sz w:val="23"/>
          <w:szCs w:val="23"/>
        </w:rPr>
        <w:t>c</w:t>
      </w:r>
      <w:r w:rsidR="00B051D2" w:rsidRPr="00021739">
        <w:rPr>
          <w:rFonts w:eastAsia="Cambria"/>
          <w:bCs/>
          <w:spacing w:val="-2"/>
          <w:sz w:val="23"/>
          <w:szCs w:val="23"/>
        </w:rPr>
        <w:t>h</w:t>
      </w:r>
      <w:r w:rsidR="00B051D2" w:rsidRPr="00021739">
        <w:rPr>
          <w:rFonts w:eastAsia="Cambria"/>
          <w:bCs/>
          <w:spacing w:val="1"/>
          <w:sz w:val="23"/>
          <w:szCs w:val="23"/>
        </w:rPr>
        <w:t>a</w:t>
      </w:r>
      <w:r w:rsidR="00B051D2" w:rsidRPr="00021739">
        <w:rPr>
          <w:rFonts w:eastAsia="Cambria"/>
          <w:bCs/>
          <w:sz w:val="23"/>
          <w:szCs w:val="23"/>
        </w:rPr>
        <w:t>n</w:t>
      </w:r>
      <w:r w:rsidR="00B051D2" w:rsidRPr="00021739">
        <w:rPr>
          <w:rFonts w:eastAsia="Cambria"/>
          <w:bCs/>
          <w:spacing w:val="-1"/>
          <w:sz w:val="23"/>
          <w:szCs w:val="23"/>
        </w:rPr>
        <w:t>g</w:t>
      </w:r>
      <w:r w:rsidR="00B051D2" w:rsidRPr="00021739">
        <w:rPr>
          <w:rFonts w:eastAsia="Cambria"/>
          <w:bCs/>
          <w:sz w:val="23"/>
          <w:szCs w:val="23"/>
        </w:rPr>
        <w:t>e Ope</w:t>
      </w:r>
      <w:r w:rsidR="00B051D2" w:rsidRPr="00021739">
        <w:rPr>
          <w:rFonts w:eastAsia="Cambria"/>
          <w:bCs/>
          <w:spacing w:val="-3"/>
          <w:sz w:val="23"/>
          <w:szCs w:val="23"/>
        </w:rPr>
        <w:t>r</w:t>
      </w:r>
      <w:r w:rsidR="00B051D2" w:rsidRPr="00021739">
        <w:rPr>
          <w:rFonts w:eastAsia="Cambria"/>
          <w:bCs/>
          <w:spacing w:val="1"/>
          <w:sz w:val="23"/>
          <w:szCs w:val="23"/>
        </w:rPr>
        <w:t>a</w:t>
      </w:r>
      <w:r w:rsidR="00B051D2" w:rsidRPr="00021739">
        <w:rPr>
          <w:rFonts w:eastAsia="Cambria"/>
          <w:bCs/>
          <w:spacing w:val="-2"/>
          <w:sz w:val="23"/>
          <w:szCs w:val="23"/>
        </w:rPr>
        <w:t>t</w:t>
      </w:r>
      <w:r w:rsidR="00B051D2" w:rsidRPr="00021739">
        <w:rPr>
          <w:rFonts w:eastAsia="Cambria"/>
          <w:bCs/>
          <w:sz w:val="23"/>
          <w:szCs w:val="23"/>
        </w:rPr>
        <w:t>ions</w:t>
      </w:r>
    </w:p>
    <w:p w:rsidR="00FB0A7C" w:rsidRPr="00021739" w:rsidRDefault="00FB0A7C" w:rsidP="00FB0A7C">
      <w:pPr>
        <w:pStyle w:val="Default"/>
        <w:rPr>
          <w:b/>
          <w:bCs/>
          <w:sz w:val="23"/>
          <w:szCs w:val="23"/>
        </w:rPr>
      </w:pPr>
    </w:p>
    <w:p w:rsidR="00FB0A7C" w:rsidRPr="00021739" w:rsidRDefault="00FB0A7C" w:rsidP="00FB0A7C">
      <w:pPr>
        <w:pStyle w:val="Default"/>
        <w:spacing w:line="276" w:lineRule="auto"/>
        <w:rPr>
          <w:sz w:val="23"/>
          <w:szCs w:val="23"/>
        </w:rPr>
      </w:pPr>
      <w:r w:rsidRPr="00021739">
        <w:rPr>
          <w:b/>
          <w:bCs/>
          <w:sz w:val="23"/>
          <w:szCs w:val="23"/>
        </w:rPr>
        <w:t xml:space="preserve">Emergency Justification </w:t>
      </w:r>
    </w:p>
    <w:p w:rsidR="00FB0A7C" w:rsidRPr="00021739" w:rsidRDefault="00FB0A7C" w:rsidP="00FB0A7C">
      <w:pPr>
        <w:pStyle w:val="Default"/>
        <w:spacing w:line="276" w:lineRule="auto"/>
        <w:rPr>
          <w:sz w:val="23"/>
          <w:szCs w:val="23"/>
        </w:rPr>
      </w:pPr>
    </w:p>
    <w:p w:rsidR="00FB0A7C" w:rsidRPr="00021739" w:rsidRDefault="00FB0A7C" w:rsidP="00A91B3F">
      <w:pPr>
        <w:pStyle w:val="Default"/>
        <w:rPr>
          <w:sz w:val="23"/>
          <w:szCs w:val="23"/>
        </w:rPr>
      </w:pPr>
      <w:r w:rsidRPr="00021739">
        <w:rPr>
          <w:sz w:val="23"/>
          <w:szCs w:val="23"/>
        </w:rPr>
        <w:t>The Centers for Medicare &amp; Medicaid Services (CMS) is requesting that an information c</w:t>
      </w:r>
      <w:r w:rsidR="00B051D2" w:rsidRPr="00021739">
        <w:rPr>
          <w:sz w:val="23"/>
          <w:szCs w:val="23"/>
        </w:rPr>
        <w:t>ollection</w:t>
      </w:r>
      <w:r w:rsidR="009862C2">
        <w:rPr>
          <w:sz w:val="23"/>
          <w:szCs w:val="23"/>
        </w:rPr>
        <w:t xml:space="preserve"> </w:t>
      </w:r>
      <w:r w:rsidR="00B051D2" w:rsidRPr="00021739">
        <w:rPr>
          <w:sz w:val="23"/>
          <w:szCs w:val="23"/>
        </w:rPr>
        <w:t xml:space="preserve">request </w:t>
      </w:r>
      <w:r w:rsidR="009862C2">
        <w:rPr>
          <w:sz w:val="23"/>
          <w:szCs w:val="23"/>
        </w:rPr>
        <w:t>(ICR)</w:t>
      </w:r>
      <w:r w:rsidR="009862C2" w:rsidRPr="00021739">
        <w:rPr>
          <w:sz w:val="23"/>
          <w:szCs w:val="23"/>
        </w:rPr>
        <w:t xml:space="preserve"> </w:t>
      </w:r>
      <w:r w:rsidR="00B051D2" w:rsidRPr="00021739">
        <w:rPr>
          <w:sz w:val="23"/>
          <w:szCs w:val="23"/>
        </w:rPr>
        <w:t>to support data collection for</w:t>
      </w:r>
      <w:r w:rsidRPr="00021739">
        <w:rPr>
          <w:sz w:val="23"/>
          <w:szCs w:val="23"/>
        </w:rPr>
        <w:t xml:space="preserve"> </w:t>
      </w:r>
      <w:r w:rsidR="009862C2">
        <w:rPr>
          <w:sz w:val="23"/>
          <w:szCs w:val="23"/>
        </w:rPr>
        <w:t>f</w:t>
      </w:r>
      <w:r w:rsidR="00B051D2" w:rsidRPr="00021739">
        <w:rPr>
          <w:sz w:val="23"/>
          <w:szCs w:val="23"/>
        </w:rPr>
        <w:t xml:space="preserve">inancial </w:t>
      </w:r>
      <w:r w:rsidR="009862C2">
        <w:rPr>
          <w:sz w:val="23"/>
          <w:szCs w:val="23"/>
        </w:rPr>
        <w:t>m</w:t>
      </w:r>
      <w:r w:rsidR="00B051D2" w:rsidRPr="00021739">
        <w:rPr>
          <w:sz w:val="23"/>
          <w:szCs w:val="23"/>
        </w:rPr>
        <w:t xml:space="preserve">anagement and </w:t>
      </w:r>
      <w:r w:rsidR="009862C2">
        <w:rPr>
          <w:sz w:val="23"/>
          <w:szCs w:val="23"/>
        </w:rPr>
        <w:t>e</w:t>
      </w:r>
      <w:r w:rsidR="00B051D2" w:rsidRPr="00021739">
        <w:rPr>
          <w:sz w:val="23"/>
          <w:szCs w:val="23"/>
        </w:rPr>
        <w:t xml:space="preserve">xchange operations </w:t>
      </w:r>
      <w:r w:rsidR="00C4580D" w:rsidRPr="00021739">
        <w:rPr>
          <w:sz w:val="23"/>
          <w:szCs w:val="23"/>
        </w:rPr>
        <w:t xml:space="preserve">be </w:t>
      </w:r>
      <w:r w:rsidR="009862C2">
        <w:rPr>
          <w:sz w:val="23"/>
          <w:szCs w:val="23"/>
        </w:rPr>
        <w:t xml:space="preserve">reviewed and approved </w:t>
      </w:r>
      <w:r w:rsidRPr="00021739">
        <w:rPr>
          <w:sz w:val="23"/>
          <w:szCs w:val="23"/>
        </w:rPr>
        <w:t>under the emergency clearance process</w:t>
      </w:r>
      <w:r w:rsidR="009862C2">
        <w:rPr>
          <w:sz w:val="23"/>
          <w:szCs w:val="23"/>
        </w:rPr>
        <w:t xml:space="preserve">.  In accordance with the Paperwork Reduction Act of 1995 (PRA), specifically </w:t>
      </w:r>
      <w:r w:rsidR="00C4580D" w:rsidRPr="00021739">
        <w:rPr>
          <w:sz w:val="23"/>
          <w:szCs w:val="23"/>
        </w:rPr>
        <w:t>5 CFR 1320.13(a</w:t>
      </w:r>
      <w:proofErr w:type="gramStart"/>
      <w:r w:rsidR="00C4580D" w:rsidRPr="00021739">
        <w:rPr>
          <w:sz w:val="23"/>
          <w:szCs w:val="23"/>
        </w:rPr>
        <w:t>)(</w:t>
      </w:r>
      <w:proofErr w:type="gramEnd"/>
      <w:r w:rsidR="00C4580D" w:rsidRPr="00021739">
        <w:rPr>
          <w:sz w:val="23"/>
          <w:szCs w:val="23"/>
        </w:rPr>
        <w:t>2)(i)</w:t>
      </w:r>
      <w:r w:rsidR="009862C2">
        <w:rPr>
          <w:sz w:val="23"/>
          <w:szCs w:val="23"/>
        </w:rPr>
        <w:t xml:space="preserve">, </w:t>
      </w:r>
      <w:r w:rsidR="00C4580D" w:rsidRPr="00021739">
        <w:rPr>
          <w:sz w:val="23"/>
          <w:szCs w:val="23"/>
        </w:rPr>
        <w:t xml:space="preserve"> </w:t>
      </w:r>
      <w:r w:rsidR="009862C2">
        <w:rPr>
          <w:sz w:val="23"/>
          <w:szCs w:val="23"/>
        </w:rPr>
        <w:t>p</w:t>
      </w:r>
      <w:r w:rsidRPr="00021739">
        <w:rPr>
          <w:sz w:val="23"/>
          <w:szCs w:val="23"/>
        </w:rPr>
        <w:t xml:space="preserve">ublic harm is reasonably likely to occur if the normal, non-emergency clearance procedures are followed. </w:t>
      </w:r>
    </w:p>
    <w:p w:rsidR="00FB0A7C" w:rsidRPr="00021739" w:rsidRDefault="00FB0A7C" w:rsidP="00FB0A7C">
      <w:pPr>
        <w:pStyle w:val="Default"/>
        <w:rPr>
          <w:sz w:val="23"/>
          <w:szCs w:val="23"/>
        </w:rPr>
      </w:pPr>
    </w:p>
    <w:p w:rsidR="005D7EDA" w:rsidRPr="00021739" w:rsidRDefault="005D7EDA" w:rsidP="005D7EDA">
      <w:pPr>
        <w:spacing w:line="276" w:lineRule="auto"/>
        <w:ind w:right="384"/>
        <w:rPr>
          <w:sz w:val="23"/>
          <w:szCs w:val="23"/>
        </w:rPr>
      </w:pPr>
      <w:r w:rsidRPr="00021739">
        <w:rPr>
          <w:iCs/>
          <w:sz w:val="23"/>
          <w:szCs w:val="23"/>
        </w:rPr>
        <w:t xml:space="preserve">CMS seeks emergency </w:t>
      </w:r>
      <w:r w:rsidR="009862C2">
        <w:rPr>
          <w:iCs/>
          <w:sz w:val="23"/>
          <w:szCs w:val="23"/>
        </w:rPr>
        <w:t xml:space="preserve">approval for </w:t>
      </w:r>
      <w:r w:rsidRPr="00021739">
        <w:rPr>
          <w:iCs/>
          <w:sz w:val="23"/>
          <w:szCs w:val="23"/>
        </w:rPr>
        <w:t>modification</w:t>
      </w:r>
      <w:r w:rsidR="009862C2">
        <w:rPr>
          <w:iCs/>
          <w:sz w:val="23"/>
          <w:szCs w:val="23"/>
        </w:rPr>
        <w:t>s</w:t>
      </w:r>
      <w:r w:rsidRPr="00021739">
        <w:rPr>
          <w:iCs/>
          <w:sz w:val="23"/>
          <w:szCs w:val="23"/>
        </w:rPr>
        <w:t xml:space="preserve"> </w:t>
      </w:r>
      <w:r w:rsidR="009862C2">
        <w:rPr>
          <w:iCs/>
          <w:sz w:val="23"/>
          <w:szCs w:val="23"/>
        </w:rPr>
        <w:t>to</w:t>
      </w:r>
      <w:r w:rsidRPr="00021739">
        <w:rPr>
          <w:iCs/>
          <w:sz w:val="23"/>
          <w:szCs w:val="23"/>
        </w:rPr>
        <w:t xml:space="preserve"> </w:t>
      </w:r>
      <w:r w:rsidR="003266C1">
        <w:rPr>
          <w:iCs/>
          <w:sz w:val="23"/>
          <w:szCs w:val="23"/>
        </w:rPr>
        <w:t xml:space="preserve">the </w:t>
      </w:r>
      <w:r w:rsidR="009862C2">
        <w:rPr>
          <w:iCs/>
          <w:sz w:val="23"/>
          <w:szCs w:val="23"/>
        </w:rPr>
        <w:t>ICR</w:t>
      </w:r>
      <w:r w:rsidRPr="00021739">
        <w:rPr>
          <w:iCs/>
          <w:sz w:val="23"/>
          <w:szCs w:val="23"/>
        </w:rPr>
        <w:t xml:space="preserve"> currently approved under </w:t>
      </w:r>
      <w:r w:rsidR="009862C2">
        <w:rPr>
          <w:iCs/>
          <w:sz w:val="23"/>
          <w:szCs w:val="23"/>
        </w:rPr>
        <w:t>Office of Management and Budget (</w:t>
      </w:r>
      <w:r w:rsidRPr="00021739">
        <w:rPr>
          <w:iCs/>
          <w:sz w:val="23"/>
          <w:szCs w:val="23"/>
        </w:rPr>
        <w:t>OMB</w:t>
      </w:r>
      <w:r w:rsidR="009862C2">
        <w:rPr>
          <w:iCs/>
          <w:sz w:val="23"/>
          <w:szCs w:val="23"/>
        </w:rPr>
        <w:t>)</w:t>
      </w:r>
      <w:r w:rsidRPr="00021739">
        <w:rPr>
          <w:iCs/>
          <w:sz w:val="23"/>
          <w:szCs w:val="23"/>
        </w:rPr>
        <w:t xml:space="preserve"> control number 0938-1187 </w:t>
      </w:r>
      <w:r w:rsidRPr="00021739">
        <w:rPr>
          <w:sz w:val="23"/>
          <w:szCs w:val="23"/>
        </w:rPr>
        <w:t xml:space="preserve">to include account registration elements associated with submitting data through the Amazon Cloud EDGE Server or the On-Premise EDGE server.  </w:t>
      </w:r>
      <w:r w:rsidRPr="00021739">
        <w:rPr>
          <w:rFonts w:eastAsia="Times New Roman"/>
          <w:spacing w:val="1"/>
          <w:sz w:val="23"/>
          <w:szCs w:val="23"/>
        </w:rPr>
        <w:t xml:space="preserve">As a result of contractor changes and </w:t>
      </w:r>
      <w:r w:rsidR="006933F8">
        <w:rPr>
          <w:rFonts w:eastAsia="Times New Roman"/>
          <w:spacing w:val="1"/>
          <w:sz w:val="23"/>
          <w:szCs w:val="23"/>
        </w:rPr>
        <w:t xml:space="preserve">technical design </w:t>
      </w:r>
      <w:r w:rsidR="003266C1">
        <w:rPr>
          <w:rFonts w:eastAsia="Times New Roman"/>
          <w:spacing w:val="1"/>
          <w:sz w:val="23"/>
          <w:szCs w:val="23"/>
        </w:rPr>
        <w:t xml:space="preserve">changes </w:t>
      </w:r>
      <w:r w:rsidR="001F72CC" w:rsidRPr="00021739">
        <w:rPr>
          <w:rFonts w:eastAsia="Times New Roman"/>
          <w:spacing w:val="1"/>
          <w:sz w:val="23"/>
          <w:szCs w:val="23"/>
        </w:rPr>
        <w:t xml:space="preserve">to </w:t>
      </w:r>
      <w:r w:rsidRPr="00021739">
        <w:rPr>
          <w:rFonts w:eastAsia="Times New Roman"/>
          <w:sz w:val="23"/>
          <w:szCs w:val="23"/>
        </w:rPr>
        <w:t>CM</w:t>
      </w:r>
      <w:r w:rsidRPr="00021739">
        <w:rPr>
          <w:rFonts w:eastAsia="Times New Roman"/>
          <w:spacing w:val="1"/>
          <w:sz w:val="23"/>
          <w:szCs w:val="23"/>
        </w:rPr>
        <w:t>S</w:t>
      </w:r>
      <w:r w:rsidRPr="00021739">
        <w:rPr>
          <w:rFonts w:eastAsia="Times New Roman"/>
          <w:spacing w:val="-1"/>
          <w:sz w:val="23"/>
          <w:szCs w:val="23"/>
        </w:rPr>
        <w:t>’</w:t>
      </w:r>
      <w:r w:rsidR="001F72CC" w:rsidRPr="00021739">
        <w:rPr>
          <w:rFonts w:eastAsia="Times New Roman"/>
          <w:sz w:val="23"/>
          <w:szCs w:val="23"/>
        </w:rPr>
        <w:t xml:space="preserve"> </w:t>
      </w:r>
      <w:r w:rsidR="001F72CC" w:rsidRPr="00021739">
        <w:rPr>
          <w:sz w:val="23"/>
          <w:szCs w:val="23"/>
        </w:rPr>
        <w:t>distributed data collection (DDC)</w:t>
      </w:r>
      <w:r w:rsidRPr="00021739">
        <w:rPr>
          <w:rFonts w:eastAsia="Times New Roman"/>
          <w:sz w:val="23"/>
          <w:szCs w:val="23"/>
        </w:rPr>
        <w:t xml:space="preserve"> </w:t>
      </w:r>
      <w:r w:rsidR="003266C1">
        <w:rPr>
          <w:rFonts w:eastAsia="Times New Roman"/>
          <w:sz w:val="23"/>
          <w:szCs w:val="23"/>
        </w:rPr>
        <w:t xml:space="preserve">approach </w:t>
      </w:r>
      <w:r w:rsidRPr="00021739">
        <w:rPr>
          <w:rFonts w:eastAsia="Times New Roman"/>
          <w:sz w:val="23"/>
          <w:szCs w:val="23"/>
        </w:rPr>
        <w:t xml:space="preserve">for implementing the risk adjustment and reinsurance programs, CMS must change </w:t>
      </w:r>
      <w:r w:rsidRPr="00021739">
        <w:rPr>
          <w:sz w:val="23"/>
          <w:szCs w:val="23"/>
        </w:rPr>
        <w:t xml:space="preserve">the data elements that issuers will submit as part of the DDC information collection requirements. </w:t>
      </w:r>
      <w:r w:rsidR="004D3FCE" w:rsidRPr="00021739">
        <w:rPr>
          <w:sz w:val="23"/>
          <w:szCs w:val="23"/>
        </w:rPr>
        <w:t xml:space="preserve"> </w:t>
      </w:r>
      <w:r w:rsidRPr="00021739">
        <w:rPr>
          <w:sz w:val="23"/>
          <w:szCs w:val="23"/>
        </w:rPr>
        <w:t xml:space="preserve">These modifications will permit </w:t>
      </w:r>
      <w:r w:rsidR="003266C1">
        <w:rPr>
          <w:sz w:val="23"/>
          <w:szCs w:val="23"/>
        </w:rPr>
        <w:t>CMS</w:t>
      </w:r>
      <w:r w:rsidR="003266C1" w:rsidRPr="00021739">
        <w:rPr>
          <w:sz w:val="23"/>
          <w:szCs w:val="23"/>
        </w:rPr>
        <w:t xml:space="preserve"> </w:t>
      </w:r>
      <w:r w:rsidRPr="00021739">
        <w:rPr>
          <w:sz w:val="23"/>
          <w:szCs w:val="23"/>
        </w:rPr>
        <w:t xml:space="preserve">to </w:t>
      </w:r>
      <w:r w:rsidR="006933F8">
        <w:rPr>
          <w:sz w:val="23"/>
          <w:szCs w:val="23"/>
        </w:rPr>
        <w:t>register</w:t>
      </w:r>
      <w:r w:rsidR="006933F8" w:rsidRPr="00021739">
        <w:rPr>
          <w:sz w:val="23"/>
          <w:szCs w:val="23"/>
        </w:rPr>
        <w:t xml:space="preserve"> </w:t>
      </w:r>
      <w:r w:rsidR="003266C1">
        <w:rPr>
          <w:sz w:val="23"/>
          <w:szCs w:val="23"/>
        </w:rPr>
        <w:t>EDGE</w:t>
      </w:r>
      <w:r w:rsidR="003266C1" w:rsidRPr="00021739">
        <w:rPr>
          <w:sz w:val="23"/>
          <w:szCs w:val="23"/>
        </w:rPr>
        <w:t xml:space="preserve"> </w:t>
      </w:r>
      <w:r w:rsidRPr="00021739">
        <w:rPr>
          <w:sz w:val="23"/>
          <w:szCs w:val="23"/>
        </w:rPr>
        <w:t xml:space="preserve">servers with the appropriate </w:t>
      </w:r>
      <w:r w:rsidR="003266C1">
        <w:rPr>
          <w:sz w:val="23"/>
          <w:szCs w:val="23"/>
        </w:rPr>
        <w:t xml:space="preserve">issuer </w:t>
      </w:r>
      <w:r w:rsidRPr="00021739">
        <w:rPr>
          <w:sz w:val="23"/>
          <w:szCs w:val="23"/>
        </w:rPr>
        <w:t>accounts</w:t>
      </w:r>
      <w:r w:rsidR="003266C1">
        <w:rPr>
          <w:sz w:val="23"/>
          <w:szCs w:val="23"/>
        </w:rPr>
        <w:t xml:space="preserve">, permitting CMS </w:t>
      </w:r>
      <w:r w:rsidRPr="00021739">
        <w:rPr>
          <w:sz w:val="23"/>
          <w:szCs w:val="23"/>
        </w:rPr>
        <w:t xml:space="preserve">to make risk adjustment and reinsurance payments to issuers.  </w:t>
      </w:r>
    </w:p>
    <w:p w:rsidR="005D7EDA" w:rsidRPr="00021739" w:rsidRDefault="005D7EDA" w:rsidP="005D7EDA">
      <w:pPr>
        <w:spacing w:line="276" w:lineRule="auto"/>
        <w:ind w:right="384"/>
        <w:rPr>
          <w:sz w:val="23"/>
          <w:szCs w:val="23"/>
        </w:rPr>
      </w:pPr>
    </w:p>
    <w:p w:rsidR="005D7EDA" w:rsidRPr="00021739" w:rsidRDefault="003266C1" w:rsidP="005D7EDA">
      <w:pPr>
        <w:spacing w:line="276" w:lineRule="auto"/>
        <w:ind w:right="384"/>
        <w:rPr>
          <w:sz w:val="23"/>
          <w:szCs w:val="23"/>
        </w:rPr>
      </w:pPr>
      <w:r>
        <w:rPr>
          <w:sz w:val="23"/>
          <w:szCs w:val="23"/>
        </w:rPr>
        <w:t>T</w:t>
      </w:r>
      <w:r w:rsidR="005D7EDA" w:rsidRPr="00021739">
        <w:rPr>
          <w:sz w:val="23"/>
          <w:szCs w:val="23"/>
        </w:rPr>
        <w:t>he</w:t>
      </w:r>
      <w:r w:rsidR="001F72CC" w:rsidRPr="00021739">
        <w:rPr>
          <w:sz w:val="23"/>
          <w:szCs w:val="23"/>
        </w:rPr>
        <w:t>se</w:t>
      </w:r>
      <w:r w:rsidR="005D7EDA" w:rsidRPr="00021739">
        <w:rPr>
          <w:sz w:val="23"/>
          <w:szCs w:val="23"/>
        </w:rPr>
        <w:t xml:space="preserve"> data elements</w:t>
      </w:r>
      <w:r w:rsidR="001F72CC" w:rsidRPr="00021739">
        <w:rPr>
          <w:sz w:val="23"/>
          <w:szCs w:val="23"/>
        </w:rPr>
        <w:t xml:space="preserve"> </w:t>
      </w:r>
      <w:r w:rsidR="00BA434C" w:rsidRPr="00021739">
        <w:rPr>
          <w:sz w:val="23"/>
          <w:szCs w:val="23"/>
        </w:rPr>
        <w:t>were not necessary for the original DDC environment that CMS intended to</w:t>
      </w:r>
      <w:r w:rsidR="001F72CC" w:rsidRPr="00021739">
        <w:rPr>
          <w:sz w:val="23"/>
          <w:szCs w:val="23"/>
        </w:rPr>
        <w:t xml:space="preserve"> use to collect risk adjustment and reinsurance data.</w:t>
      </w:r>
      <w:r w:rsidR="00BA434C" w:rsidRPr="00021739">
        <w:rPr>
          <w:sz w:val="23"/>
          <w:szCs w:val="23"/>
        </w:rPr>
        <w:t xml:space="preserve">  </w:t>
      </w:r>
      <w:r>
        <w:rPr>
          <w:sz w:val="23"/>
          <w:szCs w:val="23"/>
        </w:rPr>
        <w:t xml:space="preserve">To simplify edge server provisioning, CMS will now offer issuers the option to provision their EDGE servers through the Amazon Cloud, requiring a </w:t>
      </w:r>
      <w:r w:rsidR="00BA434C" w:rsidRPr="00021739">
        <w:rPr>
          <w:sz w:val="23"/>
          <w:szCs w:val="23"/>
        </w:rPr>
        <w:t xml:space="preserve">change </w:t>
      </w:r>
      <w:r>
        <w:rPr>
          <w:sz w:val="23"/>
          <w:szCs w:val="23"/>
        </w:rPr>
        <w:t xml:space="preserve">to </w:t>
      </w:r>
      <w:r w:rsidR="00BA434C" w:rsidRPr="00021739">
        <w:rPr>
          <w:sz w:val="23"/>
          <w:szCs w:val="23"/>
        </w:rPr>
        <w:t xml:space="preserve">the </w:t>
      </w:r>
      <w:r>
        <w:rPr>
          <w:sz w:val="23"/>
          <w:szCs w:val="23"/>
        </w:rPr>
        <w:t xml:space="preserve">DDC </w:t>
      </w:r>
      <w:r w:rsidR="00BA434C" w:rsidRPr="00021739">
        <w:rPr>
          <w:sz w:val="23"/>
          <w:szCs w:val="23"/>
        </w:rPr>
        <w:t xml:space="preserve">data elements that issuers will submit.  Because risk adjustment </w:t>
      </w:r>
      <w:r w:rsidR="00BA434C" w:rsidRPr="00021739">
        <w:rPr>
          <w:sz w:val="23"/>
          <w:szCs w:val="23"/>
        </w:rPr>
        <w:lastRenderedPageBreak/>
        <w:t xml:space="preserve">covered issuers and reinsurance eligible issuers will need to submit this information by the end of August 2014 in order to </w:t>
      </w:r>
      <w:r w:rsidR="006933F8">
        <w:rPr>
          <w:sz w:val="23"/>
          <w:szCs w:val="23"/>
        </w:rPr>
        <w:t>register EDGE servers and submit 2014 data for payment</w:t>
      </w:r>
      <w:r w:rsidR="00BA434C" w:rsidRPr="00021739">
        <w:rPr>
          <w:sz w:val="23"/>
          <w:szCs w:val="23"/>
        </w:rPr>
        <w:t xml:space="preserve">, CMS will not have time to complete 60-day and 30-day comment periods for this proposed information collection. </w:t>
      </w:r>
      <w:r w:rsidR="00834890">
        <w:rPr>
          <w:sz w:val="23"/>
          <w:szCs w:val="23"/>
        </w:rPr>
        <w:t xml:space="preserve"> If CMS is unable to collect this data from issuers by August, CMS will be unable to effectively operate risk adjustment and reinsurance, which would result in significant premium spikes for consumers and destabilization of the individual and small group health insurance markets.</w:t>
      </w:r>
      <w:r w:rsidR="00BA434C" w:rsidRPr="00021739">
        <w:rPr>
          <w:sz w:val="23"/>
          <w:szCs w:val="23"/>
        </w:rPr>
        <w:t xml:space="preserve"> </w:t>
      </w:r>
      <w:r w:rsidR="00BF3AF3">
        <w:rPr>
          <w:sz w:val="23"/>
          <w:szCs w:val="23"/>
        </w:rPr>
        <w:t xml:space="preserve"> </w:t>
      </w:r>
      <w:r w:rsidR="005D7EDA" w:rsidRPr="00021739">
        <w:rPr>
          <w:sz w:val="23"/>
          <w:szCs w:val="23"/>
        </w:rPr>
        <w:t xml:space="preserve">Therefore, </w:t>
      </w:r>
      <w:r w:rsidR="00B215C6">
        <w:rPr>
          <w:sz w:val="23"/>
          <w:szCs w:val="23"/>
        </w:rPr>
        <w:t>CMS</w:t>
      </w:r>
      <w:r w:rsidR="005D7EDA" w:rsidRPr="00021739">
        <w:rPr>
          <w:sz w:val="23"/>
          <w:szCs w:val="23"/>
        </w:rPr>
        <w:t xml:space="preserve"> is requesting </w:t>
      </w:r>
      <w:r w:rsidR="005D37A4">
        <w:rPr>
          <w:sz w:val="23"/>
          <w:szCs w:val="23"/>
        </w:rPr>
        <w:t xml:space="preserve">OMB </w:t>
      </w:r>
      <w:r w:rsidR="005D7EDA" w:rsidRPr="00021739">
        <w:rPr>
          <w:rFonts w:eastAsia="Times New Roman"/>
          <w:spacing w:val="-1"/>
          <w:sz w:val="23"/>
          <w:szCs w:val="23"/>
        </w:rPr>
        <w:t>c</w:t>
      </w:r>
      <w:r w:rsidR="005D7EDA" w:rsidRPr="00021739">
        <w:rPr>
          <w:rFonts w:eastAsia="Times New Roman"/>
          <w:sz w:val="23"/>
          <w:szCs w:val="23"/>
        </w:rPr>
        <w:t>l</w:t>
      </w:r>
      <w:r w:rsidR="005D7EDA" w:rsidRPr="00021739">
        <w:rPr>
          <w:rFonts w:eastAsia="Times New Roman"/>
          <w:spacing w:val="-1"/>
          <w:sz w:val="23"/>
          <w:szCs w:val="23"/>
        </w:rPr>
        <w:t>e</w:t>
      </w:r>
      <w:r w:rsidR="005D7EDA" w:rsidRPr="00021739">
        <w:rPr>
          <w:rFonts w:eastAsia="Times New Roman"/>
          <w:spacing w:val="1"/>
          <w:sz w:val="23"/>
          <w:szCs w:val="23"/>
        </w:rPr>
        <w:t>a</w:t>
      </w:r>
      <w:r w:rsidR="005D7EDA" w:rsidRPr="00021739">
        <w:rPr>
          <w:rFonts w:eastAsia="Times New Roman"/>
          <w:spacing w:val="2"/>
          <w:sz w:val="23"/>
          <w:szCs w:val="23"/>
        </w:rPr>
        <w:t>r</w:t>
      </w:r>
      <w:r w:rsidR="005D7EDA" w:rsidRPr="00021739">
        <w:rPr>
          <w:rFonts w:eastAsia="Times New Roman"/>
          <w:spacing w:val="-1"/>
          <w:sz w:val="23"/>
          <w:szCs w:val="23"/>
        </w:rPr>
        <w:t>a</w:t>
      </w:r>
      <w:r w:rsidR="005D7EDA" w:rsidRPr="00021739">
        <w:rPr>
          <w:rFonts w:eastAsia="Times New Roman"/>
          <w:sz w:val="23"/>
          <w:szCs w:val="23"/>
        </w:rPr>
        <w:t>n</w:t>
      </w:r>
      <w:r w:rsidR="005D7EDA" w:rsidRPr="00021739">
        <w:rPr>
          <w:rFonts w:eastAsia="Times New Roman"/>
          <w:spacing w:val="-1"/>
          <w:sz w:val="23"/>
          <w:szCs w:val="23"/>
        </w:rPr>
        <w:t>c</w:t>
      </w:r>
      <w:r w:rsidR="005D7EDA" w:rsidRPr="00021739">
        <w:rPr>
          <w:rFonts w:eastAsia="Times New Roman"/>
          <w:sz w:val="23"/>
          <w:szCs w:val="23"/>
        </w:rPr>
        <w:t>e</w:t>
      </w:r>
      <w:r w:rsidR="005D7EDA" w:rsidRPr="00021739">
        <w:rPr>
          <w:rFonts w:eastAsia="Times New Roman"/>
          <w:spacing w:val="-1"/>
          <w:sz w:val="23"/>
          <w:szCs w:val="23"/>
        </w:rPr>
        <w:t xml:space="preserve"> </w:t>
      </w:r>
      <w:r w:rsidR="005D7EDA" w:rsidRPr="00021739">
        <w:rPr>
          <w:rFonts w:eastAsia="Times New Roman"/>
          <w:spacing w:val="5"/>
          <w:sz w:val="23"/>
          <w:szCs w:val="23"/>
        </w:rPr>
        <w:t>b</w:t>
      </w:r>
      <w:r w:rsidR="005D7EDA" w:rsidRPr="00021739">
        <w:rPr>
          <w:rFonts w:eastAsia="Times New Roman"/>
          <w:sz w:val="23"/>
          <w:szCs w:val="23"/>
        </w:rPr>
        <w:t>y</w:t>
      </w:r>
      <w:r w:rsidR="005D7EDA" w:rsidRPr="00021739">
        <w:rPr>
          <w:rFonts w:eastAsia="Times New Roman"/>
          <w:spacing w:val="-5"/>
          <w:sz w:val="23"/>
          <w:szCs w:val="23"/>
        </w:rPr>
        <w:t xml:space="preserve"> </w:t>
      </w:r>
      <w:r w:rsidR="005D7EDA" w:rsidRPr="00021739">
        <w:rPr>
          <w:rFonts w:eastAsia="Times New Roman"/>
          <w:sz w:val="23"/>
          <w:szCs w:val="23"/>
        </w:rPr>
        <w:t>no l</w:t>
      </w:r>
      <w:r w:rsidR="005D7EDA" w:rsidRPr="00021739">
        <w:rPr>
          <w:rFonts w:eastAsia="Times New Roman"/>
          <w:spacing w:val="-1"/>
          <w:sz w:val="23"/>
          <w:szCs w:val="23"/>
        </w:rPr>
        <w:t>a</w:t>
      </w:r>
      <w:r w:rsidR="005D7EDA" w:rsidRPr="00021739">
        <w:rPr>
          <w:rFonts w:eastAsia="Times New Roman"/>
          <w:sz w:val="23"/>
          <w:szCs w:val="23"/>
        </w:rPr>
        <w:t>t</w:t>
      </w:r>
      <w:r w:rsidR="005D7EDA" w:rsidRPr="00021739">
        <w:rPr>
          <w:rFonts w:eastAsia="Times New Roman"/>
          <w:spacing w:val="1"/>
          <w:sz w:val="23"/>
          <w:szCs w:val="23"/>
        </w:rPr>
        <w:t>e</w:t>
      </w:r>
      <w:r w:rsidR="005D7EDA" w:rsidRPr="00021739">
        <w:rPr>
          <w:rFonts w:eastAsia="Times New Roman"/>
          <w:sz w:val="23"/>
          <w:szCs w:val="23"/>
        </w:rPr>
        <w:t>r</w:t>
      </w:r>
      <w:r w:rsidR="005D7EDA" w:rsidRPr="00021739">
        <w:rPr>
          <w:rFonts w:eastAsia="Times New Roman"/>
          <w:spacing w:val="-1"/>
          <w:sz w:val="23"/>
          <w:szCs w:val="23"/>
        </w:rPr>
        <w:t xml:space="preserve"> </w:t>
      </w:r>
      <w:r w:rsidR="005D7EDA" w:rsidRPr="00021739">
        <w:rPr>
          <w:rFonts w:eastAsia="Times New Roman"/>
          <w:sz w:val="23"/>
          <w:szCs w:val="23"/>
        </w:rPr>
        <w:t>th</w:t>
      </w:r>
      <w:r w:rsidR="005D7EDA" w:rsidRPr="00021739">
        <w:rPr>
          <w:rFonts w:eastAsia="Times New Roman"/>
          <w:spacing w:val="-1"/>
          <w:sz w:val="23"/>
          <w:szCs w:val="23"/>
        </w:rPr>
        <w:t>a</w:t>
      </w:r>
      <w:r w:rsidR="005D7EDA" w:rsidRPr="00021739">
        <w:rPr>
          <w:rFonts w:eastAsia="Times New Roman"/>
          <w:sz w:val="23"/>
          <w:szCs w:val="23"/>
        </w:rPr>
        <w:t>n August 29, 2014.</w:t>
      </w:r>
    </w:p>
    <w:p w:rsidR="00FB0A7C" w:rsidRPr="00021739" w:rsidRDefault="00FB0A7C" w:rsidP="00FB0A7C">
      <w:pPr>
        <w:pStyle w:val="Default"/>
        <w:rPr>
          <w:color w:val="auto"/>
          <w:sz w:val="23"/>
          <w:szCs w:val="23"/>
        </w:rPr>
      </w:pPr>
    </w:p>
    <w:p w:rsidR="00FB0A7C" w:rsidRPr="00021739" w:rsidRDefault="00FB0A7C" w:rsidP="00FB0A7C">
      <w:pPr>
        <w:pStyle w:val="Default"/>
        <w:spacing w:line="276" w:lineRule="auto"/>
        <w:rPr>
          <w:b/>
          <w:bCs/>
          <w:color w:val="auto"/>
          <w:sz w:val="23"/>
          <w:szCs w:val="23"/>
        </w:rPr>
      </w:pPr>
      <w:r w:rsidRPr="00021739">
        <w:rPr>
          <w:b/>
          <w:bCs/>
          <w:color w:val="auto"/>
          <w:sz w:val="23"/>
          <w:szCs w:val="23"/>
        </w:rPr>
        <w:t xml:space="preserve">Background </w:t>
      </w:r>
    </w:p>
    <w:p w:rsidR="00FB0A7C" w:rsidRPr="00021739" w:rsidRDefault="00FB0A7C" w:rsidP="002B5BCF">
      <w:pPr>
        <w:autoSpaceDE w:val="0"/>
        <w:autoSpaceDN w:val="0"/>
        <w:adjustRightInd w:val="0"/>
        <w:spacing w:line="276" w:lineRule="auto"/>
        <w:rPr>
          <w:sz w:val="23"/>
          <w:szCs w:val="23"/>
        </w:rPr>
      </w:pPr>
    </w:p>
    <w:p w:rsidR="00DF2037" w:rsidRDefault="006A79A4" w:rsidP="002B5BCF">
      <w:pPr>
        <w:autoSpaceDE w:val="0"/>
        <w:autoSpaceDN w:val="0"/>
        <w:adjustRightInd w:val="0"/>
        <w:spacing w:line="276" w:lineRule="auto"/>
        <w:rPr>
          <w:rFonts w:eastAsia="Cambria"/>
          <w:spacing w:val="-1"/>
          <w:sz w:val="23"/>
          <w:szCs w:val="23"/>
        </w:rPr>
      </w:pPr>
      <w:r w:rsidRPr="00021739">
        <w:rPr>
          <w:rFonts w:eastAsia="Cambria"/>
          <w:spacing w:val="1"/>
          <w:sz w:val="23"/>
          <w:szCs w:val="23"/>
        </w:rPr>
        <w:t>T</w:t>
      </w:r>
      <w:r w:rsidRPr="00021739">
        <w:rPr>
          <w:rFonts w:eastAsia="Cambria"/>
          <w:spacing w:val="-2"/>
          <w:sz w:val="23"/>
          <w:szCs w:val="23"/>
        </w:rPr>
        <w:t>h</w:t>
      </w:r>
      <w:r w:rsidRPr="00021739">
        <w:rPr>
          <w:rFonts w:eastAsia="Cambria"/>
          <w:sz w:val="23"/>
          <w:szCs w:val="23"/>
        </w:rPr>
        <w:t>e re</w:t>
      </w:r>
      <w:r w:rsidRPr="00021739">
        <w:rPr>
          <w:rFonts w:eastAsia="Cambria"/>
          <w:spacing w:val="-2"/>
          <w:sz w:val="23"/>
          <w:szCs w:val="23"/>
        </w:rPr>
        <w:t>i</w:t>
      </w:r>
      <w:r w:rsidRPr="00021739">
        <w:rPr>
          <w:rFonts w:eastAsia="Cambria"/>
          <w:spacing w:val="-1"/>
          <w:sz w:val="23"/>
          <w:szCs w:val="23"/>
        </w:rPr>
        <w:t>n</w:t>
      </w:r>
      <w:r w:rsidRPr="00021739">
        <w:rPr>
          <w:rFonts w:eastAsia="Cambria"/>
          <w:spacing w:val="1"/>
          <w:sz w:val="23"/>
          <w:szCs w:val="23"/>
        </w:rPr>
        <w:t>s</w:t>
      </w:r>
      <w:r w:rsidRPr="00021739">
        <w:rPr>
          <w:rFonts w:eastAsia="Cambria"/>
          <w:sz w:val="23"/>
          <w:szCs w:val="23"/>
        </w:rPr>
        <w:t>ura</w:t>
      </w:r>
      <w:r w:rsidRPr="00021739">
        <w:rPr>
          <w:rFonts w:eastAsia="Cambria"/>
          <w:spacing w:val="-3"/>
          <w:sz w:val="23"/>
          <w:szCs w:val="23"/>
        </w:rPr>
        <w:t>n</w:t>
      </w:r>
      <w:r w:rsidRPr="00021739">
        <w:rPr>
          <w:rFonts w:eastAsia="Cambria"/>
          <w:spacing w:val="1"/>
          <w:sz w:val="23"/>
          <w:szCs w:val="23"/>
        </w:rPr>
        <w:t>c</w:t>
      </w:r>
      <w:r w:rsidRPr="00021739">
        <w:rPr>
          <w:rFonts w:eastAsia="Cambria"/>
          <w:sz w:val="23"/>
          <w:szCs w:val="23"/>
        </w:rPr>
        <w:t>e a</w:t>
      </w:r>
      <w:r w:rsidRPr="00021739">
        <w:rPr>
          <w:rFonts w:eastAsia="Cambria"/>
          <w:spacing w:val="-1"/>
          <w:sz w:val="23"/>
          <w:szCs w:val="23"/>
        </w:rPr>
        <w:t>n</w:t>
      </w:r>
      <w:r w:rsidRPr="00021739">
        <w:rPr>
          <w:rFonts w:eastAsia="Cambria"/>
          <w:sz w:val="23"/>
          <w:szCs w:val="23"/>
        </w:rPr>
        <w:t>d r</w:t>
      </w:r>
      <w:r w:rsidRPr="00021739">
        <w:rPr>
          <w:rFonts w:eastAsia="Cambria"/>
          <w:spacing w:val="-2"/>
          <w:sz w:val="23"/>
          <w:szCs w:val="23"/>
        </w:rPr>
        <w:t>i</w:t>
      </w:r>
      <w:r w:rsidRPr="00021739">
        <w:rPr>
          <w:rFonts w:eastAsia="Cambria"/>
          <w:spacing w:val="1"/>
          <w:sz w:val="23"/>
          <w:szCs w:val="23"/>
        </w:rPr>
        <w:t>s</w:t>
      </w:r>
      <w:r w:rsidRPr="00021739">
        <w:rPr>
          <w:rFonts w:eastAsia="Cambria"/>
          <w:sz w:val="23"/>
          <w:szCs w:val="23"/>
        </w:rPr>
        <w:t>k ad</w:t>
      </w:r>
      <w:r w:rsidRPr="00021739">
        <w:rPr>
          <w:rFonts w:eastAsia="Cambria"/>
          <w:spacing w:val="-1"/>
          <w:sz w:val="23"/>
          <w:szCs w:val="23"/>
        </w:rPr>
        <w:t>j</w:t>
      </w:r>
      <w:r w:rsidRPr="00021739">
        <w:rPr>
          <w:rFonts w:eastAsia="Cambria"/>
          <w:sz w:val="23"/>
          <w:szCs w:val="23"/>
        </w:rPr>
        <w:t>u</w:t>
      </w:r>
      <w:r w:rsidRPr="00021739">
        <w:rPr>
          <w:rFonts w:eastAsia="Cambria"/>
          <w:spacing w:val="1"/>
          <w:sz w:val="23"/>
          <w:szCs w:val="23"/>
        </w:rPr>
        <w:t>s</w:t>
      </w:r>
      <w:r w:rsidRPr="00021739">
        <w:rPr>
          <w:rFonts w:eastAsia="Cambria"/>
          <w:spacing w:val="-3"/>
          <w:sz w:val="23"/>
          <w:szCs w:val="23"/>
        </w:rPr>
        <w:t>t</w:t>
      </w:r>
      <w:r w:rsidRPr="00021739">
        <w:rPr>
          <w:rFonts w:eastAsia="Cambria"/>
          <w:spacing w:val="1"/>
          <w:sz w:val="23"/>
          <w:szCs w:val="23"/>
        </w:rPr>
        <w:t>m</w:t>
      </w:r>
      <w:r w:rsidRPr="00021739">
        <w:rPr>
          <w:rFonts w:eastAsia="Cambria"/>
          <w:sz w:val="23"/>
          <w:szCs w:val="23"/>
        </w:rPr>
        <w:t>ent</w:t>
      </w:r>
      <w:r w:rsidRPr="00021739">
        <w:rPr>
          <w:rFonts w:eastAsia="Cambria"/>
          <w:spacing w:val="-1"/>
          <w:sz w:val="23"/>
          <w:szCs w:val="23"/>
        </w:rPr>
        <w:t xml:space="preserve"> p</w:t>
      </w:r>
      <w:r w:rsidRPr="00021739">
        <w:rPr>
          <w:rFonts w:eastAsia="Cambria"/>
          <w:sz w:val="23"/>
          <w:szCs w:val="23"/>
        </w:rPr>
        <w:t>ro</w:t>
      </w:r>
      <w:r w:rsidRPr="00021739">
        <w:rPr>
          <w:rFonts w:eastAsia="Cambria"/>
          <w:spacing w:val="-1"/>
          <w:sz w:val="23"/>
          <w:szCs w:val="23"/>
        </w:rPr>
        <w:t>g</w:t>
      </w:r>
      <w:r w:rsidRPr="00021739">
        <w:rPr>
          <w:rFonts w:eastAsia="Cambria"/>
          <w:sz w:val="23"/>
          <w:szCs w:val="23"/>
        </w:rPr>
        <w:t>r</w:t>
      </w:r>
      <w:r w:rsidRPr="00021739">
        <w:rPr>
          <w:rFonts w:eastAsia="Cambria"/>
          <w:spacing w:val="-2"/>
          <w:sz w:val="23"/>
          <w:szCs w:val="23"/>
        </w:rPr>
        <w:t>a</w:t>
      </w:r>
      <w:r w:rsidRPr="00021739">
        <w:rPr>
          <w:rFonts w:eastAsia="Cambria"/>
          <w:spacing w:val="1"/>
          <w:sz w:val="23"/>
          <w:szCs w:val="23"/>
        </w:rPr>
        <w:t>m</w:t>
      </w:r>
      <w:r w:rsidRPr="00021739">
        <w:rPr>
          <w:rFonts w:eastAsia="Cambria"/>
          <w:sz w:val="23"/>
          <w:szCs w:val="23"/>
        </w:rPr>
        <w:t>s</w:t>
      </w:r>
      <w:r w:rsidRPr="00021739">
        <w:rPr>
          <w:rFonts w:eastAsia="Cambria"/>
          <w:spacing w:val="-2"/>
          <w:sz w:val="23"/>
          <w:szCs w:val="23"/>
        </w:rPr>
        <w:t xml:space="preserve"> </w:t>
      </w:r>
      <w:r w:rsidRPr="00021739">
        <w:rPr>
          <w:rFonts w:eastAsia="Cambria"/>
          <w:sz w:val="23"/>
          <w:szCs w:val="23"/>
        </w:rPr>
        <w:t>o</w:t>
      </w:r>
      <w:r w:rsidRPr="00021739">
        <w:rPr>
          <w:rFonts w:eastAsia="Cambria"/>
          <w:spacing w:val="1"/>
          <w:sz w:val="23"/>
          <w:szCs w:val="23"/>
        </w:rPr>
        <w:t>u</w:t>
      </w:r>
      <w:r w:rsidRPr="00021739">
        <w:rPr>
          <w:rFonts w:eastAsia="Cambria"/>
          <w:sz w:val="23"/>
          <w:szCs w:val="23"/>
        </w:rPr>
        <w:t>t</w:t>
      </w:r>
      <w:r w:rsidRPr="00021739">
        <w:rPr>
          <w:rFonts w:eastAsia="Cambria"/>
          <w:spacing w:val="-3"/>
          <w:sz w:val="23"/>
          <w:szCs w:val="23"/>
        </w:rPr>
        <w:t>l</w:t>
      </w:r>
      <w:r w:rsidRPr="00021739">
        <w:rPr>
          <w:rFonts w:eastAsia="Cambria"/>
          <w:spacing w:val="1"/>
          <w:sz w:val="23"/>
          <w:szCs w:val="23"/>
        </w:rPr>
        <w:t>i</w:t>
      </w:r>
      <w:r w:rsidRPr="00021739">
        <w:rPr>
          <w:rFonts w:eastAsia="Cambria"/>
          <w:spacing w:val="-1"/>
          <w:sz w:val="23"/>
          <w:szCs w:val="23"/>
        </w:rPr>
        <w:t>n</w:t>
      </w:r>
      <w:r w:rsidRPr="00021739">
        <w:rPr>
          <w:rFonts w:eastAsia="Cambria"/>
          <w:sz w:val="23"/>
          <w:szCs w:val="23"/>
        </w:rPr>
        <w:t xml:space="preserve">ed </w:t>
      </w:r>
      <w:r w:rsidR="001F72CC" w:rsidRPr="00021739">
        <w:rPr>
          <w:rFonts w:eastAsia="Cambria"/>
          <w:spacing w:val="-1"/>
          <w:sz w:val="23"/>
          <w:szCs w:val="23"/>
        </w:rPr>
        <w:t>in sections 1341 and 1343 of the Affordable Care Act</w:t>
      </w:r>
      <w:r w:rsidR="001F72CC" w:rsidRPr="00021739">
        <w:rPr>
          <w:rFonts w:eastAsia="Cambria"/>
          <w:sz w:val="23"/>
          <w:szCs w:val="23"/>
        </w:rPr>
        <w:t xml:space="preserve"> and</w:t>
      </w:r>
      <w:r w:rsidRPr="00021739">
        <w:rPr>
          <w:rFonts w:eastAsia="Cambria"/>
          <w:sz w:val="23"/>
          <w:szCs w:val="23"/>
        </w:rPr>
        <w:t xml:space="preserve"> det</w:t>
      </w:r>
      <w:r w:rsidRPr="00021739">
        <w:rPr>
          <w:rFonts w:eastAsia="Cambria"/>
          <w:spacing w:val="-2"/>
          <w:sz w:val="23"/>
          <w:szCs w:val="23"/>
        </w:rPr>
        <w:t>a</w:t>
      </w:r>
      <w:r w:rsidRPr="00021739">
        <w:rPr>
          <w:rFonts w:eastAsia="Cambria"/>
          <w:spacing w:val="1"/>
          <w:sz w:val="23"/>
          <w:szCs w:val="23"/>
        </w:rPr>
        <w:t>i</w:t>
      </w:r>
      <w:r w:rsidRPr="00021739">
        <w:rPr>
          <w:rFonts w:eastAsia="Cambria"/>
          <w:sz w:val="23"/>
          <w:szCs w:val="23"/>
        </w:rPr>
        <w:t>led</w:t>
      </w:r>
      <w:r w:rsidRPr="00021739">
        <w:rPr>
          <w:rFonts w:eastAsia="Cambria"/>
          <w:spacing w:val="-2"/>
          <w:sz w:val="23"/>
          <w:szCs w:val="23"/>
        </w:rPr>
        <w:t xml:space="preserve"> </w:t>
      </w:r>
      <w:r w:rsidRPr="00021739">
        <w:rPr>
          <w:rFonts w:eastAsia="Cambria"/>
          <w:spacing w:val="-1"/>
          <w:sz w:val="23"/>
          <w:szCs w:val="23"/>
        </w:rPr>
        <w:t>i</w:t>
      </w:r>
      <w:r w:rsidRPr="00021739">
        <w:rPr>
          <w:rFonts w:eastAsia="Cambria"/>
          <w:sz w:val="23"/>
          <w:szCs w:val="23"/>
        </w:rPr>
        <w:t>n</w:t>
      </w:r>
      <w:r w:rsidR="002B5BCF">
        <w:rPr>
          <w:rFonts w:eastAsia="Cambria"/>
          <w:spacing w:val="-1"/>
          <w:sz w:val="23"/>
          <w:szCs w:val="23"/>
        </w:rPr>
        <w:t xml:space="preserve"> </w:t>
      </w:r>
      <w:r w:rsidRPr="00021739">
        <w:rPr>
          <w:rFonts w:eastAsia="Cambria"/>
          <w:i/>
          <w:sz w:val="23"/>
          <w:szCs w:val="23"/>
        </w:rPr>
        <w:t>St</w:t>
      </w:r>
      <w:r w:rsidRPr="00021739">
        <w:rPr>
          <w:rFonts w:eastAsia="Cambria"/>
          <w:i/>
          <w:spacing w:val="-1"/>
          <w:sz w:val="23"/>
          <w:szCs w:val="23"/>
        </w:rPr>
        <w:t>a</w:t>
      </w:r>
      <w:r w:rsidRPr="00021739">
        <w:rPr>
          <w:rFonts w:eastAsia="Cambria"/>
          <w:i/>
          <w:sz w:val="23"/>
          <w:szCs w:val="23"/>
        </w:rPr>
        <w:t>n</w:t>
      </w:r>
      <w:r w:rsidRPr="00021739">
        <w:rPr>
          <w:rFonts w:eastAsia="Cambria"/>
          <w:i/>
          <w:spacing w:val="-1"/>
          <w:sz w:val="23"/>
          <w:szCs w:val="23"/>
        </w:rPr>
        <w:t>dar</w:t>
      </w:r>
      <w:r w:rsidRPr="00021739">
        <w:rPr>
          <w:rFonts w:eastAsia="Cambria"/>
          <w:i/>
          <w:sz w:val="23"/>
          <w:szCs w:val="23"/>
        </w:rPr>
        <w:t>ds</w:t>
      </w:r>
      <w:r w:rsidRPr="00021739">
        <w:rPr>
          <w:rFonts w:eastAsia="Cambria"/>
          <w:i/>
          <w:spacing w:val="-1"/>
          <w:sz w:val="23"/>
          <w:szCs w:val="23"/>
        </w:rPr>
        <w:t xml:space="preserve"> </w:t>
      </w:r>
      <w:r w:rsidRPr="00021739">
        <w:rPr>
          <w:rFonts w:eastAsia="Cambria"/>
          <w:i/>
          <w:sz w:val="23"/>
          <w:szCs w:val="23"/>
        </w:rPr>
        <w:t>for</w:t>
      </w:r>
      <w:r w:rsidRPr="00021739">
        <w:rPr>
          <w:rFonts w:eastAsia="Cambria"/>
          <w:i/>
          <w:spacing w:val="-1"/>
          <w:sz w:val="23"/>
          <w:szCs w:val="23"/>
        </w:rPr>
        <w:t xml:space="preserve"> R</w:t>
      </w:r>
      <w:r w:rsidRPr="00021739">
        <w:rPr>
          <w:rFonts w:eastAsia="Cambria"/>
          <w:i/>
          <w:sz w:val="23"/>
          <w:szCs w:val="23"/>
        </w:rPr>
        <w:t>ein</w:t>
      </w:r>
      <w:r w:rsidRPr="00021739">
        <w:rPr>
          <w:rFonts w:eastAsia="Cambria"/>
          <w:i/>
          <w:spacing w:val="-1"/>
          <w:sz w:val="23"/>
          <w:szCs w:val="23"/>
        </w:rPr>
        <w:t>s</w:t>
      </w:r>
      <w:r w:rsidRPr="00021739">
        <w:rPr>
          <w:rFonts w:eastAsia="Cambria"/>
          <w:i/>
          <w:sz w:val="23"/>
          <w:szCs w:val="23"/>
        </w:rPr>
        <w:t>u</w:t>
      </w:r>
      <w:r w:rsidRPr="00021739">
        <w:rPr>
          <w:rFonts w:eastAsia="Cambria"/>
          <w:i/>
          <w:spacing w:val="-2"/>
          <w:sz w:val="23"/>
          <w:szCs w:val="23"/>
        </w:rPr>
        <w:t>r</w:t>
      </w:r>
      <w:r w:rsidRPr="00021739">
        <w:rPr>
          <w:rFonts w:eastAsia="Cambria"/>
          <w:i/>
          <w:spacing w:val="-1"/>
          <w:sz w:val="23"/>
          <w:szCs w:val="23"/>
        </w:rPr>
        <w:t>a</w:t>
      </w:r>
      <w:r w:rsidRPr="00021739">
        <w:rPr>
          <w:rFonts w:eastAsia="Cambria"/>
          <w:i/>
          <w:sz w:val="23"/>
          <w:szCs w:val="23"/>
        </w:rPr>
        <w:t>nce,</w:t>
      </w:r>
      <w:r w:rsidRPr="00021739">
        <w:rPr>
          <w:rFonts w:eastAsia="Cambria"/>
          <w:i/>
          <w:spacing w:val="-1"/>
          <w:sz w:val="23"/>
          <w:szCs w:val="23"/>
        </w:rPr>
        <w:t xml:space="preserve"> R</w:t>
      </w:r>
      <w:r w:rsidRPr="00021739">
        <w:rPr>
          <w:rFonts w:eastAsia="Cambria"/>
          <w:i/>
          <w:sz w:val="23"/>
          <w:szCs w:val="23"/>
        </w:rPr>
        <w:t xml:space="preserve">isk </w:t>
      </w:r>
      <w:r w:rsidRPr="00021739">
        <w:rPr>
          <w:rFonts w:eastAsia="Cambria"/>
          <w:i/>
          <w:spacing w:val="1"/>
          <w:sz w:val="23"/>
          <w:szCs w:val="23"/>
        </w:rPr>
        <w:t>Co</w:t>
      </w:r>
      <w:r w:rsidRPr="00021739">
        <w:rPr>
          <w:rFonts w:eastAsia="Cambria"/>
          <w:i/>
          <w:spacing w:val="-1"/>
          <w:sz w:val="23"/>
          <w:szCs w:val="23"/>
        </w:rPr>
        <w:t>rr</w:t>
      </w:r>
      <w:r w:rsidRPr="00021739">
        <w:rPr>
          <w:rFonts w:eastAsia="Cambria"/>
          <w:i/>
          <w:sz w:val="23"/>
          <w:szCs w:val="23"/>
        </w:rPr>
        <w:t>idor</w:t>
      </w:r>
      <w:r w:rsidRPr="00021739">
        <w:rPr>
          <w:rFonts w:eastAsia="Cambria"/>
          <w:i/>
          <w:spacing w:val="-1"/>
          <w:sz w:val="23"/>
          <w:szCs w:val="23"/>
        </w:rPr>
        <w:t>s</w:t>
      </w:r>
      <w:r w:rsidRPr="00021739">
        <w:rPr>
          <w:rFonts w:eastAsia="Cambria"/>
          <w:i/>
          <w:sz w:val="23"/>
          <w:szCs w:val="23"/>
        </w:rPr>
        <w:t>,</w:t>
      </w:r>
      <w:r w:rsidRPr="00021739">
        <w:rPr>
          <w:rFonts w:eastAsia="Cambria"/>
          <w:i/>
          <w:spacing w:val="-1"/>
          <w:sz w:val="23"/>
          <w:szCs w:val="23"/>
        </w:rPr>
        <w:t xml:space="preserve"> </w:t>
      </w:r>
      <w:r w:rsidRPr="00021739">
        <w:rPr>
          <w:rFonts w:eastAsia="Cambria"/>
          <w:i/>
          <w:spacing w:val="-2"/>
          <w:sz w:val="23"/>
          <w:szCs w:val="23"/>
        </w:rPr>
        <w:t>a</w:t>
      </w:r>
      <w:r w:rsidRPr="00021739">
        <w:rPr>
          <w:rFonts w:eastAsia="Cambria"/>
          <w:i/>
          <w:sz w:val="23"/>
          <w:szCs w:val="23"/>
        </w:rPr>
        <w:t>nd</w:t>
      </w:r>
      <w:r w:rsidRPr="00021739">
        <w:rPr>
          <w:rFonts w:eastAsia="Cambria"/>
          <w:i/>
          <w:spacing w:val="-1"/>
          <w:sz w:val="23"/>
          <w:szCs w:val="23"/>
        </w:rPr>
        <w:t xml:space="preserve"> R</w:t>
      </w:r>
      <w:r w:rsidRPr="00021739">
        <w:rPr>
          <w:rFonts w:eastAsia="Cambria"/>
          <w:i/>
          <w:sz w:val="23"/>
          <w:szCs w:val="23"/>
        </w:rPr>
        <w:t>isk A</w:t>
      </w:r>
      <w:r w:rsidRPr="00021739">
        <w:rPr>
          <w:rFonts w:eastAsia="Cambria"/>
          <w:i/>
          <w:spacing w:val="-1"/>
          <w:sz w:val="23"/>
          <w:szCs w:val="23"/>
        </w:rPr>
        <w:t>dj</w:t>
      </w:r>
      <w:r w:rsidRPr="00021739">
        <w:rPr>
          <w:rFonts w:eastAsia="Cambria"/>
          <w:i/>
          <w:sz w:val="23"/>
          <w:szCs w:val="23"/>
        </w:rPr>
        <w:t>u</w:t>
      </w:r>
      <w:r w:rsidRPr="00021739">
        <w:rPr>
          <w:rFonts w:eastAsia="Cambria"/>
          <w:i/>
          <w:spacing w:val="-1"/>
          <w:sz w:val="23"/>
          <w:szCs w:val="23"/>
        </w:rPr>
        <w:t>s</w:t>
      </w:r>
      <w:r w:rsidRPr="00021739">
        <w:rPr>
          <w:rFonts w:eastAsia="Cambria"/>
          <w:i/>
          <w:sz w:val="23"/>
          <w:szCs w:val="23"/>
        </w:rPr>
        <w:t>tm</w:t>
      </w:r>
      <w:r w:rsidRPr="00021739">
        <w:rPr>
          <w:rFonts w:eastAsia="Cambria"/>
          <w:i/>
          <w:spacing w:val="-1"/>
          <w:sz w:val="23"/>
          <w:szCs w:val="23"/>
        </w:rPr>
        <w:t>e</w:t>
      </w:r>
      <w:r w:rsidRPr="00021739">
        <w:rPr>
          <w:rFonts w:eastAsia="Cambria"/>
          <w:i/>
          <w:sz w:val="23"/>
          <w:szCs w:val="23"/>
        </w:rPr>
        <w:t>nt</w:t>
      </w:r>
      <w:r w:rsidRPr="00021739">
        <w:rPr>
          <w:rFonts w:eastAsia="Cambria"/>
          <w:i/>
          <w:spacing w:val="1"/>
          <w:sz w:val="23"/>
          <w:szCs w:val="23"/>
        </w:rPr>
        <w:t xml:space="preserve"> </w:t>
      </w:r>
      <w:r w:rsidRPr="00021739">
        <w:rPr>
          <w:rFonts w:eastAsia="Cambria"/>
          <w:sz w:val="23"/>
          <w:szCs w:val="23"/>
        </w:rPr>
        <w:t>(</w:t>
      </w:r>
      <w:r w:rsidR="00387100">
        <w:rPr>
          <w:rFonts w:eastAsia="Cambria"/>
          <w:sz w:val="23"/>
          <w:szCs w:val="23"/>
        </w:rPr>
        <w:t xml:space="preserve">the Premium Stabilization Rule; </w:t>
      </w:r>
      <w:r w:rsidRPr="00021739">
        <w:rPr>
          <w:rFonts w:eastAsia="Cambria"/>
          <w:sz w:val="23"/>
          <w:szCs w:val="23"/>
        </w:rPr>
        <w:t xml:space="preserve">77 </w:t>
      </w:r>
      <w:r w:rsidRPr="00021739">
        <w:rPr>
          <w:rFonts w:eastAsia="Cambria"/>
          <w:spacing w:val="-1"/>
          <w:sz w:val="23"/>
          <w:szCs w:val="23"/>
        </w:rPr>
        <w:t>F</w:t>
      </w:r>
      <w:r w:rsidRPr="00021739">
        <w:rPr>
          <w:rFonts w:eastAsia="Cambria"/>
          <w:sz w:val="23"/>
          <w:szCs w:val="23"/>
        </w:rPr>
        <w:t>R</w:t>
      </w:r>
      <w:r w:rsidRPr="00021739">
        <w:rPr>
          <w:rFonts w:eastAsia="Cambria"/>
          <w:spacing w:val="-1"/>
          <w:sz w:val="23"/>
          <w:szCs w:val="23"/>
        </w:rPr>
        <w:t xml:space="preserve"> </w:t>
      </w:r>
      <w:r w:rsidRPr="00021739">
        <w:rPr>
          <w:rFonts w:eastAsia="Cambria"/>
          <w:sz w:val="23"/>
          <w:szCs w:val="23"/>
        </w:rPr>
        <w:t>17220),</w:t>
      </w:r>
      <w:r w:rsidRPr="00021739">
        <w:rPr>
          <w:rFonts w:eastAsia="Cambria"/>
          <w:spacing w:val="-2"/>
          <w:sz w:val="23"/>
          <w:szCs w:val="23"/>
        </w:rPr>
        <w:t xml:space="preserve"> </w:t>
      </w:r>
      <w:r w:rsidRPr="00021739">
        <w:rPr>
          <w:rFonts w:eastAsia="Cambria"/>
          <w:sz w:val="23"/>
          <w:szCs w:val="23"/>
        </w:rPr>
        <w:t>ha</w:t>
      </w:r>
      <w:r w:rsidRPr="00021739">
        <w:rPr>
          <w:rFonts w:eastAsia="Cambria"/>
          <w:spacing w:val="-1"/>
          <w:sz w:val="23"/>
          <w:szCs w:val="23"/>
        </w:rPr>
        <w:t>v</w:t>
      </w:r>
      <w:r w:rsidRPr="00021739">
        <w:rPr>
          <w:rFonts w:eastAsia="Cambria"/>
          <w:sz w:val="23"/>
          <w:szCs w:val="23"/>
        </w:rPr>
        <w:t>e</w:t>
      </w:r>
      <w:r w:rsidRPr="00021739">
        <w:rPr>
          <w:rFonts w:eastAsia="Cambria"/>
          <w:spacing w:val="-2"/>
          <w:sz w:val="23"/>
          <w:szCs w:val="23"/>
        </w:rPr>
        <w:t xml:space="preserve"> g</w:t>
      </w:r>
      <w:r w:rsidRPr="00021739">
        <w:rPr>
          <w:rFonts w:eastAsia="Cambria"/>
          <w:sz w:val="23"/>
          <w:szCs w:val="23"/>
        </w:rPr>
        <w:t>eneral info</w:t>
      </w:r>
      <w:r w:rsidRPr="00021739">
        <w:rPr>
          <w:rFonts w:eastAsia="Cambria"/>
          <w:spacing w:val="-2"/>
          <w:sz w:val="23"/>
          <w:szCs w:val="23"/>
        </w:rPr>
        <w:t>r</w:t>
      </w:r>
      <w:r w:rsidRPr="00021739">
        <w:rPr>
          <w:rFonts w:eastAsia="Cambria"/>
          <w:spacing w:val="1"/>
          <w:sz w:val="23"/>
          <w:szCs w:val="23"/>
        </w:rPr>
        <w:t>m</w:t>
      </w:r>
      <w:r w:rsidRPr="00021739">
        <w:rPr>
          <w:rFonts w:eastAsia="Cambria"/>
          <w:sz w:val="23"/>
          <w:szCs w:val="23"/>
        </w:rPr>
        <w:t>a</w:t>
      </w:r>
      <w:r w:rsidRPr="00021739">
        <w:rPr>
          <w:rFonts w:eastAsia="Cambria"/>
          <w:spacing w:val="-3"/>
          <w:sz w:val="23"/>
          <w:szCs w:val="23"/>
        </w:rPr>
        <w:t>t</w:t>
      </w:r>
      <w:r w:rsidRPr="00021739">
        <w:rPr>
          <w:rFonts w:eastAsia="Cambria"/>
          <w:spacing w:val="1"/>
          <w:sz w:val="23"/>
          <w:szCs w:val="23"/>
        </w:rPr>
        <w:t>i</w:t>
      </w:r>
      <w:r w:rsidRPr="00021739">
        <w:rPr>
          <w:rFonts w:eastAsia="Cambria"/>
          <w:sz w:val="23"/>
          <w:szCs w:val="23"/>
        </w:rPr>
        <w:t>on</w:t>
      </w:r>
      <w:r w:rsidRPr="00021739">
        <w:rPr>
          <w:rFonts w:eastAsia="Cambria"/>
          <w:spacing w:val="-1"/>
          <w:sz w:val="23"/>
          <w:szCs w:val="23"/>
        </w:rPr>
        <w:t xml:space="preserve"> </w:t>
      </w:r>
      <w:r w:rsidRPr="00021739">
        <w:rPr>
          <w:rFonts w:eastAsia="Cambria"/>
          <w:sz w:val="23"/>
          <w:szCs w:val="23"/>
        </w:rPr>
        <w:t>rep</w:t>
      </w:r>
      <w:r w:rsidRPr="00021739">
        <w:rPr>
          <w:rFonts w:eastAsia="Cambria"/>
          <w:spacing w:val="-2"/>
          <w:sz w:val="23"/>
          <w:szCs w:val="23"/>
        </w:rPr>
        <w:t>o</w:t>
      </w:r>
      <w:r w:rsidRPr="00021739">
        <w:rPr>
          <w:rFonts w:eastAsia="Cambria"/>
          <w:sz w:val="23"/>
          <w:szCs w:val="23"/>
        </w:rPr>
        <w:t>rting</w:t>
      </w:r>
      <w:r w:rsidRPr="00021739">
        <w:rPr>
          <w:rFonts w:eastAsia="Cambria"/>
          <w:spacing w:val="-1"/>
          <w:sz w:val="23"/>
          <w:szCs w:val="23"/>
        </w:rPr>
        <w:t xml:space="preserve"> r</w:t>
      </w:r>
      <w:r w:rsidRPr="00021739">
        <w:rPr>
          <w:rFonts w:eastAsia="Cambria"/>
          <w:sz w:val="23"/>
          <w:szCs w:val="23"/>
        </w:rPr>
        <w:t>equ</w:t>
      </w:r>
      <w:r w:rsidRPr="00021739">
        <w:rPr>
          <w:rFonts w:eastAsia="Cambria"/>
          <w:spacing w:val="1"/>
          <w:sz w:val="23"/>
          <w:szCs w:val="23"/>
        </w:rPr>
        <w:t>i</w:t>
      </w:r>
      <w:r w:rsidRPr="00021739">
        <w:rPr>
          <w:rFonts w:eastAsia="Cambria"/>
          <w:sz w:val="23"/>
          <w:szCs w:val="23"/>
        </w:rPr>
        <w:t>r</w:t>
      </w:r>
      <w:r w:rsidRPr="00021739">
        <w:rPr>
          <w:rFonts w:eastAsia="Cambria"/>
          <w:spacing w:val="-2"/>
          <w:sz w:val="23"/>
          <w:szCs w:val="23"/>
        </w:rPr>
        <w:t>e</w:t>
      </w:r>
      <w:r w:rsidRPr="00021739">
        <w:rPr>
          <w:rFonts w:eastAsia="Cambria"/>
          <w:spacing w:val="1"/>
          <w:sz w:val="23"/>
          <w:szCs w:val="23"/>
        </w:rPr>
        <w:t>m</w:t>
      </w:r>
      <w:r w:rsidRPr="00021739">
        <w:rPr>
          <w:rFonts w:eastAsia="Cambria"/>
          <w:sz w:val="23"/>
          <w:szCs w:val="23"/>
        </w:rPr>
        <w:t>en</w:t>
      </w:r>
      <w:r w:rsidRPr="00021739">
        <w:rPr>
          <w:rFonts w:eastAsia="Cambria"/>
          <w:spacing w:val="-3"/>
          <w:sz w:val="23"/>
          <w:szCs w:val="23"/>
        </w:rPr>
        <w:t>t</w:t>
      </w:r>
      <w:r w:rsidRPr="00021739">
        <w:rPr>
          <w:rFonts w:eastAsia="Cambria"/>
          <w:sz w:val="23"/>
          <w:szCs w:val="23"/>
        </w:rPr>
        <w:t>s that ap</w:t>
      </w:r>
      <w:r w:rsidRPr="00021739">
        <w:rPr>
          <w:rFonts w:eastAsia="Cambria"/>
          <w:spacing w:val="-1"/>
          <w:sz w:val="23"/>
          <w:szCs w:val="23"/>
        </w:rPr>
        <w:t>p</w:t>
      </w:r>
      <w:r w:rsidRPr="00021739">
        <w:rPr>
          <w:rFonts w:eastAsia="Cambria"/>
          <w:sz w:val="23"/>
          <w:szCs w:val="23"/>
        </w:rPr>
        <w:t>ly</w:t>
      </w:r>
      <w:r w:rsidRPr="00021739">
        <w:rPr>
          <w:rFonts w:eastAsia="Cambria"/>
          <w:spacing w:val="-1"/>
          <w:sz w:val="23"/>
          <w:szCs w:val="23"/>
        </w:rPr>
        <w:t xml:space="preserve"> to health insurance issuers in the individual and small group markets.</w:t>
      </w:r>
      <w:r w:rsidR="00387100">
        <w:rPr>
          <w:rFonts w:eastAsia="Cambria"/>
          <w:spacing w:val="-1"/>
          <w:sz w:val="23"/>
          <w:szCs w:val="23"/>
        </w:rPr>
        <w:t xml:space="preserve">  Implementing the reinsurance and risk adjustment programs</w:t>
      </w:r>
      <w:r w:rsidR="0093608E" w:rsidRPr="00387100">
        <w:rPr>
          <w:rFonts w:eastAsia="Cambria"/>
          <w:spacing w:val="-1"/>
          <w:sz w:val="23"/>
          <w:szCs w:val="23"/>
        </w:rPr>
        <w:t xml:space="preserve"> requires claims and enrollment data from issuers in states wher</w:t>
      </w:r>
      <w:r w:rsidR="00387100">
        <w:rPr>
          <w:rFonts w:eastAsia="Cambria"/>
          <w:spacing w:val="-1"/>
          <w:sz w:val="23"/>
          <w:szCs w:val="23"/>
        </w:rPr>
        <w:t>e HHS is operating the reinsurance and risk adjustment</w:t>
      </w:r>
      <w:r w:rsidR="0093608E" w:rsidRPr="00387100">
        <w:rPr>
          <w:rFonts w:eastAsia="Cambria"/>
          <w:spacing w:val="-1"/>
          <w:sz w:val="23"/>
          <w:szCs w:val="23"/>
        </w:rPr>
        <w:t xml:space="preserve"> programs.</w:t>
      </w:r>
      <w:r w:rsidR="00387100">
        <w:rPr>
          <w:rFonts w:eastAsia="Cambria"/>
          <w:spacing w:val="-1"/>
          <w:sz w:val="23"/>
          <w:szCs w:val="23"/>
        </w:rPr>
        <w:t xml:space="preserve">  In the Premium Stabilization Rule, CMS finalized its decision to use a </w:t>
      </w:r>
      <w:r w:rsidR="0093608E" w:rsidRPr="00387100">
        <w:rPr>
          <w:rFonts w:eastAsia="Cambria"/>
          <w:spacing w:val="-1"/>
          <w:sz w:val="23"/>
          <w:szCs w:val="23"/>
        </w:rPr>
        <w:t>distributed data approach</w:t>
      </w:r>
      <w:r w:rsidR="002B5BCF">
        <w:rPr>
          <w:rFonts w:eastAsia="Cambria"/>
          <w:spacing w:val="-1"/>
          <w:sz w:val="23"/>
          <w:szCs w:val="23"/>
        </w:rPr>
        <w:t xml:space="preserve"> for collecting reinsurance and risk adjustment data </w:t>
      </w:r>
      <w:r w:rsidR="00DF2037">
        <w:rPr>
          <w:rFonts w:eastAsia="Cambria"/>
          <w:spacing w:val="-1"/>
          <w:sz w:val="23"/>
          <w:szCs w:val="23"/>
        </w:rPr>
        <w:t>and</w:t>
      </w:r>
      <w:r w:rsidR="002B5BCF">
        <w:rPr>
          <w:rFonts w:eastAsia="Cambria"/>
          <w:spacing w:val="-1"/>
          <w:sz w:val="23"/>
          <w:szCs w:val="23"/>
        </w:rPr>
        <w:t xml:space="preserve">, </w:t>
      </w:r>
      <w:r w:rsidR="00DF2037">
        <w:rPr>
          <w:rFonts w:eastAsia="Cambria"/>
          <w:spacing w:val="-1"/>
          <w:sz w:val="23"/>
          <w:szCs w:val="23"/>
        </w:rPr>
        <w:t xml:space="preserve">in </w:t>
      </w:r>
      <w:r w:rsidR="0093608E" w:rsidRPr="00DF2037">
        <w:rPr>
          <w:rFonts w:eastAsia="Cambria"/>
          <w:spacing w:val="-1"/>
          <w:sz w:val="23"/>
          <w:szCs w:val="23"/>
        </w:rPr>
        <w:t>2013, CMS introduced the EDGE (External Data Gathering Environment) server concept as the distributed data collection method.</w:t>
      </w:r>
      <w:r w:rsidR="00DF2037">
        <w:rPr>
          <w:rFonts w:eastAsia="Cambria"/>
          <w:spacing w:val="-1"/>
          <w:sz w:val="23"/>
          <w:szCs w:val="23"/>
        </w:rPr>
        <w:t xml:space="preserve">  </w:t>
      </w:r>
      <w:r w:rsidR="0093608E" w:rsidRPr="00DF2037">
        <w:rPr>
          <w:rFonts w:eastAsia="Cambria"/>
          <w:spacing w:val="-1"/>
          <w:sz w:val="23"/>
          <w:szCs w:val="23"/>
        </w:rPr>
        <w:t>The original EDGE server concept required issuers</w:t>
      </w:r>
      <w:r w:rsidR="00FD279B">
        <w:rPr>
          <w:rFonts w:eastAsia="Cambria"/>
          <w:spacing w:val="-1"/>
          <w:sz w:val="23"/>
          <w:szCs w:val="23"/>
        </w:rPr>
        <w:t xml:space="preserve"> to purchase a physical server though which </w:t>
      </w:r>
      <w:r w:rsidR="00DF2037">
        <w:rPr>
          <w:rFonts w:eastAsia="Cambria"/>
          <w:spacing w:val="-1"/>
          <w:sz w:val="23"/>
          <w:szCs w:val="23"/>
        </w:rPr>
        <w:t xml:space="preserve">all </w:t>
      </w:r>
      <w:r w:rsidR="00DF2037" w:rsidRPr="00DF2037">
        <w:rPr>
          <w:rFonts w:eastAsia="Cambria"/>
          <w:spacing w:val="-1"/>
          <w:sz w:val="23"/>
          <w:szCs w:val="23"/>
        </w:rPr>
        <w:t>claims and enrollee data</w:t>
      </w:r>
      <w:r w:rsidR="00DF2037">
        <w:rPr>
          <w:rFonts w:eastAsia="Cambria"/>
          <w:spacing w:val="-1"/>
          <w:sz w:val="23"/>
          <w:szCs w:val="23"/>
        </w:rPr>
        <w:t xml:space="preserve"> would be </w:t>
      </w:r>
      <w:r w:rsidR="00BF3AF3">
        <w:rPr>
          <w:rFonts w:eastAsia="Cambria"/>
          <w:spacing w:val="-1"/>
          <w:sz w:val="23"/>
          <w:szCs w:val="23"/>
        </w:rPr>
        <w:t>submitted</w:t>
      </w:r>
      <w:r w:rsidR="00DF2037">
        <w:rPr>
          <w:rFonts w:eastAsia="Cambria"/>
          <w:spacing w:val="-1"/>
          <w:sz w:val="23"/>
          <w:szCs w:val="23"/>
        </w:rPr>
        <w:t xml:space="preserve"> and </w:t>
      </w:r>
      <w:r w:rsidR="0093608E" w:rsidRPr="00DF2037">
        <w:rPr>
          <w:rFonts w:eastAsia="Cambria"/>
          <w:spacing w:val="-1"/>
          <w:sz w:val="23"/>
          <w:szCs w:val="23"/>
        </w:rPr>
        <w:t>individual risk scores and reinsurance amounts</w:t>
      </w:r>
      <w:r w:rsidR="00DF2037">
        <w:rPr>
          <w:rFonts w:eastAsia="Cambria"/>
          <w:spacing w:val="-1"/>
          <w:sz w:val="23"/>
          <w:szCs w:val="23"/>
        </w:rPr>
        <w:t xml:space="preserve"> would be calculated</w:t>
      </w:r>
      <w:r w:rsidR="0093608E" w:rsidRPr="00DF2037">
        <w:rPr>
          <w:rFonts w:eastAsia="Cambria"/>
          <w:spacing w:val="-1"/>
          <w:sz w:val="23"/>
          <w:szCs w:val="23"/>
        </w:rPr>
        <w:t>.</w:t>
      </w:r>
      <w:r w:rsidR="00FD279B">
        <w:rPr>
          <w:rFonts w:eastAsia="Cambria"/>
          <w:spacing w:val="-1"/>
          <w:sz w:val="23"/>
          <w:szCs w:val="23"/>
        </w:rPr>
        <w:t xml:space="preserve">  CMS is now offering issuers two options for submitting reinsurance and risk adjustment data through the distributed data environment: 1) Amazon </w:t>
      </w:r>
      <w:r w:rsidR="003266C1">
        <w:rPr>
          <w:rFonts w:eastAsia="Cambria"/>
          <w:spacing w:val="-1"/>
          <w:sz w:val="23"/>
          <w:szCs w:val="23"/>
        </w:rPr>
        <w:t xml:space="preserve">EDGE </w:t>
      </w:r>
      <w:r w:rsidR="00FD279B">
        <w:rPr>
          <w:rFonts w:eastAsia="Cambria"/>
          <w:spacing w:val="-1"/>
          <w:sz w:val="23"/>
          <w:szCs w:val="23"/>
        </w:rPr>
        <w:t xml:space="preserve">(a cloud server provisioned by Amazon Web Services); or 2) a physical or virtual on premise </w:t>
      </w:r>
      <w:r w:rsidR="003266C1">
        <w:rPr>
          <w:rFonts w:eastAsia="Cambria"/>
          <w:spacing w:val="-1"/>
          <w:sz w:val="23"/>
          <w:szCs w:val="23"/>
        </w:rPr>
        <w:t xml:space="preserve">EDGE </w:t>
      </w:r>
      <w:r w:rsidR="00FD279B">
        <w:rPr>
          <w:rFonts w:eastAsia="Cambria"/>
          <w:spacing w:val="-1"/>
          <w:sz w:val="23"/>
          <w:szCs w:val="23"/>
        </w:rPr>
        <w:t>server, which would be managed by the issuer or a third-party administrator on the issuer’s behalf.</w:t>
      </w:r>
    </w:p>
    <w:p w:rsidR="00DF2037" w:rsidRDefault="00DF2037" w:rsidP="002B5BCF">
      <w:pPr>
        <w:autoSpaceDE w:val="0"/>
        <w:autoSpaceDN w:val="0"/>
        <w:adjustRightInd w:val="0"/>
        <w:spacing w:line="276" w:lineRule="auto"/>
        <w:rPr>
          <w:rFonts w:eastAsia="Cambria"/>
          <w:spacing w:val="-1"/>
          <w:sz w:val="23"/>
          <w:szCs w:val="23"/>
        </w:rPr>
      </w:pPr>
    </w:p>
    <w:p w:rsidR="001F72CC" w:rsidRPr="00021739" w:rsidRDefault="001F72CC" w:rsidP="002B5BCF">
      <w:pPr>
        <w:autoSpaceDE w:val="0"/>
        <w:autoSpaceDN w:val="0"/>
        <w:adjustRightInd w:val="0"/>
        <w:spacing w:line="276" w:lineRule="auto"/>
        <w:rPr>
          <w:rFonts w:eastAsia="Cambria"/>
          <w:spacing w:val="-1"/>
          <w:sz w:val="23"/>
          <w:szCs w:val="23"/>
        </w:rPr>
      </w:pPr>
      <w:r w:rsidRPr="00021739">
        <w:rPr>
          <w:rFonts w:eastAsia="Cambria"/>
          <w:sz w:val="23"/>
          <w:szCs w:val="23"/>
        </w:rPr>
        <w:t>On</w:t>
      </w:r>
      <w:r w:rsidRPr="00021739">
        <w:rPr>
          <w:rFonts w:eastAsia="Cambria"/>
          <w:spacing w:val="-1"/>
          <w:sz w:val="23"/>
          <w:szCs w:val="23"/>
        </w:rPr>
        <w:t xml:space="preserve"> </w:t>
      </w:r>
      <w:r w:rsidR="00DD184B">
        <w:rPr>
          <w:rFonts w:eastAsia="Cambria"/>
          <w:sz w:val="23"/>
          <w:szCs w:val="23"/>
        </w:rPr>
        <w:t>April</w:t>
      </w:r>
      <w:r w:rsidRPr="00021739">
        <w:rPr>
          <w:rFonts w:eastAsia="Cambria"/>
          <w:spacing w:val="1"/>
          <w:sz w:val="23"/>
          <w:szCs w:val="23"/>
        </w:rPr>
        <w:t xml:space="preserve"> </w:t>
      </w:r>
      <w:r w:rsidRPr="00021739">
        <w:rPr>
          <w:rFonts w:eastAsia="Cambria"/>
          <w:spacing w:val="-3"/>
          <w:sz w:val="23"/>
          <w:szCs w:val="23"/>
        </w:rPr>
        <w:t>1</w:t>
      </w:r>
      <w:r w:rsidR="00DD184B">
        <w:rPr>
          <w:rFonts w:eastAsia="Cambria"/>
          <w:sz w:val="23"/>
          <w:szCs w:val="23"/>
        </w:rPr>
        <w:t>6</w:t>
      </w:r>
      <w:r w:rsidRPr="00021739">
        <w:rPr>
          <w:rFonts w:eastAsia="Cambria"/>
          <w:sz w:val="23"/>
          <w:szCs w:val="23"/>
        </w:rPr>
        <w:t>, 20</w:t>
      </w:r>
      <w:r w:rsidRPr="00021739">
        <w:rPr>
          <w:rFonts w:eastAsia="Cambria"/>
          <w:spacing w:val="-2"/>
          <w:sz w:val="23"/>
          <w:szCs w:val="23"/>
        </w:rPr>
        <w:t>1</w:t>
      </w:r>
      <w:r w:rsidR="00DD184B">
        <w:rPr>
          <w:rFonts w:eastAsia="Cambria"/>
          <w:sz w:val="23"/>
          <w:szCs w:val="23"/>
        </w:rPr>
        <w:t>4</w:t>
      </w:r>
      <w:r w:rsidRPr="00021739">
        <w:rPr>
          <w:rFonts w:eastAsia="Cambria"/>
          <w:sz w:val="23"/>
          <w:szCs w:val="23"/>
        </w:rPr>
        <w:t>, the OMB</w:t>
      </w:r>
      <w:r w:rsidRPr="00021739">
        <w:rPr>
          <w:rFonts w:eastAsia="Cambria"/>
          <w:spacing w:val="-1"/>
          <w:sz w:val="23"/>
          <w:szCs w:val="23"/>
        </w:rPr>
        <w:t xml:space="preserve"> </w:t>
      </w:r>
      <w:r w:rsidR="00E162BC">
        <w:rPr>
          <w:rFonts w:eastAsia="Cambria"/>
          <w:spacing w:val="-2"/>
          <w:sz w:val="23"/>
          <w:szCs w:val="23"/>
        </w:rPr>
        <w:t xml:space="preserve">approved </w:t>
      </w:r>
      <w:r w:rsidRPr="00021739">
        <w:rPr>
          <w:rFonts w:eastAsia="Cambria"/>
          <w:spacing w:val="-1"/>
          <w:sz w:val="23"/>
          <w:szCs w:val="23"/>
        </w:rPr>
        <w:t>t</w:t>
      </w:r>
      <w:r w:rsidRPr="00021739">
        <w:rPr>
          <w:rFonts w:eastAsia="Cambria"/>
          <w:sz w:val="23"/>
          <w:szCs w:val="23"/>
        </w:rPr>
        <w:t>he</w:t>
      </w:r>
      <w:r w:rsidR="00E162BC">
        <w:rPr>
          <w:rFonts w:eastAsia="Cambria"/>
          <w:sz w:val="23"/>
          <w:szCs w:val="23"/>
        </w:rPr>
        <w:t xml:space="preserve"> </w:t>
      </w:r>
      <w:r w:rsidR="009862C2">
        <w:rPr>
          <w:rFonts w:eastAsia="Cambria"/>
          <w:sz w:val="23"/>
          <w:szCs w:val="23"/>
        </w:rPr>
        <w:t xml:space="preserve">ICR </w:t>
      </w:r>
      <w:r w:rsidR="00E162BC">
        <w:rPr>
          <w:rFonts w:eastAsia="Cambria"/>
          <w:sz w:val="23"/>
          <w:szCs w:val="23"/>
        </w:rPr>
        <w:t xml:space="preserve">associated with </w:t>
      </w:r>
      <w:r w:rsidRPr="00021739">
        <w:rPr>
          <w:rFonts w:eastAsia="Cambria"/>
          <w:sz w:val="23"/>
          <w:szCs w:val="23"/>
        </w:rPr>
        <w:t>OMB</w:t>
      </w:r>
      <w:r w:rsidRPr="00021739">
        <w:rPr>
          <w:rFonts w:eastAsia="Cambria"/>
          <w:spacing w:val="-1"/>
          <w:sz w:val="23"/>
          <w:szCs w:val="23"/>
        </w:rPr>
        <w:t xml:space="preserve"> </w:t>
      </w:r>
      <w:r w:rsidRPr="00021739">
        <w:rPr>
          <w:rFonts w:eastAsia="Cambria"/>
          <w:sz w:val="23"/>
          <w:szCs w:val="23"/>
        </w:rPr>
        <w:t>Con</w:t>
      </w:r>
      <w:r w:rsidRPr="00021739">
        <w:rPr>
          <w:rFonts w:eastAsia="Cambria"/>
          <w:spacing w:val="-1"/>
          <w:sz w:val="23"/>
          <w:szCs w:val="23"/>
        </w:rPr>
        <w:t>t</w:t>
      </w:r>
      <w:r w:rsidRPr="00021739">
        <w:rPr>
          <w:rFonts w:eastAsia="Cambria"/>
          <w:sz w:val="23"/>
          <w:szCs w:val="23"/>
        </w:rPr>
        <w:t>rol</w:t>
      </w:r>
      <w:r w:rsidRPr="00021739">
        <w:rPr>
          <w:rFonts w:eastAsia="Cambria"/>
          <w:spacing w:val="-2"/>
          <w:sz w:val="23"/>
          <w:szCs w:val="23"/>
        </w:rPr>
        <w:t xml:space="preserve"> </w:t>
      </w:r>
      <w:r w:rsidRPr="00021739">
        <w:rPr>
          <w:rFonts w:eastAsia="Cambria"/>
          <w:spacing w:val="1"/>
          <w:sz w:val="23"/>
          <w:szCs w:val="23"/>
        </w:rPr>
        <w:t>N</w:t>
      </w:r>
      <w:r w:rsidRPr="00021739">
        <w:rPr>
          <w:rFonts w:eastAsia="Cambria"/>
          <w:spacing w:val="-2"/>
          <w:sz w:val="23"/>
          <w:szCs w:val="23"/>
        </w:rPr>
        <w:t>u</w:t>
      </w:r>
      <w:r w:rsidRPr="00021739">
        <w:rPr>
          <w:rFonts w:eastAsia="Cambria"/>
          <w:spacing w:val="1"/>
          <w:sz w:val="23"/>
          <w:szCs w:val="23"/>
        </w:rPr>
        <w:t>m</w:t>
      </w:r>
      <w:r w:rsidRPr="00021739">
        <w:rPr>
          <w:rFonts w:eastAsia="Cambria"/>
          <w:spacing w:val="-1"/>
          <w:sz w:val="23"/>
          <w:szCs w:val="23"/>
        </w:rPr>
        <w:t>b</w:t>
      </w:r>
      <w:r w:rsidRPr="00021739">
        <w:rPr>
          <w:rFonts w:eastAsia="Cambria"/>
          <w:sz w:val="23"/>
          <w:szCs w:val="23"/>
        </w:rPr>
        <w:t>er 0</w:t>
      </w:r>
      <w:r w:rsidRPr="00021739">
        <w:rPr>
          <w:rFonts w:eastAsia="Cambria"/>
          <w:spacing w:val="-3"/>
          <w:sz w:val="23"/>
          <w:szCs w:val="23"/>
        </w:rPr>
        <w:t>9</w:t>
      </w:r>
      <w:r w:rsidRPr="00021739">
        <w:rPr>
          <w:rFonts w:eastAsia="Cambria"/>
          <w:sz w:val="23"/>
          <w:szCs w:val="23"/>
        </w:rPr>
        <w:t>3</w:t>
      </w:r>
      <w:r w:rsidRPr="00021739">
        <w:rPr>
          <w:rFonts w:eastAsia="Cambria"/>
          <w:spacing w:val="1"/>
          <w:sz w:val="23"/>
          <w:szCs w:val="23"/>
        </w:rPr>
        <w:t>8-</w:t>
      </w:r>
      <w:r w:rsidRPr="00021739">
        <w:rPr>
          <w:rFonts w:eastAsia="Cambria"/>
          <w:spacing w:val="-2"/>
          <w:sz w:val="23"/>
          <w:szCs w:val="23"/>
        </w:rPr>
        <w:t>1</w:t>
      </w:r>
      <w:r w:rsidRPr="00021739">
        <w:rPr>
          <w:rFonts w:eastAsia="Cambria"/>
          <w:sz w:val="23"/>
          <w:szCs w:val="23"/>
        </w:rPr>
        <w:t>187, which included data elements</w:t>
      </w:r>
      <w:r w:rsidRPr="00021739">
        <w:rPr>
          <w:rFonts w:eastAsia="Cambria"/>
          <w:spacing w:val="-1"/>
          <w:sz w:val="23"/>
          <w:szCs w:val="23"/>
        </w:rPr>
        <w:t xml:space="preserve"> </w:t>
      </w:r>
      <w:r w:rsidRPr="00021739">
        <w:rPr>
          <w:rFonts w:eastAsia="Cambria"/>
          <w:sz w:val="23"/>
          <w:szCs w:val="23"/>
        </w:rPr>
        <w:t>requ</w:t>
      </w:r>
      <w:r w:rsidRPr="00021739">
        <w:rPr>
          <w:rFonts w:eastAsia="Cambria"/>
          <w:spacing w:val="1"/>
          <w:sz w:val="23"/>
          <w:szCs w:val="23"/>
        </w:rPr>
        <w:t>i</w:t>
      </w:r>
      <w:r w:rsidRPr="00021739">
        <w:rPr>
          <w:rFonts w:eastAsia="Cambria"/>
          <w:spacing w:val="-3"/>
          <w:sz w:val="23"/>
          <w:szCs w:val="23"/>
        </w:rPr>
        <w:t>r</w:t>
      </w:r>
      <w:r w:rsidRPr="00021739">
        <w:rPr>
          <w:rFonts w:eastAsia="Cambria"/>
          <w:sz w:val="23"/>
          <w:szCs w:val="23"/>
        </w:rPr>
        <w:t xml:space="preserve">ed </w:t>
      </w:r>
      <w:r w:rsidRPr="00021739">
        <w:rPr>
          <w:rFonts w:eastAsia="Cambria"/>
          <w:spacing w:val="-1"/>
          <w:sz w:val="23"/>
          <w:szCs w:val="23"/>
        </w:rPr>
        <w:t>t</w:t>
      </w:r>
      <w:r w:rsidRPr="00021739">
        <w:rPr>
          <w:rFonts w:eastAsia="Cambria"/>
          <w:sz w:val="23"/>
          <w:szCs w:val="23"/>
        </w:rPr>
        <w:t>o f</w:t>
      </w:r>
      <w:r w:rsidRPr="00021739">
        <w:rPr>
          <w:rFonts w:eastAsia="Cambria"/>
          <w:spacing w:val="-2"/>
          <w:sz w:val="23"/>
          <w:szCs w:val="23"/>
        </w:rPr>
        <w:t>a</w:t>
      </w:r>
      <w:r w:rsidRPr="00021739">
        <w:rPr>
          <w:rFonts w:eastAsia="Cambria"/>
          <w:spacing w:val="1"/>
          <w:sz w:val="23"/>
          <w:szCs w:val="23"/>
        </w:rPr>
        <w:t>ci</w:t>
      </w:r>
      <w:r w:rsidRPr="00021739">
        <w:rPr>
          <w:rFonts w:eastAsia="Cambria"/>
          <w:spacing w:val="-2"/>
          <w:sz w:val="23"/>
          <w:szCs w:val="23"/>
        </w:rPr>
        <w:t>l</w:t>
      </w:r>
      <w:r w:rsidRPr="00021739">
        <w:rPr>
          <w:rFonts w:eastAsia="Cambria"/>
          <w:spacing w:val="1"/>
          <w:sz w:val="23"/>
          <w:szCs w:val="23"/>
        </w:rPr>
        <w:t>i</w:t>
      </w:r>
      <w:r w:rsidRPr="00021739">
        <w:rPr>
          <w:rFonts w:eastAsia="Cambria"/>
          <w:sz w:val="23"/>
          <w:szCs w:val="23"/>
        </w:rPr>
        <w:t>tate</w:t>
      </w:r>
      <w:r w:rsidRPr="00021739">
        <w:rPr>
          <w:rFonts w:eastAsia="Cambria"/>
          <w:spacing w:val="-3"/>
          <w:sz w:val="23"/>
          <w:szCs w:val="23"/>
        </w:rPr>
        <w:t xml:space="preserve"> </w:t>
      </w:r>
      <w:r w:rsidRPr="00021739">
        <w:rPr>
          <w:rFonts w:eastAsia="Cambria"/>
          <w:spacing w:val="1"/>
          <w:sz w:val="23"/>
          <w:szCs w:val="23"/>
        </w:rPr>
        <w:t>c</w:t>
      </w:r>
      <w:r w:rsidRPr="00021739">
        <w:rPr>
          <w:rFonts w:eastAsia="Cambria"/>
          <w:spacing w:val="-2"/>
          <w:sz w:val="23"/>
          <w:szCs w:val="23"/>
        </w:rPr>
        <w:t>o</w:t>
      </w:r>
      <w:r w:rsidRPr="00021739">
        <w:rPr>
          <w:rFonts w:eastAsia="Cambria"/>
          <w:spacing w:val="-1"/>
          <w:sz w:val="23"/>
          <w:szCs w:val="23"/>
        </w:rPr>
        <w:t>m</w:t>
      </w:r>
      <w:r w:rsidRPr="00021739">
        <w:rPr>
          <w:rFonts w:eastAsia="Cambria"/>
          <w:spacing w:val="1"/>
          <w:sz w:val="23"/>
          <w:szCs w:val="23"/>
        </w:rPr>
        <w:t>m</w:t>
      </w:r>
      <w:r w:rsidRPr="00021739">
        <w:rPr>
          <w:rFonts w:eastAsia="Cambria"/>
          <w:sz w:val="23"/>
          <w:szCs w:val="23"/>
        </w:rPr>
        <w:t>un</w:t>
      </w:r>
      <w:r w:rsidRPr="00021739">
        <w:rPr>
          <w:rFonts w:eastAsia="Cambria"/>
          <w:spacing w:val="-2"/>
          <w:sz w:val="23"/>
          <w:szCs w:val="23"/>
        </w:rPr>
        <w:t>i</w:t>
      </w:r>
      <w:r w:rsidRPr="00021739">
        <w:rPr>
          <w:rFonts w:eastAsia="Cambria"/>
          <w:spacing w:val="1"/>
          <w:sz w:val="23"/>
          <w:szCs w:val="23"/>
        </w:rPr>
        <w:t>c</w:t>
      </w:r>
      <w:r w:rsidRPr="00021739">
        <w:rPr>
          <w:rFonts w:eastAsia="Cambria"/>
          <w:sz w:val="23"/>
          <w:szCs w:val="23"/>
        </w:rPr>
        <w:t>a</w:t>
      </w:r>
      <w:r w:rsidRPr="00021739">
        <w:rPr>
          <w:rFonts w:eastAsia="Cambria"/>
          <w:spacing w:val="-3"/>
          <w:sz w:val="23"/>
          <w:szCs w:val="23"/>
        </w:rPr>
        <w:t>t</w:t>
      </w:r>
      <w:r w:rsidRPr="00021739">
        <w:rPr>
          <w:rFonts w:eastAsia="Cambria"/>
          <w:spacing w:val="1"/>
          <w:sz w:val="23"/>
          <w:szCs w:val="23"/>
        </w:rPr>
        <w:t>i</w:t>
      </w:r>
      <w:r w:rsidRPr="00021739">
        <w:rPr>
          <w:rFonts w:eastAsia="Cambria"/>
          <w:sz w:val="23"/>
          <w:szCs w:val="23"/>
        </w:rPr>
        <w:t>o</w:t>
      </w:r>
      <w:r w:rsidRPr="00021739">
        <w:rPr>
          <w:rFonts w:eastAsia="Cambria"/>
          <w:spacing w:val="-3"/>
          <w:sz w:val="23"/>
          <w:szCs w:val="23"/>
        </w:rPr>
        <w:t>n</w:t>
      </w:r>
      <w:r w:rsidRPr="00021739">
        <w:rPr>
          <w:rFonts w:eastAsia="Cambria"/>
          <w:sz w:val="23"/>
          <w:szCs w:val="23"/>
        </w:rPr>
        <w:t>s re</w:t>
      </w:r>
      <w:r w:rsidRPr="00021739">
        <w:rPr>
          <w:rFonts w:eastAsia="Cambria"/>
          <w:spacing w:val="-1"/>
          <w:sz w:val="23"/>
          <w:szCs w:val="23"/>
        </w:rPr>
        <w:t>g</w:t>
      </w:r>
      <w:r w:rsidRPr="00021739">
        <w:rPr>
          <w:rFonts w:eastAsia="Cambria"/>
          <w:sz w:val="23"/>
          <w:szCs w:val="23"/>
        </w:rPr>
        <w:t>ard</w:t>
      </w:r>
      <w:r w:rsidRPr="00021739">
        <w:rPr>
          <w:rFonts w:eastAsia="Cambria"/>
          <w:spacing w:val="1"/>
          <w:sz w:val="23"/>
          <w:szCs w:val="23"/>
        </w:rPr>
        <w:t>i</w:t>
      </w:r>
      <w:r w:rsidRPr="00021739">
        <w:rPr>
          <w:rFonts w:eastAsia="Cambria"/>
          <w:spacing w:val="-1"/>
          <w:sz w:val="23"/>
          <w:szCs w:val="23"/>
        </w:rPr>
        <w:t>n</w:t>
      </w:r>
      <w:r w:rsidRPr="00021739">
        <w:rPr>
          <w:rFonts w:eastAsia="Cambria"/>
          <w:sz w:val="23"/>
          <w:szCs w:val="23"/>
        </w:rPr>
        <w:t>g</w:t>
      </w:r>
      <w:r w:rsidRPr="00021739">
        <w:rPr>
          <w:rFonts w:eastAsia="Cambria"/>
          <w:spacing w:val="-1"/>
          <w:sz w:val="23"/>
          <w:szCs w:val="23"/>
        </w:rPr>
        <w:t xml:space="preserve"> r</w:t>
      </w:r>
      <w:r w:rsidRPr="00021739">
        <w:rPr>
          <w:rFonts w:eastAsia="Cambria"/>
          <w:sz w:val="23"/>
          <w:szCs w:val="23"/>
        </w:rPr>
        <w:t>e</w:t>
      </w:r>
      <w:r w:rsidRPr="00021739">
        <w:rPr>
          <w:rFonts w:eastAsia="Cambria"/>
          <w:spacing w:val="1"/>
          <w:sz w:val="23"/>
          <w:szCs w:val="23"/>
        </w:rPr>
        <w:t>i</w:t>
      </w:r>
      <w:r w:rsidRPr="00021739">
        <w:rPr>
          <w:rFonts w:eastAsia="Cambria"/>
          <w:spacing w:val="-3"/>
          <w:sz w:val="23"/>
          <w:szCs w:val="23"/>
        </w:rPr>
        <w:t>n</w:t>
      </w:r>
      <w:r w:rsidRPr="00021739">
        <w:rPr>
          <w:rFonts w:eastAsia="Cambria"/>
          <w:spacing w:val="1"/>
          <w:sz w:val="23"/>
          <w:szCs w:val="23"/>
        </w:rPr>
        <w:t>s</w:t>
      </w:r>
      <w:r w:rsidRPr="00021739">
        <w:rPr>
          <w:rFonts w:eastAsia="Cambria"/>
          <w:sz w:val="23"/>
          <w:szCs w:val="23"/>
        </w:rPr>
        <w:t>ura</w:t>
      </w:r>
      <w:r w:rsidRPr="00021739">
        <w:rPr>
          <w:rFonts w:eastAsia="Cambria"/>
          <w:spacing w:val="-3"/>
          <w:sz w:val="23"/>
          <w:szCs w:val="23"/>
        </w:rPr>
        <w:t>n</w:t>
      </w:r>
      <w:r w:rsidRPr="00021739">
        <w:rPr>
          <w:rFonts w:eastAsia="Cambria"/>
          <w:spacing w:val="1"/>
          <w:sz w:val="23"/>
          <w:szCs w:val="23"/>
        </w:rPr>
        <w:t>c</w:t>
      </w:r>
      <w:r w:rsidRPr="00021739">
        <w:rPr>
          <w:rFonts w:eastAsia="Cambria"/>
          <w:sz w:val="23"/>
          <w:szCs w:val="23"/>
        </w:rPr>
        <w:t>e</w:t>
      </w:r>
      <w:r w:rsidRPr="00021739">
        <w:rPr>
          <w:rFonts w:eastAsia="Cambria"/>
          <w:spacing w:val="-2"/>
          <w:sz w:val="23"/>
          <w:szCs w:val="23"/>
        </w:rPr>
        <w:t xml:space="preserve"> </w:t>
      </w:r>
      <w:r w:rsidRPr="00021739">
        <w:rPr>
          <w:rFonts w:eastAsia="Cambria"/>
          <w:spacing w:val="1"/>
          <w:sz w:val="23"/>
          <w:szCs w:val="23"/>
        </w:rPr>
        <w:t>c</w:t>
      </w:r>
      <w:r w:rsidRPr="00021739">
        <w:rPr>
          <w:rFonts w:eastAsia="Cambria"/>
          <w:spacing w:val="-2"/>
          <w:sz w:val="23"/>
          <w:szCs w:val="23"/>
        </w:rPr>
        <w:t>o</w:t>
      </w:r>
      <w:r w:rsidRPr="00021739">
        <w:rPr>
          <w:rFonts w:eastAsia="Cambria"/>
          <w:spacing w:val="-1"/>
          <w:sz w:val="23"/>
          <w:szCs w:val="23"/>
        </w:rPr>
        <w:t>n</w:t>
      </w:r>
      <w:r w:rsidRPr="00021739">
        <w:rPr>
          <w:rFonts w:eastAsia="Cambria"/>
          <w:sz w:val="23"/>
          <w:szCs w:val="23"/>
        </w:rPr>
        <w:t>tribut</w:t>
      </w:r>
      <w:r w:rsidRPr="00021739">
        <w:rPr>
          <w:rFonts w:eastAsia="Cambria"/>
          <w:spacing w:val="1"/>
          <w:sz w:val="23"/>
          <w:szCs w:val="23"/>
        </w:rPr>
        <w:t>i</w:t>
      </w:r>
      <w:r w:rsidRPr="00021739">
        <w:rPr>
          <w:rFonts w:eastAsia="Cambria"/>
          <w:sz w:val="23"/>
          <w:szCs w:val="23"/>
        </w:rPr>
        <w:t>o</w:t>
      </w:r>
      <w:r w:rsidRPr="00021739">
        <w:rPr>
          <w:rFonts w:eastAsia="Cambria"/>
          <w:spacing w:val="-3"/>
          <w:sz w:val="23"/>
          <w:szCs w:val="23"/>
        </w:rPr>
        <w:t>n</w:t>
      </w:r>
      <w:r w:rsidRPr="00021739">
        <w:rPr>
          <w:rFonts w:eastAsia="Cambria"/>
          <w:sz w:val="23"/>
          <w:szCs w:val="23"/>
        </w:rPr>
        <w:t>s</w:t>
      </w:r>
      <w:r w:rsidRPr="00021739">
        <w:rPr>
          <w:rFonts w:eastAsia="Cambria"/>
          <w:spacing w:val="1"/>
          <w:sz w:val="23"/>
          <w:szCs w:val="23"/>
        </w:rPr>
        <w:t xml:space="preserve"> </w:t>
      </w:r>
      <w:r w:rsidRPr="00021739">
        <w:rPr>
          <w:rFonts w:eastAsia="Cambria"/>
          <w:sz w:val="23"/>
          <w:szCs w:val="23"/>
        </w:rPr>
        <w:t>a</w:t>
      </w:r>
      <w:r w:rsidRPr="00021739">
        <w:rPr>
          <w:rFonts w:eastAsia="Cambria"/>
          <w:spacing w:val="-1"/>
          <w:sz w:val="23"/>
          <w:szCs w:val="23"/>
        </w:rPr>
        <w:t>n</w:t>
      </w:r>
      <w:r w:rsidRPr="00021739">
        <w:rPr>
          <w:rFonts w:eastAsia="Cambria"/>
          <w:sz w:val="23"/>
          <w:szCs w:val="23"/>
        </w:rPr>
        <w:t>d</w:t>
      </w:r>
      <w:r w:rsidRPr="00021739">
        <w:rPr>
          <w:rFonts w:eastAsia="Cambria"/>
          <w:spacing w:val="2"/>
          <w:sz w:val="23"/>
          <w:szCs w:val="23"/>
        </w:rPr>
        <w:t xml:space="preserve"> </w:t>
      </w:r>
      <w:r w:rsidRPr="00021739">
        <w:rPr>
          <w:rFonts w:eastAsia="Cambria"/>
          <w:sz w:val="23"/>
          <w:szCs w:val="23"/>
        </w:rPr>
        <w:t>pa</w:t>
      </w:r>
      <w:r w:rsidRPr="00021739">
        <w:rPr>
          <w:rFonts w:eastAsia="Cambria"/>
          <w:spacing w:val="-3"/>
          <w:sz w:val="23"/>
          <w:szCs w:val="23"/>
        </w:rPr>
        <w:t>y</w:t>
      </w:r>
      <w:r w:rsidRPr="00021739">
        <w:rPr>
          <w:rFonts w:eastAsia="Cambria"/>
          <w:spacing w:val="1"/>
          <w:sz w:val="23"/>
          <w:szCs w:val="23"/>
        </w:rPr>
        <w:t>m</w:t>
      </w:r>
      <w:r w:rsidRPr="00021739">
        <w:rPr>
          <w:rFonts w:eastAsia="Cambria"/>
          <w:sz w:val="23"/>
          <w:szCs w:val="23"/>
        </w:rPr>
        <w:t>en</w:t>
      </w:r>
      <w:r w:rsidRPr="00021739">
        <w:rPr>
          <w:rFonts w:eastAsia="Cambria"/>
          <w:spacing w:val="-1"/>
          <w:sz w:val="23"/>
          <w:szCs w:val="23"/>
        </w:rPr>
        <w:t>ts</w:t>
      </w:r>
      <w:r w:rsidRPr="00021739">
        <w:rPr>
          <w:rFonts w:eastAsia="Cambria"/>
          <w:sz w:val="23"/>
          <w:szCs w:val="23"/>
        </w:rPr>
        <w:t>, ri</w:t>
      </w:r>
      <w:r w:rsidRPr="00021739">
        <w:rPr>
          <w:rFonts w:eastAsia="Cambria"/>
          <w:spacing w:val="2"/>
          <w:sz w:val="23"/>
          <w:szCs w:val="23"/>
        </w:rPr>
        <w:t>s</w:t>
      </w:r>
      <w:r w:rsidRPr="00021739">
        <w:rPr>
          <w:rFonts w:eastAsia="Cambria"/>
          <w:sz w:val="23"/>
          <w:szCs w:val="23"/>
        </w:rPr>
        <w:t>k</w:t>
      </w:r>
      <w:r w:rsidRPr="00021739">
        <w:rPr>
          <w:rFonts w:eastAsia="Cambria"/>
          <w:spacing w:val="-1"/>
          <w:sz w:val="23"/>
          <w:szCs w:val="23"/>
        </w:rPr>
        <w:t xml:space="preserve"> </w:t>
      </w:r>
      <w:r w:rsidRPr="00021739">
        <w:rPr>
          <w:rFonts w:eastAsia="Cambria"/>
          <w:sz w:val="23"/>
          <w:szCs w:val="23"/>
        </w:rPr>
        <w:t>ad</w:t>
      </w:r>
      <w:r w:rsidRPr="00021739">
        <w:rPr>
          <w:rFonts w:eastAsia="Cambria"/>
          <w:spacing w:val="-1"/>
          <w:sz w:val="23"/>
          <w:szCs w:val="23"/>
        </w:rPr>
        <w:t>j</w:t>
      </w:r>
      <w:r w:rsidRPr="00021739">
        <w:rPr>
          <w:rFonts w:eastAsia="Cambria"/>
          <w:spacing w:val="-2"/>
          <w:sz w:val="23"/>
          <w:szCs w:val="23"/>
        </w:rPr>
        <w:t>u</w:t>
      </w:r>
      <w:r w:rsidRPr="00021739">
        <w:rPr>
          <w:rFonts w:eastAsia="Cambria"/>
          <w:spacing w:val="1"/>
          <w:sz w:val="23"/>
          <w:szCs w:val="23"/>
        </w:rPr>
        <w:t>s</w:t>
      </w:r>
      <w:r w:rsidRPr="00021739">
        <w:rPr>
          <w:rFonts w:eastAsia="Cambria"/>
          <w:spacing w:val="-3"/>
          <w:sz w:val="23"/>
          <w:szCs w:val="23"/>
        </w:rPr>
        <w:t>t</w:t>
      </w:r>
      <w:r w:rsidRPr="00021739">
        <w:rPr>
          <w:rFonts w:eastAsia="Cambria"/>
          <w:spacing w:val="1"/>
          <w:sz w:val="23"/>
          <w:szCs w:val="23"/>
        </w:rPr>
        <w:t>m</w:t>
      </w:r>
      <w:r w:rsidRPr="00021739">
        <w:rPr>
          <w:rFonts w:eastAsia="Cambria"/>
          <w:sz w:val="23"/>
          <w:szCs w:val="23"/>
        </w:rPr>
        <w:t>ent</w:t>
      </w:r>
      <w:r w:rsidRPr="00021739">
        <w:rPr>
          <w:rFonts w:eastAsia="Cambria"/>
          <w:spacing w:val="-1"/>
          <w:sz w:val="23"/>
          <w:szCs w:val="23"/>
        </w:rPr>
        <w:t xml:space="preserve"> </w:t>
      </w:r>
      <w:r w:rsidRPr="00021739">
        <w:rPr>
          <w:rFonts w:eastAsia="Cambria"/>
          <w:spacing w:val="-2"/>
          <w:sz w:val="23"/>
          <w:szCs w:val="23"/>
        </w:rPr>
        <w:t>c</w:t>
      </w:r>
      <w:r w:rsidRPr="00021739">
        <w:rPr>
          <w:rFonts w:eastAsia="Cambria"/>
          <w:sz w:val="23"/>
          <w:szCs w:val="23"/>
        </w:rPr>
        <w:t>har</w:t>
      </w:r>
      <w:r w:rsidRPr="00021739">
        <w:rPr>
          <w:rFonts w:eastAsia="Cambria"/>
          <w:spacing w:val="-1"/>
          <w:sz w:val="23"/>
          <w:szCs w:val="23"/>
        </w:rPr>
        <w:t>g</w:t>
      </w:r>
      <w:r w:rsidRPr="00021739">
        <w:rPr>
          <w:rFonts w:eastAsia="Cambria"/>
          <w:sz w:val="23"/>
          <w:szCs w:val="23"/>
        </w:rPr>
        <w:t>es</w:t>
      </w:r>
      <w:r w:rsidRPr="00021739">
        <w:rPr>
          <w:rFonts w:eastAsia="Cambria"/>
          <w:spacing w:val="-1"/>
          <w:sz w:val="23"/>
          <w:szCs w:val="23"/>
        </w:rPr>
        <w:t xml:space="preserve"> </w:t>
      </w:r>
      <w:r w:rsidRPr="00021739">
        <w:rPr>
          <w:rFonts w:eastAsia="Cambria"/>
          <w:sz w:val="23"/>
          <w:szCs w:val="23"/>
        </w:rPr>
        <w:t>and</w:t>
      </w:r>
      <w:r w:rsidRPr="00021739">
        <w:rPr>
          <w:rFonts w:eastAsia="Cambria"/>
          <w:spacing w:val="-1"/>
          <w:sz w:val="23"/>
          <w:szCs w:val="23"/>
        </w:rPr>
        <w:t xml:space="preserve"> p</w:t>
      </w:r>
      <w:r w:rsidRPr="00021739">
        <w:rPr>
          <w:rFonts w:eastAsia="Cambria"/>
          <w:sz w:val="23"/>
          <w:szCs w:val="23"/>
        </w:rPr>
        <w:t>ayme</w:t>
      </w:r>
      <w:r w:rsidRPr="00021739">
        <w:rPr>
          <w:rFonts w:eastAsia="Cambria"/>
          <w:spacing w:val="-1"/>
          <w:sz w:val="23"/>
          <w:szCs w:val="23"/>
        </w:rPr>
        <w:t>n</w:t>
      </w:r>
      <w:r w:rsidRPr="00021739">
        <w:rPr>
          <w:rFonts w:eastAsia="Cambria"/>
          <w:spacing w:val="-3"/>
          <w:sz w:val="23"/>
          <w:szCs w:val="23"/>
        </w:rPr>
        <w:t>t</w:t>
      </w:r>
      <w:r w:rsidRPr="00021739">
        <w:rPr>
          <w:rFonts w:eastAsia="Cambria"/>
          <w:spacing w:val="1"/>
          <w:sz w:val="23"/>
          <w:szCs w:val="23"/>
        </w:rPr>
        <w:t>s</w:t>
      </w:r>
      <w:r w:rsidRPr="00021739">
        <w:rPr>
          <w:rFonts w:eastAsia="Cambria"/>
          <w:sz w:val="23"/>
          <w:szCs w:val="23"/>
        </w:rPr>
        <w:t>, and</w:t>
      </w:r>
      <w:r w:rsidRPr="00021739">
        <w:rPr>
          <w:rFonts w:eastAsia="Cambria"/>
          <w:spacing w:val="-1"/>
          <w:sz w:val="23"/>
          <w:szCs w:val="23"/>
        </w:rPr>
        <w:t xml:space="preserve"> </w:t>
      </w:r>
      <w:r w:rsidRPr="00021739">
        <w:rPr>
          <w:rFonts w:eastAsia="Cambria"/>
          <w:sz w:val="23"/>
          <w:szCs w:val="23"/>
        </w:rPr>
        <w:t xml:space="preserve">other </w:t>
      </w:r>
      <w:r w:rsidRPr="00021739">
        <w:rPr>
          <w:rFonts w:eastAsia="Cambria"/>
          <w:spacing w:val="-3"/>
          <w:sz w:val="23"/>
          <w:szCs w:val="23"/>
        </w:rPr>
        <w:t>f</w:t>
      </w:r>
      <w:r w:rsidRPr="00021739">
        <w:rPr>
          <w:rFonts w:eastAsia="Cambria"/>
          <w:spacing w:val="1"/>
          <w:sz w:val="23"/>
          <w:szCs w:val="23"/>
        </w:rPr>
        <w:t>i</w:t>
      </w:r>
      <w:r w:rsidRPr="00021739">
        <w:rPr>
          <w:rFonts w:eastAsia="Cambria"/>
          <w:spacing w:val="-1"/>
          <w:sz w:val="23"/>
          <w:szCs w:val="23"/>
        </w:rPr>
        <w:t>n</w:t>
      </w:r>
      <w:r w:rsidRPr="00021739">
        <w:rPr>
          <w:rFonts w:eastAsia="Cambria"/>
          <w:sz w:val="23"/>
          <w:szCs w:val="23"/>
        </w:rPr>
        <w:t>an</w:t>
      </w:r>
      <w:r w:rsidRPr="00021739">
        <w:rPr>
          <w:rFonts w:eastAsia="Cambria"/>
          <w:spacing w:val="-2"/>
          <w:sz w:val="23"/>
          <w:szCs w:val="23"/>
        </w:rPr>
        <w:t>c</w:t>
      </w:r>
      <w:r w:rsidRPr="00021739">
        <w:rPr>
          <w:rFonts w:eastAsia="Cambria"/>
          <w:spacing w:val="1"/>
          <w:sz w:val="23"/>
          <w:szCs w:val="23"/>
        </w:rPr>
        <w:t>i</w:t>
      </w:r>
      <w:r w:rsidRPr="00021739">
        <w:rPr>
          <w:rFonts w:eastAsia="Cambria"/>
          <w:sz w:val="23"/>
          <w:szCs w:val="23"/>
        </w:rPr>
        <w:t>al p</w:t>
      </w:r>
      <w:r w:rsidRPr="00021739">
        <w:rPr>
          <w:rFonts w:eastAsia="Cambria"/>
          <w:spacing w:val="-1"/>
          <w:sz w:val="23"/>
          <w:szCs w:val="23"/>
        </w:rPr>
        <w:t>r</w:t>
      </w:r>
      <w:r w:rsidRPr="00021739">
        <w:rPr>
          <w:rFonts w:eastAsia="Cambria"/>
          <w:sz w:val="23"/>
          <w:szCs w:val="23"/>
        </w:rPr>
        <w:t>o</w:t>
      </w:r>
      <w:r w:rsidRPr="00021739">
        <w:rPr>
          <w:rFonts w:eastAsia="Cambria"/>
          <w:spacing w:val="-1"/>
          <w:sz w:val="23"/>
          <w:szCs w:val="23"/>
        </w:rPr>
        <w:t>g</w:t>
      </w:r>
      <w:r w:rsidRPr="00021739">
        <w:rPr>
          <w:rFonts w:eastAsia="Cambria"/>
          <w:sz w:val="23"/>
          <w:szCs w:val="23"/>
        </w:rPr>
        <w:t>r</w:t>
      </w:r>
      <w:r w:rsidRPr="00021739">
        <w:rPr>
          <w:rFonts w:eastAsia="Cambria"/>
          <w:spacing w:val="-2"/>
          <w:sz w:val="23"/>
          <w:szCs w:val="23"/>
        </w:rPr>
        <w:t>a</w:t>
      </w:r>
      <w:r w:rsidRPr="00021739">
        <w:rPr>
          <w:rFonts w:eastAsia="Cambria"/>
          <w:sz w:val="23"/>
          <w:szCs w:val="23"/>
        </w:rPr>
        <w:t>m</w:t>
      </w:r>
      <w:r w:rsidRPr="00021739">
        <w:rPr>
          <w:rFonts w:eastAsia="Cambria"/>
          <w:spacing w:val="1"/>
          <w:sz w:val="23"/>
          <w:szCs w:val="23"/>
        </w:rPr>
        <w:t xml:space="preserve"> </w:t>
      </w:r>
      <w:r w:rsidRPr="00021739">
        <w:rPr>
          <w:rFonts w:eastAsia="Cambria"/>
          <w:spacing w:val="-1"/>
          <w:sz w:val="23"/>
          <w:szCs w:val="23"/>
        </w:rPr>
        <w:t>p</w:t>
      </w:r>
      <w:r w:rsidRPr="00021739">
        <w:rPr>
          <w:rFonts w:eastAsia="Cambria"/>
          <w:sz w:val="23"/>
          <w:szCs w:val="23"/>
        </w:rPr>
        <w:t>ay</w:t>
      </w:r>
      <w:r w:rsidRPr="00021739">
        <w:rPr>
          <w:rFonts w:eastAsia="Cambria"/>
          <w:spacing w:val="-2"/>
          <w:sz w:val="23"/>
          <w:szCs w:val="23"/>
        </w:rPr>
        <w:t>m</w:t>
      </w:r>
      <w:r w:rsidRPr="00021739">
        <w:rPr>
          <w:rFonts w:eastAsia="Cambria"/>
          <w:sz w:val="23"/>
          <w:szCs w:val="23"/>
        </w:rPr>
        <w:t>en</w:t>
      </w:r>
      <w:r w:rsidRPr="00021739">
        <w:rPr>
          <w:rFonts w:eastAsia="Cambria"/>
          <w:spacing w:val="-1"/>
          <w:sz w:val="23"/>
          <w:szCs w:val="23"/>
        </w:rPr>
        <w:t>t</w:t>
      </w:r>
      <w:r w:rsidRPr="00021739">
        <w:rPr>
          <w:rFonts w:eastAsia="Cambria"/>
          <w:spacing w:val="1"/>
          <w:sz w:val="23"/>
          <w:szCs w:val="23"/>
        </w:rPr>
        <w:t>s</w:t>
      </w:r>
      <w:r w:rsidRPr="00021739">
        <w:rPr>
          <w:rFonts w:eastAsia="Cambria"/>
          <w:sz w:val="23"/>
          <w:szCs w:val="23"/>
        </w:rPr>
        <w:t>.</w:t>
      </w:r>
      <w:r w:rsidR="00FD279B">
        <w:rPr>
          <w:rFonts w:eastAsia="Cambria"/>
          <w:sz w:val="23"/>
          <w:szCs w:val="23"/>
        </w:rPr>
        <w:t xml:space="preserve">  The data elements related to reinsurance and risk adjustment data collection in Appendix D of that</w:t>
      </w:r>
      <w:r w:rsidR="007B2C57">
        <w:rPr>
          <w:rFonts w:eastAsia="Cambria"/>
          <w:sz w:val="23"/>
          <w:szCs w:val="23"/>
        </w:rPr>
        <w:t xml:space="preserve"> ICR</w:t>
      </w:r>
      <w:r w:rsidR="00FD279B">
        <w:rPr>
          <w:rFonts w:eastAsia="Cambria"/>
          <w:sz w:val="23"/>
          <w:szCs w:val="23"/>
        </w:rPr>
        <w:t xml:space="preserve"> are not fully compatibl</w:t>
      </w:r>
      <w:r w:rsidR="002B5BCF">
        <w:rPr>
          <w:rFonts w:eastAsia="Cambria"/>
          <w:sz w:val="23"/>
          <w:szCs w:val="23"/>
        </w:rPr>
        <w:t xml:space="preserve">e with issuers’ new </w:t>
      </w:r>
      <w:r w:rsidR="002B5BCF">
        <w:rPr>
          <w:rFonts w:eastAsia="Cambria"/>
          <w:spacing w:val="-1"/>
          <w:sz w:val="23"/>
          <w:szCs w:val="23"/>
        </w:rPr>
        <w:t>options for submitting reinsurance and risk adjustment data.</w:t>
      </w:r>
    </w:p>
    <w:p w:rsidR="00FB0A7C" w:rsidRPr="00021739" w:rsidRDefault="00FB0A7C" w:rsidP="00FB0A7C">
      <w:pPr>
        <w:pStyle w:val="Default"/>
        <w:rPr>
          <w:b/>
          <w:bCs/>
          <w:color w:val="auto"/>
          <w:sz w:val="23"/>
          <w:szCs w:val="23"/>
        </w:rPr>
      </w:pPr>
    </w:p>
    <w:p w:rsidR="00C870BA" w:rsidRPr="00C870BA" w:rsidRDefault="00127D6E" w:rsidP="00FB0A7C">
      <w:pPr>
        <w:pStyle w:val="Default"/>
        <w:rPr>
          <w:b/>
          <w:bCs/>
          <w:color w:val="auto"/>
          <w:sz w:val="23"/>
          <w:szCs w:val="23"/>
        </w:rPr>
      </w:pPr>
      <w:r w:rsidRPr="00021739">
        <w:rPr>
          <w:b/>
          <w:bCs/>
          <w:color w:val="auto"/>
          <w:sz w:val="23"/>
          <w:szCs w:val="23"/>
        </w:rPr>
        <w:t xml:space="preserve">Requested </w:t>
      </w:r>
      <w:r w:rsidR="00FB0A7C" w:rsidRPr="00021739">
        <w:rPr>
          <w:b/>
          <w:bCs/>
          <w:color w:val="auto"/>
          <w:sz w:val="23"/>
          <w:szCs w:val="23"/>
        </w:rPr>
        <w:t xml:space="preserve">Timeline </w:t>
      </w:r>
    </w:p>
    <w:p w:rsidR="00FB0A7C" w:rsidRPr="00021739" w:rsidRDefault="00FA3777" w:rsidP="00FB0A7C">
      <w:pPr>
        <w:pStyle w:val="Default"/>
        <w:rPr>
          <w:color w:val="auto"/>
          <w:sz w:val="23"/>
          <w:szCs w:val="23"/>
        </w:rPr>
      </w:pPr>
      <w:r w:rsidRPr="00021739">
        <w:rPr>
          <w:color w:val="auto"/>
          <w:sz w:val="23"/>
          <w:szCs w:val="23"/>
        </w:rPr>
        <w:t xml:space="preserve">July </w:t>
      </w:r>
      <w:r w:rsidR="00C870BA">
        <w:rPr>
          <w:color w:val="auto"/>
          <w:sz w:val="23"/>
          <w:szCs w:val="23"/>
        </w:rPr>
        <w:t>3</w:t>
      </w:r>
      <w:r w:rsidRPr="00021739">
        <w:rPr>
          <w:color w:val="auto"/>
          <w:sz w:val="23"/>
          <w:szCs w:val="23"/>
        </w:rPr>
        <w:t>, 2014</w:t>
      </w:r>
      <w:r w:rsidR="00FB0A7C" w:rsidRPr="00021739">
        <w:rPr>
          <w:color w:val="auto"/>
          <w:sz w:val="23"/>
          <w:szCs w:val="23"/>
        </w:rPr>
        <w:t xml:space="preserve"> </w:t>
      </w:r>
    </w:p>
    <w:p w:rsidR="00FB0A7C" w:rsidRPr="00021739" w:rsidRDefault="00FB0A7C" w:rsidP="00FB0A7C">
      <w:pPr>
        <w:pStyle w:val="Default"/>
        <w:numPr>
          <w:ilvl w:val="0"/>
          <w:numId w:val="8"/>
        </w:numPr>
        <w:rPr>
          <w:color w:val="auto"/>
          <w:sz w:val="23"/>
          <w:szCs w:val="23"/>
        </w:rPr>
      </w:pPr>
      <w:r w:rsidRPr="00021739">
        <w:rPr>
          <w:color w:val="auto"/>
          <w:sz w:val="23"/>
          <w:szCs w:val="23"/>
        </w:rPr>
        <w:t xml:space="preserve">Submit Emergency Justification to OMB. </w:t>
      </w:r>
    </w:p>
    <w:p w:rsidR="00FB0A7C" w:rsidRPr="00021739" w:rsidRDefault="00FB0A7C" w:rsidP="00FB0A7C">
      <w:pPr>
        <w:pStyle w:val="Default"/>
        <w:rPr>
          <w:color w:val="auto"/>
          <w:sz w:val="23"/>
          <w:szCs w:val="23"/>
        </w:rPr>
      </w:pPr>
    </w:p>
    <w:p w:rsidR="00FB0A7C" w:rsidRPr="00021739" w:rsidRDefault="00FA3777" w:rsidP="00FB0A7C">
      <w:pPr>
        <w:pStyle w:val="Default"/>
        <w:rPr>
          <w:color w:val="auto"/>
          <w:sz w:val="23"/>
          <w:szCs w:val="23"/>
        </w:rPr>
      </w:pPr>
      <w:r w:rsidRPr="00021739">
        <w:rPr>
          <w:color w:val="auto"/>
          <w:sz w:val="23"/>
          <w:szCs w:val="23"/>
        </w:rPr>
        <w:t>July 11, 2014</w:t>
      </w:r>
      <w:r w:rsidR="00FB0A7C" w:rsidRPr="00021739">
        <w:rPr>
          <w:color w:val="auto"/>
          <w:sz w:val="23"/>
          <w:szCs w:val="23"/>
        </w:rPr>
        <w:t xml:space="preserve"> </w:t>
      </w:r>
    </w:p>
    <w:p w:rsidR="00FB0A7C" w:rsidRPr="00021739" w:rsidRDefault="00FB0A7C" w:rsidP="00FB0A7C">
      <w:pPr>
        <w:pStyle w:val="Default"/>
        <w:numPr>
          <w:ilvl w:val="0"/>
          <w:numId w:val="8"/>
        </w:numPr>
        <w:rPr>
          <w:color w:val="auto"/>
          <w:sz w:val="23"/>
          <w:szCs w:val="23"/>
        </w:rPr>
      </w:pPr>
      <w:r w:rsidRPr="00021739">
        <w:rPr>
          <w:color w:val="auto"/>
          <w:sz w:val="23"/>
          <w:szCs w:val="23"/>
        </w:rPr>
        <w:t xml:space="preserve">Request OMB approval of Emergency Justification. </w:t>
      </w:r>
    </w:p>
    <w:p w:rsidR="00FB0A7C" w:rsidRPr="00021739" w:rsidRDefault="00FB0A7C" w:rsidP="00FB0A7C">
      <w:pPr>
        <w:pStyle w:val="Default"/>
        <w:numPr>
          <w:ilvl w:val="0"/>
          <w:numId w:val="8"/>
        </w:numPr>
        <w:rPr>
          <w:color w:val="auto"/>
          <w:sz w:val="23"/>
          <w:szCs w:val="23"/>
        </w:rPr>
      </w:pPr>
      <w:r w:rsidRPr="00021739">
        <w:rPr>
          <w:color w:val="auto"/>
          <w:sz w:val="23"/>
          <w:szCs w:val="23"/>
        </w:rPr>
        <w:lastRenderedPageBreak/>
        <w:t xml:space="preserve">Submit the ICR to OSORA. </w:t>
      </w:r>
    </w:p>
    <w:p w:rsidR="00FB0A7C" w:rsidRPr="00021739" w:rsidRDefault="00FB0A7C" w:rsidP="00FB0A7C">
      <w:pPr>
        <w:pStyle w:val="Default"/>
        <w:rPr>
          <w:color w:val="auto"/>
          <w:sz w:val="23"/>
          <w:szCs w:val="23"/>
        </w:rPr>
      </w:pPr>
    </w:p>
    <w:p w:rsidR="00FB0A7C" w:rsidRPr="00021739" w:rsidRDefault="00FA3777" w:rsidP="00FB0A7C">
      <w:pPr>
        <w:pStyle w:val="Default"/>
        <w:rPr>
          <w:color w:val="auto"/>
          <w:sz w:val="23"/>
          <w:szCs w:val="23"/>
        </w:rPr>
      </w:pPr>
      <w:r w:rsidRPr="00021739">
        <w:rPr>
          <w:color w:val="auto"/>
          <w:sz w:val="23"/>
          <w:szCs w:val="23"/>
        </w:rPr>
        <w:t xml:space="preserve">July </w:t>
      </w:r>
      <w:r w:rsidR="00E51520">
        <w:rPr>
          <w:color w:val="auto"/>
          <w:sz w:val="23"/>
          <w:szCs w:val="23"/>
        </w:rPr>
        <w:t>28</w:t>
      </w:r>
      <w:r w:rsidR="004D3FCE" w:rsidRPr="00021739">
        <w:rPr>
          <w:color w:val="auto"/>
          <w:sz w:val="23"/>
          <w:szCs w:val="23"/>
        </w:rPr>
        <w:t>, 2014</w:t>
      </w:r>
      <w:r w:rsidR="00FB0A7C" w:rsidRPr="00021739">
        <w:rPr>
          <w:color w:val="auto"/>
          <w:sz w:val="23"/>
          <w:szCs w:val="23"/>
        </w:rPr>
        <w:t xml:space="preserve"> </w:t>
      </w:r>
    </w:p>
    <w:p w:rsidR="00FB0A7C" w:rsidRPr="00021739" w:rsidRDefault="00FB0A7C" w:rsidP="00FB0A7C">
      <w:pPr>
        <w:pStyle w:val="Default"/>
        <w:numPr>
          <w:ilvl w:val="0"/>
          <w:numId w:val="8"/>
        </w:numPr>
        <w:spacing w:after="44"/>
        <w:rPr>
          <w:color w:val="auto"/>
          <w:sz w:val="23"/>
          <w:szCs w:val="23"/>
        </w:rPr>
      </w:pPr>
      <w:r w:rsidRPr="00021739">
        <w:rPr>
          <w:color w:val="auto"/>
          <w:sz w:val="23"/>
          <w:szCs w:val="23"/>
        </w:rPr>
        <w:t xml:space="preserve">Target date for publishing the emergency </w:t>
      </w:r>
      <w:r w:rsidRPr="00021739">
        <w:rPr>
          <w:i/>
          <w:iCs/>
          <w:color w:val="auto"/>
          <w:sz w:val="23"/>
          <w:szCs w:val="23"/>
        </w:rPr>
        <w:t xml:space="preserve">Federal Register </w:t>
      </w:r>
      <w:r w:rsidRPr="00021739">
        <w:rPr>
          <w:color w:val="auto"/>
          <w:sz w:val="23"/>
          <w:szCs w:val="23"/>
        </w:rPr>
        <w:t xml:space="preserve">notice for this collection. </w:t>
      </w:r>
    </w:p>
    <w:p w:rsidR="00FB0A7C" w:rsidRPr="00021739" w:rsidRDefault="00FB0A7C" w:rsidP="00FB0A7C">
      <w:pPr>
        <w:pStyle w:val="Default"/>
        <w:numPr>
          <w:ilvl w:val="0"/>
          <w:numId w:val="8"/>
        </w:numPr>
        <w:rPr>
          <w:color w:val="auto"/>
          <w:sz w:val="23"/>
          <w:szCs w:val="23"/>
        </w:rPr>
      </w:pPr>
      <w:r w:rsidRPr="00021739">
        <w:rPr>
          <w:color w:val="auto"/>
          <w:sz w:val="23"/>
          <w:szCs w:val="23"/>
        </w:rPr>
        <w:t xml:space="preserve">Start of public comment period. </w:t>
      </w:r>
    </w:p>
    <w:p w:rsidR="00FB0A7C" w:rsidRPr="00021739" w:rsidRDefault="00FB0A7C" w:rsidP="00FB0A7C">
      <w:pPr>
        <w:pStyle w:val="Default"/>
        <w:rPr>
          <w:color w:val="auto"/>
          <w:sz w:val="23"/>
          <w:szCs w:val="23"/>
        </w:rPr>
      </w:pPr>
    </w:p>
    <w:p w:rsidR="00FB0A7C" w:rsidRPr="00021739" w:rsidRDefault="004D3FCE" w:rsidP="00FB0A7C">
      <w:pPr>
        <w:pStyle w:val="Default"/>
        <w:rPr>
          <w:color w:val="auto"/>
          <w:sz w:val="23"/>
          <w:szCs w:val="23"/>
        </w:rPr>
      </w:pPr>
      <w:r w:rsidRPr="00021739">
        <w:rPr>
          <w:color w:val="auto"/>
          <w:sz w:val="23"/>
          <w:szCs w:val="23"/>
        </w:rPr>
        <w:t>August 2</w:t>
      </w:r>
      <w:r w:rsidR="00E51520">
        <w:rPr>
          <w:color w:val="auto"/>
          <w:sz w:val="23"/>
          <w:szCs w:val="23"/>
        </w:rPr>
        <w:t>6</w:t>
      </w:r>
      <w:bookmarkStart w:id="0" w:name="_GoBack"/>
      <w:bookmarkEnd w:id="0"/>
      <w:r w:rsidRPr="00021739">
        <w:rPr>
          <w:color w:val="auto"/>
          <w:sz w:val="23"/>
          <w:szCs w:val="23"/>
        </w:rPr>
        <w:t>, 2014</w:t>
      </w:r>
      <w:r w:rsidR="00FB0A7C" w:rsidRPr="00021739">
        <w:rPr>
          <w:color w:val="auto"/>
          <w:sz w:val="23"/>
          <w:szCs w:val="23"/>
        </w:rPr>
        <w:t xml:space="preserve"> </w:t>
      </w:r>
    </w:p>
    <w:p w:rsidR="00FB0A7C" w:rsidRPr="00021739" w:rsidRDefault="00FB0A7C" w:rsidP="00FB0A7C">
      <w:pPr>
        <w:pStyle w:val="Default"/>
        <w:numPr>
          <w:ilvl w:val="0"/>
          <w:numId w:val="8"/>
        </w:numPr>
        <w:spacing w:after="44"/>
        <w:rPr>
          <w:color w:val="auto"/>
          <w:sz w:val="23"/>
          <w:szCs w:val="23"/>
        </w:rPr>
      </w:pPr>
      <w:r w:rsidRPr="00021739">
        <w:rPr>
          <w:color w:val="auto"/>
          <w:sz w:val="23"/>
          <w:szCs w:val="23"/>
        </w:rPr>
        <w:t xml:space="preserve">End of public comment period. </w:t>
      </w:r>
    </w:p>
    <w:p w:rsidR="00FB0A7C" w:rsidRPr="00021739" w:rsidRDefault="00FB0A7C" w:rsidP="00FB0A7C">
      <w:pPr>
        <w:pStyle w:val="Default"/>
        <w:numPr>
          <w:ilvl w:val="0"/>
          <w:numId w:val="8"/>
        </w:numPr>
        <w:spacing w:after="44"/>
        <w:rPr>
          <w:color w:val="auto"/>
          <w:sz w:val="23"/>
          <w:szCs w:val="23"/>
        </w:rPr>
      </w:pPr>
      <w:r w:rsidRPr="00021739">
        <w:rPr>
          <w:color w:val="auto"/>
          <w:sz w:val="23"/>
          <w:szCs w:val="23"/>
        </w:rPr>
        <w:t xml:space="preserve">CMS will respond to public comments (if applicable). </w:t>
      </w:r>
    </w:p>
    <w:p w:rsidR="00FB0A7C" w:rsidRPr="00021739" w:rsidRDefault="00FB0A7C" w:rsidP="00FB0A7C">
      <w:pPr>
        <w:pStyle w:val="Default"/>
        <w:numPr>
          <w:ilvl w:val="0"/>
          <w:numId w:val="8"/>
        </w:numPr>
        <w:rPr>
          <w:color w:val="auto"/>
          <w:sz w:val="23"/>
          <w:szCs w:val="23"/>
        </w:rPr>
      </w:pPr>
      <w:r w:rsidRPr="00021739">
        <w:rPr>
          <w:color w:val="auto"/>
          <w:sz w:val="23"/>
          <w:szCs w:val="23"/>
        </w:rPr>
        <w:t xml:space="preserve">Start of OMB review period. </w:t>
      </w:r>
    </w:p>
    <w:p w:rsidR="00FB0A7C" w:rsidRPr="00021739" w:rsidRDefault="00FB0A7C" w:rsidP="00FB0A7C">
      <w:pPr>
        <w:pStyle w:val="Default"/>
        <w:rPr>
          <w:color w:val="auto"/>
          <w:sz w:val="23"/>
          <w:szCs w:val="23"/>
        </w:rPr>
      </w:pPr>
    </w:p>
    <w:p w:rsidR="00FB0A7C" w:rsidRPr="00021739" w:rsidRDefault="004D3FCE" w:rsidP="00FB0A7C">
      <w:pPr>
        <w:pStyle w:val="Default"/>
        <w:rPr>
          <w:color w:val="auto"/>
          <w:sz w:val="23"/>
          <w:szCs w:val="23"/>
        </w:rPr>
      </w:pPr>
      <w:r w:rsidRPr="00021739">
        <w:rPr>
          <w:color w:val="auto"/>
          <w:sz w:val="23"/>
          <w:szCs w:val="23"/>
        </w:rPr>
        <w:t>August 29</w:t>
      </w:r>
      <w:r w:rsidR="00FA3777" w:rsidRPr="00021739">
        <w:rPr>
          <w:color w:val="auto"/>
          <w:sz w:val="23"/>
          <w:szCs w:val="23"/>
        </w:rPr>
        <w:t>, 2014</w:t>
      </w:r>
      <w:r w:rsidR="00FB0A7C" w:rsidRPr="00021739">
        <w:rPr>
          <w:color w:val="auto"/>
          <w:sz w:val="23"/>
          <w:szCs w:val="23"/>
        </w:rPr>
        <w:t xml:space="preserve"> </w:t>
      </w:r>
    </w:p>
    <w:p w:rsidR="00FB0A7C" w:rsidRPr="00021739" w:rsidRDefault="00FB0A7C" w:rsidP="00FB0A7C">
      <w:pPr>
        <w:pStyle w:val="Default"/>
        <w:numPr>
          <w:ilvl w:val="0"/>
          <w:numId w:val="8"/>
        </w:numPr>
        <w:spacing w:after="47"/>
        <w:rPr>
          <w:color w:val="auto"/>
          <w:sz w:val="23"/>
          <w:szCs w:val="23"/>
        </w:rPr>
      </w:pPr>
      <w:r w:rsidRPr="00021739">
        <w:rPr>
          <w:color w:val="auto"/>
          <w:sz w:val="23"/>
          <w:szCs w:val="23"/>
        </w:rPr>
        <w:t xml:space="preserve">Requested OMB approval date. </w:t>
      </w:r>
    </w:p>
    <w:p w:rsidR="00EC4106" w:rsidRDefault="00FB0A7C" w:rsidP="00FB0A7C">
      <w:pPr>
        <w:pStyle w:val="Default"/>
        <w:numPr>
          <w:ilvl w:val="0"/>
          <w:numId w:val="8"/>
        </w:numPr>
        <w:spacing w:after="47"/>
        <w:rPr>
          <w:color w:val="auto"/>
          <w:sz w:val="23"/>
          <w:szCs w:val="23"/>
        </w:rPr>
      </w:pPr>
      <w:r w:rsidRPr="00021739">
        <w:rPr>
          <w:color w:val="auto"/>
          <w:sz w:val="23"/>
          <w:szCs w:val="23"/>
        </w:rPr>
        <w:t>Approved collection is posted.</w:t>
      </w:r>
    </w:p>
    <w:p w:rsidR="007B2C57" w:rsidRDefault="007B2C57" w:rsidP="001B743A">
      <w:pPr>
        <w:pStyle w:val="Default"/>
        <w:spacing w:after="47"/>
        <w:ind w:left="720"/>
        <w:rPr>
          <w:color w:val="auto"/>
          <w:sz w:val="23"/>
          <w:szCs w:val="23"/>
        </w:rPr>
      </w:pPr>
    </w:p>
    <w:p w:rsidR="007B2C57" w:rsidRDefault="007B2C57" w:rsidP="001B743A">
      <w:pPr>
        <w:pStyle w:val="Default"/>
        <w:spacing w:after="47"/>
        <w:rPr>
          <w:color w:val="auto"/>
          <w:sz w:val="23"/>
          <w:szCs w:val="23"/>
        </w:rPr>
      </w:pPr>
    </w:p>
    <w:p w:rsidR="007B2C57" w:rsidRDefault="007B2C57" w:rsidP="001B743A">
      <w:pPr>
        <w:pStyle w:val="Default"/>
        <w:spacing w:after="47"/>
        <w:rPr>
          <w:color w:val="auto"/>
          <w:sz w:val="23"/>
          <w:szCs w:val="23"/>
        </w:rPr>
      </w:pPr>
    </w:p>
    <w:p w:rsidR="007B2C57" w:rsidRDefault="007B2C57" w:rsidP="001B743A">
      <w:pPr>
        <w:pStyle w:val="Default"/>
        <w:spacing w:after="47"/>
        <w:rPr>
          <w:color w:val="auto"/>
          <w:sz w:val="23"/>
          <w:szCs w:val="23"/>
        </w:rPr>
      </w:pPr>
    </w:p>
    <w:p w:rsidR="007B2C57" w:rsidRPr="001B743A" w:rsidRDefault="001B743A" w:rsidP="001B743A">
      <w:pPr>
        <w:pStyle w:val="Default"/>
        <w:spacing w:after="47"/>
        <w:rPr>
          <w:b/>
          <w:color w:val="auto"/>
          <w:sz w:val="23"/>
          <w:szCs w:val="23"/>
          <w:u w:val="single"/>
        </w:rPr>
      </w:pPr>
      <w:r w:rsidRPr="001B743A">
        <w:rPr>
          <w:b/>
          <w:color w:val="auto"/>
          <w:sz w:val="23"/>
          <w:szCs w:val="23"/>
          <w:u w:val="single"/>
        </w:rPr>
        <w:t>CMS POC</w:t>
      </w:r>
    </w:p>
    <w:p w:rsidR="007B2C57" w:rsidRDefault="007B2C57" w:rsidP="001B743A">
      <w:pPr>
        <w:pStyle w:val="Default"/>
        <w:spacing w:after="47"/>
        <w:rPr>
          <w:color w:val="auto"/>
          <w:sz w:val="23"/>
          <w:szCs w:val="23"/>
        </w:rPr>
      </w:pPr>
    </w:p>
    <w:p w:rsidR="007B2C57" w:rsidRDefault="001B743A" w:rsidP="001B743A">
      <w:pPr>
        <w:pStyle w:val="Default"/>
        <w:spacing w:after="47"/>
        <w:rPr>
          <w:color w:val="auto"/>
          <w:sz w:val="23"/>
          <w:szCs w:val="23"/>
        </w:rPr>
      </w:pPr>
      <w:r>
        <w:rPr>
          <w:color w:val="auto"/>
          <w:sz w:val="23"/>
          <w:szCs w:val="23"/>
        </w:rPr>
        <w:t xml:space="preserve">Jaya </w:t>
      </w:r>
      <w:r w:rsidRPr="001B743A">
        <w:rPr>
          <w:color w:val="auto"/>
          <w:sz w:val="23"/>
          <w:szCs w:val="23"/>
        </w:rPr>
        <w:t>Ghildiya</w:t>
      </w:r>
      <w:r>
        <w:rPr>
          <w:color w:val="auto"/>
          <w:sz w:val="23"/>
          <w:szCs w:val="23"/>
        </w:rPr>
        <w:t>l</w:t>
      </w:r>
    </w:p>
    <w:p w:rsidR="001B743A" w:rsidRPr="00021739" w:rsidRDefault="001B743A" w:rsidP="001B743A">
      <w:pPr>
        <w:pStyle w:val="Default"/>
        <w:spacing w:after="47"/>
        <w:rPr>
          <w:color w:val="auto"/>
          <w:sz w:val="23"/>
          <w:szCs w:val="23"/>
        </w:rPr>
      </w:pPr>
      <w:r>
        <w:rPr>
          <w:color w:val="auto"/>
          <w:sz w:val="23"/>
          <w:szCs w:val="23"/>
        </w:rPr>
        <w:t>Phone: 301-492-5149</w:t>
      </w:r>
    </w:p>
    <w:sectPr w:rsidR="001B743A" w:rsidRPr="0002173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597" w:rsidRDefault="00DA3597" w:rsidP="007078A2">
      <w:r>
        <w:separator/>
      </w:r>
    </w:p>
  </w:endnote>
  <w:endnote w:type="continuationSeparator" w:id="0">
    <w:p w:rsidR="00DA3597" w:rsidRDefault="00DA3597" w:rsidP="0070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8A2" w:rsidRPr="007078A2" w:rsidRDefault="007078A2" w:rsidP="007078A2">
    <w:pPr>
      <w:spacing w:before="100" w:beforeAutospacing="1" w:after="100" w:afterAutospacing="1"/>
      <w:jc w:val="center"/>
      <w:rPr>
        <w:bCs/>
        <w:sz w:val="20"/>
        <w:szCs w:val="20"/>
      </w:rPr>
    </w:pPr>
    <w:r w:rsidRPr="007078A2">
      <w:rPr>
        <w:bCs/>
        <w:sz w:val="20"/>
        <w:szCs w:val="20"/>
      </w:rPr>
      <w:fldChar w:fldCharType="begin"/>
    </w:r>
    <w:r w:rsidRPr="007078A2">
      <w:rPr>
        <w:bCs/>
        <w:sz w:val="20"/>
        <w:szCs w:val="20"/>
      </w:rPr>
      <w:instrText xml:space="preserve"> PAGE   \* MERGEFORMAT </w:instrText>
    </w:r>
    <w:r w:rsidRPr="007078A2">
      <w:rPr>
        <w:bCs/>
        <w:sz w:val="20"/>
        <w:szCs w:val="20"/>
      </w:rPr>
      <w:fldChar w:fldCharType="separate"/>
    </w:r>
    <w:r w:rsidR="000F2B1A">
      <w:rPr>
        <w:bCs/>
        <w:noProof/>
        <w:sz w:val="20"/>
        <w:szCs w:val="20"/>
      </w:rPr>
      <w:t>3</w:t>
    </w:r>
    <w:r w:rsidRPr="007078A2">
      <w:rPr>
        <w:bCs/>
        <w:noProof/>
        <w:sz w:val="20"/>
        <w:szCs w:val="20"/>
      </w:rPr>
      <w:fldChar w:fldCharType="end"/>
    </w:r>
  </w:p>
  <w:p w:rsidR="007078A2" w:rsidRPr="00FB0A7C" w:rsidRDefault="007078A2" w:rsidP="007078A2">
    <w:pPr>
      <w:spacing w:before="100" w:beforeAutospacing="1" w:after="100" w:afterAutospacing="1"/>
    </w:pPr>
    <w:r w:rsidRPr="00FB0A7C">
      <w:rPr>
        <w:bCs/>
        <w:sz w:val="16"/>
        <w:szCs w:val="16"/>
      </w:rPr>
      <w:t>INFORMATION NOT RELEASABLE TO THE PUBLIC UNLESS AUTHORIZED BY LAW:</w:t>
    </w:r>
    <w:r w:rsidR="00FB0A7C">
      <w:rPr>
        <w:bCs/>
        <w:sz w:val="16"/>
        <w:szCs w:val="16"/>
      </w:rPr>
      <w:t xml:space="preserve"> </w:t>
    </w:r>
    <w:r w:rsidRPr="00FB0A7C">
      <w:rPr>
        <w:sz w:val="16"/>
        <w:szCs w:val="16"/>
      </w:rPr>
      <w:t>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p w:rsidR="007078A2" w:rsidRDefault="007078A2">
    <w:pPr>
      <w:pStyle w:val="Footer"/>
    </w:pPr>
  </w:p>
  <w:p w:rsidR="007078A2" w:rsidRDefault="00707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597" w:rsidRDefault="00DA3597" w:rsidP="007078A2">
      <w:r>
        <w:separator/>
      </w:r>
    </w:p>
  </w:footnote>
  <w:footnote w:type="continuationSeparator" w:id="0">
    <w:p w:rsidR="00DA3597" w:rsidRDefault="00DA3597" w:rsidP="00707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E021D"/>
    <w:multiLevelType w:val="multilevel"/>
    <w:tmpl w:val="A4502BC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7011BF7"/>
    <w:multiLevelType w:val="hybridMultilevel"/>
    <w:tmpl w:val="1338C056"/>
    <w:lvl w:ilvl="0" w:tplc="193448EE">
      <w:start w:val="1"/>
      <w:numFmt w:val="bullet"/>
      <w:lvlText w:val="•"/>
      <w:lvlJc w:val="left"/>
      <w:pPr>
        <w:tabs>
          <w:tab w:val="num" w:pos="720"/>
        </w:tabs>
        <w:ind w:left="720" w:hanging="360"/>
      </w:pPr>
      <w:rPr>
        <w:rFonts w:ascii="Arial" w:hAnsi="Arial" w:hint="default"/>
      </w:rPr>
    </w:lvl>
    <w:lvl w:ilvl="1" w:tplc="333CEDCA">
      <w:numFmt w:val="bullet"/>
      <w:lvlText w:val="–"/>
      <w:lvlJc w:val="left"/>
      <w:pPr>
        <w:tabs>
          <w:tab w:val="num" w:pos="1440"/>
        </w:tabs>
        <w:ind w:left="1440" w:hanging="360"/>
      </w:pPr>
      <w:rPr>
        <w:rFonts w:ascii="Arial" w:hAnsi="Arial" w:hint="default"/>
      </w:rPr>
    </w:lvl>
    <w:lvl w:ilvl="2" w:tplc="F10AC11A" w:tentative="1">
      <w:start w:val="1"/>
      <w:numFmt w:val="bullet"/>
      <w:lvlText w:val="•"/>
      <w:lvlJc w:val="left"/>
      <w:pPr>
        <w:tabs>
          <w:tab w:val="num" w:pos="2160"/>
        </w:tabs>
        <w:ind w:left="2160" w:hanging="360"/>
      </w:pPr>
      <w:rPr>
        <w:rFonts w:ascii="Arial" w:hAnsi="Arial" w:hint="default"/>
      </w:rPr>
    </w:lvl>
    <w:lvl w:ilvl="3" w:tplc="74463AE6" w:tentative="1">
      <w:start w:val="1"/>
      <w:numFmt w:val="bullet"/>
      <w:lvlText w:val="•"/>
      <w:lvlJc w:val="left"/>
      <w:pPr>
        <w:tabs>
          <w:tab w:val="num" w:pos="2880"/>
        </w:tabs>
        <w:ind w:left="2880" w:hanging="360"/>
      </w:pPr>
      <w:rPr>
        <w:rFonts w:ascii="Arial" w:hAnsi="Arial" w:hint="default"/>
      </w:rPr>
    </w:lvl>
    <w:lvl w:ilvl="4" w:tplc="F1004502" w:tentative="1">
      <w:start w:val="1"/>
      <w:numFmt w:val="bullet"/>
      <w:lvlText w:val="•"/>
      <w:lvlJc w:val="left"/>
      <w:pPr>
        <w:tabs>
          <w:tab w:val="num" w:pos="3600"/>
        </w:tabs>
        <w:ind w:left="3600" w:hanging="360"/>
      </w:pPr>
      <w:rPr>
        <w:rFonts w:ascii="Arial" w:hAnsi="Arial" w:hint="default"/>
      </w:rPr>
    </w:lvl>
    <w:lvl w:ilvl="5" w:tplc="BE54539E" w:tentative="1">
      <w:start w:val="1"/>
      <w:numFmt w:val="bullet"/>
      <w:lvlText w:val="•"/>
      <w:lvlJc w:val="left"/>
      <w:pPr>
        <w:tabs>
          <w:tab w:val="num" w:pos="4320"/>
        </w:tabs>
        <w:ind w:left="4320" w:hanging="360"/>
      </w:pPr>
      <w:rPr>
        <w:rFonts w:ascii="Arial" w:hAnsi="Arial" w:hint="default"/>
      </w:rPr>
    </w:lvl>
    <w:lvl w:ilvl="6" w:tplc="6DF27BD0" w:tentative="1">
      <w:start w:val="1"/>
      <w:numFmt w:val="bullet"/>
      <w:lvlText w:val="•"/>
      <w:lvlJc w:val="left"/>
      <w:pPr>
        <w:tabs>
          <w:tab w:val="num" w:pos="5040"/>
        </w:tabs>
        <w:ind w:left="5040" w:hanging="360"/>
      </w:pPr>
      <w:rPr>
        <w:rFonts w:ascii="Arial" w:hAnsi="Arial" w:hint="default"/>
      </w:rPr>
    </w:lvl>
    <w:lvl w:ilvl="7" w:tplc="4EE070E0" w:tentative="1">
      <w:start w:val="1"/>
      <w:numFmt w:val="bullet"/>
      <w:lvlText w:val="•"/>
      <w:lvlJc w:val="left"/>
      <w:pPr>
        <w:tabs>
          <w:tab w:val="num" w:pos="5760"/>
        </w:tabs>
        <w:ind w:left="5760" w:hanging="360"/>
      </w:pPr>
      <w:rPr>
        <w:rFonts w:ascii="Arial" w:hAnsi="Arial" w:hint="default"/>
      </w:rPr>
    </w:lvl>
    <w:lvl w:ilvl="8" w:tplc="CE9E41DC" w:tentative="1">
      <w:start w:val="1"/>
      <w:numFmt w:val="bullet"/>
      <w:lvlText w:val="•"/>
      <w:lvlJc w:val="left"/>
      <w:pPr>
        <w:tabs>
          <w:tab w:val="num" w:pos="6480"/>
        </w:tabs>
        <w:ind w:left="6480" w:hanging="360"/>
      </w:pPr>
      <w:rPr>
        <w:rFonts w:ascii="Arial" w:hAnsi="Arial" w:hint="default"/>
      </w:rPr>
    </w:lvl>
  </w:abstractNum>
  <w:abstractNum w:abstractNumId="2">
    <w:nsid w:val="2BDB2507"/>
    <w:multiLevelType w:val="hybridMultilevel"/>
    <w:tmpl w:val="83ACC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826A42"/>
    <w:multiLevelType w:val="hybridMultilevel"/>
    <w:tmpl w:val="606A3BD6"/>
    <w:lvl w:ilvl="0" w:tplc="CC404E5A">
      <w:start w:val="1"/>
      <w:numFmt w:val="bullet"/>
      <w:lvlText w:val="•"/>
      <w:lvlJc w:val="left"/>
      <w:pPr>
        <w:tabs>
          <w:tab w:val="num" w:pos="720"/>
        </w:tabs>
        <w:ind w:left="720" w:hanging="360"/>
      </w:pPr>
      <w:rPr>
        <w:rFonts w:ascii="Arial" w:hAnsi="Arial" w:hint="default"/>
      </w:rPr>
    </w:lvl>
    <w:lvl w:ilvl="1" w:tplc="37DEC358" w:tentative="1">
      <w:start w:val="1"/>
      <w:numFmt w:val="bullet"/>
      <w:lvlText w:val="•"/>
      <w:lvlJc w:val="left"/>
      <w:pPr>
        <w:tabs>
          <w:tab w:val="num" w:pos="1440"/>
        </w:tabs>
        <w:ind w:left="1440" w:hanging="360"/>
      </w:pPr>
      <w:rPr>
        <w:rFonts w:ascii="Arial" w:hAnsi="Arial" w:hint="default"/>
      </w:rPr>
    </w:lvl>
    <w:lvl w:ilvl="2" w:tplc="89701EA6" w:tentative="1">
      <w:start w:val="1"/>
      <w:numFmt w:val="bullet"/>
      <w:lvlText w:val="•"/>
      <w:lvlJc w:val="left"/>
      <w:pPr>
        <w:tabs>
          <w:tab w:val="num" w:pos="2160"/>
        </w:tabs>
        <w:ind w:left="2160" w:hanging="360"/>
      </w:pPr>
      <w:rPr>
        <w:rFonts w:ascii="Arial" w:hAnsi="Arial" w:hint="default"/>
      </w:rPr>
    </w:lvl>
    <w:lvl w:ilvl="3" w:tplc="46689996" w:tentative="1">
      <w:start w:val="1"/>
      <w:numFmt w:val="bullet"/>
      <w:lvlText w:val="•"/>
      <w:lvlJc w:val="left"/>
      <w:pPr>
        <w:tabs>
          <w:tab w:val="num" w:pos="2880"/>
        </w:tabs>
        <w:ind w:left="2880" w:hanging="360"/>
      </w:pPr>
      <w:rPr>
        <w:rFonts w:ascii="Arial" w:hAnsi="Arial" w:hint="default"/>
      </w:rPr>
    </w:lvl>
    <w:lvl w:ilvl="4" w:tplc="BEFAF168" w:tentative="1">
      <w:start w:val="1"/>
      <w:numFmt w:val="bullet"/>
      <w:lvlText w:val="•"/>
      <w:lvlJc w:val="left"/>
      <w:pPr>
        <w:tabs>
          <w:tab w:val="num" w:pos="3600"/>
        </w:tabs>
        <w:ind w:left="3600" w:hanging="360"/>
      </w:pPr>
      <w:rPr>
        <w:rFonts w:ascii="Arial" w:hAnsi="Arial" w:hint="default"/>
      </w:rPr>
    </w:lvl>
    <w:lvl w:ilvl="5" w:tplc="EC02D1EE" w:tentative="1">
      <w:start w:val="1"/>
      <w:numFmt w:val="bullet"/>
      <w:lvlText w:val="•"/>
      <w:lvlJc w:val="left"/>
      <w:pPr>
        <w:tabs>
          <w:tab w:val="num" w:pos="4320"/>
        </w:tabs>
        <w:ind w:left="4320" w:hanging="360"/>
      </w:pPr>
      <w:rPr>
        <w:rFonts w:ascii="Arial" w:hAnsi="Arial" w:hint="default"/>
      </w:rPr>
    </w:lvl>
    <w:lvl w:ilvl="6" w:tplc="491645E4" w:tentative="1">
      <w:start w:val="1"/>
      <w:numFmt w:val="bullet"/>
      <w:lvlText w:val="•"/>
      <w:lvlJc w:val="left"/>
      <w:pPr>
        <w:tabs>
          <w:tab w:val="num" w:pos="5040"/>
        </w:tabs>
        <w:ind w:left="5040" w:hanging="360"/>
      </w:pPr>
      <w:rPr>
        <w:rFonts w:ascii="Arial" w:hAnsi="Arial" w:hint="default"/>
      </w:rPr>
    </w:lvl>
    <w:lvl w:ilvl="7" w:tplc="AA8EBF4E" w:tentative="1">
      <w:start w:val="1"/>
      <w:numFmt w:val="bullet"/>
      <w:lvlText w:val="•"/>
      <w:lvlJc w:val="left"/>
      <w:pPr>
        <w:tabs>
          <w:tab w:val="num" w:pos="5760"/>
        </w:tabs>
        <w:ind w:left="5760" w:hanging="360"/>
      </w:pPr>
      <w:rPr>
        <w:rFonts w:ascii="Arial" w:hAnsi="Arial" w:hint="default"/>
      </w:rPr>
    </w:lvl>
    <w:lvl w:ilvl="8" w:tplc="CDFE157C" w:tentative="1">
      <w:start w:val="1"/>
      <w:numFmt w:val="bullet"/>
      <w:lvlText w:val="•"/>
      <w:lvlJc w:val="left"/>
      <w:pPr>
        <w:tabs>
          <w:tab w:val="num" w:pos="6480"/>
        </w:tabs>
        <w:ind w:left="6480" w:hanging="360"/>
      </w:pPr>
      <w:rPr>
        <w:rFonts w:ascii="Arial" w:hAnsi="Arial" w:hint="default"/>
      </w:rPr>
    </w:lvl>
  </w:abstractNum>
  <w:abstractNum w:abstractNumId="4">
    <w:nsid w:val="502A220D"/>
    <w:multiLevelType w:val="multilevel"/>
    <w:tmpl w:val="21DEB64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5">
    <w:nsid w:val="55810C68"/>
    <w:multiLevelType w:val="hybridMultilevel"/>
    <w:tmpl w:val="639E1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17F1C38"/>
    <w:multiLevelType w:val="hybridMultilevel"/>
    <w:tmpl w:val="855241AA"/>
    <w:lvl w:ilvl="0" w:tplc="807821A8">
      <w:start w:val="1"/>
      <w:numFmt w:val="bullet"/>
      <w:lvlText w:val="•"/>
      <w:lvlJc w:val="left"/>
      <w:pPr>
        <w:tabs>
          <w:tab w:val="num" w:pos="720"/>
        </w:tabs>
        <w:ind w:left="720" w:hanging="360"/>
      </w:pPr>
      <w:rPr>
        <w:rFonts w:ascii="Arial" w:hAnsi="Arial" w:hint="default"/>
      </w:rPr>
    </w:lvl>
    <w:lvl w:ilvl="1" w:tplc="89E0D432" w:tentative="1">
      <w:start w:val="1"/>
      <w:numFmt w:val="bullet"/>
      <w:lvlText w:val="•"/>
      <w:lvlJc w:val="left"/>
      <w:pPr>
        <w:tabs>
          <w:tab w:val="num" w:pos="1440"/>
        </w:tabs>
        <w:ind w:left="1440" w:hanging="360"/>
      </w:pPr>
      <w:rPr>
        <w:rFonts w:ascii="Arial" w:hAnsi="Arial" w:hint="default"/>
      </w:rPr>
    </w:lvl>
    <w:lvl w:ilvl="2" w:tplc="0F127098" w:tentative="1">
      <w:start w:val="1"/>
      <w:numFmt w:val="bullet"/>
      <w:lvlText w:val="•"/>
      <w:lvlJc w:val="left"/>
      <w:pPr>
        <w:tabs>
          <w:tab w:val="num" w:pos="2160"/>
        </w:tabs>
        <w:ind w:left="2160" w:hanging="360"/>
      </w:pPr>
      <w:rPr>
        <w:rFonts w:ascii="Arial" w:hAnsi="Arial" w:hint="default"/>
      </w:rPr>
    </w:lvl>
    <w:lvl w:ilvl="3" w:tplc="D2549606" w:tentative="1">
      <w:start w:val="1"/>
      <w:numFmt w:val="bullet"/>
      <w:lvlText w:val="•"/>
      <w:lvlJc w:val="left"/>
      <w:pPr>
        <w:tabs>
          <w:tab w:val="num" w:pos="2880"/>
        </w:tabs>
        <w:ind w:left="2880" w:hanging="360"/>
      </w:pPr>
      <w:rPr>
        <w:rFonts w:ascii="Arial" w:hAnsi="Arial" w:hint="default"/>
      </w:rPr>
    </w:lvl>
    <w:lvl w:ilvl="4" w:tplc="00760DD4" w:tentative="1">
      <w:start w:val="1"/>
      <w:numFmt w:val="bullet"/>
      <w:lvlText w:val="•"/>
      <w:lvlJc w:val="left"/>
      <w:pPr>
        <w:tabs>
          <w:tab w:val="num" w:pos="3600"/>
        </w:tabs>
        <w:ind w:left="3600" w:hanging="360"/>
      </w:pPr>
      <w:rPr>
        <w:rFonts w:ascii="Arial" w:hAnsi="Arial" w:hint="default"/>
      </w:rPr>
    </w:lvl>
    <w:lvl w:ilvl="5" w:tplc="EFA2DB74" w:tentative="1">
      <w:start w:val="1"/>
      <w:numFmt w:val="bullet"/>
      <w:lvlText w:val="•"/>
      <w:lvlJc w:val="left"/>
      <w:pPr>
        <w:tabs>
          <w:tab w:val="num" w:pos="4320"/>
        </w:tabs>
        <w:ind w:left="4320" w:hanging="360"/>
      </w:pPr>
      <w:rPr>
        <w:rFonts w:ascii="Arial" w:hAnsi="Arial" w:hint="default"/>
      </w:rPr>
    </w:lvl>
    <w:lvl w:ilvl="6" w:tplc="75C2324C" w:tentative="1">
      <w:start w:val="1"/>
      <w:numFmt w:val="bullet"/>
      <w:lvlText w:val="•"/>
      <w:lvlJc w:val="left"/>
      <w:pPr>
        <w:tabs>
          <w:tab w:val="num" w:pos="5040"/>
        </w:tabs>
        <w:ind w:left="5040" w:hanging="360"/>
      </w:pPr>
      <w:rPr>
        <w:rFonts w:ascii="Arial" w:hAnsi="Arial" w:hint="default"/>
      </w:rPr>
    </w:lvl>
    <w:lvl w:ilvl="7" w:tplc="D73A8340" w:tentative="1">
      <w:start w:val="1"/>
      <w:numFmt w:val="bullet"/>
      <w:lvlText w:val="•"/>
      <w:lvlJc w:val="left"/>
      <w:pPr>
        <w:tabs>
          <w:tab w:val="num" w:pos="5760"/>
        </w:tabs>
        <w:ind w:left="5760" w:hanging="360"/>
      </w:pPr>
      <w:rPr>
        <w:rFonts w:ascii="Arial" w:hAnsi="Arial" w:hint="default"/>
      </w:rPr>
    </w:lvl>
    <w:lvl w:ilvl="8" w:tplc="8E6090A4" w:tentative="1">
      <w:start w:val="1"/>
      <w:numFmt w:val="bullet"/>
      <w:lvlText w:val="•"/>
      <w:lvlJc w:val="left"/>
      <w:pPr>
        <w:tabs>
          <w:tab w:val="num" w:pos="6480"/>
        </w:tabs>
        <w:ind w:left="6480" w:hanging="360"/>
      </w:pPr>
      <w:rPr>
        <w:rFonts w:ascii="Arial" w:hAnsi="Arial" w:hint="default"/>
      </w:rPr>
    </w:lvl>
  </w:abstractNum>
  <w:abstractNum w:abstractNumId="7">
    <w:nsid w:val="67C65A3F"/>
    <w:multiLevelType w:val="multilevel"/>
    <w:tmpl w:val="32F43830"/>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6B770897"/>
    <w:multiLevelType w:val="hybridMultilevel"/>
    <w:tmpl w:val="80B63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8D01A4C"/>
    <w:multiLevelType w:val="hybridMultilevel"/>
    <w:tmpl w:val="3250B7F2"/>
    <w:lvl w:ilvl="0" w:tplc="EE641B7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C41F95"/>
    <w:multiLevelType w:val="hybridMultilevel"/>
    <w:tmpl w:val="8C6A3324"/>
    <w:lvl w:ilvl="0" w:tplc="F6363EA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2"/>
  </w:num>
  <w:num w:numId="6">
    <w:abstractNumId w:val="8"/>
  </w:num>
  <w:num w:numId="7">
    <w:abstractNumId w:val="5"/>
  </w:num>
  <w:num w:numId="8">
    <w:abstractNumId w:val="9"/>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06"/>
    <w:rsid w:val="00021739"/>
    <w:rsid w:val="000F12E9"/>
    <w:rsid w:val="000F2B1A"/>
    <w:rsid w:val="00113485"/>
    <w:rsid w:val="00127D6E"/>
    <w:rsid w:val="001748FA"/>
    <w:rsid w:val="0018077C"/>
    <w:rsid w:val="001B743A"/>
    <w:rsid w:val="001C3990"/>
    <w:rsid w:val="001F72CC"/>
    <w:rsid w:val="00210AE4"/>
    <w:rsid w:val="002B5BCF"/>
    <w:rsid w:val="00310A60"/>
    <w:rsid w:val="00320547"/>
    <w:rsid w:val="00321032"/>
    <w:rsid w:val="00324C33"/>
    <w:rsid w:val="003266C1"/>
    <w:rsid w:val="00387100"/>
    <w:rsid w:val="00400606"/>
    <w:rsid w:val="004D3FCE"/>
    <w:rsid w:val="00586C9B"/>
    <w:rsid w:val="0058703F"/>
    <w:rsid w:val="005D37A4"/>
    <w:rsid w:val="005D7EDA"/>
    <w:rsid w:val="005E78BB"/>
    <w:rsid w:val="006933F8"/>
    <w:rsid w:val="006A79A4"/>
    <w:rsid w:val="006D275A"/>
    <w:rsid w:val="006E217A"/>
    <w:rsid w:val="006F700C"/>
    <w:rsid w:val="0070366E"/>
    <w:rsid w:val="00706A49"/>
    <w:rsid w:val="007078A2"/>
    <w:rsid w:val="00766838"/>
    <w:rsid w:val="007B2C57"/>
    <w:rsid w:val="00834890"/>
    <w:rsid w:val="00864407"/>
    <w:rsid w:val="008E64C6"/>
    <w:rsid w:val="008F79A6"/>
    <w:rsid w:val="0093608E"/>
    <w:rsid w:val="009855F3"/>
    <w:rsid w:val="009862C2"/>
    <w:rsid w:val="009C2EAD"/>
    <w:rsid w:val="009E448F"/>
    <w:rsid w:val="009E44D7"/>
    <w:rsid w:val="009F3F7B"/>
    <w:rsid w:val="00A91B3F"/>
    <w:rsid w:val="00AF60B1"/>
    <w:rsid w:val="00B051D2"/>
    <w:rsid w:val="00B064EE"/>
    <w:rsid w:val="00B215C6"/>
    <w:rsid w:val="00B42740"/>
    <w:rsid w:val="00B50921"/>
    <w:rsid w:val="00B7410D"/>
    <w:rsid w:val="00B857E9"/>
    <w:rsid w:val="00B95882"/>
    <w:rsid w:val="00BA434C"/>
    <w:rsid w:val="00BB0665"/>
    <w:rsid w:val="00BF3AF3"/>
    <w:rsid w:val="00BF5D4B"/>
    <w:rsid w:val="00BF75A0"/>
    <w:rsid w:val="00C17294"/>
    <w:rsid w:val="00C17783"/>
    <w:rsid w:val="00C4580D"/>
    <w:rsid w:val="00C82B08"/>
    <w:rsid w:val="00C870BA"/>
    <w:rsid w:val="00C968A6"/>
    <w:rsid w:val="00CD0850"/>
    <w:rsid w:val="00CF5E75"/>
    <w:rsid w:val="00D501A6"/>
    <w:rsid w:val="00DA2408"/>
    <w:rsid w:val="00DA3597"/>
    <w:rsid w:val="00DD184B"/>
    <w:rsid w:val="00DF2037"/>
    <w:rsid w:val="00E02FAD"/>
    <w:rsid w:val="00E162BC"/>
    <w:rsid w:val="00E51520"/>
    <w:rsid w:val="00E75671"/>
    <w:rsid w:val="00EC4106"/>
    <w:rsid w:val="00F241DA"/>
    <w:rsid w:val="00FA3777"/>
    <w:rsid w:val="00FB0A7C"/>
    <w:rsid w:val="00FD279B"/>
    <w:rsid w:val="00FD2985"/>
    <w:rsid w:val="00FF3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0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0606"/>
    <w:pPr>
      <w:ind w:left="720"/>
      <w:contextualSpacing/>
    </w:pPr>
  </w:style>
  <w:style w:type="paragraph" w:styleId="PlainText">
    <w:name w:val="Plain Text"/>
    <w:basedOn w:val="Normal"/>
    <w:link w:val="PlainTextChar"/>
    <w:uiPriority w:val="99"/>
    <w:unhideWhenUsed/>
    <w:rsid w:val="00400606"/>
    <w:rPr>
      <w:rFonts w:ascii="Calibri" w:hAnsi="Calibri" w:cstheme="minorBidi"/>
      <w:sz w:val="22"/>
      <w:szCs w:val="21"/>
    </w:rPr>
  </w:style>
  <w:style w:type="character" w:customStyle="1" w:styleId="PlainTextChar">
    <w:name w:val="Plain Text Char"/>
    <w:basedOn w:val="DefaultParagraphFont"/>
    <w:link w:val="PlainText"/>
    <w:uiPriority w:val="99"/>
    <w:rsid w:val="00400606"/>
    <w:rPr>
      <w:rFonts w:ascii="Calibri" w:hAnsi="Calibri"/>
      <w:szCs w:val="21"/>
    </w:rPr>
  </w:style>
  <w:style w:type="character" w:customStyle="1" w:styleId="ListParagraphChar">
    <w:name w:val="List Paragraph Char"/>
    <w:basedOn w:val="DefaultParagraphFont"/>
    <w:link w:val="ListParagraph"/>
    <w:uiPriority w:val="34"/>
    <w:locked/>
    <w:rsid w:val="00400606"/>
    <w:rPr>
      <w:rFonts w:ascii="Times New Roman" w:hAnsi="Times New Roman" w:cs="Times New Roman"/>
      <w:sz w:val="24"/>
      <w:szCs w:val="24"/>
    </w:rPr>
  </w:style>
  <w:style w:type="character" w:customStyle="1" w:styleId="sugarfield">
    <w:name w:val="sugar_field"/>
    <w:basedOn w:val="DefaultParagraphFont"/>
    <w:rsid w:val="00400606"/>
  </w:style>
  <w:style w:type="table" w:styleId="TableGrid">
    <w:name w:val="Table Grid"/>
    <w:basedOn w:val="TableNormal"/>
    <w:uiPriority w:val="59"/>
    <w:rsid w:val="00BF5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F12E9"/>
    <w:rPr>
      <w:sz w:val="16"/>
      <w:szCs w:val="16"/>
    </w:rPr>
  </w:style>
  <w:style w:type="paragraph" w:styleId="CommentText">
    <w:name w:val="annotation text"/>
    <w:basedOn w:val="Normal"/>
    <w:link w:val="CommentTextChar"/>
    <w:uiPriority w:val="99"/>
    <w:semiHidden/>
    <w:unhideWhenUsed/>
    <w:rsid w:val="000F12E9"/>
    <w:rPr>
      <w:sz w:val="20"/>
      <w:szCs w:val="20"/>
    </w:rPr>
  </w:style>
  <w:style w:type="character" w:customStyle="1" w:styleId="CommentTextChar">
    <w:name w:val="Comment Text Char"/>
    <w:basedOn w:val="DefaultParagraphFont"/>
    <w:link w:val="CommentText"/>
    <w:uiPriority w:val="99"/>
    <w:semiHidden/>
    <w:rsid w:val="000F12E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12E9"/>
    <w:rPr>
      <w:b/>
      <w:bCs/>
    </w:rPr>
  </w:style>
  <w:style w:type="character" w:customStyle="1" w:styleId="CommentSubjectChar">
    <w:name w:val="Comment Subject Char"/>
    <w:basedOn w:val="CommentTextChar"/>
    <w:link w:val="CommentSubject"/>
    <w:uiPriority w:val="99"/>
    <w:semiHidden/>
    <w:rsid w:val="000F12E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F12E9"/>
    <w:rPr>
      <w:rFonts w:ascii="Tahoma" w:hAnsi="Tahoma" w:cs="Tahoma"/>
      <w:sz w:val="16"/>
      <w:szCs w:val="16"/>
    </w:rPr>
  </w:style>
  <w:style w:type="character" w:customStyle="1" w:styleId="BalloonTextChar">
    <w:name w:val="Balloon Text Char"/>
    <w:basedOn w:val="DefaultParagraphFont"/>
    <w:link w:val="BalloonText"/>
    <w:uiPriority w:val="99"/>
    <w:semiHidden/>
    <w:rsid w:val="000F12E9"/>
    <w:rPr>
      <w:rFonts w:ascii="Tahoma" w:hAnsi="Tahoma" w:cs="Tahoma"/>
      <w:sz w:val="16"/>
      <w:szCs w:val="16"/>
    </w:rPr>
  </w:style>
  <w:style w:type="paragraph" w:styleId="Header">
    <w:name w:val="header"/>
    <w:basedOn w:val="Normal"/>
    <w:link w:val="HeaderChar"/>
    <w:uiPriority w:val="99"/>
    <w:unhideWhenUsed/>
    <w:rsid w:val="007078A2"/>
    <w:pPr>
      <w:tabs>
        <w:tab w:val="center" w:pos="4680"/>
        <w:tab w:val="right" w:pos="9360"/>
      </w:tabs>
    </w:pPr>
  </w:style>
  <w:style w:type="character" w:customStyle="1" w:styleId="HeaderChar">
    <w:name w:val="Header Char"/>
    <w:basedOn w:val="DefaultParagraphFont"/>
    <w:link w:val="Header"/>
    <w:uiPriority w:val="99"/>
    <w:rsid w:val="007078A2"/>
    <w:rPr>
      <w:rFonts w:ascii="Times New Roman" w:hAnsi="Times New Roman" w:cs="Times New Roman"/>
      <w:sz w:val="24"/>
      <w:szCs w:val="24"/>
    </w:rPr>
  </w:style>
  <w:style w:type="paragraph" w:styleId="Footer">
    <w:name w:val="footer"/>
    <w:basedOn w:val="Normal"/>
    <w:link w:val="FooterChar"/>
    <w:uiPriority w:val="99"/>
    <w:unhideWhenUsed/>
    <w:rsid w:val="007078A2"/>
    <w:pPr>
      <w:tabs>
        <w:tab w:val="center" w:pos="4680"/>
        <w:tab w:val="right" w:pos="9360"/>
      </w:tabs>
    </w:pPr>
  </w:style>
  <w:style w:type="character" w:customStyle="1" w:styleId="FooterChar">
    <w:name w:val="Footer Char"/>
    <w:basedOn w:val="DefaultParagraphFont"/>
    <w:link w:val="Footer"/>
    <w:uiPriority w:val="99"/>
    <w:rsid w:val="007078A2"/>
    <w:rPr>
      <w:rFonts w:ascii="Times New Roman" w:hAnsi="Times New Roman" w:cs="Times New Roman"/>
      <w:sz w:val="24"/>
      <w:szCs w:val="24"/>
    </w:rPr>
  </w:style>
  <w:style w:type="paragraph" w:customStyle="1" w:styleId="Default">
    <w:name w:val="Default"/>
    <w:rsid w:val="00FB0A7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34890"/>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60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0606"/>
    <w:pPr>
      <w:ind w:left="720"/>
      <w:contextualSpacing/>
    </w:pPr>
  </w:style>
  <w:style w:type="paragraph" w:styleId="PlainText">
    <w:name w:val="Plain Text"/>
    <w:basedOn w:val="Normal"/>
    <w:link w:val="PlainTextChar"/>
    <w:uiPriority w:val="99"/>
    <w:unhideWhenUsed/>
    <w:rsid w:val="00400606"/>
    <w:rPr>
      <w:rFonts w:ascii="Calibri" w:hAnsi="Calibri" w:cstheme="minorBidi"/>
      <w:sz w:val="22"/>
      <w:szCs w:val="21"/>
    </w:rPr>
  </w:style>
  <w:style w:type="character" w:customStyle="1" w:styleId="PlainTextChar">
    <w:name w:val="Plain Text Char"/>
    <w:basedOn w:val="DefaultParagraphFont"/>
    <w:link w:val="PlainText"/>
    <w:uiPriority w:val="99"/>
    <w:rsid w:val="00400606"/>
    <w:rPr>
      <w:rFonts w:ascii="Calibri" w:hAnsi="Calibri"/>
      <w:szCs w:val="21"/>
    </w:rPr>
  </w:style>
  <w:style w:type="character" w:customStyle="1" w:styleId="ListParagraphChar">
    <w:name w:val="List Paragraph Char"/>
    <w:basedOn w:val="DefaultParagraphFont"/>
    <w:link w:val="ListParagraph"/>
    <w:uiPriority w:val="34"/>
    <w:locked/>
    <w:rsid w:val="00400606"/>
    <w:rPr>
      <w:rFonts w:ascii="Times New Roman" w:hAnsi="Times New Roman" w:cs="Times New Roman"/>
      <w:sz w:val="24"/>
      <w:szCs w:val="24"/>
    </w:rPr>
  </w:style>
  <w:style w:type="character" w:customStyle="1" w:styleId="sugarfield">
    <w:name w:val="sugar_field"/>
    <w:basedOn w:val="DefaultParagraphFont"/>
    <w:rsid w:val="00400606"/>
  </w:style>
  <w:style w:type="table" w:styleId="TableGrid">
    <w:name w:val="Table Grid"/>
    <w:basedOn w:val="TableNormal"/>
    <w:uiPriority w:val="59"/>
    <w:rsid w:val="00BF5D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F12E9"/>
    <w:rPr>
      <w:sz w:val="16"/>
      <w:szCs w:val="16"/>
    </w:rPr>
  </w:style>
  <w:style w:type="paragraph" w:styleId="CommentText">
    <w:name w:val="annotation text"/>
    <w:basedOn w:val="Normal"/>
    <w:link w:val="CommentTextChar"/>
    <w:uiPriority w:val="99"/>
    <w:semiHidden/>
    <w:unhideWhenUsed/>
    <w:rsid w:val="000F12E9"/>
    <w:rPr>
      <w:sz w:val="20"/>
      <w:szCs w:val="20"/>
    </w:rPr>
  </w:style>
  <w:style w:type="character" w:customStyle="1" w:styleId="CommentTextChar">
    <w:name w:val="Comment Text Char"/>
    <w:basedOn w:val="DefaultParagraphFont"/>
    <w:link w:val="CommentText"/>
    <w:uiPriority w:val="99"/>
    <w:semiHidden/>
    <w:rsid w:val="000F12E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12E9"/>
    <w:rPr>
      <w:b/>
      <w:bCs/>
    </w:rPr>
  </w:style>
  <w:style w:type="character" w:customStyle="1" w:styleId="CommentSubjectChar">
    <w:name w:val="Comment Subject Char"/>
    <w:basedOn w:val="CommentTextChar"/>
    <w:link w:val="CommentSubject"/>
    <w:uiPriority w:val="99"/>
    <w:semiHidden/>
    <w:rsid w:val="000F12E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0F12E9"/>
    <w:rPr>
      <w:rFonts w:ascii="Tahoma" w:hAnsi="Tahoma" w:cs="Tahoma"/>
      <w:sz w:val="16"/>
      <w:szCs w:val="16"/>
    </w:rPr>
  </w:style>
  <w:style w:type="character" w:customStyle="1" w:styleId="BalloonTextChar">
    <w:name w:val="Balloon Text Char"/>
    <w:basedOn w:val="DefaultParagraphFont"/>
    <w:link w:val="BalloonText"/>
    <w:uiPriority w:val="99"/>
    <w:semiHidden/>
    <w:rsid w:val="000F12E9"/>
    <w:rPr>
      <w:rFonts w:ascii="Tahoma" w:hAnsi="Tahoma" w:cs="Tahoma"/>
      <w:sz w:val="16"/>
      <w:szCs w:val="16"/>
    </w:rPr>
  </w:style>
  <w:style w:type="paragraph" w:styleId="Header">
    <w:name w:val="header"/>
    <w:basedOn w:val="Normal"/>
    <w:link w:val="HeaderChar"/>
    <w:uiPriority w:val="99"/>
    <w:unhideWhenUsed/>
    <w:rsid w:val="007078A2"/>
    <w:pPr>
      <w:tabs>
        <w:tab w:val="center" w:pos="4680"/>
        <w:tab w:val="right" w:pos="9360"/>
      </w:tabs>
    </w:pPr>
  </w:style>
  <w:style w:type="character" w:customStyle="1" w:styleId="HeaderChar">
    <w:name w:val="Header Char"/>
    <w:basedOn w:val="DefaultParagraphFont"/>
    <w:link w:val="Header"/>
    <w:uiPriority w:val="99"/>
    <w:rsid w:val="007078A2"/>
    <w:rPr>
      <w:rFonts w:ascii="Times New Roman" w:hAnsi="Times New Roman" w:cs="Times New Roman"/>
      <w:sz w:val="24"/>
      <w:szCs w:val="24"/>
    </w:rPr>
  </w:style>
  <w:style w:type="paragraph" w:styleId="Footer">
    <w:name w:val="footer"/>
    <w:basedOn w:val="Normal"/>
    <w:link w:val="FooterChar"/>
    <w:uiPriority w:val="99"/>
    <w:unhideWhenUsed/>
    <w:rsid w:val="007078A2"/>
    <w:pPr>
      <w:tabs>
        <w:tab w:val="center" w:pos="4680"/>
        <w:tab w:val="right" w:pos="9360"/>
      </w:tabs>
    </w:pPr>
  </w:style>
  <w:style w:type="character" w:customStyle="1" w:styleId="FooterChar">
    <w:name w:val="Footer Char"/>
    <w:basedOn w:val="DefaultParagraphFont"/>
    <w:link w:val="Footer"/>
    <w:uiPriority w:val="99"/>
    <w:rsid w:val="007078A2"/>
    <w:rPr>
      <w:rFonts w:ascii="Times New Roman" w:hAnsi="Times New Roman" w:cs="Times New Roman"/>
      <w:sz w:val="24"/>
      <w:szCs w:val="24"/>
    </w:rPr>
  </w:style>
  <w:style w:type="paragraph" w:customStyle="1" w:styleId="Default">
    <w:name w:val="Default"/>
    <w:rsid w:val="00FB0A7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3489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93764">
      <w:bodyDiv w:val="1"/>
      <w:marLeft w:val="0"/>
      <w:marRight w:val="0"/>
      <w:marTop w:val="0"/>
      <w:marBottom w:val="0"/>
      <w:divBdr>
        <w:top w:val="none" w:sz="0" w:space="0" w:color="auto"/>
        <w:left w:val="none" w:sz="0" w:space="0" w:color="auto"/>
        <w:bottom w:val="none" w:sz="0" w:space="0" w:color="auto"/>
        <w:right w:val="none" w:sz="0" w:space="0" w:color="auto"/>
      </w:divBdr>
    </w:div>
    <w:div w:id="716899563">
      <w:bodyDiv w:val="1"/>
      <w:marLeft w:val="0"/>
      <w:marRight w:val="0"/>
      <w:marTop w:val="0"/>
      <w:marBottom w:val="0"/>
      <w:divBdr>
        <w:top w:val="none" w:sz="0" w:space="0" w:color="auto"/>
        <w:left w:val="none" w:sz="0" w:space="0" w:color="auto"/>
        <w:bottom w:val="none" w:sz="0" w:space="0" w:color="auto"/>
        <w:right w:val="none" w:sz="0" w:space="0" w:color="auto"/>
      </w:divBdr>
      <w:divsChild>
        <w:div w:id="283469681">
          <w:marLeft w:val="547"/>
          <w:marRight w:val="0"/>
          <w:marTop w:val="103"/>
          <w:marBottom w:val="0"/>
          <w:divBdr>
            <w:top w:val="none" w:sz="0" w:space="0" w:color="auto"/>
            <w:left w:val="none" w:sz="0" w:space="0" w:color="auto"/>
            <w:bottom w:val="none" w:sz="0" w:space="0" w:color="auto"/>
            <w:right w:val="none" w:sz="0" w:space="0" w:color="auto"/>
          </w:divBdr>
        </w:div>
        <w:div w:id="1601256624">
          <w:marLeft w:val="547"/>
          <w:marRight w:val="0"/>
          <w:marTop w:val="103"/>
          <w:marBottom w:val="0"/>
          <w:divBdr>
            <w:top w:val="none" w:sz="0" w:space="0" w:color="auto"/>
            <w:left w:val="none" w:sz="0" w:space="0" w:color="auto"/>
            <w:bottom w:val="none" w:sz="0" w:space="0" w:color="auto"/>
            <w:right w:val="none" w:sz="0" w:space="0" w:color="auto"/>
          </w:divBdr>
        </w:div>
        <w:div w:id="2056273755">
          <w:marLeft w:val="547"/>
          <w:marRight w:val="0"/>
          <w:marTop w:val="103"/>
          <w:marBottom w:val="0"/>
          <w:divBdr>
            <w:top w:val="none" w:sz="0" w:space="0" w:color="auto"/>
            <w:left w:val="none" w:sz="0" w:space="0" w:color="auto"/>
            <w:bottom w:val="none" w:sz="0" w:space="0" w:color="auto"/>
            <w:right w:val="none" w:sz="0" w:space="0" w:color="auto"/>
          </w:divBdr>
        </w:div>
      </w:divsChild>
    </w:div>
    <w:div w:id="955255676">
      <w:bodyDiv w:val="1"/>
      <w:marLeft w:val="0"/>
      <w:marRight w:val="0"/>
      <w:marTop w:val="0"/>
      <w:marBottom w:val="0"/>
      <w:divBdr>
        <w:top w:val="none" w:sz="0" w:space="0" w:color="auto"/>
        <w:left w:val="none" w:sz="0" w:space="0" w:color="auto"/>
        <w:bottom w:val="none" w:sz="0" w:space="0" w:color="auto"/>
        <w:right w:val="none" w:sz="0" w:space="0" w:color="auto"/>
      </w:divBdr>
      <w:divsChild>
        <w:div w:id="1099104899">
          <w:marLeft w:val="547"/>
          <w:marRight w:val="0"/>
          <w:marTop w:val="115"/>
          <w:marBottom w:val="0"/>
          <w:divBdr>
            <w:top w:val="none" w:sz="0" w:space="0" w:color="auto"/>
            <w:left w:val="none" w:sz="0" w:space="0" w:color="auto"/>
            <w:bottom w:val="none" w:sz="0" w:space="0" w:color="auto"/>
            <w:right w:val="none" w:sz="0" w:space="0" w:color="auto"/>
          </w:divBdr>
        </w:div>
        <w:div w:id="235168488">
          <w:marLeft w:val="547"/>
          <w:marRight w:val="0"/>
          <w:marTop w:val="115"/>
          <w:marBottom w:val="0"/>
          <w:divBdr>
            <w:top w:val="none" w:sz="0" w:space="0" w:color="auto"/>
            <w:left w:val="none" w:sz="0" w:space="0" w:color="auto"/>
            <w:bottom w:val="none" w:sz="0" w:space="0" w:color="auto"/>
            <w:right w:val="none" w:sz="0" w:space="0" w:color="auto"/>
          </w:divBdr>
        </w:div>
        <w:div w:id="416294569">
          <w:marLeft w:val="547"/>
          <w:marRight w:val="0"/>
          <w:marTop w:val="115"/>
          <w:marBottom w:val="0"/>
          <w:divBdr>
            <w:top w:val="none" w:sz="0" w:space="0" w:color="auto"/>
            <w:left w:val="none" w:sz="0" w:space="0" w:color="auto"/>
            <w:bottom w:val="none" w:sz="0" w:space="0" w:color="auto"/>
            <w:right w:val="none" w:sz="0" w:space="0" w:color="auto"/>
          </w:divBdr>
        </w:div>
      </w:divsChild>
    </w:div>
    <w:div w:id="1070884646">
      <w:bodyDiv w:val="1"/>
      <w:marLeft w:val="0"/>
      <w:marRight w:val="0"/>
      <w:marTop w:val="0"/>
      <w:marBottom w:val="0"/>
      <w:divBdr>
        <w:top w:val="none" w:sz="0" w:space="0" w:color="auto"/>
        <w:left w:val="none" w:sz="0" w:space="0" w:color="auto"/>
        <w:bottom w:val="none" w:sz="0" w:space="0" w:color="auto"/>
        <w:right w:val="none" w:sz="0" w:space="0" w:color="auto"/>
      </w:divBdr>
    </w:div>
    <w:div w:id="1492211086">
      <w:bodyDiv w:val="1"/>
      <w:marLeft w:val="0"/>
      <w:marRight w:val="0"/>
      <w:marTop w:val="0"/>
      <w:marBottom w:val="0"/>
      <w:divBdr>
        <w:top w:val="none" w:sz="0" w:space="0" w:color="auto"/>
        <w:left w:val="none" w:sz="0" w:space="0" w:color="auto"/>
        <w:bottom w:val="none" w:sz="0" w:space="0" w:color="auto"/>
        <w:right w:val="none" w:sz="0" w:space="0" w:color="auto"/>
      </w:divBdr>
    </w:div>
    <w:div w:id="169838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7B0B5-D046-44ED-83E5-E77ED169A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CLEMENT</dc:creator>
  <cp:lastModifiedBy>JAMAA HILL</cp:lastModifiedBy>
  <cp:revision>4</cp:revision>
  <dcterms:created xsi:type="dcterms:W3CDTF">2014-07-08T15:41:00Z</dcterms:created>
  <dcterms:modified xsi:type="dcterms:W3CDTF">2014-07-25T11:26:00Z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-336146175</vt:i4>
  </property>
  <property fmtid="{D5CDD505-2E9C-101B-9397-08002B2CF9AE}" pid="3" name="_NewReviewCycle">
    <vt:lpwstr/>
  </property>
  <property fmtid="{D5CDD505-2E9C-101B-9397-08002B2CF9AE}" pid="4" name="_EmailSubject">
    <vt:lpwstr>CCIIO Emergnecy Request for QHP EDGE server modifcation</vt:lpwstr>
  </property>
  <property fmtid="{D5CDD505-2E9C-101B-9397-08002B2CF9AE}" pid="5" name="_AuthorEmail">
    <vt:lpwstr>jamaa.hill@cms.hhs.gov</vt:lpwstr>
  </property>
  <property fmtid="{D5CDD505-2E9C-101B-9397-08002B2CF9AE}" pid="6" name="_AuthorEmailDisplayName">
    <vt:lpwstr>Hill, Jamaa N. (CMS/OSORA)</vt:lpwstr>
  </property>
  <property fmtid="{D5CDD505-2E9C-101B-9397-08002B2CF9AE}" pid="7" name="_PreviousAdHocReviewCycleID">
    <vt:i4>-1586805376</vt:i4>
  </property>
</Properties>
</file>