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</w:p>
    <w:p w:rsidR="00E50293" w:rsidRPr="009239AA" w:rsidRDefault="008D7FB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547656">
        <w:t>Vision 2025</w:t>
      </w:r>
      <w:r w:rsidR="00510B99">
        <w:t xml:space="preserve"> </w:t>
      </w:r>
      <w:r w:rsidR="00023016">
        <w:t>Customer Expectation Survey</w:t>
      </w:r>
    </w:p>
    <w:p w:rsidR="005E714A" w:rsidRDefault="005E714A"/>
    <w:p w:rsidR="00510B99" w:rsidRPr="00FD74A1" w:rsidRDefault="00F15956" w:rsidP="00835149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B05487">
        <w:t>The Social Security Administration (SSA) is currently developing a long-range vision</w:t>
      </w:r>
      <w:r w:rsidR="00547656">
        <w:t xml:space="preserve"> (Vision 2025)</w:t>
      </w:r>
      <w:r w:rsidR="00CA126C">
        <w:t xml:space="preserve"> to ensure </w:t>
      </w:r>
      <w:r w:rsidR="00B05487">
        <w:t>we continue to provide excellent service to our customers today, tomorrow</w:t>
      </w:r>
      <w:r w:rsidR="00CA126C">
        <w:t>,</w:t>
      </w:r>
      <w:r w:rsidR="00B05487">
        <w:t xml:space="preserve"> and 10 years in the future. One aspect of developing the vision is external outreach and engagement with stakeholders. </w:t>
      </w:r>
      <w:r w:rsidR="00835149">
        <w:rPr>
          <w:iCs/>
        </w:rPr>
        <w:t xml:space="preserve">The purpose of this survey is to engage the public </w:t>
      </w:r>
      <w:r w:rsidR="00B05487">
        <w:rPr>
          <w:iCs/>
        </w:rPr>
        <w:t xml:space="preserve">and solicit feedback regarding expectations and preference in conducting business with </w:t>
      </w:r>
      <w:r w:rsidR="00AE371A">
        <w:rPr>
          <w:iCs/>
        </w:rPr>
        <w:t>SSA</w:t>
      </w:r>
      <w:r w:rsidR="00835149">
        <w:rPr>
          <w:iCs/>
        </w:rPr>
        <w:t xml:space="preserve">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B3745" w:rsidRDefault="00D967EE" w:rsidP="00CB3745">
      <w:r>
        <w:t>Our SSA-approved contractor will</w:t>
      </w:r>
      <w:r w:rsidR="00CB3745">
        <w:t xml:space="preserve"> be soliciting feedback from the </w:t>
      </w:r>
      <w:r w:rsidR="00CB3745" w:rsidRPr="00D967EE">
        <w:t>general public</w:t>
      </w:r>
      <w:r w:rsidR="00CA126C">
        <w:t xml:space="preserve"> via an electronic </w:t>
      </w:r>
      <w:r w:rsidR="00CB3745">
        <w:t>survey tool</w:t>
      </w:r>
      <w:r w:rsidR="00CA126C">
        <w:t xml:space="preserve"> (an online survey h</w:t>
      </w:r>
      <w:r>
        <w:t xml:space="preserve">osted by </w:t>
      </w:r>
      <w:r w:rsidR="00CA126C">
        <w:t xml:space="preserve">Survey Monkey).  </w:t>
      </w:r>
      <w:r w:rsidR="00CB3745">
        <w:t xml:space="preserve">In addition, </w:t>
      </w:r>
      <w:r w:rsidR="00CA126C">
        <w:t xml:space="preserve">SSA </w:t>
      </w:r>
      <w:r w:rsidR="00547656">
        <w:t>p</w:t>
      </w:r>
      <w:r w:rsidR="00CB3745">
        <w:t xml:space="preserve">ublic </w:t>
      </w:r>
      <w:r w:rsidR="00547656">
        <w:t>a</w:t>
      </w:r>
      <w:r w:rsidR="00CB3745">
        <w:t xml:space="preserve">ffairs </w:t>
      </w:r>
      <w:r w:rsidR="00547656">
        <w:t>s</w:t>
      </w:r>
      <w:r w:rsidR="00CB3745">
        <w:t xml:space="preserve">pecialists and </w:t>
      </w:r>
      <w:r w:rsidR="00547656">
        <w:t>f</w:t>
      </w:r>
      <w:r w:rsidR="00CB3745">
        <w:t xml:space="preserve">ield office </w:t>
      </w:r>
      <w:r w:rsidR="00CA126C">
        <w:t xml:space="preserve">managers will also enlist public participation during SSA informational promotional events with the public </w:t>
      </w:r>
      <w:r w:rsidR="00CB3745">
        <w:t xml:space="preserve">(e.g. </w:t>
      </w:r>
      <w:r>
        <w:t>local community events on health and wellness, retirement, disability awareness, income security, etc.).  At these events, SSA representatives will facilitate survey participant response to the online survey via laptop computers.</w:t>
      </w:r>
    </w:p>
    <w:p w:rsidR="00E26329" w:rsidRDefault="00E26329">
      <w:pPr>
        <w:rPr>
          <w:b/>
        </w:rPr>
      </w:pPr>
    </w:p>
    <w:p w:rsidR="00441434" w:rsidRPr="00434E33" w:rsidRDefault="00F06866" w:rsidP="00467853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622631">
        <w:rPr>
          <w:bCs/>
          <w:sz w:val="24"/>
        </w:rPr>
        <w:t xml:space="preserve">[ ] </w:t>
      </w:r>
      <w:r w:rsidR="00F06866" w:rsidRPr="00622631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622631">
        <w:rPr>
          <w:b/>
          <w:bCs/>
          <w:sz w:val="24"/>
        </w:rPr>
        <w:t>[</w:t>
      </w:r>
      <w:r w:rsidR="00622631" w:rsidRPr="00622631">
        <w:rPr>
          <w:b/>
          <w:bCs/>
          <w:sz w:val="24"/>
        </w:rPr>
        <w:t>X</w:t>
      </w:r>
      <w:r w:rsidR="00F06866" w:rsidRPr="00622631">
        <w:rPr>
          <w:b/>
          <w:bCs/>
          <w:sz w:val="24"/>
        </w:rPr>
        <w:t>] Other:</w:t>
      </w:r>
      <w:r w:rsidR="00F06866" w:rsidRPr="00622631">
        <w:rPr>
          <w:b/>
          <w:bCs/>
          <w:sz w:val="24"/>
          <w:u w:val="single"/>
        </w:rPr>
        <w:t xml:space="preserve"> </w:t>
      </w:r>
      <w:r w:rsidR="00CA126C">
        <w:rPr>
          <w:b/>
          <w:bCs/>
          <w:sz w:val="24"/>
          <w:u w:val="single"/>
        </w:rPr>
        <w:t>Online survey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467853" w:rsidRDefault="009C13B9" w:rsidP="009C13B9">
      <w:pPr>
        <w:rPr>
          <w:u w:val="single"/>
        </w:rPr>
      </w:pPr>
      <w:r>
        <w:t>Name</w:t>
      </w:r>
      <w:proofErr w:type="gramStart"/>
      <w:r w:rsidR="00467853">
        <w:rPr>
          <w:u w:val="single"/>
        </w:rPr>
        <w:t>:</w:t>
      </w:r>
      <w:r w:rsidR="00AE371A">
        <w:rPr>
          <w:u w:val="single"/>
        </w:rPr>
        <w:t xml:space="preserve"> </w:t>
      </w:r>
      <w:r w:rsidR="00AE371A" w:rsidRPr="00AE371A">
        <w:rPr>
          <w:b/>
          <w:u w:val="single"/>
        </w:rPr>
        <w:t>,</w:t>
      </w:r>
      <w:proofErr w:type="gramEnd"/>
      <w:r w:rsidR="00AE371A" w:rsidRPr="00AE371A">
        <w:rPr>
          <w:b/>
          <w:u w:val="single"/>
        </w:rPr>
        <w:t xml:space="preserve"> </w:t>
      </w:r>
      <w:r w:rsidR="00AE371A">
        <w:rPr>
          <w:u w:val="single"/>
        </w:rPr>
        <w:t xml:space="preserve">SSA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8C3A3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81B5A">
        <w:t>X</w:t>
      </w:r>
      <w:r w:rsidR="009239AA">
        <w:t xml:space="preserve"> ]  No </w:t>
      </w:r>
    </w:p>
    <w:p w:rsidR="00C86E91" w:rsidRPr="00081B5A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r w:rsidR="00467853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  <w:r w:rsidR="00081B5A" w:rsidRPr="00081B5A">
        <w:rPr>
          <w:b/>
        </w:rPr>
        <w:t>N/A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081B5A" w:rsidRDefault="00C86E91" w:rsidP="00C86E91">
      <w:pPr>
        <w:rPr>
          <w:b/>
        </w:rPr>
      </w:pPr>
      <w:r>
        <w:t xml:space="preserve">Is an incentive (e.g., money or reimbursement of expenses, token of appreciation) provided to participants?  [  ] Yes </w:t>
      </w:r>
      <w:r w:rsidRPr="00081B5A">
        <w:rPr>
          <w:b/>
        </w:rPr>
        <w:t>[</w:t>
      </w:r>
      <w:proofErr w:type="gramStart"/>
      <w:r w:rsidR="00081B5A" w:rsidRPr="00081B5A">
        <w:rPr>
          <w:b/>
        </w:rPr>
        <w:t>X</w:t>
      </w:r>
      <w:r w:rsidRPr="00081B5A">
        <w:rPr>
          <w:b/>
        </w:rPr>
        <w:t xml:space="preserve"> ]</w:t>
      </w:r>
      <w:proofErr w:type="gramEnd"/>
      <w:r w:rsidRPr="00081B5A">
        <w:rPr>
          <w:b/>
        </w:rPr>
        <w:t xml:space="preserve"> No  </w:t>
      </w:r>
    </w:p>
    <w:p w:rsidR="00C86E91" w:rsidRDefault="00C86E91">
      <w:pPr>
        <w:rPr>
          <w:b/>
        </w:rPr>
      </w:pPr>
    </w:p>
    <w:p w:rsidR="00AE371A" w:rsidRDefault="00AE371A">
      <w:pPr>
        <w:rPr>
          <w:b/>
        </w:rPr>
      </w:pPr>
    </w:p>
    <w:p w:rsidR="00AE371A" w:rsidRDefault="00AE371A">
      <w:pPr>
        <w:rPr>
          <w:b/>
        </w:rPr>
      </w:pPr>
    </w:p>
    <w:p w:rsidR="00AE371A" w:rsidRDefault="00AE371A">
      <w:pPr>
        <w:rPr>
          <w:b/>
        </w:rPr>
      </w:pPr>
    </w:p>
    <w:p w:rsidR="006832D9" w:rsidRPr="006832D9" w:rsidRDefault="005E714A" w:rsidP="004A51FF">
      <w:pPr>
        <w:rPr>
          <w:b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967055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967055" w:rsidRPr="00F6240A" w:rsidRDefault="00967055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67853" w:rsidP="00843796">
            <w:r>
              <w:t>Survey participants</w:t>
            </w:r>
            <w:r w:rsidR="00AE371A">
              <w:t xml:space="preserve"> – Public</w:t>
            </w:r>
          </w:p>
        </w:tc>
        <w:tc>
          <w:tcPr>
            <w:tcW w:w="1530" w:type="dxa"/>
          </w:tcPr>
          <w:p w:rsidR="006832D9" w:rsidRDefault="00AE371A" w:rsidP="00467853">
            <w:pPr>
              <w:jc w:val="right"/>
            </w:pPr>
            <w:r>
              <w:t>4800</w:t>
            </w:r>
          </w:p>
        </w:tc>
        <w:tc>
          <w:tcPr>
            <w:tcW w:w="1710" w:type="dxa"/>
          </w:tcPr>
          <w:p w:rsidR="006832D9" w:rsidRDefault="00AE371A" w:rsidP="00467853">
            <w:pPr>
              <w:jc w:val="right"/>
            </w:pPr>
            <w:r>
              <w:t>5</w:t>
            </w:r>
          </w:p>
        </w:tc>
        <w:tc>
          <w:tcPr>
            <w:tcW w:w="1003" w:type="dxa"/>
          </w:tcPr>
          <w:p w:rsidR="006832D9" w:rsidRDefault="00AE371A" w:rsidP="00467853">
            <w:pPr>
              <w:jc w:val="right"/>
            </w:pPr>
            <w:r>
              <w:t>400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AE371A" w:rsidP="00467853">
            <w:pPr>
              <w:jc w:val="right"/>
              <w:rPr>
                <w:b/>
              </w:rPr>
            </w:pPr>
            <w:r>
              <w:rPr>
                <w:b/>
              </w:rPr>
              <w:t>4800</w:t>
            </w:r>
          </w:p>
        </w:tc>
        <w:tc>
          <w:tcPr>
            <w:tcW w:w="1710" w:type="dxa"/>
          </w:tcPr>
          <w:p w:rsidR="006832D9" w:rsidRDefault="00AE371A" w:rsidP="00467853">
            <w:pPr>
              <w:jc w:val="right"/>
            </w:pPr>
            <w:r>
              <w:t>5</w:t>
            </w:r>
          </w:p>
        </w:tc>
        <w:tc>
          <w:tcPr>
            <w:tcW w:w="1003" w:type="dxa"/>
          </w:tcPr>
          <w:p w:rsidR="006832D9" w:rsidRPr="00F6240A" w:rsidRDefault="00AE371A" w:rsidP="00467853">
            <w:pPr>
              <w:jc w:val="right"/>
              <w:rPr>
                <w:b/>
              </w:rPr>
            </w:pPr>
            <w:r>
              <w:rPr>
                <w:b/>
              </w:rPr>
              <w:t>400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</w:t>
      </w:r>
      <w:r w:rsidR="00467853">
        <w:t>ted annual cost to the Federal G</w:t>
      </w:r>
      <w:r w:rsidR="00C86E91">
        <w:t xml:space="preserve">overnment </w:t>
      </w:r>
      <w:proofErr w:type="gramStart"/>
      <w:r w:rsidR="00C86E91">
        <w:t xml:space="preserve">is  </w:t>
      </w:r>
      <w:r w:rsidR="00510B99" w:rsidRPr="00467853">
        <w:rPr>
          <w:u w:val="single"/>
        </w:rPr>
        <w:t>$</w:t>
      </w:r>
      <w:proofErr w:type="gramEnd"/>
      <w:r w:rsidR="00AE371A">
        <w:rPr>
          <w:u w:val="single"/>
        </w:rPr>
        <w:t>300</w:t>
      </w:r>
      <w:r w:rsidR="00467853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AE371A" w:rsidRPr="00AE371A" w:rsidRDefault="00AE371A">
      <w:pPr>
        <w:rPr>
          <w:bCs/>
        </w:rPr>
      </w:pPr>
      <w:r w:rsidRPr="00AE371A">
        <w:rPr>
          <w:bCs/>
        </w:rPr>
        <w:t>Cost include</w:t>
      </w:r>
      <w:r w:rsidR="00D967EE">
        <w:rPr>
          <w:bCs/>
        </w:rPr>
        <w:t>s</w:t>
      </w:r>
      <w:r w:rsidRPr="00AE371A">
        <w:rPr>
          <w:bCs/>
        </w:rPr>
        <w:t xml:space="preserve"> a one year subscription to Survey Monkey Tool for conducting the survey electronically</w:t>
      </w:r>
      <w:r w:rsidR="00D967EE">
        <w:rPr>
          <w:bCs/>
        </w:rPr>
        <w:t>.</w:t>
      </w:r>
      <w:r w:rsidRPr="00AE371A">
        <w:rPr>
          <w:bCs/>
        </w:rPr>
        <w:t xml:space="preserve"> </w:t>
      </w:r>
    </w:p>
    <w:p w:rsidR="00AE371A" w:rsidRDefault="00AE371A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>If yo</w:t>
      </w:r>
      <w:r w:rsidR="008C3A34">
        <w:rPr>
          <w:b/>
          <w:bCs/>
          <w:u w:val="single"/>
        </w:rPr>
        <w:t xml:space="preserve">u are conducting a focus group or </w:t>
      </w:r>
      <w:r>
        <w:rPr>
          <w:b/>
          <w:bCs/>
          <w:u w:val="single"/>
        </w:rPr>
        <w:t>survey</w:t>
      </w:r>
      <w:r w:rsidR="008C3A34">
        <w:rPr>
          <w:b/>
          <w:bCs/>
          <w:u w:val="single"/>
        </w:rPr>
        <w:t xml:space="preserve">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E371A">
        <w:t>[ ] Yes</w:t>
      </w:r>
      <w:r>
        <w:tab/>
        <w:t>[</w:t>
      </w:r>
      <w:r w:rsidR="00AE371A" w:rsidRPr="00467853">
        <w:rPr>
          <w:b/>
        </w:rPr>
        <w:t>X</w:t>
      </w:r>
      <w:r>
        <w:t xml:space="preserve"> ] No</w:t>
      </w: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8C3A34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AE371A" w:rsidRPr="00AE371A">
        <w:rPr>
          <w:b/>
        </w:rPr>
        <w:t>X</w:t>
      </w:r>
      <w:r w:rsidR="001B0AAA" w:rsidRPr="00AE371A">
        <w:rPr>
          <w:b/>
        </w:rPr>
        <w:t xml:space="preserve"> </w:t>
      </w:r>
      <w:r w:rsidRPr="00AE371A">
        <w:rPr>
          <w:b/>
        </w:rPr>
        <w:t>]</w:t>
      </w:r>
      <w:proofErr w:type="gramEnd"/>
      <w:r w:rsidRPr="00AE371A">
        <w:rPr>
          <w:b/>
        </w:rPr>
        <w:t xml:space="preserve"> Web-based</w:t>
      </w:r>
      <w:r w:rsidR="001B0AAA" w:rsidRPr="00AE371A">
        <w:rPr>
          <w:b/>
        </w:rPr>
        <w:t xml:space="preserve"> or other forms of Social Media</w:t>
      </w:r>
      <w:r w:rsidR="001B0AAA">
        <w:t xml:space="preserve"> </w:t>
      </w:r>
    </w:p>
    <w:p w:rsidR="001B0AAA" w:rsidRPr="00AE371A" w:rsidRDefault="00A403BB" w:rsidP="001B0AAA">
      <w:pPr>
        <w:ind w:left="720"/>
      </w:pPr>
      <w:r w:rsidRPr="00AE371A">
        <w:t>[</w:t>
      </w:r>
      <w:r w:rsidR="00AE371A" w:rsidRPr="00AE371A">
        <w:t xml:space="preserve"> </w:t>
      </w:r>
      <w:r w:rsidR="001B0AAA" w:rsidRPr="00AE371A">
        <w:t xml:space="preserve"> </w:t>
      </w:r>
      <w:r w:rsidRPr="00AE371A">
        <w:t>] Telephone</w:t>
      </w:r>
      <w:r w:rsidRPr="00AE371A">
        <w:tab/>
      </w:r>
    </w:p>
    <w:p w:rsidR="001B0AAA" w:rsidRDefault="00A403BB" w:rsidP="001B0AAA">
      <w:pPr>
        <w:ind w:left="720"/>
      </w:pPr>
      <w:r>
        <w:t>[</w:t>
      </w:r>
      <w:r w:rsidRPr="00AE371A">
        <w:rPr>
          <w:b/>
        </w:rPr>
        <w:t xml:space="preserve"> </w:t>
      </w:r>
      <w:r w:rsidR="00D967EE">
        <w:rPr>
          <w:b/>
        </w:rPr>
        <w:t xml:space="preserve"> </w:t>
      </w:r>
      <w:bookmarkStart w:id="0" w:name="_GoBack"/>
      <w:bookmarkEnd w:id="0"/>
      <w:r w:rsidRPr="00AE371A">
        <w:rPr>
          <w:b/>
        </w:rPr>
        <w:t xml:space="preserve">] </w:t>
      </w:r>
      <w:r w:rsidRPr="00D967EE">
        <w:t>In-person</w:t>
      </w:r>
      <w:r w:rsidRPr="00D967EE"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467853" w:rsidRDefault="00A403BB" w:rsidP="00467853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8C3A34" w:rsidRDefault="008C3A34" w:rsidP="00467853">
      <w:pPr>
        <w:ind w:left="720"/>
      </w:pPr>
    </w:p>
    <w:p w:rsidR="004A51FF" w:rsidRDefault="00F24CFC" w:rsidP="002452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081B5A">
        <w:t>X</w:t>
      </w:r>
      <w:r>
        <w:t xml:space="preserve">  ] Yes [  ] No </w:t>
      </w:r>
    </w:p>
    <w:p w:rsidR="00AE371A" w:rsidRDefault="00AE371A" w:rsidP="00AE371A">
      <w:pPr>
        <w:pStyle w:val="ListParagraph"/>
        <w:ind w:left="360"/>
      </w:pPr>
    </w:p>
    <w:p w:rsidR="00AE371A" w:rsidRDefault="00AE371A" w:rsidP="00AE371A">
      <w:pPr>
        <w:pStyle w:val="ListParagraph"/>
        <w:ind w:left="360"/>
      </w:pPr>
    </w:p>
    <w:p w:rsidR="0024521E" w:rsidRPr="004A51FF" w:rsidRDefault="00F24CFC" w:rsidP="0024521E">
      <w:pPr>
        <w:pStyle w:val="ListParagraph"/>
        <w:numPr>
          <w:ilvl w:val="0"/>
          <w:numId w:val="17"/>
        </w:numPr>
      </w:pPr>
      <w:r w:rsidRPr="004A51FF">
        <w:rPr>
          <w:b/>
        </w:rPr>
        <w:t>Please make sure that all instruments, instructions, and scripts are submitted with the request.</w:t>
      </w:r>
    </w:p>
    <w:sectPr w:rsidR="0024521E" w:rsidRPr="004A51F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53" w:rsidRDefault="00467853">
      <w:r>
        <w:separator/>
      </w:r>
    </w:p>
  </w:endnote>
  <w:endnote w:type="continuationSeparator" w:id="0">
    <w:p w:rsidR="00467853" w:rsidRDefault="0046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53" w:rsidRDefault="004678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E102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53" w:rsidRDefault="00467853">
      <w:r>
        <w:separator/>
      </w:r>
    </w:p>
  </w:footnote>
  <w:footnote w:type="continuationSeparator" w:id="0">
    <w:p w:rsidR="00467853" w:rsidRDefault="0046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505B0B"/>
    <w:multiLevelType w:val="hybridMultilevel"/>
    <w:tmpl w:val="41A6E6B0"/>
    <w:lvl w:ilvl="0" w:tplc="8320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F12AF"/>
    <w:multiLevelType w:val="hybridMultilevel"/>
    <w:tmpl w:val="03C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016"/>
    <w:rsid w:val="00023A57"/>
    <w:rsid w:val="00047A64"/>
    <w:rsid w:val="00067329"/>
    <w:rsid w:val="00081B5A"/>
    <w:rsid w:val="00096716"/>
    <w:rsid w:val="000B2838"/>
    <w:rsid w:val="000D3917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3F2375"/>
    <w:rsid w:val="00434E33"/>
    <w:rsid w:val="00441434"/>
    <w:rsid w:val="0045264C"/>
    <w:rsid w:val="00467853"/>
    <w:rsid w:val="004876EC"/>
    <w:rsid w:val="004A51FF"/>
    <w:rsid w:val="004D6E14"/>
    <w:rsid w:val="005009B0"/>
    <w:rsid w:val="00510B99"/>
    <w:rsid w:val="00547656"/>
    <w:rsid w:val="00577A22"/>
    <w:rsid w:val="005A1006"/>
    <w:rsid w:val="005D266C"/>
    <w:rsid w:val="005E714A"/>
    <w:rsid w:val="006140A0"/>
    <w:rsid w:val="00622631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35149"/>
    <w:rsid w:val="00843796"/>
    <w:rsid w:val="00895229"/>
    <w:rsid w:val="008C3A34"/>
    <w:rsid w:val="008D7FB9"/>
    <w:rsid w:val="008F0203"/>
    <w:rsid w:val="008F50D4"/>
    <w:rsid w:val="009239AA"/>
    <w:rsid w:val="00935ADA"/>
    <w:rsid w:val="00946B6C"/>
    <w:rsid w:val="0095383A"/>
    <w:rsid w:val="00955A71"/>
    <w:rsid w:val="0096108F"/>
    <w:rsid w:val="00967055"/>
    <w:rsid w:val="009C13B9"/>
    <w:rsid w:val="009D01A2"/>
    <w:rsid w:val="009E102E"/>
    <w:rsid w:val="009F5923"/>
    <w:rsid w:val="00A403BB"/>
    <w:rsid w:val="00A674DF"/>
    <w:rsid w:val="00A83AA6"/>
    <w:rsid w:val="00AE1809"/>
    <w:rsid w:val="00AE371A"/>
    <w:rsid w:val="00B0548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126C"/>
    <w:rsid w:val="00CA2650"/>
    <w:rsid w:val="00CB1078"/>
    <w:rsid w:val="00CB3745"/>
    <w:rsid w:val="00CC6FAF"/>
    <w:rsid w:val="00CD6AFC"/>
    <w:rsid w:val="00D24698"/>
    <w:rsid w:val="00D51310"/>
    <w:rsid w:val="00D6383F"/>
    <w:rsid w:val="00D967EE"/>
    <w:rsid w:val="00DB59D0"/>
    <w:rsid w:val="00DC33D3"/>
    <w:rsid w:val="00E26329"/>
    <w:rsid w:val="00E40B50"/>
    <w:rsid w:val="00E43D4B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2014-10-31T13:44:00Z</cp:lastPrinted>
  <dcterms:created xsi:type="dcterms:W3CDTF">2014-11-03T16:42:00Z</dcterms:created>
  <dcterms:modified xsi:type="dcterms:W3CDTF">2014-11-03T16:42:00Z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