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39" w:rsidRDefault="00031139">
      <w:pPr>
        <w:tabs>
          <w:tab w:val="left" w:pos="6930"/>
        </w:tabs>
        <w:jc w:val="right"/>
        <w:rPr>
          <w:rFonts w:ascii="Arial" w:hAnsi="Arial"/>
          <w:sz w:val="16"/>
        </w:rPr>
      </w:pPr>
    </w:p>
    <w:p w:rsidR="00031139" w:rsidRDefault="00031139">
      <w:pPr>
        <w:tabs>
          <w:tab w:val="left" w:pos="6930"/>
        </w:tabs>
        <w:jc w:val="right"/>
        <w:rPr>
          <w:rFonts w:ascii="Arial" w:hAnsi="Arial"/>
          <w:sz w:val="16"/>
        </w:rPr>
      </w:pPr>
      <w:r>
        <w:rPr>
          <w:rFonts w:ascii="Arial" w:hAnsi="Arial"/>
          <w:sz w:val="16"/>
        </w:rPr>
        <w:tab/>
        <w:t xml:space="preserve">OMB Control No.: </w:t>
      </w:r>
      <w:r w:rsidR="00681DA8">
        <w:rPr>
          <w:rFonts w:ascii="Arial" w:hAnsi="Arial"/>
          <w:sz w:val="16"/>
        </w:rPr>
        <w:t>3095-00</w:t>
      </w:r>
      <w:r w:rsidR="00214EE5">
        <w:rPr>
          <w:rFonts w:ascii="Arial" w:hAnsi="Arial"/>
          <w:sz w:val="16"/>
        </w:rPr>
        <w:t>70</w:t>
      </w:r>
    </w:p>
    <w:p w:rsidR="00031139" w:rsidRDefault="00031139">
      <w:pPr>
        <w:tabs>
          <w:tab w:val="left" w:pos="6930"/>
        </w:tabs>
        <w:jc w:val="right"/>
        <w:rPr>
          <w:rFonts w:ascii="Arial" w:hAnsi="Arial"/>
          <w:sz w:val="16"/>
        </w:rPr>
      </w:pPr>
      <w:r>
        <w:rPr>
          <w:rFonts w:ascii="Arial" w:hAnsi="Arial"/>
          <w:sz w:val="16"/>
        </w:rPr>
        <w:t xml:space="preserve">Expires: </w:t>
      </w:r>
      <w:r w:rsidR="00214EE5">
        <w:rPr>
          <w:rFonts w:ascii="Arial" w:hAnsi="Arial"/>
          <w:sz w:val="16"/>
        </w:rPr>
        <w:t>10</w:t>
      </w:r>
      <w:r w:rsidR="00BD13A3" w:rsidRPr="00681DA8">
        <w:rPr>
          <w:rFonts w:ascii="Arial" w:hAnsi="Arial"/>
          <w:sz w:val="16"/>
        </w:rPr>
        <w:t>/</w:t>
      </w:r>
      <w:r w:rsidR="00214EE5">
        <w:rPr>
          <w:rFonts w:ascii="Arial" w:hAnsi="Arial"/>
          <w:sz w:val="16"/>
        </w:rPr>
        <w:t>31</w:t>
      </w:r>
      <w:r w:rsidR="00BD13A3" w:rsidRPr="00681DA8">
        <w:rPr>
          <w:rFonts w:ascii="Arial" w:hAnsi="Arial"/>
          <w:sz w:val="16"/>
        </w:rPr>
        <w:t>/</w:t>
      </w:r>
      <w:r w:rsidR="00214EE5">
        <w:rPr>
          <w:rFonts w:ascii="Arial" w:hAnsi="Arial"/>
          <w:sz w:val="16"/>
        </w:rPr>
        <w:t>201</w:t>
      </w:r>
      <w:r w:rsidR="00227154">
        <w:rPr>
          <w:rFonts w:ascii="Arial" w:hAnsi="Arial"/>
          <w:sz w:val="16"/>
        </w:rPr>
        <w:t>X</w:t>
      </w:r>
    </w:p>
    <w:p w:rsidR="00031139" w:rsidRDefault="00031139">
      <w:pPr>
        <w:jc w:val="center"/>
        <w:rPr>
          <w:b/>
        </w:rPr>
      </w:pPr>
      <w:smartTag w:uri="urn:schemas-microsoft-com:office:smarttags" w:element="place">
        <w:smartTag w:uri="urn:schemas-microsoft-com:office:smarttags" w:element="PlaceName">
          <w:r>
            <w:rPr>
              <w:b/>
            </w:rPr>
            <w:t>National</w:t>
          </w:r>
        </w:smartTag>
        <w:r>
          <w:rPr>
            <w:b/>
          </w:rPr>
          <w:t xml:space="preserve"> </w:t>
        </w:r>
        <w:smartTag w:uri="urn:schemas-microsoft-com:office:smarttags" w:element="PlaceName">
          <w:r>
            <w:rPr>
              <w:b/>
            </w:rPr>
            <w:t>Personnel</w:t>
          </w:r>
        </w:smartTag>
        <w:r>
          <w:rPr>
            <w:b/>
          </w:rPr>
          <w:t xml:space="preserve"> </w:t>
        </w:r>
        <w:smartTag w:uri="urn:schemas-microsoft-com:office:smarttags" w:element="PlaceName">
          <w:r>
            <w:rPr>
              <w:b/>
            </w:rPr>
            <w:t>Records</w:t>
          </w:r>
        </w:smartTag>
        <w:r>
          <w:rPr>
            <w:b/>
          </w:rPr>
          <w:t xml:space="preserve"> </w:t>
        </w:r>
        <w:smartTag w:uri="urn:schemas-microsoft-com:office:smarttags" w:element="PlaceType">
          <w:r>
            <w:rPr>
              <w:b/>
            </w:rPr>
            <w:t>Center</w:t>
          </w:r>
        </w:smartTag>
      </w:smartTag>
      <w:r>
        <w:rPr>
          <w:b/>
        </w:rPr>
        <w:t xml:space="preserve"> (NPRC)</w:t>
      </w:r>
    </w:p>
    <w:p w:rsidR="00031139" w:rsidRDefault="00752EC9">
      <w:pPr>
        <w:jc w:val="center"/>
        <w:rPr>
          <w:b/>
        </w:rPr>
      </w:pPr>
      <w:r w:rsidRPr="00752EC9">
        <w:rPr>
          <w:noProof/>
          <w:sz w:val="20"/>
        </w:rPr>
        <w:pict>
          <v:shapetype id="_x0000_t202" coordsize="21600,21600" o:spt="202" path="m,l,21600r21600,l21600,xe">
            <v:stroke joinstyle="miter"/>
            <v:path gradientshapeok="t" o:connecttype="rect"/>
          </v:shapetype>
          <v:shape id="_x0000_s1028" type="#_x0000_t202" style="position:absolute;left:0;text-align:left;margin-left:0;margin-top:24.5pt;width:547.2pt;height:84.4pt;z-index:251657728" o:allowincell="f">
            <v:textbox style="mso-next-textbox:#_x0000_s1028">
              <w:txbxContent>
                <w:p w:rsidR="00EE4CB8" w:rsidRDefault="00EE4CB8">
                  <w:pPr>
                    <w:pStyle w:val="BodyText"/>
                    <w:tabs>
                      <w:tab w:val="left" w:pos="360"/>
                    </w:tabs>
                    <w:ind w:left="360"/>
                    <w:jc w:val="center"/>
                    <w:rPr>
                      <w:sz w:val="16"/>
                    </w:rPr>
                  </w:pPr>
                  <w:r>
                    <w:rPr>
                      <w:sz w:val="16"/>
                    </w:rPr>
                    <w:t>Paperwork Reduction Act Notice</w:t>
                  </w:r>
                </w:p>
                <w:p w:rsidR="00EE4CB8" w:rsidRDefault="00EE4CB8">
                  <w:pPr>
                    <w:rPr>
                      <w:rFonts w:ascii="Arial" w:hAnsi="Arial"/>
                      <w:snapToGrid w:val="0"/>
                    </w:rPr>
                  </w:pPr>
                  <w:r>
                    <w:rPr>
                      <w:rFonts w:ascii="Arial" w:hAnsi="Arial"/>
                      <w:snapToGrid w:val="0"/>
                      <w:sz w:val="16"/>
                    </w:rPr>
                    <w:t xml:space="preserve">A Federal agency may not conduct or sponsor, and a person is not required to respond to a collection of information unless it displays a current valid OMB control number.  The information requested on this form is being collected and used by the </w:t>
                  </w:r>
                  <w:smartTag w:uri="urn:schemas-microsoft-com:office:smarttags" w:element="place">
                    <w:smartTag w:uri="urn:schemas-microsoft-com:office:smarttags" w:element="PlaceName">
                      <w:r>
                        <w:rPr>
                          <w:rFonts w:ascii="Arial" w:hAnsi="Arial"/>
                          <w:snapToGrid w:val="0"/>
                          <w:sz w:val="16"/>
                        </w:rPr>
                        <w:t>National</w:t>
                      </w:r>
                    </w:smartTag>
                    <w:r>
                      <w:rPr>
                        <w:rFonts w:ascii="Arial" w:hAnsi="Arial"/>
                        <w:snapToGrid w:val="0"/>
                        <w:sz w:val="16"/>
                      </w:rPr>
                      <w:t xml:space="preserve"> </w:t>
                    </w:r>
                    <w:smartTag w:uri="urn:schemas-microsoft-com:office:smarttags" w:element="PlaceName">
                      <w:r>
                        <w:rPr>
                          <w:rFonts w:ascii="Arial" w:hAnsi="Arial"/>
                          <w:snapToGrid w:val="0"/>
                          <w:sz w:val="16"/>
                        </w:rPr>
                        <w:t>Personnel</w:t>
                      </w:r>
                    </w:smartTag>
                    <w:r>
                      <w:rPr>
                        <w:rFonts w:ascii="Arial" w:hAnsi="Arial"/>
                        <w:snapToGrid w:val="0"/>
                        <w:sz w:val="16"/>
                      </w:rPr>
                      <w:t xml:space="preserve"> </w:t>
                    </w:r>
                    <w:smartTag w:uri="urn:schemas-microsoft-com:office:smarttags" w:element="PlaceName">
                      <w:r>
                        <w:rPr>
                          <w:rFonts w:ascii="Arial" w:hAnsi="Arial"/>
                          <w:snapToGrid w:val="0"/>
                          <w:sz w:val="16"/>
                        </w:rPr>
                        <w:t>Records</w:t>
                      </w:r>
                    </w:smartTag>
                    <w:r>
                      <w:rPr>
                        <w:rFonts w:ascii="Arial" w:hAnsi="Arial"/>
                        <w:snapToGrid w:val="0"/>
                        <w:sz w:val="16"/>
                      </w:rPr>
                      <w:t xml:space="preserve"> </w:t>
                    </w:r>
                    <w:smartTag w:uri="urn:schemas-microsoft-com:office:smarttags" w:element="PlaceType">
                      <w:r>
                        <w:rPr>
                          <w:rFonts w:ascii="Arial" w:hAnsi="Arial"/>
                          <w:snapToGrid w:val="0"/>
                          <w:sz w:val="16"/>
                        </w:rPr>
                        <w:t>Center</w:t>
                      </w:r>
                    </w:smartTag>
                  </w:smartTag>
                  <w:r>
                    <w:rPr>
                      <w:rFonts w:ascii="Arial" w:hAnsi="Arial"/>
                      <w:snapToGrid w:val="0"/>
                      <w:sz w:val="16"/>
                    </w:rPr>
                    <w:t xml:space="preserve"> to assess satisfaction with NPRC services.  Public burden reporting for this collection of information is estimated to be ten minutes per response, including time for reviewing instructions and completing and reviewing the collection of information.  Send comments regarding the burden estimate or any other aspect of the collection of information, including</w:t>
                  </w:r>
                  <w:r>
                    <w:rPr>
                      <w:rFonts w:ascii="Arial" w:hAnsi="Arial"/>
                      <w:snapToGrid w:val="0"/>
                    </w:rPr>
                    <w:t xml:space="preserve"> </w:t>
                  </w:r>
                  <w:r>
                    <w:rPr>
                      <w:rFonts w:ascii="Arial" w:hAnsi="Arial"/>
                      <w:snapToGrid w:val="0"/>
                      <w:sz w:val="16"/>
                    </w:rPr>
                    <w:t>suggestions for reducing this burden, to National Archives and Records Administration (</w:t>
                  </w:r>
                  <w:r w:rsidR="00227154">
                    <w:rPr>
                      <w:rFonts w:ascii="Arial" w:hAnsi="Arial"/>
                      <w:snapToGrid w:val="0"/>
                      <w:sz w:val="16"/>
                    </w:rPr>
                    <w:t>ISSD</w:t>
                  </w:r>
                  <w:r>
                    <w:rPr>
                      <w:rFonts w:ascii="Arial" w:hAnsi="Arial"/>
                      <w:snapToGrid w:val="0"/>
                      <w:sz w:val="16"/>
                    </w:rPr>
                    <w:t>), 8601 Adelphi Road, College Park, MD  20740-6001.  DO NOT SEND COMPLETED SURVEY FORMS TO THIS ADDRESS.  SEND COMPLETED FORMS TO THE ADDRESS SHOWN AT THE END OF THE SURVEY.</w:t>
                  </w:r>
                </w:p>
                <w:p w:rsidR="00EE4CB8" w:rsidRDefault="00EE4CB8">
                  <w:pPr>
                    <w:rPr>
                      <w:rFonts w:ascii="Arial" w:hAnsi="Arial"/>
                      <w:snapToGrid w:val="0"/>
                      <w:sz w:val="16"/>
                    </w:rPr>
                  </w:pPr>
                </w:p>
                <w:p w:rsidR="00EE4CB8" w:rsidRDefault="00EE4CB8"/>
              </w:txbxContent>
            </v:textbox>
            <w10:wrap type="square"/>
          </v:shape>
        </w:pict>
      </w:r>
      <w:r w:rsidR="00031139">
        <w:rPr>
          <w:b/>
        </w:rPr>
        <w:t>Survey of Customer Satisfaction</w:t>
      </w:r>
    </w:p>
    <w:p w:rsidR="00031139" w:rsidRDefault="00031139">
      <w:pPr>
        <w:jc w:val="center"/>
        <w:rPr>
          <w:b/>
          <w:sz w:val="20"/>
        </w:rPr>
      </w:pPr>
    </w:p>
    <w:p w:rsidR="00031139" w:rsidRPr="003F5EBF" w:rsidRDefault="00031139">
      <w:pPr>
        <w:pStyle w:val="BodyText"/>
        <w:pBdr>
          <w:bottom w:val="single" w:sz="12" w:space="6" w:color="auto"/>
        </w:pBdr>
        <w:spacing w:before="120" w:after="120"/>
        <w:rPr>
          <w:sz w:val="21"/>
          <w:szCs w:val="21"/>
        </w:rPr>
      </w:pPr>
      <w:r w:rsidRPr="003F5EBF">
        <w:rPr>
          <w:sz w:val="21"/>
          <w:szCs w:val="21"/>
        </w:rPr>
        <w:t>The questions that follow ask your opinion about the service you received in response to a current request for records or information from NPRC.  Please answer all questions to the best of your ability.  If an item does not apply, or if you do not have an opinion, leave it blank.</w:t>
      </w:r>
    </w:p>
    <w:p w:rsidR="00031139" w:rsidRPr="003F5EBF" w:rsidRDefault="00031139">
      <w:pPr>
        <w:pStyle w:val="Qs"/>
        <w:rPr>
          <w:sz w:val="21"/>
          <w:szCs w:val="21"/>
        </w:rPr>
      </w:pPr>
      <w:r w:rsidRPr="003F5EBF">
        <w:rPr>
          <w:sz w:val="21"/>
          <w:szCs w:val="21"/>
        </w:rPr>
        <w:t>The NPRC response to your current request for records or information met your needs:</w:t>
      </w:r>
    </w:p>
    <w:p w:rsidR="00031139" w:rsidRPr="003F5EBF" w:rsidRDefault="00031139">
      <w:pPr>
        <w:pStyle w:val="BodyText"/>
        <w:tabs>
          <w:tab w:val="left" w:pos="2610"/>
          <w:tab w:val="left" w:pos="4860"/>
          <w:tab w:val="left" w:pos="7290"/>
        </w:tabs>
        <w:ind w:left="360"/>
        <w:rPr>
          <w:b w:val="0"/>
          <w:sz w:val="21"/>
          <w:szCs w:val="21"/>
        </w:rPr>
      </w:pPr>
      <w:r w:rsidRPr="003F5EBF">
        <w:rPr>
          <w:b w:val="0"/>
          <w:sz w:val="21"/>
          <w:szCs w:val="21"/>
        </w:rPr>
        <w:sym w:font="Wingdings" w:char="F06F"/>
      </w:r>
      <w:r w:rsidRPr="003F5EBF">
        <w:rPr>
          <w:b w:val="0"/>
          <w:sz w:val="21"/>
          <w:szCs w:val="21"/>
        </w:rPr>
        <w:t xml:space="preserve"> Completely</w:t>
      </w:r>
      <w:r w:rsidRPr="003F5EBF">
        <w:rPr>
          <w:b w:val="0"/>
          <w:sz w:val="21"/>
          <w:szCs w:val="21"/>
        </w:rPr>
        <w:tab/>
      </w:r>
      <w:r w:rsidRPr="003F5EBF">
        <w:rPr>
          <w:b w:val="0"/>
          <w:sz w:val="21"/>
          <w:szCs w:val="21"/>
        </w:rPr>
        <w:sym w:font="Wingdings" w:char="F06F"/>
      </w:r>
      <w:r w:rsidRPr="003F5EBF">
        <w:rPr>
          <w:b w:val="0"/>
          <w:sz w:val="21"/>
          <w:szCs w:val="21"/>
        </w:rPr>
        <w:t xml:space="preserve"> Partially </w:t>
      </w:r>
      <w:r w:rsidRPr="003F5EBF">
        <w:rPr>
          <w:b w:val="0"/>
          <w:sz w:val="21"/>
          <w:szCs w:val="21"/>
        </w:rPr>
        <w:tab/>
      </w:r>
      <w:r w:rsidRPr="003F5EBF">
        <w:rPr>
          <w:b w:val="0"/>
          <w:sz w:val="21"/>
          <w:szCs w:val="21"/>
        </w:rPr>
        <w:sym w:font="Wingdings" w:char="F06F"/>
      </w:r>
      <w:r w:rsidRPr="003F5EBF">
        <w:rPr>
          <w:b w:val="0"/>
          <w:sz w:val="21"/>
          <w:szCs w:val="21"/>
        </w:rPr>
        <w:t xml:space="preserve"> Not at all</w:t>
      </w:r>
      <w:r w:rsidRPr="003F5EBF">
        <w:rPr>
          <w:b w:val="0"/>
          <w:sz w:val="21"/>
          <w:szCs w:val="21"/>
        </w:rPr>
        <w:tab/>
      </w:r>
      <w:r w:rsidRPr="003F5EBF">
        <w:rPr>
          <w:b w:val="0"/>
          <w:sz w:val="21"/>
          <w:szCs w:val="21"/>
        </w:rPr>
        <w:sym w:font="Wingdings" w:char="F06F"/>
      </w:r>
      <w:r w:rsidRPr="003F5EBF">
        <w:rPr>
          <w:b w:val="0"/>
          <w:sz w:val="21"/>
          <w:szCs w:val="21"/>
        </w:rPr>
        <w:t xml:space="preserve"> </w:t>
      </w:r>
      <w:proofErr w:type="gramStart"/>
      <w:r w:rsidRPr="003F5EBF">
        <w:rPr>
          <w:b w:val="0"/>
          <w:sz w:val="21"/>
          <w:szCs w:val="21"/>
        </w:rPr>
        <w:t>Not</w:t>
      </w:r>
      <w:proofErr w:type="gramEnd"/>
      <w:r w:rsidRPr="003F5EBF">
        <w:rPr>
          <w:b w:val="0"/>
          <w:sz w:val="21"/>
          <w:szCs w:val="21"/>
        </w:rPr>
        <w:t xml:space="preserve"> sure</w:t>
      </w:r>
    </w:p>
    <w:p w:rsidR="00031139" w:rsidRPr="003F5EBF" w:rsidRDefault="00031139" w:rsidP="00831847">
      <w:pPr>
        <w:pStyle w:val="BodyText"/>
        <w:numPr>
          <w:ilvl w:val="0"/>
          <w:numId w:val="2"/>
        </w:numPr>
        <w:tabs>
          <w:tab w:val="left" w:pos="2880"/>
        </w:tabs>
        <w:spacing w:before="120" w:after="120"/>
        <w:rPr>
          <w:b w:val="0"/>
          <w:sz w:val="21"/>
          <w:szCs w:val="21"/>
        </w:rPr>
      </w:pPr>
      <w:r w:rsidRPr="003F5EBF">
        <w:rPr>
          <w:sz w:val="21"/>
          <w:szCs w:val="21"/>
        </w:rPr>
        <w:t>Which of the following methods did you use to contact NPRC regarding your current request?  (Check all that apply.)</w:t>
      </w:r>
    </w:p>
    <w:p w:rsidR="00031139" w:rsidRPr="003F5EBF" w:rsidRDefault="00031139">
      <w:pPr>
        <w:pStyle w:val="BodyText"/>
        <w:tabs>
          <w:tab w:val="left" w:pos="1440"/>
          <w:tab w:val="left" w:pos="2880"/>
          <w:tab w:val="left" w:pos="4320"/>
          <w:tab w:val="left" w:pos="5760"/>
          <w:tab w:val="left" w:pos="7200"/>
        </w:tabs>
        <w:ind w:left="450" w:hanging="90"/>
        <w:rPr>
          <w:b w:val="0"/>
          <w:sz w:val="21"/>
          <w:szCs w:val="21"/>
        </w:rPr>
      </w:pPr>
      <w:r w:rsidRPr="003F5EBF">
        <w:rPr>
          <w:b w:val="0"/>
          <w:sz w:val="21"/>
          <w:szCs w:val="21"/>
        </w:rPr>
        <w:sym w:font="Wingdings" w:char="F06F"/>
      </w:r>
      <w:r w:rsidRPr="003F5EBF">
        <w:rPr>
          <w:b w:val="0"/>
          <w:sz w:val="21"/>
          <w:szCs w:val="21"/>
        </w:rPr>
        <w:t xml:space="preserve"> Phone</w:t>
      </w:r>
      <w:r w:rsidRPr="003F5EBF">
        <w:rPr>
          <w:b w:val="0"/>
          <w:sz w:val="21"/>
          <w:szCs w:val="21"/>
        </w:rPr>
        <w:tab/>
        <w:t xml:space="preserve">  </w:t>
      </w:r>
      <w:r w:rsidRPr="003F5EBF">
        <w:rPr>
          <w:b w:val="0"/>
          <w:sz w:val="21"/>
          <w:szCs w:val="21"/>
        </w:rPr>
        <w:sym w:font="Wingdings" w:char="F06F"/>
      </w:r>
      <w:r w:rsidRPr="003F5EBF">
        <w:rPr>
          <w:b w:val="0"/>
          <w:sz w:val="21"/>
          <w:szCs w:val="21"/>
        </w:rPr>
        <w:t xml:space="preserve"> Mail</w:t>
      </w:r>
      <w:r w:rsidRPr="003F5EBF">
        <w:rPr>
          <w:b w:val="0"/>
          <w:sz w:val="21"/>
          <w:szCs w:val="21"/>
        </w:rPr>
        <w:tab/>
      </w:r>
      <w:r w:rsidRPr="003F5EBF">
        <w:rPr>
          <w:b w:val="0"/>
          <w:sz w:val="21"/>
          <w:szCs w:val="21"/>
        </w:rPr>
        <w:sym w:font="Wingdings" w:char="F06F"/>
      </w:r>
      <w:r w:rsidRPr="003F5EBF">
        <w:rPr>
          <w:b w:val="0"/>
          <w:sz w:val="21"/>
          <w:szCs w:val="21"/>
        </w:rPr>
        <w:t xml:space="preserve"> Online Request Form</w:t>
      </w:r>
      <w:r w:rsidRPr="003F5EBF">
        <w:rPr>
          <w:b w:val="0"/>
          <w:sz w:val="21"/>
          <w:szCs w:val="21"/>
        </w:rPr>
        <w:tab/>
      </w:r>
      <w:r w:rsidRPr="003F5EBF">
        <w:rPr>
          <w:b w:val="0"/>
          <w:sz w:val="21"/>
          <w:szCs w:val="21"/>
        </w:rPr>
        <w:sym w:font="Wingdings" w:char="F06F"/>
      </w:r>
      <w:r w:rsidRPr="003F5EBF">
        <w:rPr>
          <w:b w:val="0"/>
          <w:sz w:val="21"/>
          <w:szCs w:val="21"/>
        </w:rPr>
        <w:t xml:space="preserve"> Fax          </w:t>
      </w:r>
      <w:r w:rsidRPr="003F5EBF">
        <w:rPr>
          <w:b w:val="0"/>
          <w:sz w:val="21"/>
          <w:szCs w:val="21"/>
        </w:rPr>
        <w:sym w:font="Wingdings" w:char="F06F"/>
      </w:r>
      <w:r w:rsidRPr="003F5EBF">
        <w:rPr>
          <w:b w:val="0"/>
          <w:sz w:val="21"/>
          <w:szCs w:val="21"/>
        </w:rPr>
        <w:t xml:space="preserve"> E-mail</w:t>
      </w:r>
    </w:p>
    <w:p w:rsidR="00031139" w:rsidRPr="003F5EBF" w:rsidRDefault="00031139">
      <w:pPr>
        <w:pStyle w:val="Qs"/>
        <w:rPr>
          <w:sz w:val="21"/>
          <w:szCs w:val="21"/>
        </w:rPr>
      </w:pPr>
      <w:r w:rsidRPr="003F5EBF">
        <w:rPr>
          <w:sz w:val="21"/>
          <w:szCs w:val="21"/>
        </w:rPr>
        <w:t xml:space="preserve">Including all of the methods above, how many times did you contact NPRC regarding </w:t>
      </w:r>
      <w:r w:rsidRPr="003F5EBF">
        <w:rPr>
          <w:sz w:val="21"/>
          <w:szCs w:val="21"/>
          <w:u w:val="single"/>
        </w:rPr>
        <w:t>this</w:t>
      </w:r>
      <w:r w:rsidRPr="003F5EBF">
        <w:rPr>
          <w:sz w:val="21"/>
          <w:szCs w:val="21"/>
        </w:rPr>
        <w:t xml:space="preserve"> request?  Include any identical requests that you sent in; any additional information you provided after NPRC asked you; and any phone calls, e-mails, or faxes to NPRC to ask about the request.  Do not include any similar requests made several months or years ago that NPRC previously answered.</w:t>
      </w:r>
    </w:p>
    <w:p w:rsidR="00031139" w:rsidRPr="003F5EBF" w:rsidRDefault="00031139">
      <w:pPr>
        <w:pStyle w:val="BodyText"/>
        <w:tabs>
          <w:tab w:val="left" w:pos="1440"/>
          <w:tab w:val="left" w:pos="2880"/>
          <w:tab w:val="left" w:pos="4320"/>
          <w:tab w:val="left" w:pos="5760"/>
        </w:tabs>
        <w:ind w:firstLine="360"/>
        <w:rPr>
          <w:b w:val="0"/>
          <w:sz w:val="21"/>
          <w:szCs w:val="21"/>
        </w:rPr>
      </w:pPr>
      <w:r w:rsidRPr="003F5EBF">
        <w:rPr>
          <w:b w:val="0"/>
          <w:sz w:val="21"/>
          <w:szCs w:val="21"/>
        </w:rPr>
        <w:sym w:font="Wingdings" w:char="F06F"/>
      </w:r>
      <w:r w:rsidRPr="003F5EBF">
        <w:rPr>
          <w:b w:val="0"/>
          <w:sz w:val="21"/>
          <w:szCs w:val="21"/>
        </w:rPr>
        <w:t xml:space="preserve"> Once</w:t>
      </w:r>
      <w:r w:rsidRPr="003F5EBF">
        <w:rPr>
          <w:b w:val="0"/>
          <w:sz w:val="21"/>
          <w:szCs w:val="21"/>
        </w:rPr>
        <w:tab/>
      </w:r>
      <w:r w:rsidRPr="003F5EBF">
        <w:rPr>
          <w:b w:val="0"/>
          <w:sz w:val="21"/>
          <w:szCs w:val="21"/>
        </w:rPr>
        <w:sym w:font="Wingdings" w:char="F06F"/>
      </w:r>
      <w:r w:rsidRPr="003F5EBF">
        <w:rPr>
          <w:b w:val="0"/>
          <w:sz w:val="21"/>
          <w:szCs w:val="21"/>
        </w:rPr>
        <w:t xml:space="preserve"> Twice </w:t>
      </w:r>
      <w:r w:rsidRPr="003F5EBF">
        <w:rPr>
          <w:b w:val="0"/>
          <w:sz w:val="21"/>
          <w:szCs w:val="21"/>
        </w:rPr>
        <w:tab/>
      </w:r>
      <w:r w:rsidRPr="003F5EBF">
        <w:rPr>
          <w:b w:val="0"/>
          <w:sz w:val="21"/>
          <w:szCs w:val="21"/>
        </w:rPr>
        <w:sym w:font="Wingdings" w:char="F06F"/>
      </w:r>
      <w:r w:rsidRPr="003F5EBF">
        <w:rPr>
          <w:b w:val="0"/>
          <w:sz w:val="21"/>
          <w:szCs w:val="21"/>
        </w:rPr>
        <w:t xml:space="preserve"> Three times</w:t>
      </w:r>
      <w:r w:rsidRPr="003F5EBF">
        <w:rPr>
          <w:b w:val="0"/>
          <w:sz w:val="21"/>
          <w:szCs w:val="21"/>
        </w:rPr>
        <w:tab/>
      </w:r>
      <w:r w:rsidRPr="003F5EBF">
        <w:rPr>
          <w:b w:val="0"/>
          <w:sz w:val="21"/>
          <w:szCs w:val="21"/>
        </w:rPr>
        <w:sym w:font="Wingdings" w:char="F06F"/>
      </w:r>
      <w:r w:rsidRPr="003F5EBF">
        <w:rPr>
          <w:b w:val="0"/>
          <w:sz w:val="21"/>
          <w:szCs w:val="21"/>
        </w:rPr>
        <w:t xml:space="preserve"> More than three times</w:t>
      </w:r>
    </w:p>
    <w:p w:rsidR="00031139" w:rsidRPr="003F5EBF" w:rsidRDefault="00031139">
      <w:pPr>
        <w:pStyle w:val="Qs"/>
        <w:rPr>
          <w:sz w:val="21"/>
          <w:szCs w:val="21"/>
        </w:rPr>
      </w:pPr>
      <w:r w:rsidRPr="003F5EBF">
        <w:rPr>
          <w:sz w:val="21"/>
          <w:szCs w:val="21"/>
        </w:rPr>
        <w:t xml:space="preserve">What kind of phone contact did you have with NPRC regarding this current request?  Check all that apply.  </w:t>
      </w:r>
    </w:p>
    <w:p w:rsidR="00031139" w:rsidRPr="003F5EBF" w:rsidRDefault="00031139">
      <w:pPr>
        <w:pStyle w:val="BodyText"/>
        <w:ind w:firstLine="360"/>
        <w:rPr>
          <w:sz w:val="21"/>
          <w:szCs w:val="21"/>
        </w:rPr>
      </w:pPr>
      <w:r w:rsidRPr="003F5EBF">
        <w:rPr>
          <w:b w:val="0"/>
          <w:sz w:val="21"/>
          <w:szCs w:val="21"/>
        </w:rPr>
        <w:sym w:font="Wingdings" w:char="F06F"/>
      </w:r>
      <w:r w:rsidRPr="003F5EBF">
        <w:rPr>
          <w:b w:val="0"/>
          <w:sz w:val="21"/>
          <w:szCs w:val="21"/>
        </w:rPr>
        <w:t xml:space="preserve">  None</w:t>
      </w:r>
      <w:r w:rsidRPr="003F5EBF">
        <w:rPr>
          <w:sz w:val="21"/>
          <w:szCs w:val="21"/>
        </w:rPr>
        <w:t xml:space="preserve"> (Skip to question 6.)</w:t>
      </w:r>
    </w:p>
    <w:p w:rsidR="00031139" w:rsidRPr="003F5EBF" w:rsidRDefault="00031139">
      <w:pPr>
        <w:pStyle w:val="BodyText"/>
        <w:ind w:firstLine="360"/>
        <w:rPr>
          <w:b w:val="0"/>
          <w:sz w:val="21"/>
          <w:szCs w:val="21"/>
        </w:rPr>
      </w:pPr>
      <w:r w:rsidRPr="003F5EBF">
        <w:rPr>
          <w:b w:val="0"/>
          <w:sz w:val="21"/>
          <w:szCs w:val="21"/>
        </w:rPr>
        <w:sym w:font="Wingdings" w:char="F06F"/>
      </w:r>
      <w:r w:rsidRPr="003F5EBF">
        <w:rPr>
          <w:b w:val="0"/>
          <w:sz w:val="21"/>
          <w:szCs w:val="21"/>
        </w:rPr>
        <w:t xml:space="preserve">  NPRC called me for additional information about this request.</w:t>
      </w:r>
    </w:p>
    <w:p w:rsidR="00031139" w:rsidRPr="003F5EBF" w:rsidRDefault="00031139">
      <w:pPr>
        <w:pStyle w:val="BodyText"/>
        <w:ind w:firstLine="360"/>
        <w:rPr>
          <w:b w:val="0"/>
          <w:sz w:val="21"/>
          <w:szCs w:val="21"/>
        </w:rPr>
      </w:pPr>
      <w:r w:rsidRPr="003F5EBF">
        <w:rPr>
          <w:b w:val="0"/>
          <w:sz w:val="21"/>
          <w:szCs w:val="21"/>
        </w:rPr>
        <w:sym w:font="Wingdings" w:char="F06F"/>
      </w:r>
      <w:r w:rsidRPr="003F5EBF">
        <w:rPr>
          <w:b w:val="0"/>
          <w:sz w:val="21"/>
          <w:szCs w:val="21"/>
        </w:rPr>
        <w:t xml:space="preserve">  I called to ask which forms to send or for help on completing the request form(s).</w:t>
      </w:r>
    </w:p>
    <w:p w:rsidR="00031139" w:rsidRPr="003F5EBF" w:rsidRDefault="00031139">
      <w:pPr>
        <w:pStyle w:val="BodyText"/>
        <w:ind w:firstLine="360"/>
        <w:rPr>
          <w:sz w:val="21"/>
          <w:szCs w:val="21"/>
        </w:rPr>
      </w:pPr>
      <w:r w:rsidRPr="003F5EBF">
        <w:rPr>
          <w:b w:val="0"/>
          <w:sz w:val="21"/>
          <w:szCs w:val="21"/>
        </w:rPr>
        <w:sym w:font="Wingdings" w:char="F06F"/>
      </w:r>
      <w:r w:rsidRPr="003F5EBF">
        <w:rPr>
          <w:b w:val="0"/>
          <w:sz w:val="21"/>
          <w:szCs w:val="21"/>
        </w:rPr>
        <w:t xml:space="preserve">  I called to inquire on the status of my request.</w:t>
      </w:r>
    </w:p>
    <w:p w:rsidR="00031139" w:rsidRPr="003F5EBF" w:rsidRDefault="00031139">
      <w:pPr>
        <w:pStyle w:val="BodyText"/>
        <w:ind w:firstLine="360"/>
        <w:rPr>
          <w:sz w:val="21"/>
          <w:szCs w:val="21"/>
        </w:rPr>
      </w:pPr>
    </w:p>
    <w:p w:rsidR="00031139" w:rsidRPr="003F5EBF" w:rsidRDefault="00031139">
      <w:pPr>
        <w:pStyle w:val="BodyText"/>
        <w:ind w:firstLine="360"/>
        <w:rPr>
          <w:sz w:val="21"/>
          <w:szCs w:val="21"/>
        </w:rPr>
      </w:pPr>
    </w:p>
    <w:p w:rsidR="00031139" w:rsidRPr="003F5EBF" w:rsidRDefault="00031139">
      <w:pPr>
        <w:pStyle w:val="BodyText"/>
        <w:pBdr>
          <w:top w:val="single" w:sz="4" w:space="1" w:color="auto"/>
          <w:left w:val="single" w:sz="4" w:space="4" w:color="auto"/>
          <w:bottom w:val="single" w:sz="4" w:space="1" w:color="auto"/>
          <w:right w:val="single" w:sz="4" w:space="4" w:color="auto"/>
        </w:pBdr>
        <w:shd w:val="clear" w:color="auto" w:fill="C0C0C0"/>
        <w:ind w:firstLine="360"/>
        <w:jc w:val="center"/>
        <w:rPr>
          <w:sz w:val="21"/>
          <w:szCs w:val="21"/>
        </w:rPr>
      </w:pPr>
      <w:r w:rsidRPr="003F5EBF">
        <w:rPr>
          <w:sz w:val="21"/>
          <w:szCs w:val="21"/>
        </w:rPr>
        <w:t>Phone Contact</w:t>
      </w:r>
    </w:p>
    <w:p w:rsidR="00031139" w:rsidRPr="003F5EBF" w:rsidRDefault="00031139">
      <w:pPr>
        <w:pStyle w:val="Qs"/>
        <w:rPr>
          <w:sz w:val="21"/>
          <w:szCs w:val="21"/>
        </w:rPr>
      </w:pPr>
      <w:r w:rsidRPr="003F5EBF">
        <w:rPr>
          <w:sz w:val="21"/>
          <w:szCs w:val="21"/>
        </w:rPr>
        <w:t>For each statement below, please circle the number (1 through 4) that best describes how satisfied you are with that aspect of your phone contact(s) with NPRC regarding this current request.</w:t>
      </w:r>
    </w:p>
    <w:tbl>
      <w:tblPr>
        <w:tblW w:w="0" w:type="auto"/>
        <w:tblInd w:w="5598" w:type="dxa"/>
        <w:tblLayout w:type="fixed"/>
        <w:tblLook w:val="0000"/>
      </w:tblPr>
      <w:tblGrid>
        <w:gridCol w:w="1170"/>
        <w:gridCol w:w="1260"/>
        <w:gridCol w:w="990"/>
        <w:gridCol w:w="1170"/>
      </w:tblGrid>
      <w:tr w:rsidR="00031139">
        <w:tc>
          <w:tcPr>
            <w:tcW w:w="1170" w:type="dxa"/>
            <w:vAlign w:val="center"/>
          </w:tcPr>
          <w:p w:rsidR="00031139" w:rsidRDefault="00031139">
            <w:pPr>
              <w:pStyle w:val="BodyText"/>
              <w:jc w:val="center"/>
              <w:rPr>
                <w:sz w:val="18"/>
              </w:rPr>
            </w:pPr>
            <w:r>
              <w:rPr>
                <w:sz w:val="18"/>
              </w:rPr>
              <w:t>Dissatisfied</w:t>
            </w:r>
          </w:p>
        </w:tc>
        <w:tc>
          <w:tcPr>
            <w:tcW w:w="1260" w:type="dxa"/>
          </w:tcPr>
          <w:p w:rsidR="00031139" w:rsidRDefault="00031139">
            <w:pPr>
              <w:pStyle w:val="BodyText"/>
              <w:jc w:val="center"/>
              <w:rPr>
                <w:sz w:val="18"/>
              </w:rPr>
            </w:pPr>
            <w:r>
              <w:rPr>
                <w:sz w:val="18"/>
              </w:rPr>
              <w:t>Somewhat</w:t>
            </w:r>
          </w:p>
          <w:p w:rsidR="00031139" w:rsidRDefault="00031139">
            <w:pPr>
              <w:pStyle w:val="BodyText"/>
              <w:jc w:val="center"/>
              <w:rPr>
                <w:sz w:val="18"/>
              </w:rPr>
            </w:pPr>
            <w:r>
              <w:rPr>
                <w:sz w:val="18"/>
              </w:rPr>
              <w:t>Satisfied</w:t>
            </w:r>
          </w:p>
        </w:tc>
        <w:tc>
          <w:tcPr>
            <w:tcW w:w="990" w:type="dxa"/>
          </w:tcPr>
          <w:p w:rsidR="00031139" w:rsidRDefault="00031139">
            <w:pPr>
              <w:pStyle w:val="BodyText"/>
              <w:jc w:val="center"/>
              <w:rPr>
                <w:sz w:val="18"/>
              </w:rPr>
            </w:pPr>
            <w:r>
              <w:rPr>
                <w:sz w:val="18"/>
              </w:rPr>
              <w:t xml:space="preserve">Mostly </w:t>
            </w:r>
          </w:p>
          <w:p w:rsidR="00031139" w:rsidRDefault="00031139">
            <w:pPr>
              <w:pStyle w:val="BodyText"/>
              <w:jc w:val="center"/>
              <w:rPr>
                <w:sz w:val="18"/>
              </w:rPr>
            </w:pPr>
            <w:r>
              <w:rPr>
                <w:sz w:val="18"/>
              </w:rPr>
              <w:t>Satisfied</w:t>
            </w:r>
          </w:p>
        </w:tc>
        <w:tc>
          <w:tcPr>
            <w:tcW w:w="1170" w:type="dxa"/>
          </w:tcPr>
          <w:p w:rsidR="00031139" w:rsidRDefault="00031139">
            <w:pPr>
              <w:pStyle w:val="BodyText"/>
              <w:jc w:val="center"/>
              <w:rPr>
                <w:sz w:val="18"/>
              </w:rPr>
            </w:pPr>
            <w:r>
              <w:rPr>
                <w:sz w:val="18"/>
              </w:rPr>
              <w:t>Completely</w:t>
            </w:r>
          </w:p>
          <w:p w:rsidR="00031139" w:rsidRDefault="00031139">
            <w:pPr>
              <w:pStyle w:val="BodyText"/>
              <w:jc w:val="center"/>
              <w:rPr>
                <w:sz w:val="18"/>
              </w:rPr>
            </w:pPr>
            <w:r>
              <w:rPr>
                <w:sz w:val="18"/>
              </w:rPr>
              <w:t>Satisfied</w:t>
            </w:r>
          </w:p>
        </w:tc>
      </w:tr>
    </w:tbl>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w:t>
      </w:r>
      <w:r w:rsidRPr="003F5EBF">
        <w:rPr>
          <w:b w:val="0"/>
          <w:sz w:val="21"/>
          <w:szCs w:val="21"/>
        </w:rPr>
        <w:tab/>
        <w:t>Ease of getting through by telephone</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b)</w:t>
      </w:r>
      <w:r w:rsidRPr="003F5EBF">
        <w:rPr>
          <w:b w:val="0"/>
          <w:sz w:val="21"/>
          <w:szCs w:val="21"/>
        </w:rPr>
        <w:tab/>
        <w:t>Ease of getting to the right person(s)</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c)</w:t>
      </w:r>
      <w:r w:rsidRPr="003F5EBF">
        <w:rPr>
          <w:b w:val="0"/>
          <w:sz w:val="21"/>
          <w:szCs w:val="21"/>
        </w:rPr>
        <w:tab/>
        <w:t xml:space="preserve">Courtesy and professionalism of the person(s) who </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b/>
      </w:r>
      <w:proofErr w:type="gramStart"/>
      <w:r w:rsidRPr="003F5EBF">
        <w:rPr>
          <w:b w:val="0"/>
          <w:sz w:val="21"/>
          <w:szCs w:val="21"/>
        </w:rPr>
        <w:t>helped</w:t>
      </w:r>
      <w:proofErr w:type="gramEnd"/>
      <w:r w:rsidRPr="003F5EBF">
        <w:rPr>
          <w:b w:val="0"/>
          <w:sz w:val="21"/>
          <w:szCs w:val="21"/>
        </w:rPr>
        <w:t xml:space="preserve"> you</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d)</w:t>
      </w:r>
      <w:r w:rsidRPr="003F5EBF">
        <w:rPr>
          <w:b w:val="0"/>
          <w:sz w:val="21"/>
          <w:szCs w:val="21"/>
        </w:rPr>
        <w:tab/>
        <w:t>How well the person(s) answered your questions</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e)</w:t>
      </w:r>
      <w:r w:rsidRPr="003F5EBF">
        <w:rPr>
          <w:b w:val="0"/>
          <w:sz w:val="21"/>
          <w:szCs w:val="21"/>
        </w:rPr>
        <w:tab/>
        <w:t xml:space="preserve">Ease of understanding the information you received </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b/>
      </w:r>
      <w:proofErr w:type="gramStart"/>
      <w:r w:rsidRPr="003F5EBF">
        <w:rPr>
          <w:b w:val="0"/>
          <w:sz w:val="21"/>
          <w:szCs w:val="21"/>
        </w:rPr>
        <w:t>over</w:t>
      </w:r>
      <w:proofErr w:type="gramEnd"/>
      <w:r w:rsidRPr="003F5EBF">
        <w:rPr>
          <w:b w:val="0"/>
          <w:sz w:val="21"/>
          <w:szCs w:val="21"/>
        </w:rPr>
        <w:t xml:space="preserve"> the phone</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u w:val="single"/>
        </w:rPr>
      </w:pPr>
      <w:r w:rsidRPr="003F5EBF">
        <w:rPr>
          <w:b w:val="0"/>
          <w:sz w:val="21"/>
          <w:szCs w:val="21"/>
        </w:rPr>
        <w:t>f)</w:t>
      </w:r>
      <w:r w:rsidRPr="003F5EBF">
        <w:rPr>
          <w:b w:val="0"/>
          <w:sz w:val="21"/>
          <w:szCs w:val="21"/>
        </w:rPr>
        <w:tab/>
        <w:t xml:space="preserve">Your overall satisfaction with </w:t>
      </w:r>
      <w:r w:rsidRPr="003F5EBF">
        <w:rPr>
          <w:b w:val="0"/>
          <w:sz w:val="21"/>
          <w:szCs w:val="21"/>
          <w:u w:val="single"/>
        </w:rPr>
        <w:t xml:space="preserve">the interaction(s) you had </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b/>
      </w:r>
      <w:proofErr w:type="gramStart"/>
      <w:r w:rsidRPr="003F5EBF">
        <w:rPr>
          <w:b w:val="0"/>
          <w:sz w:val="21"/>
          <w:szCs w:val="21"/>
          <w:u w:val="single"/>
        </w:rPr>
        <w:t>over</w:t>
      </w:r>
      <w:proofErr w:type="gramEnd"/>
      <w:r w:rsidRPr="003F5EBF">
        <w:rPr>
          <w:b w:val="0"/>
          <w:sz w:val="21"/>
          <w:szCs w:val="21"/>
          <w:u w:val="single"/>
        </w:rPr>
        <w:t xml:space="preserve"> the telephone with NPRC on this current request</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rPr>
          <w:sz w:val="21"/>
          <w:szCs w:val="21"/>
        </w:rPr>
      </w:pPr>
    </w:p>
    <w:p w:rsidR="00031139" w:rsidRDefault="00031139">
      <w:pPr>
        <w:pStyle w:val="BodyText"/>
        <w:rPr>
          <w:sz w:val="16"/>
        </w:rPr>
      </w:pPr>
      <w:r>
        <w:rPr>
          <w:sz w:val="16"/>
        </w:rPr>
        <w:br w:type="page"/>
      </w:r>
    </w:p>
    <w:p w:rsidR="00031139" w:rsidRPr="003F5EBF" w:rsidRDefault="00031139">
      <w:pPr>
        <w:pStyle w:val="BodyText"/>
        <w:pBdr>
          <w:top w:val="single" w:sz="4" w:space="1" w:color="auto"/>
          <w:left w:val="single" w:sz="4" w:space="4" w:color="auto"/>
          <w:bottom w:val="single" w:sz="4" w:space="1" w:color="auto"/>
          <w:right w:val="single" w:sz="4" w:space="4" w:color="auto"/>
        </w:pBdr>
        <w:shd w:val="clear" w:color="auto" w:fill="C0C0C0"/>
        <w:ind w:firstLine="360"/>
        <w:jc w:val="center"/>
        <w:rPr>
          <w:sz w:val="21"/>
          <w:szCs w:val="21"/>
        </w:rPr>
      </w:pPr>
      <w:r w:rsidRPr="003F5EBF">
        <w:rPr>
          <w:sz w:val="21"/>
          <w:szCs w:val="21"/>
        </w:rPr>
        <w:lastRenderedPageBreak/>
        <w:t>Online Request Form</w:t>
      </w:r>
    </w:p>
    <w:p w:rsidR="00031139" w:rsidRPr="003F5EBF" w:rsidRDefault="00031139">
      <w:pPr>
        <w:pStyle w:val="Qs"/>
        <w:rPr>
          <w:sz w:val="21"/>
          <w:szCs w:val="21"/>
        </w:rPr>
      </w:pPr>
      <w:r w:rsidRPr="003F5EBF">
        <w:rPr>
          <w:sz w:val="21"/>
          <w:szCs w:val="21"/>
        </w:rPr>
        <w:t xml:space="preserve">Did you use the NPRC online request form to submit your inquiry?  </w:t>
      </w:r>
    </w:p>
    <w:p w:rsidR="00031139" w:rsidRPr="003F5EBF" w:rsidRDefault="00031139">
      <w:pPr>
        <w:pStyle w:val="BodyText"/>
        <w:ind w:firstLine="360"/>
        <w:rPr>
          <w:b w:val="0"/>
          <w:sz w:val="21"/>
          <w:szCs w:val="21"/>
        </w:rPr>
      </w:pPr>
      <w:r w:rsidRPr="003F5EBF">
        <w:rPr>
          <w:b w:val="0"/>
          <w:sz w:val="21"/>
          <w:szCs w:val="21"/>
        </w:rPr>
        <w:sym w:font="Wingdings" w:char="F06F"/>
      </w:r>
      <w:r w:rsidRPr="003F5EBF">
        <w:rPr>
          <w:b w:val="0"/>
          <w:sz w:val="21"/>
          <w:szCs w:val="21"/>
        </w:rPr>
        <w:t xml:space="preserve"> Yes</w:t>
      </w:r>
      <w:r w:rsidRPr="003F5EBF">
        <w:rPr>
          <w:b w:val="0"/>
          <w:sz w:val="21"/>
          <w:szCs w:val="21"/>
        </w:rPr>
        <w:tab/>
      </w:r>
      <w:r w:rsidRPr="003F5EBF">
        <w:rPr>
          <w:b w:val="0"/>
          <w:sz w:val="21"/>
          <w:szCs w:val="21"/>
        </w:rPr>
        <w:sym w:font="Wingdings" w:char="F06F"/>
      </w:r>
      <w:r w:rsidRPr="003F5EBF">
        <w:rPr>
          <w:b w:val="0"/>
          <w:sz w:val="21"/>
          <w:szCs w:val="21"/>
        </w:rPr>
        <w:t xml:space="preserve"> No </w:t>
      </w:r>
      <w:r w:rsidRPr="003F5EBF">
        <w:rPr>
          <w:sz w:val="21"/>
          <w:szCs w:val="21"/>
        </w:rPr>
        <w:t>(If no, skip to question 8.)</w:t>
      </w:r>
    </w:p>
    <w:p w:rsidR="00031139" w:rsidRPr="003F5EBF" w:rsidRDefault="00031139">
      <w:pPr>
        <w:pStyle w:val="Qs"/>
        <w:rPr>
          <w:sz w:val="21"/>
          <w:szCs w:val="21"/>
        </w:rPr>
      </w:pPr>
      <w:r w:rsidRPr="003F5EBF">
        <w:rPr>
          <w:sz w:val="21"/>
          <w:szCs w:val="21"/>
        </w:rPr>
        <w:t>For each statement, please circle the number (1 through 4) that best describes how satisfied you are following your use of the online request form.</w:t>
      </w:r>
    </w:p>
    <w:tbl>
      <w:tblPr>
        <w:tblW w:w="0" w:type="auto"/>
        <w:tblInd w:w="5598" w:type="dxa"/>
        <w:tblLayout w:type="fixed"/>
        <w:tblLook w:val="0000"/>
      </w:tblPr>
      <w:tblGrid>
        <w:gridCol w:w="1170"/>
        <w:gridCol w:w="1260"/>
        <w:gridCol w:w="990"/>
        <w:gridCol w:w="1170"/>
      </w:tblGrid>
      <w:tr w:rsidR="00031139">
        <w:tc>
          <w:tcPr>
            <w:tcW w:w="1170" w:type="dxa"/>
            <w:vAlign w:val="center"/>
          </w:tcPr>
          <w:p w:rsidR="00031139" w:rsidRDefault="00031139">
            <w:pPr>
              <w:pStyle w:val="BodyText"/>
              <w:jc w:val="center"/>
              <w:rPr>
                <w:sz w:val="18"/>
              </w:rPr>
            </w:pPr>
            <w:r>
              <w:rPr>
                <w:sz w:val="18"/>
              </w:rPr>
              <w:t>Dissatisfied</w:t>
            </w:r>
          </w:p>
        </w:tc>
        <w:tc>
          <w:tcPr>
            <w:tcW w:w="1260" w:type="dxa"/>
          </w:tcPr>
          <w:p w:rsidR="00031139" w:rsidRDefault="00031139">
            <w:pPr>
              <w:pStyle w:val="BodyText"/>
              <w:jc w:val="center"/>
              <w:rPr>
                <w:sz w:val="18"/>
              </w:rPr>
            </w:pPr>
            <w:r>
              <w:rPr>
                <w:sz w:val="18"/>
              </w:rPr>
              <w:t>Somewhat</w:t>
            </w:r>
          </w:p>
          <w:p w:rsidR="00031139" w:rsidRDefault="00031139">
            <w:pPr>
              <w:pStyle w:val="BodyText"/>
              <w:jc w:val="center"/>
              <w:rPr>
                <w:sz w:val="18"/>
              </w:rPr>
            </w:pPr>
            <w:r>
              <w:rPr>
                <w:sz w:val="18"/>
              </w:rPr>
              <w:t>Satisfied</w:t>
            </w:r>
          </w:p>
        </w:tc>
        <w:tc>
          <w:tcPr>
            <w:tcW w:w="990" w:type="dxa"/>
          </w:tcPr>
          <w:p w:rsidR="00031139" w:rsidRDefault="00031139">
            <w:pPr>
              <w:pStyle w:val="BodyText"/>
              <w:jc w:val="center"/>
              <w:rPr>
                <w:sz w:val="18"/>
              </w:rPr>
            </w:pPr>
            <w:r>
              <w:rPr>
                <w:sz w:val="18"/>
              </w:rPr>
              <w:t xml:space="preserve">Mostly </w:t>
            </w:r>
          </w:p>
          <w:p w:rsidR="00031139" w:rsidRDefault="00031139">
            <w:pPr>
              <w:pStyle w:val="BodyText"/>
              <w:jc w:val="center"/>
              <w:rPr>
                <w:sz w:val="18"/>
              </w:rPr>
            </w:pPr>
            <w:r>
              <w:rPr>
                <w:sz w:val="18"/>
              </w:rPr>
              <w:t>Satisfied</w:t>
            </w:r>
          </w:p>
        </w:tc>
        <w:tc>
          <w:tcPr>
            <w:tcW w:w="1170" w:type="dxa"/>
          </w:tcPr>
          <w:p w:rsidR="00031139" w:rsidRDefault="00031139">
            <w:pPr>
              <w:pStyle w:val="BodyText"/>
              <w:jc w:val="center"/>
              <w:rPr>
                <w:sz w:val="18"/>
              </w:rPr>
            </w:pPr>
            <w:r>
              <w:rPr>
                <w:sz w:val="18"/>
              </w:rPr>
              <w:t>Completely</w:t>
            </w:r>
          </w:p>
          <w:p w:rsidR="00031139" w:rsidRDefault="00031139">
            <w:pPr>
              <w:pStyle w:val="BodyText"/>
              <w:jc w:val="center"/>
              <w:rPr>
                <w:sz w:val="18"/>
              </w:rPr>
            </w:pPr>
            <w:r>
              <w:rPr>
                <w:sz w:val="18"/>
              </w:rPr>
              <w:t>Satisfied</w:t>
            </w:r>
          </w:p>
        </w:tc>
      </w:tr>
    </w:tbl>
    <w:p w:rsidR="00031139" w:rsidRDefault="00031139">
      <w:pPr>
        <w:pStyle w:val="BodyText"/>
        <w:tabs>
          <w:tab w:val="left" w:pos="6048"/>
          <w:tab w:val="left" w:pos="7218"/>
          <w:tab w:val="left" w:pos="8388"/>
          <w:tab w:val="left" w:pos="9450"/>
          <w:tab w:val="left" w:pos="10548"/>
        </w:tabs>
        <w:ind w:left="450" w:hanging="270"/>
        <w:rPr>
          <w:b w:val="0"/>
          <w:sz w:val="12"/>
        </w:rPr>
      </w:pP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a)</w:t>
      </w:r>
      <w:r w:rsidRPr="003F5EBF">
        <w:rPr>
          <w:b w:val="0"/>
          <w:sz w:val="21"/>
          <w:szCs w:val="21"/>
        </w:rPr>
        <w:tab/>
        <w:t>Ease of finding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b)</w:t>
      </w:r>
      <w:r w:rsidRPr="003F5EBF">
        <w:rPr>
          <w:b w:val="0"/>
          <w:sz w:val="21"/>
          <w:szCs w:val="21"/>
        </w:rPr>
        <w:tab/>
        <w:t>Clarity of instructions for using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proofErr w:type="gramStart"/>
      <w:r w:rsidRPr="003F5EBF">
        <w:rPr>
          <w:b w:val="0"/>
          <w:sz w:val="21"/>
          <w:szCs w:val="21"/>
        </w:rPr>
        <w:t>c</w:t>
      </w:r>
      <w:proofErr w:type="gramEnd"/>
      <w:r w:rsidRPr="003F5EBF">
        <w:rPr>
          <w:b w:val="0"/>
          <w:sz w:val="21"/>
          <w:szCs w:val="21"/>
        </w:rPr>
        <w:t>)</w:t>
      </w:r>
      <w:r w:rsidRPr="003F5EBF">
        <w:rPr>
          <w:b w:val="0"/>
          <w:sz w:val="21"/>
          <w:szCs w:val="21"/>
        </w:rPr>
        <w:tab/>
        <w:t>Ease of filling out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d)</w:t>
      </w:r>
      <w:r w:rsidRPr="003F5EBF">
        <w:rPr>
          <w:b w:val="0"/>
          <w:sz w:val="21"/>
          <w:szCs w:val="21"/>
        </w:rPr>
        <w:tab/>
        <w:t>Saving the signature sheet to a computer</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e)</w:t>
      </w:r>
      <w:r w:rsidRPr="003F5EBF">
        <w:rPr>
          <w:b w:val="0"/>
          <w:sz w:val="21"/>
          <w:szCs w:val="21"/>
        </w:rPr>
        <w:tab/>
        <w:t>Printing the signature sheet</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f)</w:t>
      </w:r>
      <w:r w:rsidRPr="003F5EBF">
        <w:rPr>
          <w:b w:val="0"/>
          <w:sz w:val="21"/>
          <w:szCs w:val="21"/>
        </w:rPr>
        <w:tab/>
        <w:t xml:space="preserve">Overall satisfaction with </w:t>
      </w:r>
      <w:r w:rsidRPr="003F5EBF">
        <w:rPr>
          <w:b w:val="0"/>
          <w:sz w:val="21"/>
          <w:szCs w:val="21"/>
          <w:u w:val="single"/>
        </w:rPr>
        <w:t>using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3F5EBF" w:rsidRPr="003F5EBF" w:rsidRDefault="00EE4CB8">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 xml:space="preserve">g)  </w:t>
      </w:r>
      <w:r w:rsidR="003F5EBF" w:rsidRPr="003F5EBF">
        <w:rPr>
          <w:b w:val="0"/>
          <w:sz w:val="21"/>
          <w:szCs w:val="21"/>
        </w:rPr>
        <w:t xml:space="preserve">Receiving e-mails to confirm receipt of request/signature page </w:t>
      </w:r>
    </w:p>
    <w:p w:rsidR="00EE4CB8" w:rsidRPr="003F5EBF" w:rsidRDefault="003F5EBF">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 xml:space="preserve">     </w:t>
      </w:r>
      <w:proofErr w:type="gramStart"/>
      <w:r w:rsidRPr="003F5EBF">
        <w:rPr>
          <w:b w:val="0"/>
          <w:sz w:val="21"/>
          <w:szCs w:val="21"/>
        </w:rPr>
        <w:t>and</w:t>
      </w:r>
      <w:proofErr w:type="gramEnd"/>
      <w:r w:rsidRPr="003F5EBF">
        <w:rPr>
          <w:b w:val="0"/>
          <w:sz w:val="21"/>
          <w:szCs w:val="21"/>
        </w:rPr>
        <w:t xml:space="preserve"> to provide average response times</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 xml:space="preserve">4                      </w:t>
      </w:r>
    </w:p>
    <w:p w:rsidR="00031139" w:rsidRPr="003F5EBF" w:rsidRDefault="00031139">
      <w:pPr>
        <w:pStyle w:val="BodyText"/>
        <w:rPr>
          <w:sz w:val="21"/>
          <w:szCs w:val="21"/>
        </w:rPr>
      </w:pPr>
    </w:p>
    <w:p w:rsidR="00031139" w:rsidRPr="003F5EBF" w:rsidRDefault="00031139">
      <w:pPr>
        <w:pStyle w:val="BodyText"/>
        <w:pBdr>
          <w:top w:val="single" w:sz="4" w:space="1" w:color="auto"/>
          <w:left w:val="single" w:sz="4" w:space="4" w:color="auto"/>
          <w:bottom w:val="single" w:sz="4" w:space="1" w:color="auto"/>
          <w:right w:val="single" w:sz="4" w:space="4" w:color="auto"/>
        </w:pBdr>
        <w:shd w:val="clear" w:color="auto" w:fill="C0C0C0"/>
        <w:ind w:firstLine="360"/>
        <w:jc w:val="center"/>
        <w:rPr>
          <w:sz w:val="21"/>
          <w:szCs w:val="21"/>
        </w:rPr>
      </w:pPr>
      <w:r w:rsidRPr="003F5EBF">
        <w:rPr>
          <w:sz w:val="21"/>
          <w:szCs w:val="21"/>
        </w:rPr>
        <w:t>Overall Rating</w:t>
      </w:r>
    </w:p>
    <w:p w:rsidR="00031139" w:rsidRPr="003F5EBF" w:rsidRDefault="00031139">
      <w:pPr>
        <w:pStyle w:val="Qs"/>
        <w:rPr>
          <w:sz w:val="21"/>
          <w:szCs w:val="21"/>
        </w:rPr>
      </w:pPr>
      <w:r w:rsidRPr="003F5EBF">
        <w:rPr>
          <w:sz w:val="21"/>
          <w:szCs w:val="21"/>
        </w:rPr>
        <w:t xml:space="preserve">The statements in this area refer to </w:t>
      </w:r>
      <w:r w:rsidRPr="003F5EBF">
        <w:rPr>
          <w:sz w:val="21"/>
          <w:szCs w:val="21"/>
          <w:u w:val="single"/>
        </w:rPr>
        <w:t>NPRC’s overall handling of the current request for records or information</w:t>
      </w:r>
      <w:r w:rsidRPr="003F5EBF">
        <w:rPr>
          <w:sz w:val="21"/>
          <w:szCs w:val="21"/>
        </w:rPr>
        <w:t xml:space="preserve">.  For each statement, please circle the number (1 through 4) that best describes how satisfied you are. </w:t>
      </w:r>
    </w:p>
    <w:tbl>
      <w:tblPr>
        <w:tblW w:w="0" w:type="auto"/>
        <w:tblInd w:w="5598" w:type="dxa"/>
        <w:tblLayout w:type="fixed"/>
        <w:tblLook w:val="0000"/>
      </w:tblPr>
      <w:tblGrid>
        <w:gridCol w:w="1170"/>
        <w:gridCol w:w="1260"/>
        <w:gridCol w:w="990"/>
        <w:gridCol w:w="1170"/>
      </w:tblGrid>
      <w:tr w:rsidR="00031139" w:rsidRPr="003F5EBF">
        <w:tc>
          <w:tcPr>
            <w:tcW w:w="1170" w:type="dxa"/>
            <w:vAlign w:val="center"/>
          </w:tcPr>
          <w:p w:rsidR="00031139" w:rsidRPr="00C50EF8" w:rsidRDefault="00031139">
            <w:pPr>
              <w:pStyle w:val="BodyText"/>
              <w:jc w:val="center"/>
              <w:rPr>
                <w:sz w:val="18"/>
                <w:szCs w:val="18"/>
              </w:rPr>
            </w:pPr>
            <w:r w:rsidRPr="00C50EF8">
              <w:rPr>
                <w:sz w:val="18"/>
                <w:szCs w:val="18"/>
              </w:rPr>
              <w:t>Dissatisfied</w:t>
            </w:r>
          </w:p>
        </w:tc>
        <w:tc>
          <w:tcPr>
            <w:tcW w:w="1260" w:type="dxa"/>
          </w:tcPr>
          <w:p w:rsidR="00031139" w:rsidRPr="00C50EF8" w:rsidRDefault="00031139">
            <w:pPr>
              <w:pStyle w:val="BodyText"/>
              <w:jc w:val="center"/>
              <w:rPr>
                <w:sz w:val="18"/>
                <w:szCs w:val="18"/>
              </w:rPr>
            </w:pPr>
            <w:r w:rsidRPr="00C50EF8">
              <w:rPr>
                <w:sz w:val="18"/>
                <w:szCs w:val="18"/>
              </w:rPr>
              <w:t>Somewhat</w:t>
            </w:r>
          </w:p>
          <w:p w:rsidR="00031139" w:rsidRPr="00C50EF8" w:rsidRDefault="00031139">
            <w:pPr>
              <w:pStyle w:val="BodyText"/>
              <w:jc w:val="center"/>
              <w:rPr>
                <w:sz w:val="18"/>
                <w:szCs w:val="18"/>
              </w:rPr>
            </w:pPr>
            <w:r w:rsidRPr="00C50EF8">
              <w:rPr>
                <w:sz w:val="18"/>
                <w:szCs w:val="18"/>
              </w:rPr>
              <w:t>Satisfied</w:t>
            </w:r>
          </w:p>
        </w:tc>
        <w:tc>
          <w:tcPr>
            <w:tcW w:w="990" w:type="dxa"/>
          </w:tcPr>
          <w:p w:rsidR="00031139" w:rsidRPr="00C50EF8" w:rsidRDefault="00031139">
            <w:pPr>
              <w:pStyle w:val="BodyText"/>
              <w:jc w:val="center"/>
              <w:rPr>
                <w:sz w:val="18"/>
                <w:szCs w:val="18"/>
              </w:rPr>
            </w:pPr>
            <w:r w:rsidRPr="00C50EF8">
              <w:rPr>
                <w:sz w:val="18"/>
                <w:szCs w:val="18"/>
              </w:rPr>
              <w:t xml:space="preserve">Mostly </w:t>
            </w:r>
          </w:p>
          <w:p w:rsidR="00031139" w:rsidRPr="00C50EF8" w:rsidRDefault="00031139">
            <w:pPr>
              <w:pStyle w:val="BodyText"/>
              <w:jc w:val="center"/>
              <w:rPr>
                <w:sz w:val="18"/>
                <w:szCs w:val="18"/>
              </w:rPr>
            </w:pPr>
            <w:r w:rsidRPr="00C50EF8">
              <w:rPr>
                <w:sz w:val="18"/>
                <w:szCs w:val="18"/>
              </w:rPr>
              <w:t>Satisfied</w:t>
            </w:r>
          </w:p>
        </w:tc>
        <w:tc>
          <w:tcPr>
            <w:tcW w:w="1170" w:type="dxa"/>
          </w:tcPr>
          <w:p w:rsidR="00031139" w:rsidRPr="00C50EF8" w:rsidRDefault="00031139">
            <w:pPr>
              <w:pStyle w:val="BodyText"/>
              <w:jc w:val="center"/>
              <w:rPr>
                <w:sz w:val="18"/>
                <w:szCs w:val="18"/>
              </w:rPr>
            </w:pPr>
            <w:r w:rsidRPr="00C50EF8">
              <w:rPr>
                <w:sz w:val="18"/>
                <w:szCs w:val="18"/>
              </w:rPr>
              <w:t>Completely</w:t>
            </w:r>
          </w:p>
          <w:p w:rsidR="00031139" w:rsidRPr="00C50EF8" w:rsidRDefault="00031139">
            <w:pPr>
              <w:pStyle w:val="BodyText"/>
              <w:jc w:val="center"/>
              <w:rPr>
                <w:sz w:val="18"/>
                <w:szCs w:val="18"/>
              </w:rPr>
            </w:pPr>
            <w:r w:rsidRPr="00C50EF8">
              <w:rPr>
                <w:sz w:val="18"/>
                <w:szCs w:val="18"/>
              </w:rPr>
              <w:t>Satisfied</w:t>
            </w:r>
          </w:p>
        </w:tc>
      </w:tr>
    </w:tbl>
    <w:p w:rsidR="00031139" w:rsidRPr="003F5EBF" w:rsidRDefault="00031139">
      <w:pPr>
        <w:pStyle w:val="BodyText"/>
        <w:tabs>
          <w:tab w:val="left" w:pos="6048"/>
          <w:tab w:val="left" w:pos="7308"/>
          <w:tab w:val="left" w:pos="8478"/>
          <w:tab w:val="left" w:pos="9468"/>
          <w:tab w:val="left" w:pos="10728"/>
        </w:tabs>
        <w:ind w:left="450" w:hanging="270"/>
        <w:rPr>
          <w:b w:val="0"/>
          <w:sz w:val="21"/>
          <w:szCs w:val="21"/>
        </w:rPr>
      </w:pP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a)</w:t>
      </w:r>
      <w:r w:rsidRPr="003F5EBF">
        <w:rPr>
          <w:b w:val="0"/>
          <w:sz w:val="21"/>
          <w:szCs w:val="21"/>
        </w:rPr>
        <w:tab/>
        <w:t>Explaining how to request records or information</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b)</w:t>
      </w:r>
      <w:r w:rsidRPr="003F5EBF">
        <w:rPr>
          <w:b w:val="0"/>
          <w:sz w:val="21"/>
          <w:szCs w:val="21"/>
        </w:rPr>
        <w:tab/>
        <w:t>Keeping me informed on the status of the request</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c)</w:t>
      </w:r>
      <w:r w:rsidRPr="003F5EBF">
        <w:rPr>
          <w:b w:val="0"/>
          <w:sz w:val="21"/>
          <w:szCs w:val="21"/>
        </w:rPr>
        <w:tab/>
        <w:t>Accuracy of the records or information received</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d)</w:t>
      </w:r>
      <w:r w:rsidRPr="003F5EBF">
        <w:rPr>
          <w:b w:val="0"/>
          <w:sz w:val="21"/>
          <w:szCs w:val="21"/>
        </w:rPr>
        <w:tab/>
        <w:t>Completeness of the records or information received</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e)</w:t>
      </w:r>
      <w:r w:rsidRPr="003F5EBF">
        <w:rPr>
          <w:b w:val="0"/>
          <w:sz w:val="21"/>
          <w:szCs w:val="21"/>
        </w:rPr>
        <w:tab/>
        <w:t>Keeping the records confidential</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f)</w:t>
      </w:r>
      <w:r w:rsidRPr="003F5EBF">
        <w:rPr>
          <w:b w:val="0"/>
          <w:sz w:val="21"/>
          <w:szCs w:val="21"/>
        </w:rPr>
        <w:tab/>
        <w:t>Timeliness of the reply</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g)</w:t>
      </w:r>
      <w:r w:rsidRPr="003F5EBF">
        <w:rPr>
          <w:b w:val="0"/>
          <w:sz w:val="21"/>
          <w:szCs w:val="21"/>
        </w:rPr>
        <w:tab/>
        <w:t xml:space="preserve">Your overall satisfaction with </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ab/>
      </w:r>
      <w:r w:rsidRPr="003F5EBF">
        <w:rPr>
          <w:b w:val="0"/>
          <w:sz w:val="21"/>
          <w:szCs w:val="21"/>
          <w:u w:val="single"/>
        </w:rPr>
        <w:t>NPRC’s overall handling of the current request</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Qs"/>
        <w:rPr>
          <w:sz w:val="21"/>
          <w:szCs w:val="21"/>
        </w:rPr>
      </w:pPr>
      <w:r w:rsidRPr="003F5EBF">
        <w:rPr>
          <w:sz w:val="21"/>
          <w:szCs w:val="21"/>
        </w:rPr>
        <w:t>Are you…?    Please check just one box.</w:t>
      </w:r>
    </w:p>
    <w:p w:rsidR="00031139" w:rsidRPr="003F5EBF" w:rsidRDefault="00031139">
      <w:pPr>
        <w:pStyle w:val="BodyText"/>
        <w:ind w:left="360"/>
        <w:rPr>
          <w:b w:val="0"/>
          <w:sz w:val="21"/>
          <w:szCs w:val="21"/>
        </w:rPr>
      </w:pPr>
      <w:r w:rsidRPr="003F5EBF">
        <w:rPr>
          <w:b w:val="0"/>
          <w:sz w:val="21"/>
          <w:szCs w:val="21"/>
        </w:rPr>
        <w:sym w:font="Wingdings" w:char="F06F"/>
      </w:r>
      <w:r w:rsidRPr="003F5EBF">
        <w:rPr>
          <w:b w:val="0"/>
          <w:sz w:val="21"/>
          <w:szCs w:val="21"/>
        </w:rPr>
        <w:tab/>
      </w:r>
      <w:r w:rsidRPr="003F5EBF">
        <w:rPr>
          <w:b w:val="0"/>
          <w:snapToGrid w:val="0"/>
          <w:sz w:val="21"/>
          <w:szCs w:val="21"/>
        </w:rPr>
        <w:t>The person (usually the veteran) whose records were requested</w:t>
      </w:r>
    </w:p>
    <w:p w:rsidR="00031139" w:rsidRPr="003F5EBF" w:rsidRDefault="00031139">
      <w:pPr>
        <w:pStyle w:val="BodyText"/>
        <w:ind w:left="360"/>
        <w:rPr>
          <w:b w:val="0"/>
          <w:sz w:val="21"/>
          <w:szCs w:val="21"/>
        </w:rPr>
      </w:pPr>
      <w:r w:rsidRPr="003F5EBF">
        <w:rPr>
          <w:b w:val="0"/>
          <w:sz w:val="21"/>
          <w:szCs w:val="21"/>
        </w:rPr>
        <w:sym w:font="Wingdings" w:char="F06F"/>
      </w:r>
      <w:r w:rsidRPr="003F5EBF">
        <w:rPr>
          <w:b w:val="0"/>
          <w:sz w:val="21"/>
          <w:szCs w:val="21"/>
        </w:rPr>
        <w:tab/>
      </w:r>
      <w:r w:rsidRPr="003F5EBF">
        <w:rPr>
          <w:b w:val="0"/>
          <w:snapToGrid w:val="0"/>
          <w:sz w:val="21"/>
          <w:szCs w:val="21"/>
        </w:rPr>
        <w:t>A family member or legal guardian of the person whose records were requested</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A Veterans Service Officer (VSO, a person who regularly assists veterans for various purposes)</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An authorized non-family member (other than a VSO), such as a prospective employer, lender, funeral home, attorney, state or local government</w:t>
      </w:r>
    </w:p>
    <w:p w:rsidR="00031139" w:rsidRPr="003F5EBF" w:rsidRDefault="00031139" w:rsidP="00831847">
      <w:pPr>
        <w:pStyle w:val="BodyText"/>
        <w:numPr>
          <w:ilvl w:val="0"/>
          <w:numId w:val="1"/>
        </w:numPr>
        <w:rPr>
          <w:b w:val="0"/>
          <w:snapToGrid w:val="0"/>
          <w:sz w:val="21"/>
          <w:szCs w:val="21"/>
        </w:rPr>
      </w:pPr>
      <w:smartTag w:uri="urn:schemas-microsoft-com:office:smarttags" w:element="country-region">
        <w:smartTag w:uri="urn:schemas-microsoft-com:office:smarttags" w:element="place">
          <w:r w:rsidRPr="003F5EBF">
            <w:rPr>
              <w:b w:val="0"/>
              <w:snapToGrid w:val="0"/>
              <w:sz w:val="21"/>
              <w:szCs w:val="21"/>
            </w:rPr>
            <w:t>U.S.</w:t>
          </w:r>
        </w:smartTag>
      </w:smartTag>
      <w:r w:rsidRPr="003F5EBF">
        <w:rPr>
          <w:b w:val="0"/>
          <w:snapToGrid w:val="0"/>
          <w:sz w:val="21"/>
          <w:szCs w:val="21"/>
        </w:rPr>
        <w:t xml:space="preserve"> military facility</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Congress</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Federal Government (all other)</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A member of the public who does not have authorization of the person whose records were requested (such as media or researcher)</w:t>
      </w:r>
    </w:p>
    <w:p w:rsidR="00031139" w:rsidRPr="003F5EBF" w:rsidRDefault="00031139">
      <w:pPr>
        <w:pStyle w:val="BodyText"/>
        <w:ind w:left="360"/>
        <w:rPr>
          <w:b w:val="0"/>
          <w:sz w:val="21"/>
          <w:szCs w:val="21"/>
        </w:rPr>
      </w:pPr>
      <w:r w:rsidRPr="003F5EBF">
        <w:rPr>
          <w:b w:val="0"/>
          <w:sz w:val="21"/>
          <w:szCs w:val="21"/>
        </w:rPr>
        <w:sym w:font="Wingdings" w:char="F06F"/>
      </w:r>
      <w:r w:rsidRPr="003F5EBF">
        <w:rPr>
          <w:b w:val="0"/>
          <w:sz w:val="21"/>
          <w:szCs w:val="21"/>
        </w:rPr>
        <w:t xml:space="preserve"> </w:t>
      </w:r>
      <w:r w:rsidRPr="003F5EBF">
        <w:rPr>
          <w:b w:val="0"/>
          <w:sz w:val="21"/>
          <w:szCs w:val="21"/>
        </w:rPr>
        <w:tab/>
        <w:t>Other (Please specify.): _____________________________</w:t>
      </w:r>
    </w:p>
    <w:p w:rsidR="00031139" w:rsidRPr="003F5EBF" w:rsidRDefault="00031139">
      <w:pPr>
        <w:pStyle w:val="Qs"/>
        <w:spacing w:after="0"/>
        <w:rPr>
          <w:sz w:val="21"/>
          <w:szCs w:val="21"/>
        </w:rPr>
      </w:pPr>
      <w:r w:rsidRPr="003F5EBF">
        <w:rPr>
          <w:sz w:val="21"/>
          <w:szCs w:val="21"/>
        </w:rPr>
        <w:t xml:space="preserve">If you could make one change that would improve the way NPRC handles requests for records or information, what would that be?  </w:t>
      </w:r>
    </w:p>
    <w:p w:rsidR="00031139" w:rsidRDefault="00031139">
      <w:pPr>
        <w:pStyle w:val="BodyText"/>
        <w:tabs>
          <w:tab w:val="left" w:pos="360"/>
        </w:tabs>
        <w:ind w:left="360"/>
        <w:rPr>
          <w:b w:val="0"/>
        </w:rPr>
      </w:pPr>
      <w:r>
        <w:rPr>
          <w:b w:val="0"/>
          <w:sz w:val="18"/>
        </w:rPr>
        <w:t>(This space is for comment only.</w:t>
      </w:r>
      <w:r>
        <w:rPr>
          <w:b w:val="0"/>
        </w:rPr>
        <w:t xml:space="preserve">  </w:t>
      </w:r>
      <w:r>
        <w:rPr>
          <w:b w:val="0"/>
          <w:sz w:val="18"/>
        </w:rPr>
        <w:t>Please do not ask a question here or request</w:t>
      </w:r>
      <w:r>
        <w:rPr>
          <w:b w:val="0"/>
        </w:rPr>
        <w:t xml:space="preserve"> </w:t>
      </w:r>
      <w:r>
        <w:rPr>
          <w:b w:val="0"/>
          <w:sz w:val="18"/>
        </w:rPr>
        <w:t xml:space="preserve">additional assistance regarding the current request, and do not enclose any other papers with this survey.  If you need additional assistance regarding NPRC’s response to the request, you should contact the person who sent that response.  If you have a question about NPRC, please write to the Center Director at the address on the letter that came with this survey form.) </w:t>
      </w:r>
    </w:p>
    <w:p w:rsidR="00031139" w:rsidRPr="003F5EBF" w:rsidRDefault="00031139" w:rsidP="007A4923">
      <w:pPr>
        <w:pStyle w:val="BodyText"/>
        <w:tabs>
          <w:tab w:val="left" w:pos="360"/>
        </w:tabs>
        <w:spacing w:line="360" w:lineRule="auto"/>
        <w:ind w:left="360"/>
        <w:rPr>
          <w:sz w:val="21"/>
          <w:szCs w:val="21"/>
        </w:rPr>
      </w:pPr>
      <w:r w:rsidRPr="003F5EBF">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350A">
        <w:rPr>
          <w:sz w:val="21"/>
          <w:szCs w:val="21"/>
        </w:rPr>
        <w:t>____</w:t>
      </w:r>
      <w:r w:rsidR="00C50EF8">
        <w:rPr>
          <w:sz w:val="21"/>
          <w:szCs w:val="21"/>
        </w:rPr>
        <w:t>___________________________________________________________________________________________________</w:t>
      </w:r>
      <w:r w:rsidR="008B350A">
        <w:rPr>
          <w:sz w:val="21"/>
          <w:szCs w:val="21"/>
        </w:rPr>
        <w:t>___________</w:t>
      </w:r>
      <w:r w:rsidRPr="003F5EBF">
        <w:rPr>
          <w:sz w:val="21"/>
          <w:szCs w:val="21"/>
        </w:rPr>
        <w:t>___</w:t>
      </w:r>
      <w:r w:rsidR="007A4923" w:rsidRPr="003F5EBF">
        <w:rPr>
          <w:sz w:val="21"/>
          <w:szCs w:val="21"/>
        </w:rPr>
        <w:t>__</w:t>
      </w:r>
    </w:p>
    <w:p w:rsidR="00031139" w:rsidRDefault="00031139">
      <w:pPr>
        <w:pStyle w:val="BodyText"/>
        <w:tabs>
          <w:tab w:val="left" w:pos="360"/>
        </w:tabs>
        <w:ind w:left="360"/>
        <w:jc w:val="center"/>
        <w:rPr>
          <w:sz w:val="18"/>
        </w:rPr>
      </w:pPr>
      <w:r>
        <w:rPr>
          <w:sz w:val="18"/>
        </w:rPr>
        <w:t>THANK YOU FOR YOUR PARTICIPATION!</w:t>
      </w:r>
    </w:p>
    <w:p w:rsidR="00031139" w:rsidRDefault="00031139">
      <w:pPr>
        <w:jc w:val="center"/>
        <w:rPr>
          <w:b/>
          <w:snapToGrid w:val="0"/>
        </w:rPr>
      </w:pPr>
      <w:r>
        <w:rPr>
          <w:b/>
          <w:snapToGrid w:val="0"/>
          <w:sz w:val="16"/>
        </w:rPr>
        <w:t>Please send</w:t>
      </w:r>
      <w:r w:rsidR="00FE1ADD">
        <w:rPr>
          <w:b/>
          <w:snapToGrid w:val="0"/>
          <w:sz w:val="16"/>
        </w:rPr>
        <w:t xml:space="preserve"> completed surveys to </w:t>
      </w:r>
      <w:r w:rsidR="00FE1ADD" w:rsidRPr="00681DA8">
        <w:rPr>
          <w:b/>
          <w:snapToGrid w:val="0"/>
          <w:sz w:val="16"/>
        </w:rPr>
        <w:t>(name and address of survey data collector)</w:t>
      </w:r>
      <w:r w:rsidRPr="00681DA8">
        <w:rPr>
          <w:b/>
          <w:snapToGrid w:val="0"/>
          <w:sz w:val="16"/>
        </w:rPr>
        <w:t>.</w:t>
      </w:r>
    </w:p>
    <w:sectPr w:rsidR="00031139" w:rsidSect="00752EC9">
      <w:pgSz w:w="12240" w:h="15840"/>
      <w:pgMar w:top="634" w:right="720" w:bottom="446"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B15FE"/>
    <w:multiLevelType w:val="singleLevel"/>
    <w:tmpl w:val="ACCCB662"/>
    <w:lvl w:ilvl="0">
      <w:start w:val="7"/>
      <w:numFmt w:val="bullet"/>
      <w:lvlText w:val=""/>
      <w:lvlJc w:val="left"/>
      <w:pPr>
        <w:tabs>
          <w:tab w:val="num" w:pos="720"/>
        </w:tabs>
        <w:ind w:left="720" w:hanging="360"/>
      </w:pPr>
      <w:rPr>
        <w:rFonts w:ascii="Wingdings" w:hAnsi="Wingdings" w:hint="default"/>
        <w:sz w:val="16"/>
      </w:rPr>
    </w:lvl>
  </w:abstractNum>
  <w:abstractNum w:abstractNumId="1">
    <w:nsid w:val="6F7B1CEA"/>
    <w:multiLevelType w:val="singleLevel"/>
    <w:tmpl w:val="1D0EE15E"/>
    <w:lvl w:ilvl="0">
      <w:start w:val="1"/>
      <w:numFmt w:val="decimal"/>
      <w:pStyle w:val="Qs"/>
      <w:lvlText w:val="%1."/>
      <w:lvlJc w:val="left"/>
      <w:pPr>
        <w:tabs>
          <w:tab w:val="num" w:pos="360"/>
        </w:tabs>
        <w:ind w:left="360" w:hanging="360"/>
      </w:pPr>
      <w:rPr>
        <w:b/>
        <w:i w:val="0"/>
        <w:sz w:val="22"/>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31139"/>
    <w:rsid w:val="00031139"/>
    <w:rsid w:val="0008190F"/>
    <w:rsid w:val="00214EE5"/>
    <w:rsid w:val="00227154"/>
    <w:rsid w:val="003F5EBF"/>
    <w:rsid w:val="004A606F"/>
    <w:rsid w:val="005D6B60"/>
    <w:rsid w:val="00681DA8"/>
    <w:rsid w:val="006B303E"/>
    <w:rsid w:val="00752EC9"/>
    <w:rsid w:val="007A4923"/>
    <w:rsid w:val="00831847"/>
    <w:rsid w:val="00867C46"/>
    <w:rsid w:val="008B350A"/>
    <w:rsid w:val="00BD13A3"/>
    <w:rsid w:val="00C11BB4"/>
    <w:rsid w:val="00C34400"/>
    <w:rsid w:val="00C50EF8"/>
    <w:rsid w:val="00C87625"/>
    <w:rsid w:val="00DF642E"/>
    <w:rsid w:val="00EE4CB8"/>
    <w:rsid w:val="00FE1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2EC9"/>
    <w:rPr>
      <w:b/>
      <w:sz w:val="22"/>
    </w:rPr>
  </w:style>
  <w:style w:type="paragraph" w:styleId="Header">
    <w:name w:val="header"/>
    <w:basedOn w:val="Normal"/>
    <w:rsid w:val="00752EC9"/>
    <w:pPr>
      <w:tabs>
        <w:tab w:val="center" w:pos="4320"/>
        <w:tab w:val="right" w:pos="8640"/>
      </w:tabs>
    </w:pPr>
  </w:style>
  <w:style w:type="paragraph" w:customStyle="1" w:styleId="Qs">
    <w:name w:val="Qs"/>
    <w:basedOn w:val="BodyText"/>
    <w:autoRedefine/>
    <w:rsid w:val="00752EC9"/>
    <w:pPr>
      <w:numPr>
        <w:numId w:val="2"/>
      </w:numPr>
      <w:spacing w:before="120" w:after="120"/>
    </w:pPr>
    <w:rP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4640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Bowne &amp; Co</vt:lpstr>
    </vt:vector>
  </TitlesOfParts>
  <Company>PCG</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Bowne &amp; Co</dc:title>
  <dc:creator>Lorie Para</dc:creator>
  <cp:lastModifiedBy>TFECHHEL</cp:lastModifiedBy>
  <cp:revision>2</cp:revision>
  <cp:lastPrinted>2009-01-29T16:59:00Z</cp:lastPrinted>
  <dcterms:created xsi:type="dcterms:W3CDTF">2014-09-03T19:42:00Z</dcterms:created>
  <dcterms:modified xsi:type="dcterms:W3CDTF">2014-09-03T19:42:00Z</dcterms:modified>
</cp:coreProperties>
</file>