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20" w:type="dxa"/>
        <w:tblLook w:val="04A0" w:firstRow="1" w:lastRow="0" w:firstColumn="1" w:lastColumn="0" w:noHBand="0" w:noVBand="1"/>
      </w:tblPr>
      <w:tblGrid>
        <w:gridCol w:w="1840"/>
        <w:gridCol w:w="1760"/>
        <w:gridCol w:w="4260"/>
        <w:gridCol w:w="5260"/>
      </w:tblGrid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89644A">
              <w:rPr>
                <w:rFonts w:ascii="Calibri" w:eastAsia="Times New Roman" w:hAnsi="Calibri" w:cs="Times New Roman"/>
                <w:color w:val="000000"/>
              </w:rPr>
              <w:t>First Name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Last Name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Company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Paulette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Murray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pmurray@usaid.gov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USAID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Terry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Clark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terry.clark@hhs.gov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Health and Human Services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Frederick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Bucher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frederick.bucher@fcc.gov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Federal Communications Commission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Harmon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mary.harmon@fcc.gov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Federal Communications Commission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Angelo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Rhodes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angelo.rhodes@ocio.usda.gov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USDA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Brown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michael.brown20@va.gov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Department of Veterans Affairs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Lashelle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Chaffins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cheobells61@gmail.com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General Services Administration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Adrienne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McCloud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Adrienne.Mccloud@gsa.gov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General Services Administration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Martin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Hickman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Martin.Hickman@fsis.usda.gov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USDA FSIS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Zudayyah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Taylor-Dunn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zudayyah.l.taylor@nasa.gov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NASA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Catrena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Sheeley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catrena.sheeley@dodiis.mil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Defense Intelligence Agency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Christina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McMahon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christina.mcmahon@treasury.gov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U.S. Department of the Treasury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Andreasen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joseph.andreasen@dodiis.mil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Department of Defense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Kelley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stephjk2@dni.gov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Office of the Director of National Intelligence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Eric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Stein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SteinEF@state.gov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U.S. Department of State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Larry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Palmer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PalmerLL@state.gov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U.S. Department of State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Bernice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Bocachica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bernice.bocachica@hhs.gov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Health and Human Services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SAMMY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LYNCH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SLYNCH@NCUA.GOV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NATIONAL CREDIT UNION ADMINISTRATION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Michelle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Reed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irishsoxfan_18@yahoo.com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Defense Intelligence Agency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Charles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Burr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cburr@ncua.gov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National Credit Union Administration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Angela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Jago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angela.m.jago.civ@mail.mil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OUSD(I)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Ronald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Gagnon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ronald.gagnon@nrc.gov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Nuclear Regulatory Commssion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Robert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Blumer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blumer@nro.ic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NRO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Kevin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McCombs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Kevin.mccombs@opm.gov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OPM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Christine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Wright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christine.wright@opm.gov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OPM</w:t>
            </w:r>
          </w:p>
        </w:tc>
      </w:tr>
      <w:tr w:rsidR="0089644A" w:rsidRPr="0089644A" w:rsidTr="0089644A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McCartin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james.mccartin86@gmail.com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4A" w:rsidRPr="0089644A" w:rsidRDefault="0089644A" w:rsidP="00896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644A">
              <w:rPr>
                <w:rFonts w:ascii="Calibri" w:eastAsia="Times New Roman" w:hAnsi="Calibri" w:cs="Times New Roman"/>
                <w:color w:val="000000"/>
              </w:rPr>
              <w:t>ManTech</w:t>
            </w:r>
          </w:p>
        </w:tc>
      </w:tr>
    </w:tbl>
    <w:p w:rsidR="008E24AB" w:rsidRDefault="008E24AB"/>
    <w:sectPr w:rsidR="008E24AB" w:rsidSect="0089644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28" w:rsidRDefault="00853E28" w:rsidP="001F135C">
      <w:pPr>
        <w:spacing w:after="0" w:line="240" w:lineRule="auto"/>
      </w:pPr>
      <w:r>
        <w:separator/>
      </w:r>
    </w:p>
  </w:endnote>
  <w:endnote w:type="continuationSeparator" w:id="0">
    <w:p w:rsidR="00853E28" w:rsidRDefault="00853E28" w:rsidP="001F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28" w:rsidRDefault="00853E28" w:rsidP="001F135C">
      <w:pPr>
        <w:spacing w:after="0" w:line="240" w:lineRule="auto"/>
      </w:pPr>
      <w:r>
        <w:separator/>
      </w:r>
    </w:p>
  </w:footnote>
  <w:footnote w:type="continuationSeparator" w:id="0">
    <w:p w:rsidR="00853E28" w:rsidRDefault="00853E28" w:rsidP="001F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5C" w:rsidRDefault="001F135C">
    <w:pPr>
      <w:pStyle w:val="Header"/>
    </w:pPr>
    <w:r>
      <w:t>Appendix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D8"/>
    <w:rsid w:val="000716D8"/>
    <w:rsid w:val="001F135C"/>
    <w:rsid w:val="00772378"/>
    <w:rsid w:val="00853E28"/>
    <w:rsid w:val="0089644A"/>
    <w:rsid w:val="008E24AB"/>
    <w:rsid w:val="0096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B0D8A-749E-438D-8855-FE68E188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35C"/>
  </w:style>
  <w:style w:type="paragraph" w:styleId="Footer">
    <w:name w:val="footer"/>
    <w:basedOn w:val="Normal"/>
    <w:link w:val="FooterChar"/>
    <w:uiPriority w:val="99"/>
    <w:unhideWhenUsed/>
    <w:rsid w:val="001F1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ISOO Open House</dc:title>
  <dc:subject/>
  <dc:creator>NARA</dc:creator>
  <cp:keywords/>
  <dc:description/>
  <cp:lastModifiedBy>Tamee Fechhelm</cp:lastModifiedBy>
  <cp:revision>3</cp:revision>
  <dcterms:created xsi:type="dcterms:W3CDTF">2016-11-01T17:36:00Z</dcterms:created>
  <dcterms:modified xsi:type="dcterms:W3CDTF">2016-11-01T17:36:00Z</dcterms:modified>
</cp:coreProperties>
</file>