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36A41" w14:textId="77777777" w:rsidR="009C2BCE" w:rsidRPr="002C32BD" w:rsidRDefault="009C2BCE" w:rsidP="00180364">
      <w:pPr>
        <w:jc w:val="center"/>
        <w:rPr>
          <w:b/>
          <w:bCs/>
        </w:rPr>
      </w:pPr>
      <w:r w:rsidRPr="002C32BD">
        <w:rPr>
          <w:b/>
          <w:bCs/>
        </w:rPr>
        <w:t xml:space="preserve">Peace </w:t>
      </w:r>
      <w:r w:rsidR="009476C3" w:rsidRPr="002C32BD">
        <w:rPr>
          <w:b/>
          <w:bCs/>
        </w:rPr>
        <w:t>Corps --</w:t>
      </w:r>
      <w:r w:rsidRPr="002C32BD">
        <w:rPr>
          <w:b/>
          <w:bCs/>
        </w:rPr>
        <w:t xml:space="preserve"> Office of Medical Services</w:t>
      </w:r>
    </w:p>
    <w:p w14:paraId="4C70193A" w14:textId="77777777" w:rsidR="009C2BCE" w:rsidRPr="002C32BD" w:rsidRDefault="009C2BCE" w:rsidP="00FF7C8C">
      <w:pPr>
        <w:pStyle w:val="BodyTextIndent2"/>
        <w:ind w:left="0" w:hanging="144"/>
        <w:jc w:val="center"/>
        <w:rPr>
          <w:b/>
          <w:bCs/>
        </w:rPr>
      </w:pPr>
      <w:r w:rsidRPr="002C32BD">
        <w:rPr>
          <w:b/>
          <w:bCs/>
        </w:rPr>
        <w:t>Report of Dental Exam (PC-1790 Dental)</w:t>
      </w:r>
    </w:p>
    <w:p w14:paraId="0384A934" w14:textId="77777777" w:rsidR="009C2BCE" w:rsidRPr="002C32BD" w:rsidRDefault="009C2BCE" w:rsidP="00FF7C8C">
      <w:pPr>
        <w:jc w:val="center"/>
        <w:rPr>
          <w:b/>
          <w:bCs/>
        </w:rPr>
      </w:pPr>
      <w:r w:rsidRPr="002C32BD">
        <w:rPr>
          <w:b/>
          <w:bCs/>
        </w:rPr>
        <w:t xml:space="preserve">OMB </w:t>
      </w:r>
      <w:r w:rsidR="00FF7C8C" w:rsidRPr="002C32BD">
        <w:rPr>
          <w:b/>
          <w:bCs/>
        </w:rPr>
        <w:t xml:space="preserve">Control </w:t>
      </w:r>
      <w:r w:rsidRPr="002C32BD">
        <w:rPr>
          <w:b/>
          <w:bCs/>
        </w:rPr>
        <w:t>No. 0420-</w:t>
      </w:r>
      <w:r w:rsidR="00241EB5">
        <w:rPr>
          <w:b/>
          <w:bCs/>
        </w:rPr>
        <w:t>0546</w:t>
      </w:r>
    </w:p>
    <w:p w14:paraId="135BEF48" w14:textId="77777777" w:rsidR="009C2BCE" w:rsidRPr="002C32BD" w:rsidRDefault="009C2BCE" w:rsidP="009C2BCE"/>
    <w:p w14:paraId="48F76A42" w14:textId="77777777" w:rsidR="009C2BCE" w:rsidRPr="002C32BD" w:rsidRDefault="009C2BCE" w:rsidP="009C2BCE">
      <w:pPr>
        <w:pStyle w:val="Heading2"/>
        <w:rPr>
          <w:sz w:val="24"/>
        </w:rPr>
      </w:pPr>
      <w:r w:rsidRPr="002C32BD">
        <w:rPr>
          <w:sz w:val="24"/>
        </w:rPr>
        <w:t>SUPPORTING STATEMENT</w:t>
      </w:r>
    </w:p>
    <w:p w14:paraId="56B43C4B" w14:textId="77777777" w:rsidR="009C2BCE" w:rsidRPr="002C32BD" w:rsidRDefault="009C2BCE" w:rsidP="009C2BCE"/>
    <w:p w14:paraId="5B79ECAD" w14:textId="77777777" w:rsidR="009C2BCE" w:rsidRPr="002C32BD" w:rsidRDefault="009C2BCE" w:rsidP="009C2BCE">
      <w:pPr>
        <w:pStyle w:val="Heading1"/>
      </w:pPr>
      <w:r w:rsidRPr="002C32BD">
        <w:t>Section A. Justification</w:t>
      </w:r>
    </w:p>
    <w:p w14:paraId="6F79841C" w14:textId="77777777" w:rsidR="009C2BCE" w:rsidRPr="002C32BD" w:rsidRDefault="009C2BCE" w:rsidP="009C2BCE"/>
    <w:p w14:paraId="23CE0927" w14:textId="77777777" w:rsidR="009C2BCE" w:rsidRPr="002C32BD" w:rsidRDefault="009C2BCE" w:rsidP="009C2BCE">
      <w:r w:rsidRPr="002C32BD">
        <w:t xml:space="preserve">1. The Peace Corps Act states that “applicants for enrollment shall receive such health examinations preparatory to their service… as the president may deem necessary or appropriate.” </w:t>
      </w:r>
      <w:r w:rsidRPr="002C32BD">
        <w:rPr>
          <w:u w:val="single"/>
        </w:rPr>
        <w:t>See</w:t>
      </w:r>
      <w:r w:rsidRPr="002C32BD">
        <w:t xml:space="preserve"> 22 U.S.C. 2504(e). </w:t>
      </w:r>
      <w:r w:rsidR="00AC7C25" w:rsidRPr="002C32BD">
        <w:t xml:space="preserve"> </w:t>
      </w:r>
      <w:r w:rsidRPr="002C32BD">
        <w:t xml:space="preserve">Peace Corps has determined that all applicants “must, with reasonable accommodation, have the physical and mental capacity required of a Volunteer to perform the essential functions of the Peace Corps Volunteer assignment… without undue disruption due to health problems.” </w:t>
      </w:r>
      <w:r w:rsidRPr="002C32BD">
        <w:rPr>
          <w:u w:val="single"/>
        </w:rPr>
        <w:t>See</w:t>
      </w:r>
      <w:r w:rsidRPr="002C32BD">
        <w:t xml:space="preserve"> </w:t>
      </w:r>
      <w:r w:rsidR="00E76EC6" w:rsidRPr="002C32BD">
        <w:t xml:space="preserve">22 </w:t>
      </w:r>
      <w:r w:rsidRPr="002C32BD">
        <w:t xml:space="preserve">C.F.R. 305.2(c). To ensure that Volunteers meet this medical eligibility requirement, all applicants for service must undergo physical and dental examination prior to Volunteer service “to provide the information needed for clearance, and to serve as a reference for any future Volunteer medical clearance, and to serve as a reference for any future Volunteer disability claims.” </w:t>
      </w:r>
      <w:r w:rsidRPr="002C32BD">
        <w:rPr>
          <w:u w:val="single"/>
        </w:rPr>
        <w:t>See</w:t>
      </w:r>
      <w:r w:rsidRPr="002C32BD">
        <w:t xml:space="preserve"> Peace Corp Manual Section 262.</w:t>
      </w:r>
      <w:r w:rsidR="00AC7C25" w:rsidRPr="002C32BD">
        <w:t>4</w:t>
      </w:r>
      <w:r w:rsidRPr="002C32BD">
        <w:t xml:space="preserve">. </w:t>
      </w:r>
    </w:p>
    <w:p w14:paraId="3241F50F" w14:textId="77777777" w:rsidR="009C2BCE" w:rsidRPr="002C32BD" w:rsidRDefault="009C2BCE" w:rsidP="009C2BCE"/>
    <w:p w14:paraId="27631CC3" w14:textId="77777777" w:rsidR="009C2BCE" w:rsidRPr="002C32BD" w:rsidRDefault="009C2BCE" w:rsidP="009C2BCE">
      <w:r w:rsidRPr="002C32BD">
        <w:t xml:space="preserve">2. The Peace Corps Office of Medical Services is responsible for the collection of applicant </w:t>
      </w:r>
      <w:r w:rsidR="009378CF" w:rsidRPr="002C32BD">
        <w:t xml:space="preserve">dental </w:t>
      </w:r>
      <w:r w:rsidRPr="002C32BD">
        <w:t xml:space="preserve">information, using the </w:t>
      </w:r>
      <w:r w:rsidR="002C32BD">
        <w:t xml:space="preserve">Report of </w:t>
      </w:r>
      <w:r w:rsidRPr="002C32BD">
        <w:t xml:space="preserve">Dental Exam </w:t>
      </w:r>
      <w:r w:rsidR="002C32BD">
        <w:t>“Dental Exam” form</w:t>
      </w:r>
      <w:r w:rsidR="00A51605" w:rsidRPr="002C32BD">
        <w:t>.</w:t>
      </w:r>
      <w:r w:rsidRPr="002C32BD">
        <w:t xml:space="preserve"> The </w:t>
      </w:r>
      <w:r w:rsidR="002C32BD">
        <w:t xml:space="preserve">Dental Exam </w:t>
      </w:r>
      <w:r w:rsidRPr="002C32BD">
        <w:t xml:space="preserve">form is </w:t>
      </w:r>
      <w:r w:rsidR="009378CF" w:rsidRPr="002C32BD">
        <w:t>c</w:t>
      </w:r>
      <w:r w:rsidRPr="002C32BD">
        <w:t xml:space="preserve">ompleted by the applicant and the applicant’s examining dentist. </w:t>
      </w:r>
      <w:r w:rsidR="009378CF" w:rsidRPr="002C32BD">
        <w:t xml:space="preserve">The Dental Exam </w:t>
      </w:r>
      <w:r w:rsidR="002C32BD">
        <w:t xml:space="preserve">form </w:t>
      </w:r>
      <w:r w:rsidR="009378CF" w:rsidRPr="002C32BD">
        <w:t>is used by the examining dentist both for applicants and for currently serving Volunteers. The results of the examinations are used to ensure that applicants for Volunteer service will, with reasonable accommodation, be able to serve in the Peace Corps without jeopardizing their health.</w:t>
      </w:r>
    </w:p>
    <w:p w14:paraId="2053364A" w14:textId="77777777" w:rsidR="009378CF" w:rsidRPr="002C32BD" w:rsidRDefault="009378CF" w:rsidP="009C2BCE"/>
    <w:p w14:paraId="177AE5BD" w14:textId="27A8CF50" w:rsidR="009C2BCE" w:rsidRPr="002C32BD" w:rsidRDefault="009C2BCE" w:rsidP="009C2BCE">
      <w:r w:rsidRPr="002C32BD">
        <w:t xml:space="preserve">3. </w:t>
      </w:r>
      <w:r w:rsidR="002C32BD">
        <w:t xml:space="preserve"> </w:t>
      </w:r>
      <w:r w:rsidR="00EA11A0">
        <w:t>Applicants access the Dental Examination form via a secure online portal.  Applicants will download the form for their dentist to complete</w:t>
      </w:r>
      <w:r w:rsidR="00776721">
        <w:t>. T</w:t>
      </w:r>
      <w:r w:rsidR="00EA11A0" w:rsidRPr="002C32BD">
        <w:t xml:space="preserve">he Dental Exam </w:t>
      </w:r>
      <w:r w:rsidR="00EA11A0">
        <w:t xml:space="preserve">form </w:t>
      </w:r>
      <w:r w:rsidR="00EA11A0" w:rsidRPr="002C32BD">
        <w:t>must be personally completed and signed by the examining dentist</w:t>
      </w:r>
      <w:r w:rsidR="00EA11A0">
        <w:t xml:space="preserve">. </w:t>
      </w:r>
      <w:r w:rsidR="00EA11A0" w:rsidRPr="002C32BD">
        <w:t xml:space="preserve"> </w:t>
      </w:r>
      <w:r w:rsidR="00EA11A0">
        <w:t xml:space="preserve">The completed form can be scanned and uploaded back into the Applicant’s secure Peace Corps online portal or it can be faxed or mailed to the Peace Corps Office of Medical Services.  Applicant’s dentist does not have access to the Applicant’s secure Peace Corps online portal therefore unable to complete and sign the Dental Exam form electronically. </w:t>
      </w:r>
    </w:p>
    <w:p w14:paraId="60CC4E49" w14:textId="77777777" w:rsidR="009C2BCE" w:rsidRPr="002C32BD" w:rsidRDefault="009C2BCE" w:rsidP="009C2BCE">
      <w:r w:rsidRPr="002C32BD">
        <w:t xml:space="preserve">4. There is no similar information available to the Peace Corps. The Report </w:t>
      </w:r>
      <w:r w:rsidR="0018743A">
        <w:t xml:space="preserve">of </w:t>
      </w:r>
      <w:r w:rsidRPr="002C32BD">
        <w:t xml:space="preserve">Dental Exam form </w:t>
      </w:r>
      <w:r w:rsidR="00F46517">
        <w:t xml:space="preserve">is </w:t>
      </w:r>
      <w:r w:rsidRPr="002C32BD">
        <w:t xml:space="preserve">the only agency </w:t>
      </w:r>
      <w:r w:rsidR="0018743A" w:rsidRPr="002C32BD">
        <w:t>form that collects</w:t>
      </w:r>
      <w:r w:rsidRPr="002C32BD">
        <w:t xml:space="preserve"> this particular information concerning an applicant’s </w:t>
      </w:r>
      <w:r w:rsidR="00F46517" w:rsidRPr="0018743A">
        <w:t xml:space="preserve">dental </w:t>
      </w:r>
      <w:r w:rsidRPr="002C32BD">
        <w:t>history and existing conditions.</w:t>
      </w:r>
    </w:p>
    <w:p w14:paraId="18E4436D" w14:textId="77777777" w:rsidR="009C2BCE" w:rsidRPr="002C32BD" w:rsidRDefault="009C2BCE" w:rsidP="009C2BCE"/>
    <w:p w14:paraId="07FB7E93" w14:textId="77777777" w:rsidR="009C2BCE" w:rsidRPr="002C32BD" w:rsidRDefault="009C2BCE" w:rsidP="009C2BCE">
      <w:r w:rsidRPr="002C32BD">
        <w:t>5. This information does not have significant impact on small business or other small entities.</w:t>
      </w:r>
    </w:p>
    <w:p w14:paraId="563375F0" w14:textId="77777777" w:rsidR="009C2BCE" w:rsidRPr="002C32BD" w:rsidRDefault="009C2BCE" w:rsidP="009C2BCE"/>
    <w:p w14:paraId="0F405C4C" w14:textId="77777777" w:rsidR="009C2BCE" w:rsidRPr="002C32BD" w:rsidRDefault="009C2BCE" w:rsidP="009C2BCE">
      <w:r w:rsidRPr="002C32BD">
        <w:t>6.</w:t>
      </w:r>
      <w:r w:rsidR="002C32BD">
        <w:t xml:space="preserve"> T</w:t>
      </w:r>
      <w:r w:rsidRPr="002C32BD">
        <w:t xml:space="preserve">he Peace Corps Act requires that Volunteers receive health examinations prior to their service. The information collected is, therefore, required for consideration for Peace Corps Volunteer service. Because all medical information must be current, individuals who apply to become Peace Corps Volunteers more than once may be asked to submit </w:t>
      </w:r>
      <w:r w:rsidR="002C32BD">
        <w:t>additional De</w:t>
      </w:r>
      <w:r w:rsidRPr="002C32BD">
        <w:t>ntal Exam forms.</w:t>
      </w:r>
    </w:p>
    <w:p w14:paraId="33217680" w14:textId="77777777" w:rsidR="009C2BCE" w:rsidRPr="002C32BD" w:rsidRDefault="009C2BCE" w:rsidP="009C2BCE"/>
    <w:p w14:paraId="25CBCA65" w14:textId="77777777" w:rsidR="009C2BCE" w:rsidRPr="002C32BD" w:rsidRDefault="009C2BCE" w:rsidP="009C2BCE">
      <w:r w:rsidRPr="002C32BD">
        <w:lastRenderedPageBreak/>
        <w:t>7. There are no special circumstances. Collection will be conducted consistent with 5 C.F.R. 1320.6 guidelines.</w:t>
      </w:r>
    </w:p>
    <w:p w14:paraId="16203985" w14:textId="77777777" w:rsidR="009C2BCE" w:rsidRPr="002C32BD" w:rsidRDefault="009C2BCE" w:rsidP="009C2BCE"/>
    <w:p w14:paraId="6D4B58F6" w14:textId="77777777" w:rsidR="009C2BCE" w:rsidRPr="002C32BD" w:rsidRDefault="009C2BCE" w:rsidP="00AC7C25">
      <w:r w:rsidRPr="002C32BD">
        <w:t xml:space="preserve">8. </w:t>
      </w:r>
      <w:r w:rsidR="00AC7C25" w:rsidRPr="002C32BD">
        <w:t xml:space="preserve">The agency’s notice was </w:t>
      </w:r>
      <w:r w:rsidR="00AC7C25" w:rsidRPr="001614CE">
        <w:t xml:space="preserve">published in the Federal Register on </w:t>
      </w:r>
      <w:r w:rsidR="001614CE">
        <w:t>August 4</w:t>
      </w:r>
      <w:r w:rsidR="00AC7C25" w:rsidRPr="001614CE">
        <w:t>, 201</w:t>
      </w:r>
      <w:r w:rsidR="001614CE" w:rsidRPr="001614CE">
        <w:t>4</w:t>
      </w:r>
      <w:r w:rsidR="00AC7C25" w:rsidRPr="001614CE">
        <w:t>, 7</w:t>
      </w:r>
      <w:r w:rsidR="001614CE" w:rsidRPr="001614CE">
        <w:t>9</w:t>
      </w:r>
      <w:r w:rsidR="00AC7C25" w:rsidRPr="001614CE">
        <w:t xml:space="preserve"> FR </w:t>
      </w:r>
      <w:r w:rsidR="001614CE">
        <w:t>45226</w:t>
      </w:r>
      <w:r w:rsidR="00AC7C25" w:rsidRPr="002C32BD">
        <w:t>.  No public comments were received during the 60-day period.</w:t>
      </w:r>
      <w:r w:rsidR="001614CE" w:rsidRPr="001614CE">
        <w:rPr>
          <w:rFonts w:ascii="Arial" w:hAnsi="Arial" w:cs="Arial"/>
        </w:rPr>
        <w:t xml:space="preserve"> </w:t>
      </w:r>
      <w:r w:rsidR="001614CE" w:rsidRPr="001614CE">
        <w:t>The 30-Day notice was published</w:t>
      </w:r>
      <w:r w:rsidR="001614CE">
        <w:t xml:space="preserve"> October 14, 2014, 79 FR 61671.</w:t>
      </w:r>
    </w:p>
    <w:p w14:paraId="7EA0D7AA" w14:textId="2ED342B8" w:rsidR="009C2BCE" w:rsidRPr="002C32BD" w:rsidRDefault="0001116F" w:rsidP="009C2BCE">
      <w:r>
        <w:t xml:space="preserve"> </w:t>
      </w:r>
    </w:p>
    <w:p w14:paraId="7B7E9029" w14:textId="77777777" w:rsidR="009C2BCE" w:rsidRPr="002C32BD" w:rsidRDefault="009C2BCE" w:rsidP="009C2BCE">
      <w:r w:rsidRPr="002C32BD">
        <w:t>9. No payment or gift is provided to respondents. However, the Peace Corps does reimburse applicants who are not otherwise reimbursed by their insurance companies</w:t>
      </w:r>
      <w:r w:rsidR="0018743A">
        <w:t>.  A</w:t>
      </w:r>
      <w:r w:rsidRPr="002C32BD">
        <w:t>pplicants may be reimbursed up to $60 for dental exams and up to $20 for a repeat x-ray.</w:t>
      </w:r>
    </w:p>
    <w:p w14:paraId="416D7B64" w14:textId="77777777" w:rsidR="009C2BCE" w:rsidRPr="002C32BD" w:rsidRDefault="009C2BCE" w:rsidP="009C2BCE"/>
    <w:p w14:paraId="202386F8" w14:textId="003A849D" w:rsidR="009C2BCE" w:rsidRPr="002C32BD" w:rsidRDefault="009C2BCE" w:rsidP="009C2BCE">
      <w:r w:rsidRPr="002C32BD">
        <w:t>10. Applicants are informed that the medical information they provide will be maintained in accordance with the Privacy Act (5 U.S.C. 522a). Specifically, applicant medical records are included in a sub-system of the Peace Corps’ Privacy Act System of Records: Volunteer Applicant and</w:t>
      </w:r>
      <w:r w:rsidR="0069034F">
        <w:t xml:space="preserve"> Service Records System (PC-17)</w:t>
      </w:r>
      <w:r w:rsidRPr="002C32BD">
        <w:t>.</w:t>
      </w:r>
      <w:r w:rsidR="00F46517">
        <w:t xml:space="preserve">  </w:t>
      </w:r>
      <w:r w:rsidR="00622215">
        <w:t xml:space="preserve">Applicants </w:t>
      </w:r>
      <w:r w:rsidR="00F46517">
        <w:t xml:space="preserve">also sign an Authorization permitting the use and disclosure of medical information within the Peace Corps to Peace Corps staff with a specific need to know the information.  </w:t>
      </w:r>
    </w:p>
    <w:p w14:paraId="0DFD9131" w14:textId="77777777" w:rsidR="009C2BCE" w:rsidRPr="002C32BD" w:rsidRDefault="009C2BCE" w:rsidP="009C2BCE"/>
    <w:p w14:paraId="53B7C803" w14:textId="77777777" w:rsidR="009C2BCE" w:rsidRPr="002C32BD" w:rsidRDefault="009C2BCE" w:rsidP="009C2BCE">
      <w:r w:rsidRPr="002C32BD">
        <w:t xml:space="preserve">11. </w:t>
      </w:r>
      <w:r w:rsidR="00A14FA7">
        <w:t>No q</w:t>
      </w:r>
      <w:r w:rsidRPr="002C32BD">
        <w:t xml:space="preserve">uestions of a sensitive nature are asked. </w:t>
      </w:r>
    </w:p>
    <w:p w14:paraId="4C80F24E" w14:textId="77777777" w:rsidR="009378CF" w:rsidRPr="002C32BD" w:rsidRDefault="009378CF" w:rsidP="006D2751"/>
    <w:p w14:paraId="09DC84AA" w14:textId="77777777" w:rsidR="003A6D06" w:rsidRPr="002C32BD" w:rsidRDefault="009C2BCE" w:rsidP="006D2751">
      <w:r w:rsidRPr="002C32BD">
        <w:t>12.</w:t>
      </w:r>
      <w:r w:rsidR="003A6D06" w:rsidRPr="002C32BD">
        <w:t xml:space="preserve">  Estimates of </w:t>
      </w:r>
      <w:r w:rsidR="00536DA2" w:rsidRPr="002C32BD">
        <w:t xml:space="preserve">the hour </w:t>
      </w:r>
      <w:r w:rsidR="003A6D06" w:rsidRPr="002C32BD">
        <w:t>burden:</w:t>
      </w:r>
    </w:p>
    <w:p w14:paraId="6BDA1791" w14:textId="77777777" w:rsidR="00303E09" w:rsidRPr="002C32BD" w:rsidRDefault="009C2BCE" w:rsidP="006D2751">
      <w:r w:rsidRPr="002C32BD">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0"/>
        <w:gridCol w:w="3042"/>
      </w:tblGrid>
      <w:tr w:rsidR="00303E09" w:rsidRPr="002C32BD" w14:paraId="6669377C" w14:textId="77777777" w:rsidTr="002C32BD">
        <w:trPr>
          <w:trHeight w:val="332"/>
        </w:trPr>
        <w:tc>
          <w:tcPr>
            <w:tcW w:w="5580" w:type="dxa"/>
          </w:tcPr>
          <w:p w14:paraId="28C6FD27" w14:textId="77777777" w:rsidR="00303E09" w:rsidRPr="002C32BD" w:rsidRDefault="00303E09" w:rsidP="00303E09"/>
        </w:tc>
        <w:tc>
          <w:tcPr>
            <w:tcW w:w="3042" w:type="dxa"/>
          </w:tcPr>
          <w:p w14:paraId="74EA9529" w14:textId="77777777" w:rsidR="00DF6C18" w:rsidRPr="002C32BD" w:rsidRDefault="002C32BD" w:rsidP="002C32BD">
            <w:r>
              <w:t>Dental Exam Form</w:t>
            </w:r>
          </w:p>
        </w:tc>
      </w:tr>
      <w:tr w:rsidR="00303E09" w:rsidRPr="002C32BD" w14:paraId="30F2132D" w14:textId="77777777" w:rsidTr="00417DD9">
        <w:trPr>
          <w:trHeight w:val="211"/>
        </w:trPr>
        <w:tc>
          <w:tcPr>
            <w:tcW w:w="5580" w:type="dxa"/>
          </w:tcPr>
          <w:tbl>
            <w:tblPr>
              <w:tblW w:w="5000" w:type="dxa"/>
              <w:tblLayout w:type="fixed"/>
              <w:tblCellMar>
                <w:left w:w="0" w:type="dxa"/>
                <w:right w:w="0" w:type="dxa"/>
              </w:tblCellMar>
              <w:tblLook w:val="0000" w:firstRow="0" w:lastRow="0" w:firstColumn="0" w:lastColumn="0" w:noHBand="0" w:noVBand="0"/>
            </w:tblPr>
            <w:tblGrid>
              <w:gridCol w:w="5000"/>
            </w:tblGrid>
            <w:tr w:rsidR="00303E09" w:rsidRPr="002C32BD" w14:paraId="414162D3" w14:textId="77777777" w:rsidTr="009378CF">
              <w:trPr>
                <w:trHeight w:val="196"/>
              </w:trPr>
              <w:tc>
                <w:tcPr>
                  <w:tcW w:w="5000" w:type="dxa"/>
                  <w:tcBorders>
                    <w:top w:val="nil"/>
                    <w:left w:val="nil"/>
                    <w:bottom w:val="nil"/>
                    <w:right w:val="nil"/>
                  </w:tcBorders>
                  <w:noWrap/>
                  <w:tcMar>
                    <w:top w:w="31" w:type="dxa"/>
                    <w:left w:w="31" w:type="dxa"/>
                    <w:bottom w:w="0" w:type="dxa"/>
                    <w:right w:w="31" w:type="dxa"/>
                  </w:tcMar>
                  <w:vAlign w:val="bottom"/>
                </w:tcPr>
                <w:p w14:paraId="6D8277F8" w14:textId="77777777" w:rsidR="00303E09" w:rsidRPr="002C32BD" w:rsidRDefault="00303E09" w:rsidP="00303E09">
                  <w:r w:rsidRPr="002C32BD">
                    <w:t>a. Estimated number of respondents</w:t>
                  </w:r>
                </w:p>
              </w:tc>
            </w:tr>
          </w:tbl>
          <w:p w14:paraId="04790AB4" w14:textId="77777777" w:rsidR="00303E09" w:rsidRPr="002C32BD" w:rsidRDefault="00303E09" w:rsidP="00303E09"/>
        </w:tc>
        <w:tc>
          <w:tcPr>
            <w:tcW w:w="3042" w:type="dxa"/>
          </w:tcPr>
          <w:p w14:paraId="329C4AE5" w14:textId="78215744" w:rsidR="00303E09" w:rsidRPr="002C32BD" w:rsidRDefault="00EA11A0" w:rsidP="00303E09">
            <w:pPr>
              <w:jc w:val="right"/>
            </w:pPr>
            <w:r>
              <w:t>5400</w:t>
            </w:r>
          </w:p>
        </w:tc>
      </w:tr>
      <w:tr w:rsidR="00303E09" w:rsidRPr="002C32BD" w14:paraId="033553BE" w14:textId="77777777" w:rsidTr="00417DD9">
        <w:trPr>
          <w:trHeight w:val="371"/>
        </w:trPr>
        <w:tc>
          <w:tcPr>
            <w:tcW w:w="5580" w:type="dxa"/>
          </w:tcPr>
          <w:tbl>
            <w:tblPr>
              <w:tblW w:w="4359" w:type="dxa"/>
              <w:tblLayout w:type="fixed"/>
              <w:tblCellMar>
                <w:left w:w="0" w:type="dxa"/>
                <w:right w:w="0" w:type="dxa"/>
              </w:tblCellMar>
              <w:tblLook w:val="0000" w:firstRow="0" w:lastRow="0" w:firstColumn="0" w:lastColumn="0" w:noHBand="0" w:noVBand="0"/>
            </w:tblPr>
            <w:tblGrid>
              <w:gridCol w:w="4359"/>
            </w:tblGrid>
            <w:tr w:rsidR="00303E09" w:rsidRPr="002C32BD" w14:paraId="2B059B31" w14:textId="77777777" w:rsidTr="00417DD9">
              <w:trPr>
                <w:trHeight w:val="203"/>
              </w:trPr>
              <w:tc>
                <w:tcPr>
                  <w:tcW w:w="4359" w:type="dxa"/>
                  <w:tcBorders>
                    <w:top w:val="nil"/>
                    <w:left w:val="nil"/>
                    <w:bottom w:val="nil"/>
                    <w:right w:val="nil"/>
                  </w:tcBorders>
                  <w:noWrap/>
                  <w:tcMar>
                    <w:top w:w="31" w:type="dxa"/>
                    <w:left w:w="31" w:type="dxa"/>
                    <w:bottom w:w="0" w:type="dxa"/>
                    <w:right w:w="31" w:type="dxa"/>
                  </w:tcMar>
                  <w:vAlign w:val="bottom"/>
                </w:tcPr>
                <w:p w14:paraId="51D672F9" w14:textId="77777777" w:rsidR="00303E09" w:rsidRPr="002C32BD" w:rsidRDefault="00303E09" w:rsidP="00417DD9">
                  <w:r w:rsidRPr="002C32BD">
                    <w:t>b. Estimated average burden per</w:t>
                  </w:r>
                  <w:r w:rsidR="00417DD9" w:rsidRPr="002C32BD">
                    <w:t xml:space="preserve"> </w:t>
                  </w:r>
                  <w:r w:rsidRPr="002C32BD">
                    <w:t xml:space="preserve"> response</w:t>
                  </w:r>
                </w:p>
              </w:tc>
            </w:tr>
          </w:tbl>
          <w:p w14:paraId="111F6D63" w14:textId="77777777" w:rsidR="00303E09" w:rsidRPr="002C32BD" w:rsidRDefault="00303E09" w:rsidP="00303E09"/>
        </w:tc>
        <w:tc>
          <w:tcPr>
            <w:tcW w:w="3042" w:type="dxa"/>
          </w:tcPr>
          <w:p w14:paraId="7DB4267C" w14:textId="77777777" w:rsidR="00303E09" w:rsidRPr="002C32BD" w:rsidRDefault="00303E09" w:rsidP="00303E09">
            <w:pPr>
              <w:jc w:val="right"/>
            </w:pPr>
            <w:r w:rsidRPr="002C32BD">
              <w:t>45 minutes</w:t>
            </w:r>
          </w:p>
        </w:tc>
      </w:tr>
      <w:tr w:rsidR="00303E09" w:rsidRPr="002C32BD" w14:paraId="73ECBA0D" w14:textId="77777777" w:rsidTr="00417DD9">
        <w:trPr>
          <w:trHeight w:val="220"/>
        </w:trPr>
        <w:tc>
          <w:tcPr>
            <w:tcW w:w="5580" w:type="dxa"/>
          </w:tcPr>
          <w:tbl>
            <w:tblPr>
              <w:tblW w:w="4500" w:type="dxa"/>
              <w:tblLayout w:type="fixed"/>
              <w:tblCellMar>
                <w:left w:w="0" w:type="dxa"/>
                <w:right w:w="0" w:type="dxa"/>
              </w:tblCellMar>
              <w:tblLook w:val="0000" w:firstRow="0" w:lastRow="0" w:firstColumn="0" w:lastColumn="0" w:noHBand="0" w:noVBand="0"/>
            </w:tblPr>
            <w:tblGrid>
              <w:gridCol w:w="4500"/>
            </w:tblGrid>
            <w:tr w:rsidR="00303E09" w:rsidRPr="002C32BD" w14:paraId="66D61AC2" w14:textId="77777777" w:rsidTr="009378CF">
              <w:trPr>
                <w:trHeight w:val="213"/>
              </w:trPr>
              <w:tc>
                <w:tcPr>
                  <w:tcW w:w="4500" w:type="dxa"/>
                  <w:tcBorders>
                    <w:top w:val="nil"/>
                    <w:left w:val="nil"/>
                    <w:bottom w:val="nil"/>
                    <w:right w:val="nil"/>
                  </w:tcBorders>
                  <w:noWrap/>
                  <w:tcMar>
                    <w:top w:w="31" w:type="dxa"/>
                    <w:left w:w="31" w:type="dxa"/>
                    <w:bottom w:w="0" w:type="dxa"/>
                    <w:right w:w="31" w:type="dxa"/>
                  </w:tcMar>
                  <w:vAlign w:val="bottom"/>
                </w:tcPr>
                <w:p w14:paraId="2FDA5AB2" w14:textId="77777777" w:rsidR="00303E09" w:rsidRPr="002C32BD" w:rsidRDefault="00303E09" w:rsidP="00303E09">
                  <w:r w:rsidRPr="002C32BD">
                    <w:t>c. Frequency of response</w:t>
                  </w:r>
                </w:p>
              </w:tc>
            </w:tr>
          </w:tbl>
          <w:p w14:paraId="3ECD68E2" w14:textId="77777777" w:rsidR="00303E09" w:rsidRPr="002C32BD" w:rsidRDefault="00303E09" w:rsidP="00303E09"/>
        </w:tc>
        <w:tc>
          <w:tcPr>
            <w:tcW w:w="3042" w:type="dxa"/>
          </w:tcPr>
          <w:p w14:paraId="693D68DC" w14:textId="77777777" w:rsidR="00303E09" w:rsidRPr="002C32BD" w:rsidRDefault="00303E09" w:rsidP="00303E09">
            <w:pPr>
              <w:jc w:val="right"/>
            </w:pPr>
            <w:r w:rsidRPr="002C32BD">
              <w:t>One time</w:t>
            </w:r>
          </w:p>
        </w:tc>
      </w:tr>
      <w:tr w:rsidR="00303E09" w:rsidRPr="002C32BD" w14:paraId="5D527769" w14:textId="77777777" w:rsidTr="00417DD9">
        <w:trPr>
          <w:trHeight w:val="220"/>
        </w:trPr>
        <w:tc>
          <w:tcPr>
            <w:tcW w:w="5580" w:type="dxa"/>
          </w:tcPr>
          <w:tbl>
            <w:tblPr>
              <w:tblW w:w="5078" w:type="dxa"/>
              <w:tblLayout w:type="fixed"/>
              <w:tblCellMar>
                <w:left w:w="0" w:type="dxa"/>
                <w:right w:w="0" w:type="dxa"/>
              </w:tblCellMar>
              <w:tblLook w:val="0000" w:firstRow="0" w:lastRow="0" w:firstColumn="0" w:lastColumn="0" w:noHBand="0" w:noVBand="0"/>
            </w:tblPr>
            <w:tblGrid>
              <w:gridCol w:w="5078"/>
            </w:tblGrid>
            <w:tr w:rsidR="00303E09" w:rsidRPr="002C32BD" w14:paraId="382784EE" w14:textId="77777777" w:rsidTr="009378CF">
              <w:trPr>
                <w:trHeight w:val="331"/>
              </w:trPr>
              <w:tc>
                <w:tcPr>
                  <w:tcW w:w="5078" w:type="dxa"/>
                  <w:tcBorders>
                    <w:top w:val="nil"/>
                    <w:left w:val="nil"/>
                    <w:bottom w:val="nil"/>
                    <w:right w:val="nil"/>
                  </w:tcBorders>
                  <w:noWrap/>
                  <w:tcMar>
                    <w:top w:w="31" w:type="dxa"/>
                    <w:left w:w="31" w:type="dxa"/>
                    <w:bottom w:w="0" w:type="dxa"/>
                    <w:right w:w="31" w:type="dxa"/>
                  </w:tcMar>
                  <w:vAlign w:val="bottom"/>
                </w:tcPr>
                <w:p w14:paraId="5BAA87C5" w14:textId="77777777" w:rsidR="00303E09" w:rsidRPr="002C32BD" w:rsidRDefault="00303E09" w:rsidP="00303E09">
                  <w:r w:rsidRPr="002C32BD">
                    <w:t>d. Annual reporting burden</w:t>
                  </w:r>
                </w:p>
              </w:tc>
            </w:tr>
          </w:tbl>
          <w:p w14:paraId="5F237BAC" w14:textId="77777777" w:rsidR="00303E09" w:rsidRPr="002C32BD" w:rsidRDefault="00303E09" w:rsidP="00303E09"/>
        </w:tc>
        <w:tc>
          <w:tcPr>
            <w:tcW w:w="3042" w:type="dxa"/>
          </w:tcPr>
          <w:p w14:paraId="6F4C4DD3" w14:textId="6EDFC0B1" w:rsidR="00303E09" w:rsidRPr="002C32BD" w:rsidRDefault="00EA11A0" w:rsidP="00DF6C18">
            <w:pPr>
              <w:jc w:val="right"/>
            </w:pPr>
            <w:r>
              <w:t>4050</w:t>
            </w:r>
          </w:p>
        </w:tc>
      </w:tr>
    </w:tbl>
    <w:p w14:paraId="3FBBD661" w14:textId="77777777" w:rsidR="00303E09" w:rsidRPr="002C32BD" w:rsidRDefault="00303E09" w:rsidP="006D2751"/>
    <w:p w14:paraId="241C1BE9" w14:textId="4AB8027E" w:rsidR="003C3DF6" w:rsidRPr="002C32BD" w:rsidRDefault="009C2BCE" w:rsidP="003C3DF6">
      <w:r w:rsidRPr="002C32BD">
        <w:t>13. Peace Corps is unable to accurately estimate how much of this expense will be borne by applicants but we estimate</w:t>
      </w:r>
      <w:r w:rsidR="003C3DF6" w:rsidRPr="002C32BD">
        <w:t xml:space="preserve"> the cost to be approximately $</w:t>
      </w:r>
      <w:r w:rsidR="0034322E">
        <w:t>8</w:t>
      </w:r>
      <w:r w:rsidR="00776721">
        <w:t>64</w:t>
      </w:r>
      <w:r w:rsidR="0034322E">
        <w:t>,000</w:t>
      </w:r>
      <w:r w:rsidR="003C3DF6" w:rsidRPr="002C32BD">
        <w:t xml:space="preserve"> </w:t>
      </w:r>
      <w:r w:rsidR="00DF6C18" w:rsidRPr="002C32BD">
        <w:t xml:space="preserve">for </w:t>
      </w:r>
      <w:r w:rsidR="003C3DF6" w:rsidRPr="002C32BD">
        <w:t xml:space="preserve">the Report of </w:t>
      </w:r>
      <w:r w:rsidR="00DF6C18" w:rsidRPr="002C32BD">
        <w:t xml:space="preserve">Dental </w:t>
      </w:r>
      <w:r w:rsidR="003C3DF6" w:rsidRPr="002C32BD">
        <w:t>Evaluation</w:t>
      </w:r>
      <w:r w:rsidR="00F45012" w:rsidRPr="002C32BD">
        <w:t>.</w:t>
      </w:r>
      <w:r w:rsidR="0034322E">
        <w:t xml:space="preserve">  We calculate this figure based on an estimated cost of $</w:t>
      </w:r>
      <w:r w:rsidR="00776721">
        <w:t>160</w:t>
      </w:r>
      <w:r w:rsidR="00D0275C">
        <w:t>.00</w:t>
      </w:r>
      <w:r w:rsidR="0001116F">
        <w:t xml:space="preserve"> per applicant times 5400 applicants per year. Cost per applicant is $</w:t>
      </w:r>
      <w:r w:rsidR="00776721">
        <w:t>220</w:t>
      </w:r>
      <w:r w:rsidR="00D0275C">
        <w:t>.00</w:t>
      </w:r>
      <w:r w:rsidR="0001116F">
        <w:t xml:space="preserve"> ($</w:t>
      </w:r>
      <w:r w:rsidR="0034322E">
        <w:t>70.00 for the dental examination and $150.00 for the associated dental x-rays</w:t>
      </w:r>
      <w:r w:rsidR="0001116F">
        <w:t>, less the</w:t>
      </w:r>
      <w:r w:rsidR="009C111D">
        <w:t xml:space="preserve"> Peace Corps Cost Share reimbursement </w:t>
      </w:r>
      <w:r w:rsidR="0001116F">
        <w:t>of</w:t>
      </w:r>
      <w:r w:rsidR="009C111D">
        <w:t xml:space="preserve"> $</w:t>
      </w:r>
      <w:r w:rsidR="00D0275C">
        <w:t>6</w:t>
      </w:r>
      <w:r w:rsidR="009C111D">
        <w:t>0.00</w:t>
      </w:r>
      <w:r w:rsidR="0001116F">
        <w:t>)</w:t>
      </w:r>
      <w:r w:rsidR="009C111D">
        <w:t>.  These cost estimates do not take into account applicants with health insurance</w:t>
      </w:r>
      <w:r w:rsidR="005311BE">
        <w:t xml:space="preserve"> and who do not request cost share reimbursement</w:t>
      </w:r>
      <w:r w:rsidR="009C111D">
        <w:t>.</w:t>
      </w:r>
    </w:p>
    <w:p w14:paraId="656776DC" w14:textId="77777777" w:rsidR="003C3DF6" w:rsidRPr="002C32BD" w:rsidRDefault="003C3DF6" w:rsidP="009C2BCE"/>
    <w:p w14:paraId="4D47BF1F" w14:textId="77777777" w:rsidR="00F45012" w:rsidRPr="002C32BD" w:rsidRDefault="009C2BCE" w:rsidP="00F45012">
      <w:r w:rsidRPr="002C32BD">
        <w:t>14. Estimated annual cost to the Federal Government:</w:t>
      </w:r>
      <w:r w:rsidR="00F45012" w:rsidRPr="002C32BD">
        <w:t xml:space="preserve"> </w:t>
      </w:r>
    </w:p>
    <w:p w14:paraId="547BE300" w14:textId="77777777" w:rsidR="00F45012" w:rsidRPr="002C32BD" w:rsidRDefault="00F45012" w:rsidP="00F45012"/>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30"/>
        <w:gridCol w:w="3007"/>
      </w:tblGrid>
      <w:tr w:rsidR="003A6D06" w:rsidRPr="002C32BD" w14:paraId="40C3434F" w14:textId="77777777" w:rsidTr="009378CF">
        <w:tc>
          <w:tcPr>
            <w:tcW w:w="0" w:type="auto"/>
          </w:tcPr>
          <w:tbl>
            <w:tblPr>
              <w:tblW w:w="3820" w:type="dxa"/>
              <w:tblCellMar>
                <w:left w:w="0" w:type="dxa"/>
                <w:right w:w="0" w:type="dxa"/>
              </w:tblCellMar>
              <w:tblLook w:val="0000" w:firstRow="0" w:lastRow="0" w:firstColumn="0" w:lastColumn="0" w:noHBand="0" w:noVBand="0"/>
            </w:tblPr>
            <w:tblGrid>
              <w:gridCol w:w="3820"/>
            </w:tblGrid>
            <w:tr w:rsidR="003A6D06" w:rsidRPr="002C32BD" w14:paraId="7FB93BF9" w14:textId="77777777" w:rsidTr="003A6D06">
              <w:trPr>
                <w:trHeight w:val="255"/>
              </w:trPr>
              <w:tc>
                <w:tcPr>
                  <w:tcW w:w="3820" w:type="dxa"/>
                  <w:tcBorders>
                    <w:top w:val="nil"/>
                    <w:left w:val="nil"/>
                    <w:bottom w:val="nil"/>
                    <w:right w:val="nil"/>
                  </w:tcBorders>
                  <w:noWrap/>
                  <w:tcMar>
                    <w:top w:w="31" w:type="dxa"/>
                    <w:left w:w="31" w:type="dxa"/>
                    <w:bottom w:w="0" w:type="dxa"/>
                    <w:right w:w="31" w:type="dxa"/>
                  </w:tcMar>
                  <w:vAlign w:val="bottom"/>
                </w:tcPr>
                <w:p w14:paraId="2FC04F91" w14:textId="459F1203" w:rsidR="003A6D06" w:rsidRPr="002C32BD" w:rsidRDefault="003A6D06" w:rsidP="009C2BCE">
                  <w:pPr>
                    <w:rPr>
                      <w:rFonts w:eastAsia="Arial Unicode MS"/>
                    </w:rPr>
                  </w:pPr>
                  <w:r w:rsidRPr="002C32BD">
                    <w:t>Printing</w:t>
                  </w:r>
                  <w:r w:rsidR="009C111D">
                    <w:t xml:space="preserve">; associated with an estimate 5% of 5400 respondents (270) </w:t>
                  </w:r>
                  <w:r w:rsidR="004C1B36">
                    <w:t>at 15 cents a page (</w:t>
                  </w:r>
                  <w:r w:rsidR="009C111D">
                    <w:t>6 pages)</w:t>
                  </w:r>
                </w:p>
              </w:tc>
            </w:tr>
          </w:tbl>
          <w:p w14:paraId="003EB88C" w14:textId="77777777" w:rsidR="003A6D06" w:rsidRPr="002C32BD" w:rsidRDefault="003A6D06" w:rsidP="009C2BCE"/>
        </w:tc>
        <w:tc>
          <w:tcPr>
            <w:tcW w:w="0" w:type="auto"/>
            <w:vAlign w:val="center"/>
          </w:tcPr>
          <w:tbl>
            <w:tblPr>
              <w:tblW w:w="2981" w:type="dxa"/>
              <w:tblCellMar>
                <w:left w:w="0" w:type="dxa"/>
                <w:right w:w="0" w:type="dxa"/>
              </w:tblCellMar>
              <w:tblLook w:val="0000" w:firstRow="0" w:lastRow="0" w:firstColumn="0" w:lastColumn="0" w:noHBand="0" w:noVBand="0"/>
            </w:tblPr>
            <w:tblGrid>
              <w:gridCol w:w="2981"/>
            </w:tblGrid>
            <w:tr w:rsidR="003A6D06" w:rsidRPr="002C32BD" w14:paraId="3A8E81F4" w14:textId="77777777" w:rsidTr="003A6D06">
              <w:trPr>
                <w:trHeight w:val="255"/>
              </w:trPr>
              <w:tc>
                <w:tcPr>
                  <w:tcW w:w="2981" w:type="dxa"/>
                  <w:tcBorders>
                    <w:top w:val="nil"/>
                    <w:left w:val="nil"/>
                    <w:bottom w:val="nil"/>
                    <w:right w:val="nil"/>
                  </w:tcBorders>
                  <w:noWrap/>
                  <w:tcMar>
                    <w:top w:w="31" w:type="dxa"/>
                    <w:left w:w="31" w:type="dxa"/>
                    <w:bottom w:w="0" w:type="dxa"/>
                    <w:right w:w="31" w:type="dxa"/>
                  </w:tcMar>
                  <w:vAlign w:val="bottom"/>
                </w:tcPr>
                <w:p w14:paraId="013A745B" w14:textId="104485A6" w:rsidR="003A6D06" w:rsidRPr="002C32BD" w:rsidRDefault="003A6D06" w:rsidP="004C1B36">
                  <w:pPr>
                    <w:jc w:val="right"/>
                    <w:rPr>
                      <w:rFonts w:eastAsia="Arial Unicode MS"/>
                    </w:rPr>
                  </w:pPr>
                  <w:r w:rsidRPr="002C32BD">
                    <w:t>$</w:t>
                  </w:r>
                  <w:r w:rsidR="004C1B36">
                    <w:t>243.00</w:t>
                  </w:r>
                </w:p>
              </w:tc>
            </w:tr>
          </w:tbl>
          <w:p w14:paraId="081C4D04" w14:textId="77777777" w:rsidR="003A6D06" w:rsidRPr="002C32BD" w:rsidRDefault="003A6D06" w:rsidP="003A6D06">
            <w:pPr>
              <w:jc w:val="right"/>
            </w:pPr>
          </w:p>
        </w:tc>
      </w:tr>
      <w:tr w:rsidR="003A6D06" w:rsidRPr="002C32BD" w14:paraId="408C9ECA" w14:textId="77777777" w:rsidTr="009378CF">
        <w:tc>
          <w:tcPr>
            <w:tcW w:w="0" w:type="auto"/>
          </w:tcPr>
          <w:tbl>
            <w:tblPr>
              <w:tblW w:w="3820" w:type="dxa"/>
              <w:tblCellMar>
                <w:left w:w="0" w:type="dxa"/>
                <w:right w:w="0" w:type="dxa"/>
              </w:tblCellMar>
              <w:tblLook w:val="0000" w:firstRow="0" w:lastRow="0" w:firstColumn="0" w:lastColumn="0" w:noHBand="0" w:noVBand="0"/>
            </w:tblPr>
            <w:tblGrid>
              <w:gridCol w:w="3820"/>
            </w:tblGrid>
            <w:tr w:rsidR="003A6D06" w:rsidRPr="002C32BD" w14:paraId="18B8B092" w14:textId="77777777" w:rsidTr="003A6D06">
              <w:trPr>
                <w:trHeight w:val="255"/>
              </w:trPr>
              <w:tc>
                <w:tcPr>
                  <w:tcW w:w="3820" w:type="dxa"/>
                  <w:tcBorders>
                    <w:top w:val="nil"/>
                    <w:left w:val="nil"/>
                    <w:bottom w:val="nil"/>
                    <w:right w:val="nil"/>
                  </w:tcBorders>
                  <w:noWrap/>
                  <w:tcMar>
                    <w:top w:w="31" w:type="dxa"/>
                    <w:left w:w="31" w:type="dxa"/>
                    <w:bottom w:w="0" w:type="dxa"/>
                    <w:right w:w="31" w:type="dxa"/>
                  </w:tcMar>
                  <w:vAlign w:val="bottom"/>
                </w:tcPr>
                <w:p w14:paraId="1DF9F1A9" w14:textId="6C5DAC73" w:rsidR="003A6D06" w:rsidRPr="002C32BD" w:rsidRDefault="003A6D06" w:rsidP="009C2BCE">
                  <w:pPr>
                    <w:rPr>
                      <w:rFonts w:eastAsia="Arial Unicode MS"/>
                    </w:rPr>
                  </w:pPr>
                  <w:r w:rsidRPr="002C32BD">
                    <w:t>Mailing</w:t>
                  </w:r>
                  <w:r w:rsidR="004C1B36">
                    <w:t>; associated with an estimate of 5% of 5400 respondents (270) at $5.90 priority rate</w:t>
                  </w:r>
                </w:p>
              </w:tc>
            </w:tr>
          </w:tbl>
          <w:p w14:paraId="005A9228" w14:textId="77777777" w:rsidR="003A6D06" w:rsidRPr="002C32BD" w:rsidRDefault="003A6D06" w:rsidP="009C2BCE"/>
        </w:tc>
        <w:tc>
          <w:tcPr>
            <w:tcW w:w="0" w:type="auto"/>
            <w:vAlign w:val="center"/>
          </w:tcPr>
          <w:tbl>
            <w:tblPr>
              <w:tblW w:w="2997" w:type="dxa"/>
              <w:tblCellMar>
                <w:left w:w="0" w:type="dxa"/>
                <w:right w:w="0" w:type="dxa"/>
              </w:tblCellMar>
              <w:tblLook w:val="0000" w:firstRow="0" w:lastRow="0" w:firstColumn="0" w:lastColumn="0" w:noHBand="0" w:noVBand="0"/>
            </w:tblPr>
            <w:tblGrid>
              <w:gridCol w:w="2997"/>
            </w:tblGrid>
            <w:tr w:rsidR="003A6D06" w:rsidRPr="002C32BD" w14:paraId="4947549E" w14:textId="77777777" w:rsidTr="003A6D06">
              <w:trPr>
                <w:trHeight w:val="284"/>
              </w:trPr>
              <w:tc>
                <w:tcPr>
                  <w:tcW w:w="2997" w:type="dxa"/>
                  <w:tcBorders>
                    <w:top w:val="nil"/>
                    <w:left w:val="nil"/>
                    <w:bottom w:val="nil"/>
                    <w:right w:val="nil"/>
                  </w:tcBorders>
                  <w:noWrap/>
                  <w:tcMar>
                    <w:top w:w="31" w:type="dxa"/>
                    <w:left w:w="31" w:type="dxa"/>
                    <w:bottom w:w="0" w:type="dxa"/>
                    <w:right w:w="31" w:type="dxa"/>
                  </w:tcMar>
                  <w:vAlign w:val="bottom"/>
                </w:tcPr>
                <w:p w14:paraId="2DA5B617" w14:textId="2FC7FE08" w:rsidR="003A6D06" w:rsidRPr="002C32BD" w:rsidRDefault="003A6D06" w:rsidP="005311BE">
                  <w:pPr>
                    <w:jc w:val="right"/>
                    <w:rPr>
                      <w:rFonts w:eastAsia="Arial Unicode MS"/>
                    </w:rPr>
                  </w:pPr>
                  <w:r w:rsidRPr="002C32BD">
                    <w:t xml:space="preserve">  $</w:t>
                  </w:r>
                  <w:r w:rsidR="005311BE">
                    <w:t>1593.00</w:t>
                  </w:r>
                </w:p>
              </w:tc>
            </w:tr>
          </w:tbl>
          <w:p w14:paraId="50860578" w14:textId="77777777" w:rsidR="003A6D06" w:rsidRPr="002C32BD" w:rsidRDefault="003A6D06" w:rsidP="003A6D06">
            <w:pPr>
              <w:jc w:val="right"/>
            </w:pPr>
          </w:p>
        </w:tc>
      </w:tr>
      <w:tr w:rsidR="003A6D06" w:rsidRPr="002C32BD" w14:paraId="29B806BA" w14:textId="77777777" w:rsidTr="009378CF">
        <w:tc>
          <w:tcPr>
            <w:tcW w:w="0" w:type="auto"/>
          </w:tcPr>
          <w:tbl>
            <w:tblPr>
              <w:tblW w:w="3820" w:type="dxa"/>
              <w:tblCellMar>
                <w:left w:w="0" w:type="dxa"/>
                <w:right w:w="0" w:type="dxa"/>
              </w:tblCellMar>
              <w:tblLook w:val="0000" w:firstRow="0" w:lastRow="0" w:firstColumn="0" w:lastColumn="0" w:noHBand="0" w:noVBand="0"/>
            </w:tblPr>
            <w:tblGrid>
              <w:gridCol w:w="3820"/>
            </w:tblGrid>
            <w:tr w:rsidR="003A6D06" w:rsidRPr="002C32BD" w14:paraId="42E5FC2E" w14:textId="77777777" w:rsidTr="003A6D06">
              <w:trPr>
                <w:trHeight w:val="255"/>
              </w:trPr>
              <w:tc>
                <w:tcPr>
                  <w:tcW w:w="3820" w:type="dxa"/>
                  <w:tcBorders>
                    <w:top w:val="nil"/>
                    <w:left w:val="nil"/>
                    <w:bottom w:val="nil"/>
                    <w:right w:val="nil"/>
                  </w:tcBorders>
                  <w:noWrap/>
                  <w:tcMar>
                    <w:top w:w="31" w:type="dxa"/>
                    <w:left w:w="31" w:type="dxa"/>
                    <w:bottom w:w="0" w:type="dxa"/>
                    <w:right w:w="31" w:type="dxa"/>
                  </w:tcMar>
                  <w:vAlign w:val="bottom"/>
                </w:tcPr>
                <w:p w14:paraId="6DB48F2F" w14:textId="1A4FB5A5" w:rsidR="003A6D06" w:rsidRPr="002C32BD" w:rsidRDefault="003A6D06" w:rsidP="00536DA2">
                  <w:pPr>
                    <w:rPr>
                      <w:rFonts w:eastAsia="Arial Unicode MS"/>
                    </w:rPr>
                  </w:pPr>
                  <w:r w:rsidRPr="002C32BD">
                    <w:t>Analyzing Information</w:t>
                  </w:r>
                  <w:r w:rsidR="004C1B36">
                    <w:t xml:space="preserve"> </w:t>
                  </w:r>
                  <w:r w:rsidR="005311BE">
                    <w:t>Cost per nurse hour $46.00. Estimate 15 minute review x 5400 respondents</w:t>
                  </w:r>
                </w:p>
              </w:tc>
            </w:tr>
          </w:tbl>
          <w:p w14:paraId="0C083F2A" w14:textId="77777777" w:rsidR="003A6D06" w:rsidRPr="002C32BD" w:rsidRDefault="003A6D06" w:rsidP="009C2BCE"/>
        </w:tc>
        <w:tc>
          <w:tcPr>
            <w:tcW w:w="0" w:type="auto"/>
            <w:vAlign w:val="center"/>
          </w:tcPr>
          <w:tbl>
            <w:tblPr>
              <w:tblW w:w="2981" w:type="dxa"/>
              <w:tblCellMar>
                <w:left w:w="0" w:type="dxa"/>
                <w:right w:w="0" w:type="dxa"/>
              </w:tblCellMar>
              <w:tblLook w:val="0000" w:firstRow="0" w:lastRow="0" w:firstColumn="0" w:lastColumn="0" w:noHBand="0" w:noVBand="0"/>
            </w:tblPr>
            <w:tblGrid>
              <w:gridCol w:w="2981"/>
            </w:tblGrid>
            <w:tr w:rsidR="003A6D06" w:rsidRPr="002C32BD" w14:paraId="4DC54F33" w14:textId="77777777" w:rsidTr="003A6D06">
              <w:trPr>
                <w:trHeight w:val="255"/>
              </w:trPr>
              <w:tc>
                <w:tcPr>
                  <w:tcW w:w="2981" w:type="dxa"/>
                  <w:tcBorders>
                    <w:top w:val="nil"/>
                    <w:left w:val="nil"/>
                    <w:bottom w:val="nil"/>
                    <w:right w:val="nil"/>
                  </w:tcBorders>
                  <w:noWrap/>
                  <w:tcMar>
                    <w:top w:w="31" w:type="dxa"/>
                    <w:left w:w="31" w:type="dxa"/>
                    <w:bottom w:w="0" w:type="dxa"/>
                    <w:right w:w="31" w:type="dxa"/>
                  </w:tcMar>
                  <w:vAlign w:val="bottom"/>
                </w:tcPr>
                <w:p w14:paraId="336BE88E" w14:textId="31983B0F" w:rsidR="003A6D06" w:rsidRPr="002C32BD" w:rsidRDefault="003A6D06" w:rsidP="004C1B36">
                  <w:pPr>
                    <w:jc w:val="right"/>
                    <w:rPr>
                      <w:rFonts w:eastAsia="Arial Unicode MS"/>
                    </w:rPr>
                  </w:pPr>
                  <w:r w:rsidRPr="002C32BD">
                    <w:t>$</w:t>
                  </w:r>
                  <w:r w:rsidR="004C1B36">
                    <w:t>62,100</w:t>
                  </w:r>
                  <w:r w:rsidR="009C620B">
                    <w:t>.00</w:t>
                  </w:r>
                </w:p>
              </w:tc>
            </w:tr>
          </w:tbl>
          <w:p w14:paraId="257C3989" w14:textId="77777777" w:rsidR="003A6D06" w:rsidRPr="002C32BD" w:rsidRDefault="003A6D06" w:rsidP="003A6D06">
            <w:pPr>
              <w:jc w:val="right"/>
            </w:pPr>
          </w:p>
        </w:tc>
      </w:tr>
      <w:tr w:rsidR="003A6D06" w:rsidRPr="002C32BD" w14:paraId="3608F881" w14:textId="77777777" w:rsidTr="009378CF">
        <w:tc>
          <w:tcPr>
            <w:tcW w:w="0" w:type="auto"/>
          </w:tcPr>
          <w:tbl>
            <w:tblPr>
              <w:tblW w:w="3820" w:type="dxa"/>
              <w:tblCellMar>
                <w:left w:w="0" w:type="dxa"/>
                <w:right w:w="0" w:type="dxa"/>
              </w:tblCellMar>
              <w:tblLook w:val="0000" w:firstRow="0" w:lastRow="0" w:firstColumn="0" w:lastColumn="0" w:noHBand="0" w:noVBand="0"/>
            </w:tblPr>
            <w:tblGrid>
              <w:gridCol w:w="3820"/>
            </w:tblGrid>
            <w:tr w:rsidR="003A6D06" w:rsidRPr="002C32BD" w14:paraId="1823C88A" w14:textId="77777777" w:rsidTr="003A6D06">
              <w:trPr>
                <w:trHeight w:val="255"/>
              </w:trPr>
              <w:tc>
                <w:tcPr>
                  <w:tcW w:w="3820" w:type="dxa"/>
                  <w:tcBorders>
                    <w:top w:val="nil"/>
                    <w:left w:val="nil"/>
                    <w:bottom w:val="nil"/>
                    <w:right w:val="nil"/>
                  </w:tcBorders>
                  <w:noWrap/>
                  <w:tcMar>
                    <w:top w:w="31" w:type="dxa"/>
                    <w:left w:w="31" w:type="dxa"/>
                    <w:bottom w:w="0" w:type="dxa"/>
                    <w:right w:w="31" w:type="dxa"/>
                  </w:tcMar>
                  <w:vAlign w:val="bottom"/>
                </w:tcPr>
                <w:p w14:paraId="13E6CBC4" w14:textId="24252671" w:rsidR="003A6D06" w:rsidRPr="002C32BD" w:rsidRDefault="0069034F" w:rsidP="005311BE">
                  <w:pPr>
                    <w:rPr>
                      <w:rFonts w:eastAsia="Arial Unicode MS"/>
                    </w:rPr>
                  </w:pPr>
                  <w:r>
                    <w:t xml:space="preserve">Peace Corps </w:t>
                  </w:r>
                  <w:r w:rsidR="00EC01EF">
                    <w:t>Dental C</w:t>
                  </w:r>
                  <w:r w:rsidR="005311BE">
                    <w:t>onsultant</w:t>
                  </w:r>
                  <w:r w:rsidR="005311BE" w:rsidRPr="002C32BD">
                    <w:t xml:space="preserve"> </w:t>
                  </w:r>
                  <w:r w:rsidR="003A6D06" w:rsidRPr="002C32BD">
                    <w:t>Fee</w:t>
                  </w:r>
                  <w:r w:rsidR="005311BE">
                    <w:t xml:space="preserve"> per year</w:t>
                  </w:r>
                </w:p>
              </w:tc>
            </w:tr>
          </w:tbl>
          <w:p w14:paraId="2FD121A9" w14:textId="77777777" w:rsidR="003A6D06" w:rsidRPr="002C32BD" w:rsidRDefault="003A6D06" w:rsidP="009C2BCE"/>
        </w:tc>
        <w:tc>
          <w:tcPr>
            <w:tcW w:w="0" w:type="auto"/>
            <w:vAlign w:val="center"/>
          </w:tcPr>
          <w:tbl>
            <w:tblPr>
              <w:tblW w:w="2981" w:type="dxa"/>
              <w:tblCellMar>
                <w:left w:w="0" w:type="dxa"/>
                <w:right w:w="0" w:type="dxa"/>
              </w:tblCellMar>
              <w:tblLook w:val="0000" w:firstRow="0" w:lastRow="0" w:firstColumn="0" w:lastColumn="0" w:noHBand="0" w:noVBand="0"/>
            </w:tblPr>
            <w:tblGrid>
              <w:gridCol w:w="2981"/>
            </w:tblGrid>
            <w:tr w:rsidR="003A6D06" w:rsidRPr="002C32BD" w14:paraId="32BC0B43" w14:textId="6C1541B2" w:rsidTr="003A6D06">
              <w:trPr>
                <w:trHeight w:val="255"/>
              </w:trPr>
              <w:tc>
                <w:tcPr>
                  <w:tcW w:w="2981" w:type="dxa"/>
                  <w:tcBorders>
                    <w:top w:val="nil"/>
                    <w:left w:val="nil"/>
                    <w:bottom w:val="single" w:sz="4" w:space="0" w:color="auto"/>
                    <w:right w:val="nil"/>
                  </w:tcBorders>
                  <w:noWrap/>
                  <w:tcMar>
                    <w:top w:w="31" w:type="dxa"/>
                    <w:left w:w="31" w:type="dxa"/>
                    <w:bottom w:w="0" w:type="dxa"/>
                    <w:right w:w="31" w:type="dxa"/>
                  </w:tcMar>
                  <w:vAlign w:val="bottom"/>
                </w:tcPr>
                <w:p w14:paraId="05052DD6" w14:textId="7BFBB5A1" w:rsidR="003A6D06" w:rsidRPr="002C32BD" w:rsidRDefault="003A6D06" w:rsidP="009C620B">
                  <w:pPr>
                    <w:jc w:val="right"/>
                    <w:rPr>
                      <w:rFonts w:eastAsia="Arial Unicode MS"/>
                    </w:rPr>
                  </w:pPr>
                  <w:r w:rsidRPr="002C32BD">
                    <w:t>$</w:t>
                  </w:r>
                  <w:r w:rsidR="009C620B">
                    <w:t>2,600.00</w:t>
                  </w:r>
                </w:p>
              </w:tc>
            </w:tr>
          </w:tbl>
          <w:p w14:paraId="7308DCBB" w14:textId="77777777" w:rsidR="003A6D06" w:rsidRPr="002C32BD" w:rsidRDefault="003A6D06" w:rsidP="003A6D06">
            <w:pPr>
              <w:jc w:val="right"/>
            </w:pPr>
          </w:p>
        </w:tc>
      </w:tr>
      <w:tr w:rsidR="003A6D06" w:rsidRPr="002C32BD" w14:paraId="241941E5" w14:textId="77777777" w:rsidTr="009378CF">
        <w:tc>
          <w:tcPr>
            <w:tcW w:w="0" w:type="auto"/>
          </w:tcPr>
          <w:tbl>
            <w:tblPr>
              <w:tblW w:w="3820" w:type="dxa"/>
              <w:tblCellMar>
                <w:left w:w="0" w:type="dxa"/>
                <w:right w:w="0" w:type="dxa"/>
              </w:tblCellMar>
              <w:tblLook w:val="0000" w:firstRow="0" w:lastRow="0" w:firstColumn="0" w:lastColumn="0" w:noHBand="0" w:noVBand="0"/>
            </w:tblPr>
            <w:tblGrid>
              <w:gridCol w:w="3820"/>
            </w:tblGrid>
            <w:tr w:rsidR="003A6D06" w:rsidRPr="002C32BD" w14:paraId="521CAA0F" w14:textId="77777777" w:rsidTr="003A6D06">
              <w:trPr>
                <w:trHeight w:val="255"/>
              </w:trPr>
              <w:tc>
                <w:tcPr>
                  <w:tcW w:w="3820" w:type="dxa"/>
                  <w:tcBorders>
                    <w:top w:val="nil"/>
                    <w:left w:val="nil"/>
                    <w:bottom w:val="nil"/>
                    <w:right w:val="nil"/>
                  </w:tcBorders>
                  <w:noWrap/>
                  <w:tcMar>
                    <w:top w:w="31" w:type="dxa"/>
                    <w:left w:w="31" w:type="dxa"/>
                    <w:bottom w:w="0" w:type="dxa"/>
                    <w:right w:w="31" w:type="dxa"/>
                  </w:tcMar>
                  <w:vAlign w:val="bottom"/>
                </w:tcPr>
                <w:p w14:paraId="11324F66" w14:textId="2FD822D8" w:rsidR="003A6D06" w:rsidRPr="002C32BD" w:rsidRDefault="003A6D06" w:rsidP="00B36C70">
                  <w:pPr>
                    <w:rPr>
                      <w:rFonts w:eastAsia="Arial Unicode MS"/>
                    </w:rPr>
                  </w:pPr>
                  <w:r w:rsidRPr="002C32BD">
                    <w:t>Total cost to the Federal Government</w:t>
                  </w:r>
                  <w:r w:rsidR="009C620B">
                    <w:t xml:space="preserve"> including $324,000 cost share reimbursement</w:t>
                  </w:r>
                </w:p>
              </w:tc>
            </w:tr>
          </w:tbl>
          <w:p w14:paraId="30B4EF85" w14:textId="77777777" w:rsidR="003A6D06" w:rsidRPr="002C32BD" w:rsidRDefault="003A6D06" w:rsidP="009C2BCE"/>
        </w:tc>
        <w:tc>
          <w:tcPr>
            <w:tcW w:w="0" w:type="auto"/>
            <w:vAlign w:val="center"/>
          </w:tcPr>
          <w:tbl>
            <w:tblPr>
              <w:tblW w:w="2981" w:type="dxa"/>
              <w:tblCellMar>
                <w:left w:w="0" w:type="dxa"/>
                <w:right w:w="0" w:type="dxa"/>
              </w:tblCellMar>
              <w:tblLook w:val="0000" w:firstRow="0" w:lastRow="0" w:firstColumn="0" w:lastColumn="0" w:noHBand="0" w:noVBand="0"/>
            </w:tblPr>
            <w:tblGrid>
              <w:gridCol w:w="2981"/>
            </w:tblGrid>
            <w:tr w:rsidR="003A6D06" w:rsidRPr="002C32BD" w14:paraId="76340A74" w14:textId="77777777" w:rsidTr="003A6D06">
              <w:trPr>
                <w:trHeight w:val="255"/>
              </w:trPr>
              <w:tc>
                <w:tcPr>
                  <w:tcW w:w="2981" w:type="dxa"/>
                  <w:tcBorders>
                    <w:top w:val="nil"/>
                    <w:left w:val="nil"/>
                    <w:bottom w:val="nil"/>
                    <w:right w:val="nil"/>
                  </w:tcBorders>
                  <w:noWrap/>
                  <w:tcMar>
                    <w:top w:w="31" w:type="dxa"/>
                    <w:left w:w="31" w:type="dxa"/>
                    <w:bottom w:w="0" w:type="dxa"/>
                    <w:right w:w="31" w:type="dxa"/>
                  </w:tcMar>
                  <w:vAlign w:val="bottom"/>
                </w:tcPr>
                <w:p w14:paraId="285594A3" w14:textId="0273D3D5" w:rsidR="003A6D06" w:rsidRPr="002C32BD" w:rsidRDefault="003A6D06" w:rsidP="009C620B">
                  <w:pPr>
                    <w:jc w:val="right"/>
                    <w:rPr>
                      <w:rFonts w:eastAsia="Arial Unicode MS"/>
                    </w:rPr>
                  </w:pPr>
                  <w:r w:rsidRPr="002C32BD">
                    <w:t>$</w:t>
                  </w:r>
                  <w:r w:rsidR="009C620B">
                    <w:t>390,536.00</w:t>
                  </w:r>
                </w:p>
              </w:tc>
            </w:tr>
          </w:tbl>
          <w:p w14:paraId="4581EACB" w14:textId="77777777" w:rsidR="003A6D06" w:rsidRPr="002C32BD" w:rsidRDefault="003A6D06" w:rsidP="003A6D06">
            <w:pPr>
              <w:jc w:val="right"/>
            </w:pPr>
          </w:p>
        </w:tc>
      </w:tr>
    </w:tbl>
    <w:p w14:paraId="7801A0FD" w14:textId="77777777" w:rsidR="00536DA2" w:rsidRPr="002C32BD" w:rsidRDefault="00536DA2" w:rsidP="00536DA2"/>
    <w:p w14:paraId="718A0FF4" w14:textId="77777777" w:rsidR="00536DA2" w:rsidRPr="002C32BD" w:rsidRDefault="00536DA2" w:rsidP="00536DA2">
      <w:r w:rsidRPr="002C32BD">
        <w:t>Responses are returned by postage paid reply mail, Peace Corps provided Federal Express mailers or electronically via the Peace Corps web site.</w:t>
      </w:r>
    </w:p>
    <w:p w14:paraId="58930231" w14:textId="77777777" w:rsidR="00F45012" w:rsidRPr="002C32BD" w:rsidRDefault="00F45012" w:rsidP="00F45012"/>
    <w:p w14:paraId="1AC80A10" w14:textId="155A5C7D" w:rsidR="009C2BCE" w:rsidRPr="002C32BD" w:rsidRDefault="009C2BCE" w:rsidP="006D551F">
      <w:r w:rsidRPr="002C32BD">
        <w:t>15.</w:t>
      </w:r>
      <w:r w:rsidR="00536DA2" w:rsidRPr="002C32BD">
        <w:t xml:space="preserve"> </w:t>
      </w:r>
      <w:r w:rsidR="00CB207F">
        <w:t>We missed the renewal deadline.  The Dental Examination for</w:t>
      </w:r>
      <w:r w:rsidR="00EA1642">
        <w:t>m</w:t>
      </w:r>
      <w:bookmarkStart w:id="0" w:name="_GoBack"/>
      <w:bookmarkEnd w:id="0"/>
      <w:r w:rsidR="00CB207F">
        <w:t xml:space="preserve"> is currently in use with an expired OMB approval date. </w:t>
      </w:r>
    </w:p>
    <w:p w14:paraId="0736CFBF" w14:textId="77777777" w:rsidR="009C2BCE" w:rsidRPr="002C32BD" w:rsidRDefault="009C2BCE" w:rsidP="009C2BCE"/>
    <w:p w14:paraId="5CCC943F" w14:textId="77777777" w:rsidR="009C2BCE" w:rsidRPr="002C32BD" w:rsidRDefault="006D551F" w:rsidP="009C2BCE">
      <w:r w:rsidRPr="002C32BD">
        <w:t>16. Not applicable.</w:t>
      </w:r>
      <w:r w:rsidR="009C2BCE" w:rsidRPr="002C32BD">
        <w:t xml:space="preserve"> This information will not be quantified or published.</w:t>
      </w:r>
    </w:p>
    <w:p w14:paraId="2F602821" w14:textId="77777777" w:rsidR="009C2BCE" w:rsidRPr="002C32BD" w:rsidRDefault="009C2BCE" w:rsidP="009C2BCE"/>
    <w:p w14:paraId="16F03B67" w14:textId="77777777" w:rsidR="009C2BCE" w:rsidRPr="002C32BD" w:rsidRDefault="009C2BCE" w:rsidP="009C2BCE">
      <w:r w:rsidRPr="002C32BD">
        <w:t>17. N</w:t>
      </w:r>
      <w:r w:rsidR="006D551F" w:rsidRPr="002C32BD">
        <w:t xml:space="preserve">ot applicable. </w:t>
      </w:r>
      <w:r w:rsidRPr="002C32BD">
        <w:t xml:space="preserve"> Peace Corps will display the expiration date for OMB approval of the information collection.</w:t>
      </w:r>
    </w:p>
    <w:p w14:paraId="1923A7DA" w14:textId="77777777" w:rsidR="009C2BCE" w:rsidRPr="002C32BD" w:rsidRDefault="009C2BCE" w:rsidP="009C2BCE"/>
    <w:p w14:paraId="07EB09F9" w14:textId="77777777" w:rsidR="009C2BCE" w:rsidRPr="002C32BD" w:rsidRDefault="009C2BCE" w:rsidP="009C2BCE">
      <w:r w:rsidRPr="002C32BD">
        <w:t>18. N</w:t>
      </w:r>
      <w:r w:rsidR="006D551F" w:rsidRPr="002C32BD">
        <w:t xml:space="preserve">ot applicable. </w:t>
      </w:r>
      <w:r w:rsidRPr="002C32BD">
        <w:t>The</w:t>
      </w:r>
      <w:r w:rsidR="006D551F" w:rsidRPr="002C32BD">
        <w:t>r</w:t>
      </w:r>
      <w:r w:rsidRPr="002C32BD">
        <w:t>e are no exceptions to the certification statement identified in Item 19 of OMB Form 83-1.</w:t>
      </w:r>
    </w:p>
    <w:p w14:paraId="5EEA5CA3" w14:textId="77777777" w:rsidR="009C2BCE" w:rsidRPr="002C32BD" w:rsidRDefault="009C2BCE" w:rsidP="009C2BCE"/>
    <w:p w14:paraId="5FF0C87B" w14:textId="77777777" w:rsidR="009C2BCE" w:rsidRPr="002C32BD" w:rsidRDefault="009C2BCE" w:rsidP="009C2BCE">
      <w:pPr>
        <w:pStyle w:val="Heading1"/>
      </w:pPr>
      <w:r w:rsidRPr="002C32BD">
        <w:t>Section B. Collection of Information Employing Statistical Methods</w:t>
      </w:r>
    </w:p>
    <w:p w14:paraId="33480CC6" w14:textId="77777777" w:rsidR="009C2BCE" w:rsidRPr="002C32BD" w:rsidRDefault="009C2BCE" w:rsidP="009C2BCE"/>
    <w:p w14:paraId="6E1EC598" w14:textId="77777777" w:rsidR="009C2BCE" w:rsidRPr="002C32BD" w:rsidRDefault="009C2BCE" w:rsidP="009C2BCE">
      <w:r w:rsidRPr="002C32BD">
        <w:t>This collection of information does not employ statistical methods.</w:t>
      </w:r>
    </w:p>
    <w:p w14:paraId="2D8F44DE" w14:textId="77777777" w:rsidR="009C2BCE" w:rsidRDefault="009C2BCE" w:rsidP="009C2BCE"/>
    <w:p w14:paraId="6C51BACF" w14:textId="77777777" w:rsidR="00FF725F" w:rsidRDefault="00FF725F"/>
    <w:sectPr w:rsidR="00FF725F" w:rsidSect="00FF7C8C">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CCEFF2" w15:done="0"/>
  <w15:commentEx w15:paraId="27D164B8" w15:done="0"/>
  <w15:commentEx w15:paraId="2711BFB6" w15:done="0"/>
  <w15:commentEx w15:paraId="4D6FD279" w15:done="0"/>
  <w15:commentEx w15:paraId="636029D1" w15:done="0"/>
  <w15:commentEx w15:paraId="4B7F4011" w15:done="0"/>
  <w15:commentEx w15:paraId="0243FDC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shadi, Sarah">
    <w15:presenceInfo w15:providerId="AD" w15:userId="S-1-5-21-1454471165-117609710-725345543-73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5F"/>
    <w:rsid w:val="0001116F"/>
    <w:rsid w:val="00071FED"/>
    <w:rsid w:val="000A706F"/>
    <w:rsid w:val="000B061C"/>
    <w:rsid w:val="000C02CC"/>
    <w:rsid w:val="000E6E6A"/>
    <w:rsid w:val="000F553C"/>
    <w:rsid w:val="0011408A"/>
    <w:rsid w:val="001512C8"/>
    <w:rsid w:val="001614CE"/>
    <w:rsid w:val="00180364"/>
    <w:rsid w:val="0018743A"/>
    <w:rsid w:val="001D791C"/>
    <w:rsid w:val="00223A17"/>
    <w:rsid w:val="00241EB5"/>
    <w:rsid w:val="0025006F"/>
    <w:rsid w:val="00262BC2"/>
    <w:rsid w:val="00274D75"/>
    <w:rsid w:val="00294272"/>
    <w:rsid w:val="002C0023"/>
    <w:rsid w:val="002C32BD"/>
    <w:rsid w:val="00303E09"/>
    <w:rsid w:val="0032488A"/>
    <w:rsid w:val="0033367B"/>
    <w:rsid w:val="00340E7E"/>
    <w:rsid w:val="0034322E"/>
    <w:rsid w:val="003632EB"/>
    <w:rsid w:val="003718E8"/>
    <w:rsid w:val="00384882"/>
    <w:rsid w:val="003905D8"/>
    <w:rsid w:val="003953B6"/>
    <w:rsid w:val="003A6D06"/>
    <w:rsid w:val="003C3DF6"/>
    <w:rsid w:val="003C3EC0"/>
    <w:rsid w:val="003D5922"/>
    <w:rsid w:val="003E207A"/>
    <w:rsid w:val="00415992"/>
    <w:rsid w:val="00417DD9"/>
    <w:rsid w:val="00426F0D"/>
    <w:rsid w:val="004618BF"/>
    <w:rsid w:val="00465062"/>
    <w:rsid w:val="00474810"/>
    <w:rsid w:val="004C1B36"/>
    <w:rsid w:val="004D6D11"/>
    <w:rsid w:val="004F4460"/>
    <w:rsid w:val="00503564"/>
    <w:rsid w:val="005311BE"/>
    <w:rsid w:val="00536DA2"/>
    <w:rsid w:val="00565953"/>
    <w:rsid w:val="005723AE"/>
    <w:rsid w:val="005754DB"/>
    <w:rsid w:val="0059546F"/>
    <w:rsid w:val="005A6699"/>
    <w:rsid w:val="005A6CE4"/>
    <w:rsid w:val="005F57B5"/>
    <w:rsid w:val="00601489"/>
    <w:rsid w:val="006017A9"/>
    <w:rsid w:val="00613AD3"/>
    <w:rsid w:val="00620D99"/>
    <w:rsid w:val="00622215"/>
    <w:rsid w:val="00661792"/>
    <w:rsid w:val="006660EC"/>
    <w:rsid w:val="006705B4"/>
    <w:rsid w:val="00680C68"/>
    <w:rsid w:val="00685B0B"/>
    <w:rsid w:val="0069034F"/>
    <w:rsid w:val="006D07CC"/>
    <w:rsid w:val="006D2751"/>
    <w:rsid w:val="006D2CED"/>
    <w:rsid w:val="006D551F"/>
    <w:rsid w:val="007574F4"/>
    <w:rsid w:val="00766EDD"/>
    <w:rsid w:val="00776721"/>
    <w:rsid w:val="00787F4A"/>
    <w:rsid w:val="007936DB"/>
    <w:rsid w:val="007A3A55"/>
    <w:rsid w:val="007A6DB4"/>
    <w:rsid w:val="007C746F"/>
    <w:rsid w:val="007F2CF6"/>
    <w:rsid w:val="00831887"/>
    <w:rsid w:val="008362BA"/>
    <w:rsid w:val="008F6BE7"/>
    <w:rsid w:val="009378CF"/>
    <w:rsid w:val="009476C3"/>
    <w:rsid w:val="009C111D"/>
    <w:rsid w:val="009C220D"/>
    <w:rsid w:val="009C2BCE"/>
    <w:rsid w:val="009C461A"/>
    <w:rsid w:val="009C620B"/>
    <w:rsid w:val="009D4A9E"/>
    <w:rsid w:val="009E6DE2"/>
    <w:rsid w:val="00A14FA7"/>
    <w:rsid w:val="00A32BB8"/>
    <w:rsid w:val="00A51605"/>
    <w:rsid w:val="00A9411C"/>
    <w:rsid w:val="00AC56C6"/>
    <w:rsid w:val="00AC7269"/>
    <w:rsid w:val="00AC7715"/>
    <w:rsid w:val="00AC7C25"/>
    <w:rsid w:val="00B027DB"/>
    <w:rsid w:val="00B23E0C"/>
    <w:rsid w:val="00B36C70"/>
    <w:rsid w:val="00B63B52"/>
    <w:rsid w:val="00B94923"/>
    <w:rsid w:val="00BA0D59"/>
    <w:rsid w:val="00BF205A"/>
    <w:rsid w:val="00C12C64"/>
    <w:rsid w:val="00C36B6D"/>
    <w:rsid w:val="00C555CB"/>
    <w:rsid w:val="00C6146C"/>
    <w:rsid w:val="00C61912"/>
    <w:rsid w:val="00C76F4B"/>
    <w:rsid w:val="00C8548F"/>
    <w:rsid w:val="00CB207F"/>
    <w:rsid w:val="00CC07E6"/>
    <w:rsid w:val="00D0275C"/>
    <w:rsid w:val="00D572FE"/>
    <w:rsid w:val="00D72AED"/>
    <w:rsid w:val="00DE22B4"/>
    <w:rsid w:val="00DF34DA"/>
    <w:rsid w:val="00DF6C18"/>
    <w:rsid w:val="00E06F87"/>
    <w:rsid w:val="00E76EC6"/>
    <w:rsid w:val="00E90E25"/>
    <w:rsid w:val="00EA11A0"/>
    <w:rsid w:val="00EA1642"/>
    <w:rsid w:val="00EC01EF"/>
    <w:rsid w:val="00F13C27"/>
    <w:rsid w:val="00F20FE7"/>
    <w:rsid w:val="00F43347"/>
    <w:rsid w:val="00F45012"/>
    <w:rsid w:val="00F46517"/>
    <w:rsid w:val="00F73D46"/>
    <w:rsid w:val="00FE343D"/>
    <w:rsid w:val="00FF615B"/>
    <w:rsid w:val="00FF725F"/>
    <w:rsid w:val="00FF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B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BCE"/>
    <w:rPr>
      <w:sz w:val="24"/>
      <w:szCs w:val="24"/>
    </w:rPr>
  </w:style>
  <w:style w:type="paragraph" w:styleId="Heading1">
    <w:name w:val="heading 1"/>
    <w:basedOn w:val="Normal"/>
    <w:next w:val="Normal"/>
    <w:qFormat/>
    <w:rsid w:val="009C2BCE"/>
    <w:pPr>
      <w:keepNext/>
      <w:outlineLvl w:val="0"/>
    </w:pPr>
    <w:rPr>
      <w:b/>
    </w:rPr>
  </w:style>
  <w:style w:type="paragraph" w:styleId="Heading2">
    <w:name w:val="heading 2"/>
    <w:basedOn w:val="Normal"/>
    <w:next w:val="Normal"/>
    <w:qFormat/>
    <w:rsid w:val="009C2BCE"/>
    <w:pPr>
      <w:keepNext/>
      <w:ind w:left="21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C2BCE"/>
    <w:pPr>
      <w:ind w:left="2304" w:hanging="2304"/>
    </w:pPr>
  </w:style>
  <w:style w:type="table" w:styleId="TableGrid">
    <w:name w:val="Table Grid"/>
    <w:basedOn w:val="TableNormal"/>
    <w:uiPriority w:val="59"/>
    <w:rsid w:val="000A70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905D8"/>
    <w:rPr>
      <w:sz w:val="16"/>
      <w:szCs w:val="16"/>
    </w:rPr>
  </w:style>
  <w:style w:type="paragraph" w:styleId="CommentText">
    <w:name w:val="annotation text"/>
    <w:basedOn w:val="Normal"/>
    <w:link w:val="CommentTextChar"/>
    <w:uiPriority w:val="99"/>
    <w:semiHidden/>
    <w:unhideWhenUsed/>
    <w:rsid w:val="003905D8"/>
    <w:rPr>
      <w:sz w:val="20"/>
      <w:szCs w:val="20"/>
    </w:rPr>
  </w:style>
  <w:style w:type="character" w:customStyle="1" w:styleId="CommentTextChar">
    <w:name w:val="Comment Text Char"/>
    <w:basedOn w:val="DefaultParagraphFont"/>
    <w:link w:val="CommentText"/>
    <w:uiPriority w:val="99"/>
    <w:semiHidden/>
    <w:rsid w:val="003905D8"/>
  </w:style>
  <w:style w:type="paragraph" w:styleId="CommentSubject">
    <w:name w:val="annotation subject"/>
    <w:basedOn w:val="CommentText"/>
    <w:next w:val="CommentText"/>
    <w:link w:val="CommentSubjectChar"/>
    <w:uiPriority w:val="99"/>
    <w:semiHidden/>
    <w:unhideWhenUsed/>
    <w:rsid w:val="003905D8"/>
    <w:rPr>
      <w:b/>
      <w:bCs/>
    </w:rPr>
  </w:style>
  <w:style w:type="character" w:customStyle="1" w:styleId="CommentSubjectChar">
    <w:name w:val="Comment Subject Char"/>
    <w:basedOn w:val="CommentTextChar"/>
    <w:link w:val="CommentSubject"/>
    <w:uiPriority w:val="99"/>
    <w:semiHidden/>
    <w:rsid w:val="003905D8"/>
    <w:rPr>
      <w:b/>
      <w:bCs/>
    </w:rPr>
  </w:style>
  <w:style w:type="paragraph" w:styleId="BalloonText">
    <w:name w:val="Balloon Text"/>
    <w:basedOn w:val="Normal"/>
    <w:link w:val="BalloonTextChar"/>
    <w:uiPriority w:val="99"/>
    <w:semiHidden/>
    <w:unhideWhenUsed/>
    <w:rsid w:val="003905D8"/>
    <w:rPr>
      <w:rFonts w:ascii="Tahoma" w:hAnsi="Tahoma" w:cs="Tahoma"/>
      <w:sz w:val="16"/>
      <w:szCs w:val="16"/>
    </w:rPr>
  </w:style>
  <w:style w:type="character" w:customStyle="1" w:styleId="BalloonTextChar">
    <w:name w:val="Balloon Text Char"/>
    <w:basedOn w:val="DefaultParagraphFont"/>
    <w:link w:val="BalloonText"/>
    <w:uiPriority w:val="99"/>
    <w:semiHidden/>
    <w:rsid w:val="003905D8"/>
    <w:rPr>
      <w:rFonts w:ascii="Tahoma" w:hAnsi="Tahoma" w:cs="Tahoma"/>
      <w:sz w:val="16"/>
      <w:szCs w:val="16"/>
    </w:rPr>
  </w:style>
  <w:style w:type="paragraph" w:styleId="Revision">
    <w:name w:val="Revision"/>
    <w:hidden/>
    <w:uiPriority w:val="99"/>
    <w:semiHidden/>
    <w:rsid w:val="00426F0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BCE"/>
    <w:rPr>
      <w:sz w:val="24"/>
      <w:szCs w:val="24"/>
    </w:rPr>
  </w:style>
  <w:style w:type="paragraph" w:styleId="Heading1">
    <w:name w:val="heading 1"/>
    <w:basedOn w:val="Normal"/>
    <w:next w:val="Normal"/>
    <w:qFormat/>
    <w:rsid w:val="009C2BCE"/>
    <w:pPr>
      <w:keepNext/>
      <w:outlineLvl w:val="0"/>
    </w:pPr>
    <w:rPr>
      <w:b/>
    </w:rPr>
  </w:style>
  <w:style w:type="paragraph" w:styleId="Heading2">
    <w:name w:val="heading 2"/>
    <w:basedOn w:val="Normal"/>
    <w:next w:val="Normal"/>
    <w:qFormat/>
    <w:rsid w:val="009C2BCE"/>
    <w:pPr>
      <w:keepNext/>
      <w:ind w:left="21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C2BCE"/>
    <w:pPr>
      <w:ind w:left="2304" w:hanging="2304"/>
    </w:pPr>
  </w:style>
  <w:style w:type="table" w:styleId="TableGrid">
    <w:name w:val="Table Grid"/>
    <w:basedOn w:val="TableNormal"/>
    <w:uiPriority w:val="59"/>
    <w:rsid w:val="000A70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905D8"/>
    <w:rPr>
      <w:sz w:val="16"/>
      <w:szCs w:val="16"/>
    </w:rPr>
  </w:style>
  <w:style w:type="paragraph" w:styleId="CommentText">
    <w:name w:val="annotation text"/>
    <w:basedOn w:val="Normal"/>
    <w:link w:val="CommentTextChar"/>
    <w:uiPriority w:val="99"/>
    <w:semiHidden/>
    <w:unhideWhenUsed/>
    <w:rsid w:val="003905D8"/>
    <w:rPr>
      <w:sz w:val="20"/>
      <w:szCs w:val="20"/>
    </w:rPr>
  </w:style>
  <w:style w:type="character" w:customStyle="1" w:styleId="CommentTextChar">
    <w:name w:val="Comment Text Char"/>
    <w:basedOn w:val="DefaultParagraphFont"/>
    <w:link w:val="CommentText"/>
    <w:uiPriority w:val="99"/>
    <w:semiHidden/>
    <w:rsid w:val="003905D8"/>
  </w:style>
  <w:style w:type="paragraph" w:styleId="CommentSubject">
    <w:name w:val="annotation subject"/>
    <w:basedOn w:val="CommentText"/>
    <w:next w:val="CommentText"/>
    <w:link w:val="CommentSubjectChar"/>
    <w:uiPriority w:val="99"/>
    <w:semiHidden/>
    <w:unhideWhenUsed/>
    <w:rsid w:val="003905D8"/>
    <w:rPr>
      <w:b/>
      <w:bCs/>
    </w:rPr>
  </w:style>
  <w:style w:type="character" w:customStyle="1" w:styleId="CommentSubjectChar">
    <w:name w:val="Comment Subject Char"/>
    <w:basedOn w:val="CommentTextChar"/>
    <w:link w:val="CommentSubject"/>
    <w:uiPriority w:val="99"/>
    <w:semiHidden/>
    <w:rsid w:val="003905D8"/>
    <w:rPr>
      <w:b/>
      <w:bCs/>
    </w:rPr>
  </w:style>
  <w:style w:type="paragraph" w:styleId="BalloonText">
    <w:name w:val="Balloon Text"/>
    <w:basedOn w:val="Normal"/>
    <w:link w:val="BalloonTextChar"/>
    <w:uiPriority w:val="99"/>
    <w:semiHidden/>
    <w:unhideWhenUsed/>
    <w:rsid w:val="003905D8"/>
    <w:rPr>
      <w:rFonts w:ascii="Tahoma" w:hAnsi="Tahoma" w:cs="Tahoma"/>
      <w:sz w:val="16"/>
      <w:szCs w:val="16"/>
    </w:rPr>
  </w:style>
  <w:style w:type="character" w:customStyle="1" w:styleId="BalloonTextChar">
    <w:name w:val="Balloon Text Char"/>
    <w:basedOn w:val="DefaultParagraphFont"/>
    <w:link w:val="BalloonText"/>
    <w:uiPriority w:val="99"/>
    <w:semiHidden/>
    <w:rsid w:val="003905D8"/>
    <w:rPr>
      <w:rFonts w:ascii="Tahoma" w:hAnsi="Tahoma" w:cs="Tahoma"/>
      <w:sz w:val="16"/>
      <w:szCs w:val="16"/>
    </w:rPr>
  </w:style>
  <w:style w:type="paragraph" w:styleId="Revision">
    <w:name w:val="Revision"/>
    <w:hidden/>
    <w:uiPriority w:val="99"/>
    <w:semiHidden/>
    <w:rsid w:val="00426F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72318-2B97-4156-8059-45B701E3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Peace Corps  -- Office of Medical Services</vt:lpstr>
    </vt:vector>
  </TitlesOfParts>
  <Company>Peace Corps</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Corps  -- Office of Medical Services</dc:title>
  <dc:creator>Caroline Allen</dc:creator>
  <cp:lastModifiedBy>Cardoso, Ana</cp:lastModifiedBy>
  <cp:revision>3</cp:revision>
  <cp:lastPrinted>2011-06-20T14:02:00Z</cp:lastPrinted>
  <dcterms:created xsi:type="dcterms:W3CDTF">2015-02-25T20:45:00Z</dcterms:created>
  <dcterms:modified xsi:type="dcterms:W3CDTF">2015-02-25T20:46:00Z</dcterms:modified>
</cp:coreProperties>
</file>