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45" w:rsidRPr="00EE3B27" w:rsidRDefault="00B66645" w:rsidP="00B66645">
      <w:pPr>
        <w:rPr>
          <w:rFonts w:ascii="Times New Roman" w:hAnsi="Times New Roman" w:cs="Times New Roman"/>
          <w:sz w:val="22"/>
          <w:szCs w:val="22"/>
        </w:rPr>
      </w:pPr>
      <w:bookmarkStart w:id="0" w:name="_GoBack"/>
      <w:bookmarkEnd w:id="0"/>
      <w:r w:rsidRPr="00EE3B27">
        <w:rPr>
          <w:rFonts w:ascii="Times New Roman" w:hAnsi="Times New Roman" w:cs="Times New Roman"/>
          <w:sz w:val="22"/>
          <w:szCs w:val="22"/>
        </w:rPr>
        <w:t>RAISIN ADMINISTRATIVE COMMITTEE</w:t>
      </w:r>
    </w:p>
    <w:p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2445 Capitol Street, Suite 200</w:t>
      </w:r>
    </w:p>
    <w:p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Fresno, California  93721</w:t>
      </w:r>
    </w:p>
    <w:p w:rsidR="00B66645"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Phone: (559) 225-0520</w:t>
      </w:r>
    </w:p>
    <w:p w:rsidR="00EE3B27" w:rsidRPr="00EE3B27" w:rsidRDefault="00EE3B27" w:rsidP="00B66645">
      <w:pPr>
        <w:rPr>
          <w:rFonts w:ascii="Times New Roman" w:hAnsi="Times New Roman" w:cs="Times New Roman"/>
          <w:sz w:val="22"/>
          <w:szCs w:val="22"/>
        </w:rPr>
      </w:pPr>
    </w:p>
    <w:p w:rsidR="00B66645" w:rsidRPr="00EE3B27" w:rsidRDefault="00B66645" w:rsidP="00EE3B27">
      <w:pPr>
        <w:jc w:val="center"/>
        <w:rPr>
          <w:rFonts w:ascii="Times New Roman" w:hAnsi="Times New Roman" w:cs="Times New Roman"/>
          <w:b/>
          <w:sz w:val="22"/>
          <w:szCs w:val="22"/>
        </w:rPr>
      </w:pPr>
      <w:r w:rsidRPr="00EE3B27">
        <w:rPr>
          <w:rFonts w:ascii="Times New Roman" w:hAnsi="Times New Roman" w:cs="Times New Roman"/>
          <w:b/>
          <w:sz w:val="22"/>
          <w:szCs w:val="22"/>
        </w:rPr>
        <w:t>NOTICE TO DESIGNATE A PORTION OF INSPECTION POINT OFF-LIMITS</w:t>
      </w:r>
    </w:p>
    <w:p w:rsidR="00B66645" w:rsidRPr="00EE3B27" w:rsidRDefault="00B66645">
      <w:pPr>
        <w:rPr>
          <w:rFonts w:ascii="Times New Roman" w:hAnsi="Times New Roman" w:cs="Times New Roman"/>
          <w:sz w:val="22"/>
          <w:szCs w:val="22"/>
        </w:rPr>
      </w:pPr>
    </w:p>
    <w:p w:rsidR="00C230EB" w:rsidRPr="00294D69" w:rsidRDefault="00C230EB" w:rsidP="00C80AF9">
      <w:pPr>
        <w:rPr>
          <w:rFonts w:ascii="Times New Roman" w:hAnsi="Times New Roman" w:cs="Times New Roman"/>
          <w:sz w:val="22"/>
          <w:szCs w:val="22"/>
        </w:rPr>
      </w:pPr>
      <w:r w:rsidRPr="00294D69">
        <w:rPr>
          <w:rFonts w:ascii="Times New Roman" w:hAnsi="Times New Roman" w:cs="Times New Roman"/>
          <w:sz w:val="22"/>
          <w:szCs w:val="22"/>
        </w:rPr>
        <w:t xml:space="preserve">The _____________________________________ </w:t>
      </w:r>
      <w:r w:rsidR="00294D69" w:rsidRPr="00294D69">
        <w:rPr>
          <w:rFonts w:ascii="Times New Roman" w:hAnsi="Times New Roman" w:cs="Times New Roman"/>
          <w:sz w:val="22"/>
          <w:szCs w:val="22"/>
        </w:rPr>
        <w:t>(</w:t>
      </w:r>
      <w:r w:rsidR="00294D69" w:rsidRPr="00294D69">
        <w:rPr>
          <w:rFonts w:ascii="Times New Roman" w:hAnsi="Times New Roman" w:cs="Times New Roman"/>
          <w:i/>
          <w:sz w:val="20"/>
          <w:szCs w:val="22"/>
        </w:rPr>
        <w:t>raisin handler</w:t>
      </w:r>
      <w:r w:rsidR="00294D69" w:rsidRPr="00294D69">
        <w:rPr>
          <w:rFonts w:ascii="Times New Roman" w:hAnsi="Times New Roman" w:cs="Times New Roman"/>
          <w:sz w:val="22"/>
          <w:szCs w:val="22"/>
        </w:rPr>
        <w:t>)</w:t>
      </w:r>
      <w:r w:rsidR="00294D69">
        <w:rPr>
          <w:rFonts w:ascii="Times New Roman" w:hAnsi="Times New Roman" w:cs="Times New Roman"/>
          <w:sz w:val="22"/>
          <w:szCs w:val="22"/>
        </w:rPr>
        <w:t xml:space="preserve"> </w:t>
      </w:r>
      <w:r w:rsidRPr="00294D69">
        <w:rPr>
          <w:rFonts w:ascii="Times New Roman" w:hAnsi="Times New Roman" w:cs="Times New Roman"/>
          <w:sz w:val="22"/>
          <w:szCs w:val="22"/>
        </w:rPr>
        <w:t>hereby submits notification that the area of</w:t>
      </w:r>
      <w:r w:rsidR="00294D69">
        <w:rPr>
          <w:rFonts w:ascii="Times New Roman" w:hAnsi="Times New Roman" w:cs="Times New Roman"/>
          <w:sz w:val="22"/>
          <w:szCs w:val="22"/>
        </w:rPr>
        <w:t xml:space="preserve"> </w:t>
      </w:r>
      <w:r w:rsidR="00C37C0E" w:rsidRPr="00294D69">
        <w:rPr>
          <w:rFonts w:ascii="Times New Roman" w:hAnsi="Times New Roman" w:cs="Times New Roman"/>
          <w:sz w:val="22"/>
          <w:szCs w:val="22"/>
        </w:rPr>
        <w:t>it</w:t>
      </w:r>
      <w:r w:rsidRPr="00294D69">
        <w:rPr>
          <w:rFonts w:ascii="Times New Roman" w:hAnsi="Times New Roman" w:cs="Times New Roman"/>
          <w:sz w:val="22"/>
          <w:szCs w:val="22"/>
        </w:rPr>
        <w:t>s inspection point designated herein be declared off-limits for the period</w:t>
      </w:r>
      <w:r w:rsidR="00294D69">
        <w:rPr>
          <w:rFonts w:ascii="Times New Roman" w:hAnsi="Times New Roman" w:cs="Times New Roman"/>
          <w:sz w:val="22"/>
          <w:szCs w:val="22"/>
        </w:rPr>
        <w:t xml:space="preserve"> of</w:t>
      </w:r>
      <w:r w:rsidRPr="00294D69">
        <w:rPr>
          <w:rFonts w:ascii="Times New Roman" w:hAnsi="Times New Roman" w:cs="Times New Roman"/>
          <w:sz w:val="22"/>
          <w:szCs w:val="22"/>
        </w:rPr>
        <w:t xml:space="preserve"> ________________</w:t>
      </w:r>
      <w:r w:rsidR="00294D69">
        <w:rPr>
          <w:rFonts w:ascii="Times New Roman" w:hAnsi="Times New Roman" w:cs="Times New Roman"/>
          <w:sz w:val="22"/>
          <w:szCs w:val="22"/>
        </w:rPr>
        <w:t xml:space="preserve">, 20___ </w:t>
      </w:r>
      <w:r w:rsidRPr="00294D69">
        <w:rPr>
          <w:rFonts w:ascii="Times New Roman" w:hAnsi="Times New Roman" w:cs="Times New Roman"/>
          <w:sz w:val="22"/>
          <w:szCs w:val="22"/>
        </w:rPr>
        <w:t>through ________________</w:t>
      </w:r>
      <w:r w:rsidR="00294D69">
        <w:rPr>
          <w:rFonts w:ascii="Times New Roman" w:hAnsi="Times New Roman" w:cs="Times New Roman"/>
          <w:sz w:val="22"/>
          <w:szCs w:val="22"/>
        </w:rPr>
        <w:t>, 20___</w:t>
      </w:r>
      <w:r w:rsidRPr="00294D69">
        <w:rPr>
          <w:rFonts w:ascii="Times New Roman" w:hAnsi="Times New Roman" w:cs="Times New Roman"/>
          <w:sz w:val="22"/>
          <w:szCs w:val="22"/>
        </w:rPr>
        <w:t>.</w:t>
      </w:r>
    </w:p>
    <w:p w:rsidR="00C230EB" w:rsidRPr="00294D69" w:rsidRDefault="00C230EB" w:rsidP="00C80AF9">
      <w:pPr>
        <w:rPr>
          <w:rFonts w:ascii="Times New Roman" w:hAnsi="Times New Roman" w:cs="Times New Roman"/>
          <w:sz w:val="22"/>
          <w:szCs w:val="22"/>
        </w:rPr>
      </w:pPr>
    </w:p>
    <w:p w:rsidR="00C230EB" w:rsidRDefault="00C37C0E" w:rsidP="00C80AF9">
      <w:pPr>
        <w:tabs>
          <w:tab w:val="right" w:leader="underscore" w:pos="9360"/>
        </w:tabs>
        <w:spacing w:line="276" w:lineRule="auto"/>
        <w:rPr>
          <w:rFonts w:ascii="Times New Roman" w:hAnsi="Times New Roman" w:cs="Times New Roman"/>
          <w:sz w:val="22"/>
          <w:szCs w:val="22"/>
        </w:rPr>
      </w:pPr>
      <w:r w:rsidRPr="00294D69">
        <w:rPr>
          <w:rFonts w:ascii="Times New Roman" w:hAnsi="Times New Roman" w:cs="Times New Roman"/>
          <w:b/>
          <w:sz w:val="22"/>
          <w:szCs w:val="22"/>
        </w:rPr>
        <w:t>Off-Limits Area (map attached):</w:t>
      </w:r>
      <w:r w:rsidR="00294D69">
        <w:rPr>
          <w:rFonts w:ascii="Times New Roman" w:hAnsi="Times New Roman" w:cs="Times New Roman"/>
          <w:sz w:val="22"/>
          <w:szCs w:val="22"/>
        </w:rPr>
        <w:t xml:space="preserve"> </w:t>
      </w:r>
      <w:r w:rsidR="00294D69">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P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C230EB" w:rsidRPr="00EE3B27" w:rsidRDefault="00C230EB" w:rsidP="00C80AF9">
      <w:pPr>
        <w:rPr>
          <w:rFonts w:ascii="Times New Roman" w:hAnsi="Times New Roman" w:cs="Times New Roman"/>
          <w:sz w:val="22"/>
          <w:szCs w:val="22"/>
        </w:rPr>
      </w:pPr>
    </w:p>
    <w:p w:rsidR="00C230EB" w:rsidRPr="00EE3B27" w:rsidRDefault="00294D69" w:rsidP="00C80AF9">
      <w:pPr>
        <w:rPr>
          <w:rFonts w:ascii="Times New Roman" w:hAnsi="Times New Roman" w:cs="Times New Roman"/>
          <w:sz w:val="22"/>
          <w:szCs w:val="22"/>
        </w:rPr>
      </w:pPr>
      <w:r w:rsidRPr="00EE3B27">
        <w:rPr>
          <w:rFonts w:ascii="Times New Roman" w:hAnsi="Times New Roman" w:cs="Times New Roman"/>
          <w:sz w:val="22"/>
          <w:szCs w:val="22"/>
        </w:rPr>
        <w:t xml:space="preserve">The making of any false statement or representations in any matter within the jurisdiction of any agency of the United States, knowing it </w:t>
      </w:r>
      <w:r>
        <w:rPr>
          <w:rFonts w:ascii="Times New Roman" w:hAnsi="Times New Roman" w:cs="Times New Roman"/>
          <w:sz w:val="22"/>
          <w:szCs w:val="22"/>
        </w:rPr>
        <w:t>to be false, is a violation of t</w:t>
      </w:r>
      <w:r w:rsidRPr="00EE3B27">
        <w:rPr>
          <w:rFonts w:ascii="Times New Roman" w:hAnsi="Times New Roman" w:cs="Times New Roman"/>
          <w:sz w:val="22"/>
          <w:szCs w:val="22"/>
        </w:rPr>
        <w:t xml:space="preserve">itle 18, </w:t>
      </w:r>
      <w:r>
        <w:rPr>
          <w:rFonts w:ascii="Times New Roman" w:hAnsi="Times New Roman" w:cs="Times New Roman"/>
          <w:sz w:val="22"/>
          <w:szCs w:val="22"/>
        </w:rPr>
        <w:t>section 1001 of the</w:t>
      </w:r>
      <w:r w:rsidRPr="00EE3B27">
        <w:rPr>
          <w:rFonts w:ascii="Times New Roman" w:hAnsi="Times New Roman" w:cs="Times New Roman"/>
          <w:sz w:val="22"/>
          <w:szCs w:val="22"/>
        </w:rPr>
        <w:t xml:space="preserve"> United States Code, which provides</w:t>
      </w:r>
      <w:r>
        <w:rPr>
          <w:rFonts w:ascii="Times New Roman" w:hAnsi="Times New Roman" w:cs="Times New Roman"/>
          <w:sz w:val="22"/>
          <w:szCs w:val="22"/>
        </w:rPr>
        <w:t xml:space="preserve"> for a penalty of a fine</w:t>
      </w:r>
      <w:r w:rsidRPr="00EE3B27">
        <w:rPr>
          <w:rFonts w:ascii="Times New Roman" w:hAnsi="Times New Roman" w:cs="Times New Roman"/>
          <w:sz w:val="22"/>
          <w:szCs w:val="22"/>
        </w:rPr>
        <w:t xml:space="preserve"> or imprisonment of not more than five years, or both.</w:t>
      </w:r>
    </w:p>
    <w:p w:rsidR="00C230EB" w:rsidRPr="00EE3B27" w:rsidRDefault="00C230EB" w:rsidP="00C80AF9">
      <w:pPr>
        <w:rPr>
          <w:rFonts w:ascii="Times New Roman" w:hAnsi="Times New Roman" w:cs="Times New Roman"/>
          <w:sz w:val="22"/>
          <w:szCs w:val="22"/>
        </w:rPr>
      </w:pPr>
    </w:p>
    <w:p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Signature:</w:t>
      </w:r>
      <w:r w:rsidR="00294D69">
        <w:rPr>
          <w:rFonts w:ascii="Times New Roman" w:hAnsi="Times New Roman" w:cs="Times New Roman"/>
          <w:sz w:val="22"/>
          <w:szCs w:val="22"/>
        </w:rPr>
        <w:tab/>
      </w:r>
      <w:r w:rsidRPr="00EE3B27">
        <w:rPr>
          <w:rFonts w:ascii="Times New Roman" w:hAnsi="Times New Roman" w:cs="Times New Roman"/>
          <w:sz w:val="22"/>
          <w:szCs w:val="22"/>
        </w:rPr>
        <w:t>____________________________________________________</w:t>
      </w:r>
    </w:p>
    <w:p w:rsidR="00C70EC4" w:rsidRPr="00EE3B27" w:rsidRDefault="00C70EC4" w:rsidP="00C80AF9">
      <w:pPr>
        <w:rPr>
          <w:rFonts w:ascii="Times New Roman" w:hAnsi="Times New Roman" w:cs="Times New Roman"/>
          <w:sz w:val="22"/>
          <w:szCs w:val="22"/>
        </w:rPr>
      </w:pPr>
    </w:p>
    <w:p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Title: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00C70EC4" w:rsidRPr="00EE3B27" w:rsidRDefault="00C70EC4" w:rsidP="00C80AF9">
      <w:pPr>
        <w:rPr>
          <w:rFonts w:ascii="Times New Roman" w:hAnsi="Times New Roman" w:cs="Times New Roman"/>
          <w:sz w:val="22"/>
          <w:szCs w:val="22"/>
        </w:rPr>
      </w:pPr>
    </w:p>
    <w:p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Date: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00EE3B27" w:rsidRPr="00EE3B27" w:rsidRDefault="00EE3B27" w:rsidP="00C80AF9">
      <w:pPr>
        <w:rPr>
          <w:rFonts w:ascii="Times New Roman" w:hAnsi="Times New Roman" w:cs="Times New Roman"/>
          <w:sz w:val="22"/>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294D69" w:rsidRDefault="00294D69" w:rsidP="00C80AF9">
      <w:pPr>
        <w:rPr>
          <w:rFonts w:ascii="Times New Roman" w:hAnsi="Times New Roman" w:cs="Times New Roman"/>
          <w:sz w:val="16"/>
          <w:szCs w:val="22"/>
        </w:rPr>
      </w:pPr>
    </w:p>
    <w:p w:rsidR="00A24832" w:rsidRPr="00BC1A91" w:rsidRDefault="00A24832" w:rsidP="00C80AF9">
      <w:pPr>
        <w:pStyle w:val="BodyText"/>
        <w:rPr>
          <w:i w:val="0"/>
          <w:sz w:val="16"/>
          <w:szCs w:val="16"/>
        </w:rPr>
      </w:pPr>
      <w:r w:rsidRPr="00BC1A91">
        <w:rPr>
          <w:i w:val="0"/>
          <w:sz w:val="16"/>
          <w:szCs w:val="16"/>
        </w:rPr>
        <w:t>This report is required by law (7 U.</w:t>
      </w:r>
      <w:r>
        <w:rPr>
          <w:i w:val="0"/>
          <w:sz w:val="16"/>
          <w:szCs w:val="16"/>
        </w:rPr>
        <w:t>S.C. 608d, 7 CFR 989.158</w:t>
      </w:r>
      <w:r w:rsidRPr="00BC1A91">
        <w:rPr>
          <w:i w:val="0"/>
          <w:sz w:val="16"/>
          <w:szCs w:val="16"/>
        </w:rPr>
        <w:t>).  Failure to report can result in a fine of $1,100 for each such violation</w:t>
      </w:r>
      <w:r w:rsidR="00666A89">
        <w:rPr>
          <w:i w:val="0"/>
          <w:sz w:val="16"/>
          <w:szCs w:val="16"/>
        </w:rPr>
        <w:t>,</w:t>
      </w:r>
      <w:r w:rsidRPr="00BC1A91">
        <w:rPr>
          <w:i w:val="0"/>
          <w:sz w:val="16"/>
          <w:szCs w:val="16"/>
        </w:rPr>
        <w:t xml:space="preserve"> and each day during which such violation continues shall be deemed a separate violation.</w:t>
      </w:r>
    </w:p>
    <w:p w:rsidR="00294D69" w:rsidRDefault="00294D69" w:rsidP="00C80AF9">
      <w:pPr>
        <w:rPr>
          <w:rFonts w:ascii="Times New Roman" w:hAnsi="Times New Roman" w:cs="Times New Roman"/>
          <w:sz w:val="16"/>
          <w:szCs w:val="22"/>
        </w:rPr>
      </w:pPr>
    </w:p>
    <w:p w:rsidR="00EE3B27" w:rsidRPr="00294D69" w:rsidRDefault="00EE3B27" w:rsidP="00C80AF9">
      <w:pPr>
        <w:rPr>
          <w:rFonts w:ascii="Times New Roman" w:hAnsi="Times New Roman" w:cs="Times New Roman"/>
          <w:sz w:val="16"/>
          <w:szCs w:val="22"/>
        </w:rPr>
      </w:pPr>
      <w:r w:rsidRPr="00294D69">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EE3B27" w:rsidRPr="00294D69" w:rsidRDefault="00EE3B27" w:rsidP="00C80AF9">
      <w:pPr>
        <w:rPr>
          <w:rFonts w:ascii="Times New Roman" w:hAnsi="Times New Roman" w:cs="Times New Roman"/>
          <w:sz w:val="16"/>
          <w:szCs w:val="22"/>
        </w:rPr>
      </w:pPr>
    </w:p>
    <w:p w:rsidR="00294D69" w:rsidRPr="00294D69" w:rsidRDefault="00EE3B27" w:rsidP="00C80AF9">
      <w:pPr>
        <w:rPr>
          <w:rFonts w:ascii="Times New Roman" w:hAnsi="Times New Roman" w:cs="Times New Roman"/>
          <w:sz w:val="16"/>
          <w:szCs w:val="22"/>
        </w:rPr>
      </w:pPr>
      <w:r w:rsidRPr="00294D69">
        <w:rPr>
          <w:rFonts w:ascii="Times New Roman" w:hAnsi="Times New Roman" w:cs="Times New Roman"/>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94D69" w:rsidRPr="00294D69" w:rsidRDefault="00294D69" w:rsidP="00C80AF9">
      <w:pPr>
        <w:rPr>
          <w:rFonts w:ascii="Times New Roman" w:hAnsi="Times New Roman" w:cs="Times New Roman"/>
          <w:sz w:val="16"/>
          <w:szCs w:val="22"/>
        </w:rPr>
      </w:pPr>
    </w:p>
    <w:p w:rsidR="00EE3B27" w:rsidRPr="00EE3B27" w:rsidRDefault="00EE3B27" w:rsidP="00C80AF9">
      <w:pPr>
        <w:rPr>
          <w:rFonts w:ascii="Times New Roman" w:hAnsi="Times New Roman" w:cs="Times New Roman"/>
          <w:sz w:val="22"/>
          <w:szCs w:val="22"/>
        </w:rPr>
      </w:pPr>
      <w:r w:rsidRPr="00294D69">
        <w:rPr>
          <w:rFonts w:ascii="Times New Roman" w:hAnsi="Times New Roman" w:cs="Times New Roman"/>
          <w:sz w:val="16"/>
          <w:szCs w:val="22"/>
        </w:rPr>
        <w:t xml:space="preserve">To file a complaint of discrimination, write to USDA, Director, Office of Civil Rights, </w:t>
      </w:r>
      <w:proofErr w:type="gramStart"/>
      <w:r w:rsidRPr="00294D69">
        <w:rPr>
          <w:rFonts w:ascii="Times New Roman" w:hAnsi="Times New Roman" w:cs="Times New Roman"/>
          <w:sz w:val="16"/>
          <w:szCs w:val="22"/>
        </w:rPr>
        <w:t>1400</w:t>
      </w:r>
      <w:proofErr w:type="gramEnd"/>
      <w:r w:rsidRPr="00294D69">
        <w:rPr>
          <w:rFonts w:ascii="Times New Roman" w:hAnsi="Times New Roman" w:cs="Times New Roman"/>
          <w:sz w:val="16"/>
          <w:szCs w:val="22"/>
        </w:rPr>
        <w:t xml:space="preserve"> Independence Avenue, S. W., Washington, D.C. 20250-9410 or call (800) 795-3272 (voice) or (202) 720-6382 (TDD).  USDA is an equal opportunity provider and employer.</w:t>
      </w:r>
    </w:p>
    <w:sectPr w:rsidR="00EE3B27" w:rsidRPr="00EE3B27" w:rsidSect="00C80AF9">
      <w:headerReference w:type="default" r:id="rId7"/>
      <w:footerReference w:type="default" r:id="rId8"/>
      <w:pgSz w:w="12240" w:h="15840" w:code="1"/>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27" w:rsidRDefault="00EE3B27" w:rsidP="00C230EB">
      <w:r>
        <w:separator/>
      </w:r>
    </w:p>
  </w:endnote>
  <w:endnote w:type="continuationSeparator" w:id="0">
    <w:p w:rsidR="00EE3B27" w:rsidRDefault="00EE3B27" w:rsidP="00C2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27" w:rsidRPr="00EE3B27" w:rsidRDefault="00EE3B27" w:rsidP="00EE3B27">
    <w:pPr>
      <w:pStyle w:val="Footer"/>
      <w:rPr>
        <w:rFonts w:ascii="Times New Roman" w:hAnsi="Times New Roman" w:cs="Times New Roman"/>
        <w:b/>
        <w:sz w:val="18"/>
        <w:szCs w:val="18"/>
      </w:rPr>
    </w:pPr>
    <w:r w:rsidRPr="00EE3B27">
      <w:rPr>
        <w:rFonts w:ascii="Times New Roman" w:hAnsi="Times New Roman" w:cs="Times New Roman"/>
        <w:b/>
        <w:sz w:val="18"/>
        <w:szCs w:val="18"/>
      </w:rPr>
      <w:t>RAC-99 (Rev</w:t>
    </w:r>
    <w:r w:rsidR="00C80AF9">
      <w:rPr>
        <w:rFonts w:ascii="Times New Roman" w:hAnsi="Times New Roman" w:cs="Times New Roman"/>
        <w:b/>
        <w:sz w:val="18"/>
        <w:szCs w:val="18"/>
      </w:rPr>
      <w:t>. 01/2014</w:t>
    </w:r>
    <w:proofErr w:type="gramStart"/>
    <w:r w:rsidRPr="00EE3B27">
      <w:rPr>
        <w:rFonts w:ascii="Times New Roman" w:hAnsi="Times New Roman" w:cs="Times New Roman"/>
        <w:b/>
        <w:sz w:val="18"/>
        <w:szCs w:val="18"/>
      </w:rPr>
      <w:t>)  Destroy</w:t>
    </w:r>
    <w:proofErr w:type="gramEnd"/>
    <w:r w:rsidRPr="00EE3B27">
      <w:rPr>
        <w:rFonts w:ascii="Times New Roman" w:hAnsi="Times New Roman" w:cs="Times New Roman"/>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27" w:rsidRDefault="00EE3B27" w:rsidP="00C230EB">
      <w:r>
        <w:separator/>
      </w:r>
    </w:p>
  </w:footnote>
  <w:footnote w:type="continuationSeparator" w:id="0">
    <w:p w:rsidR="00EE3B27" w:rsidRDefault="00EE3B27" w:rsidP="00C2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27" w:rsidRPr="00C80AF9" w:rsidRDefault="00EE3B27" w:rsidP="00C80AF9">
    <w:pPr>
      <w:pStyle w:val="Header"/>
      <w:pBdr>
        <w:bottom w:val="single" w:sz="4" w:space="1" w:color="auto"/>
      </w:pBdr>
      <w:tabs>
        <w:tab w:val="clear" w:pos="9360"/>
        <w:tab w:val="right" w:pos="10080"/>
      </w:tabs>
      <w:jc w:val="right"/>
      <w:rPr>
        <w:rFonts w:ascii="Times New Roman" w:hAnsi="Times New Roman" w:cs="Times New Roman"/>
        <w:b/>
        <w:sz w:val="18"/>
        <w:szCs w:val="18"/>
      </w:rPr>
    </w:pPr>
    <w:r w:rsidRPr="00C80AF9">
      <w:rPr>
        <w:rFonts w:ascii="Times New Roman" w:hAnsi="Times New Roman" w:cs="Times New Roman"/>
        <w:b/>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EB"/>
    <w:rsid w:val="000317E8"/>
    <w:rsid w:val="00085DFE"/>
    <w:rsid w:val="0012238C"/>
    <w:rsid w:val="00166308"/>
    <w:rsid w:val="001D0964"/>
    <w:rsid w:val="00294D69"/>
    <w:rsid w:val="002A6408"/>
    <w:rsid w:val="003F6451"/>
    <w:rsid w:val="004D132A"/>
    <w:rsid w:val="00522BEE"/>
    <w:rsid w:val="005C1E28"/>
    <w:rsid w:val="006154C2"/>
    <w:rsid w:val="00622B41"/>
    <w:rsid w:val="00666A89"/>
    <w:rsid w:val="007216FE"/>
    <w:rsid w:val="007E22E8"/>
    <w:rsid w:val="00887727"/>
    <w:rsid w:val="0099330F"/>
    <w:rsid w:val="00A24832"/>
    <w:rsid w:val="00B66645"/>
    <w:rsid w:val="00BF087F"/>
    <w:rsid w:val="00C230EB"/>
    <w:rsid w:val="00C37C0E"/>
    <w:rsid w:val="00C70EC4"/>
    <w:rsid w:val="00C80AF9"/>
    <w:rsid w:val="00D650D3"/>
    <w:rsid w:val="00EE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EB"/>
    <w:pPr>
      <w:tabs>
        <w:tab w:val="center" w:pos="4680"/>
        <w:tab w:val="right" w:pos="9360"/>
      </w:tabs>
    </w:pPr>
  </w:style>
  <w:style w:type="character" w:customStyle="1" w:styleId="HeaderChar">
    <w:name w:val="Header Char"/>
    <w:basedOn w:val="DefaultParagraphFont"/>
    <w:link w:val="Header"/>
    <w:uiPriority w:val="99"/>
    <w:rsid w:val="00C230EB"/>
  </w:style>
  <w:style w:type="paragraph" w:styleId="Footer">
    <w:name w:val="footer"/>
    <w:basedOn w:val="Normal"/>
    <w:link w:val="FooterChar"/>
    <w:uiPriority w:val="99"/>
    <w:unhideWhenUsed/>
    <w:rsid w:val="00C230EB"/>
    <w:pPr>
      <w:tabs>
        <w:tab w:val="center" w:pos="4680"/>
        <w:tab w:val="right" w:pos="9360"/>
      </w:tabs>
    </w:pPr>
  </w:style>
  <w:style w:type="character" w:customStyle="1" w:styleId="FooterChar">
    <w:name w:val="Footer Char"/>
    <w:basedOn w:val="DefaultParagraphFont"/>
    <w:link w:val="Footer"/>
    <w:uiPriority w:val="99"/>
    <w:rsid w:val="00C230EB"/>
  </w:style>
  <w:style w:type="table" w:styleId="TableGrid">
    <w:name w:val="Table Grid"/>
    <w:basedOn w:val="TableNormal"/>
    <w:uiPriority w:val="59"/>
    <w:rsid w:val="00C230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A24832"/>
    <w:rPr>
      <w:rFonts w:ascii="Times New Roman" w:eastAsia="Times New Roman" w:hAnsi="Times New Roman" w:cs="Times New Roman"/>
      <w:i/>
      <w:sz w:val="18"/>
      <w:szCs w:val="20"/>
    </w:rPr>
  </w:style>
  <w:style w:type="character" w:customStyle="1" w:styleId="BodyTextChar">
    <w:name w:val="Body Text Char"/>
    <w:basedOn w:val="DefaultParagraphFont"/>
    <w:link w:val="BodyText"/>
    <w:rsid w:val="00A24832"/>
    <w:rPr>
      <w:rFonts w:ascii="Times New Roman" w:eastAsia="Times New Roman" w:hAnsi="Times New Roman"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EB"/>
    <w:pPr>
      <w:tabs>
        <w:tab w:val="center" w:pos="4680"/>
        <w:tab w:val="right" w:pos="9360"/>
      </w:tabs>
    </w:pPr>
  </w:style>
  <w:style w:type="character" w:customStyle="1" w:styleId="HeaderChar">
    <w:name w:val="Header Char"/>
    <w:basedOn w:val="DefaultParagraphFont"/>
    <w:link w:val="Header"/>
    <w:uiPriority w:val="99"/>
    <w:rsid w:val="00C230EB"/>
  </w:style>
  <w:style w:type="paragraph" w:styleId="Footer">
    <w:name w:val="footer"/>
    <w:basedOn w:val="Normal"/>
    <w:link w:val="FooterChar"/>
    <w:uiPriority w:val="99"/>
    <w:unhideWhenUsed/>
    <w:rsid w:val="00C230EB"/>
    <w:pPr>
      <w:tabs>
        <w:tab w:val="center" w:pos="4680"/>
        <w:tab w:val="right" w:pos="9360"/>
      </w:tabs>
    </w:pPr>
  </w:style>
  <w:style w:type="character" w:customStyle="1" w:styleId="FooterChar">
    <w:name w:val="Footer Char"/>
    <w:basedOn w:val="DefaultParagraphFont"/>
    <w:link w:val="Footer"/>
    <w:uiPriority w:val="99"/>
    <w:rsid w:val="00C230EB"/>
  </w:style>
  <w:style w:type="table" w:styleId="TableGrid">
    <w:name w:val="Table Grid"/>
    <w:basedOn w:val="TableNormal"/>
    <w:uiPriority w:val="59"/>
    <w:rsid w:val="00C230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A24832"/>
    <w:rPr>
      <w:rFonts w:ascii="Times New Roman" w:eastAsia="Times New Roman" w:hAnsi="Times New Roman" w:cs="Times New Roman"/>
      <w:i/>
      <w:sz w:val="18"/>
      <w:szCs w:val="20"/>
    </w:rPr>
  </w:style>
  <w:style w:type="character" w:customStyle="1" w:styleId="BodyTextChar">
    <w:name w:val="Body Text Char"/>
    <w:basedOn w:val="DefaultParagraphFont"/>
    <w:link w:val="BodyText"/>
    <w:rsid w:val="00A24832"/>
    <w:rPr>
      <w:rFonts w:ascii="Times New Roman" w:eastAsia="Times New Roman"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USDA</cp:lastModifiedBy>
  <cp:revision>2</cp:revision>
  <cp:lastPrinted>2013-12-06T14:14:00Z</cp:lastPrinted>
  <dcterms:created xsi:type="dcterms:W3CDTF">2013-12-06T14:14:00Z</dcterms:created>
  <dcterms:modified xsi:type="dcterms:W3CDTF">2013-12-06T14:14:00Z</dcterms:modified>
</cp:coreProperties>
</file>