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C2" w:rsidRDefault="006704C2" w:rsidP="005D55C8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2D5A26" w:rsidRPr="00465A29" w:rsidRDefault="00C01794" w:rsidP="005D55C8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465A29">
        <w:rPr>
          <w:rFonts w:ascii="Times New Roman" w:hAnsi="Times New Roman" w:cs="Times New Roman"/>
          <w:b/>
          <w:sz w:val="32"/>
          <w:szCs w:val="24"/>
        </w:rPr>
        <w:t xml:space="preserve">Attachment 1. </w:t>
      </w:r>
      <w:r w:rsidR="00AD35A9">
        <w:rPr>
          <w:rFonts w:ascii="Times New Roman" w:hAnsi="Times New Roman" w:cs="Times New Roman"/>
          <w:b/>
          <w:sz w:val="32"/>
          <w:szCs w:val="24"/>
        </w:rPr>
        <w:t xml:space="preserve">2015 EIS Conference </w:t>
      </w:r>
      <w:r w:rsidRPr="00465A29">
        <w:rPr>
          <w:rFonts w:ascii="Times New Roman" w:hAnsi="Times New Roman" w:cs="Times New Roman"/>
          <w:b/>
          <w:sz w:val="32"/>
          <w:szCs w:val="24"/>
        </w:rPr>
        <w:t>Cu</w:t>
      </w:r>
      <w:r w:rsidR="00732107">
        <w:rPr>
          <w:rFonts w:ascii="Times New Roman" w:hAnsi="Times New Roman" w:cs="Times New Roman"/>
          <w:b/>
          <w:sz w:val="32"/>
          <w:szCs w:val="24"/>
        </w:rPr>
        <w:t>stomer Service Survey</w:t>
      </w:r>
    </w:p>
    <w:p w:rsidR="002D5A26" w:rsidRDefault="002D5A26" w:rsidP="005D55C8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0E3" w:rsidRPr="00687435" w:rsidRDefault="00B830E3" w:rsidP="005D55C8">
      <w:pPr>
        <w:tabs>
          <w:tab w:val="left" w:pos="6779"/>
          <w:tab w:val="left" w:pos="88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435">
        <w:rPr>
          <w:rFonts w:ascii="Times New Roman" w:hAnsi="Times New Roman" w:cs="Times New Roman"/>
          <w:b/>
          <w:sz w:val="24"/>
          <w:szCs w:val="24"/>
        </w:rPr>
        <w:t>[</w:t>
      </w:r>
      <w:r w:rsidR="008623C2">
        <w:rPr>
          <w:rFonts w:ascii="Times New Roman" w:hAnsi="Times New Roman" w:cs="Times New Roman"/>
          <w:b/>
          <w:sz w:val="24"/>
          <w:szCs w:val="24"/>
        </w:rPr>
        <w:t>PAGE</w:t>
      </w:r>
      <w:r w:rsidRPr="00687435">
        <w:rPr>
          <w:rFonts w:ascii="Times New Roman" w:hAnsi="Times New Roman" w:cs="Times New Roman"/>
          <w:b/>
          <w:sz w:val="24"/>
          <w:szCs w:val="24"/>
        </w:rPr>
        <w:t xml:space="preserve"> 1] </w:t>
      </w:r>
      <w:r w:rsidR="008623C2">
        <w:rPr>
          <w:rFonts w:ascii="Times New Roman" w:hAnsi="Times New Roman" w:cs="Times New Roman"/>
          <w:b/>
          <w:sz w:val="24"/>
          <w:szCs w:val="24"/>
        </w:rPr>
        <w:t>INTRODUCTION</w:t>
      </w:r>
      <w:r w:rsidRPr="00687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435">
        <w:rPr>
          <w:rFonts w:ascii="Times New Roman" w:hAnsi="Times New Roman" w:cs="Times New Roman"/>
          <w:b/>
          <w:sz w:val="24"/>
          <w:szCs w:val="24"/>
        </w:rPr>
        <w:tab/>
      </w:r>
      <w:r w:rsidR="00AA434C">
        <w:rPr>
          <w:rFonts w:ascii="Times New Roman" w:hAnsi="Times New Roman" w:cs="Times New Roman"/>
          <w:b/>
          <w:sz w:val="24"/>
          <w:szCs w:val="24"/>
        </w:rPr>
        <w:tab/>
      </w:r>
    </w:p>
    <w:p w:rsidR="00C00CDE" w:rsidRPr="000F0014" w:rsidRDefault="00C00CDE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3B" w:rsidRDefault="00857E3B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attending the 64</w:t>
      </w:r>
      <w:r w:rsidRPr="00B015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014">
        <w:rPr>
          <w:rFonts w:ascii="Times New Roman" w:hAnsi="Times New Roman" w:cs="Times New Roman"/>
          <w:sz w:val="24"/>
          <w:szCs w:val="24"/>
        </w:rPr>
        <w:t>EIS Conference</w:t>
      </w:r>
      <w:r>
        <w:rPr>
          <w:rFonts w:ascii="Times New Roman" w:hAnsi="Times New Roman" w:cs="Times New Roman"/>
          <w:sz w:val="24"/>
          <w:szCs w:val="24"/>
        </w:rPr>
        <w:t>, which took place the week of April 20, 2015</w:t>
      </w:r>
      <w:r w:rsidRPr="000F00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F0014">
        <w:rPr>
          <w:rFonts w:ascii="Times New Roman" w:hAnsi="Times New Roman" w:cs="Times New Roman"/>
          <w:sz w:val="24"/>
          <w:szCs w:val="24"/>
        </w:rPr>
        <w:t>e strive to continually improve the conference experience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01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we are interested in</w:t>
      </w:r>
      <w:r w:rsidRPr="000F0014">
        <w:rPr>
          <w:rFonts w:ascii="Times New Roman" w:hAnsi="Times New Roman" w:cs="Times New Roman"/>
          <w:sz w:val="24"/>
          <w:szCs w:val="24"/>
        </w:rPr>
        <w:t xml:space="preserve"> your honest and constructive feedback.</w:t>
      </w:r>
    </w:p>
    <w:p w:rsidR="00857E3B" w:rsidRDefault="00857E3B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3B" w:rsidRDefault="00857E3B" w:rsidP="00857E3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321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733215">
        <w:rPr>
          <w:rFonts w:ascii="Times New Roman" w:hAnsi="Times New Roman" w:cs="Times New Roman"/>
          <w:sz w:val="24"/>
          <w:szCs w:val="24"/>
        </w:rPr>
        <w:t xml:space="preserve"> survey should take, on average,</w:t>
      </w:r>
      <w:r w:rsidRPr="007332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215">
        <w:rPr>
          <w:rFonts w:ascii="Times New Roman" w:hAnsi="Times New Roman" w:cs="Times New Roman"/>
          <w:sz w:val="24"/>
          <w:szCs w:val="24"/>
        </w:rPr>
        <w:t>10 minutes to complete.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You will have to complete this survey in one sitting, as you will not be able to return to edit your response once you exit the survey. </w:t>
      </w:r>
      <w:r w:rsidRPr="00733215">
        <w:rPr>
          <w:rFonts w:ascii="Times New Roman" w:hAnsi="Times New Roman" w:cs="Times New Roman"/>
          <w:color w:val="000000"/>
          <w:sz w:val="24"/>
        </w:rPr>
        <w:t>You may edit your responses until the last page of the survey is completed</w:t>
      </w:r>
      <w:r w:rsidR="00425B48">
        <w:rPr>
          <w:rFonts w:ascii="Times New Roman" w:hAnsi="Times New Roman" w:cs="Times New Roman"/>
          <w:color w:val="000000"/>
          <w:sz w:val="24"/>
        </w:rPr>
        <w:t xml:space="preserve">. </w:t>
      </w:r>
      <w:r w:rsidR="00425B48" w:rsidRPr="00425B48">
        <w:rPr>
          <w:rFonts w:ascii="Times New Roman" w:hAnsi="Times New Roman" w:cs="Times New Roman"/>
          <w:color w:val="000000"/>
          <w:sz w:val="24"/>
        </w:rPr>
        <w:t>To return to a previous page, use the “Previous” butto</w:t>
      </w:r>
      <w:r w:rsidR="00425B48">
        <w:rPr>
          <w:rFonts w:ascii="Times New Roman" w:hAnsi="Times New Roman" w:cs="Times New Roman"/>
          <w:color w:val="000000"/>
          <w:sz w:val="24"/>
        </w:rPr>
        <w:t>n at the bottom of the page (</w:t>
      </w:r>
      <w:r w:rsidR="00425B48" w:rsidRPr="00425B48">
        <w:rPr>
          <w:rFonts w:ascii="Times New Roman" w:hAnsi="Times New Roman" w:cs="Times New Roman"/>
          <w:b/>
          <w:color w:val="000000"/>
          <w:sz w:val="24"/>
        </w:rPr>
        <w:t>NOT</w:t>
      </w:r>
      <w:r w:rsidR="00425B48" w:rsidRPr="00425B48">
        <w:rPr>
          <w:rFonts w:ascii="Times New Roman" w:hAnsi="Times New Roman" w:cs="Times New Roman"/>
          <w:color w:val="000000"/>
          <w:sz w:val="24"/>
        </w:rPr>
        <w:t xml:space="preserve"> the “Back” button on your browser menu). To advance, use the “Next” button at the bottom of the page.</w:t>
      </w:r>
      <w:r w:rsidRPr="00733215">
        <w:rPr>
          <w:rFonts w:ascii="Times New Roman" w:hAnsi="Times New Roman" w:cs="Times New Roman"/>
          <w:color w:val="000000"/>
          <w:sz w:val="24"/>
        </w:rPr>
        <w:br/>
      </w:r>
    </w:p>
    <w:p w:rsidR="00857E3B" w:rsidRDefault="00857E3B" w:rsidP="00857E3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or problems, please contact Meagan Davis at </w:t>
      </w:r>
      <w:hyperlink r:id="rId9" w:history="1">
        <w:r w:rsidR="008A41FB" w:rsidRPr="00112450">
          <w:rPr>
            <w:rStyle w:val="Hyperlink"/>
            <w:rFonts w:ascii="Times New Roman" w:hAnsi="Times New Roman" w:cs="Times New Roman"/>
            <w:sz w:val="24"/>
            <w:szCs w:val="24"/>
          </w:rPr>
          <w:t>yly5@cdc.gov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57E3B" w:rsidRPr="00733215" w:rsidRDefault="00857E3B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3B" w:rsidRPr="00733215" w:rsidRDefault="00857E3B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15">
        <w:rPr>
          <w:rFonts w:ascii="Times New Roman" w:hAnsi="Times New Roman" w:cs="Times New Roman"/>
          <w:sz w:val="24"/>
          <w:szCs w:val="24"/>
        </w:rPr>
        <w:t xml:space="preserve">Thank you again for attending this year’s conference and providing feedback. We look forward to seeing you again next year. </w:t>
      </w:r>
    </w:p>
    <w:p w:rsidR="00857E3B" w:rsidRDefault="00857E3B" w:rsidP="00857E3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3215">
        <w:rPr>
          <w:rFonts w:ascii="Times New Roman" w:hAnsi="Times New Roman" w:cs="Times New Roman"/>
          <w:color w:val="000000"/>
          <w:sz w:val="24"/>
        </w:rPr>
        <w:br/>
      </w:r>
      <w:r w:rsidRPr="00CD21F7">
        <w:rPr>
          <w:rFonts w:ascii="Times New Roman" w:hAnsi="Times New Roman" w:cs="Times New Roman"/>
          <w:color w:val="000000"/>
          <w:sz w:val="24"/>
        </w:rPr>
        <w:t xml:space="preserve">By continuing </w:t>
      </w:r>
      <w:r w:rsidR="00DC34AF" w:rsidRPr="00CD21F7">
        <w:rPr>
          <w:rFonts w:ascii="Times New Roman" w:hAnsi="Times New Roman" w:cs="Times New Roman"/>
          <w:color w:val="000000"/>
          <w:sz w:val="24"/>
        </w:rPr>
        <w:t>on to the next screen, you will have consented to complete this survey.</w:t>
      </w:r>
    </w:p>
    <w:p w:rsidR="00DC34AF" w:rsidRPr="00733215" w:rsidRDefault="00DC34AF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3B" w:rsidRPr="00733215" w:rsidRDefault="00857E3B" w:rsidP="0085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15">
        <w:rPr>
          <w:rFonts w:ascii="Times New Roman" w:hAnsi="Times New Roman" w:cs="Times New Roman"/>
          <w:sz w:val="24"/>
          <w:szCs w:val="24"/>
        </w:rPr>
        <w:t>EIS Program</w:t>
      </w:r>
    </w:p>
    <w:p w:rsidR="00434C78" w:rsidRPr="00733215" w:rsidRDefault="00434C78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Pr="00733215" w:rsidRDefault="004457E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Pr="00733215" w:rsidRDefault="004457E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Pr="00733215" w:rsidRDefault="004457E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Pr="00733215" w:rsidRDefault="004457E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7E0" w:rsidRPr="00733215" w:rsidRDefault="004457E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409" w:rsidRPr="00733215" w:rsidRDefault="008A1409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300" w:rsidRPr="00733215" w:rsidRDefault="00536300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409" w:rsidRPr="00733215" w:rsidRDefault="008A1409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56A" w:rsidRDefault="0046456A" w:rsidP="00365B1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public reporting burden of this collection of information is estimated to </w:t>
      </w:r>
      <w:r w:rsidRPr="00733215">
        <w:rPr>
          <w:rFonts w:ascii="Times New Roman" w:hAnsi="Times New Roman" w:cs="Times New Roman"/>
          <w:sz w:val="24"/>
          <w:szCs w:val="24"/>
        </w:rPr>
        <w:t xml:space="preserve">average </w:t>
      </w:r>
      <w:r w:rsidR="00AD363B" w:rsidRPr="00733215">
        <w:rPr>
          <w:rFonts w:ascii="Times New Roman" w:hAnsi="Times New Roman" w:cs="Times New Roman"/>
          <w:sz w:val="24"/>
          <w:szCs w:val="24"/>
        </w:rPr>
        <w:t>10</w:t>
      </w:r>
      <w:r w:rsidR="001F6F23" w:rsidRPr="00733215">
        <w:rPr>
          <w:rFonts w:ascii="Times New Roman" w:hAnsi="Times New Roman" w:cs="Times New Roman"/>
          <w:sz w:val="24"/>
          <w:szCs w:val="24"/>
        </w:rPr>
        <w:t xml:space="preserve"> </w:t>
      </w:r>
      <w:r w:rsidRPr="00733215">
        <w:rPr>
          <w:rFonts w:ascii="Times New Roman" w:hAnsi="Times New Roman" w:cs="Times New Roman"/>
          <w:sz w:val="24"/>
          <w:szCs w:val="24"/>
        </w:rPr>
        <w:t>minutes</w:t>
      </w:r>
      <w:r w:rsidRPr="007332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33215">
        <w:rPr>
          <w:rFonts w:ascii="Times New Roman" w:hAnsi="Times New Roman" w:cs="Times New Roman"/>
          <w:color w:val="000000" w:themeColor="text1"/>
          <w:sz w:val="24"/>
          <w:szCs w:val="24"/>
        </w:rPr>
        <w:t>per response, including the time for reviewing instructions, searching existing data sources, gathering</w:t>
      </w:r>
      <w:r w:rsidRPr="000F0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</w:t>
      </w:r>
      <w:r w:rsidRPr="000F0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CDC/ATSDR Reports Clearance Officer; 1600 Clifton Road NE, MS D-74, Atlanta, Georgia 30333 ATTN: PRA (0920-0919)</w:t>
      </w:r>
    </w:p>
    <w:p w:rsidR="0075108B" w:rsidRDefault="0075108B" w:rsidP="00365B1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75108B" w:rsidRDefault="00B830E3" w:rsidP="00365B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7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[</w:t>
      </w:r>
      <w:r w:rsidR="00862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</w:t>
      </w:r>
      <w:r w:rsidRPr="00687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2] </w:t>
      </w:r>
      <w:r w:rsidR="00862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ATTENDANCE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44B2" w:rsidRPr="005044B2" w:rsidRDefault="005044B2" w:rsidP="00365B1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Pr="00687435" w:rsidRDefault="005044B2" w:rsidP="00365B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E65" w:rsidRPr="004E4A6C" w:rsidRDefault="00861E65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4A6C">
        <w:rPr>
          <w:rFonts w:ascii="Times New Roman" w:hAnsi="Times New Roman" w:cs="Times New Roman"/>
          <w:sz w:val="24"/>
          <w:szCs w:val="24"/>
        </w:rPr>
        <w:t>Did you attend the 201</w:t>
      </w:r>
      <w:r w:rsidR="00C27E12">
        <w:rPr>
          <w:rFonts w:ascii="Times New Roman" w:hAnsi="Times New Roman" w:cs="Times New Roman"/>
          <w:sz w:val="24"/>
          <w:szCs w:val="24"/>
        </w:rPr>
        <w:t>5</w:t>
      </w:r>
      <w:r w:rsidRPr="004E4A6C">
        <w:rPr>
          <w:rFonts w:ascii="Times New Roman" w:hAnsi="Times New Roman" w:cs="Times New Roman"/>
          <w:sz w:val="24"/>
          <w:szCs w:val="24"/>
        </w:rPr>
        <w:t xml:space="preserve"> EIS Conference?</w:t>
      </w:r>
    </w:p>
    <w:p w:rsidR="00861E65" w:rsidRPr="006F6202" w:rsidRDefault="00F12AF3" w:rsidP="00365B1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 w:rsidR="00861E65" w:rsidRPr="006F6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E65" w:rsidRPr="006F6202" w:rsidRDefault="00F12AF3" w:rsidP="00365B1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861E65" w:rsidRPr="006F6202">
        <w:rPr>
          <w:rFonts w:ascii="Times New Roman" w:hAnsi="Times New Roman" w:cs="Times New Roman"/>
          <w:sz w:val="24"/>
          <w:szCs w:val="24"/>
        </w:rPr>
        <w:t xml:space="preserve"> </w:t>
      </w:r>
      <w:r w:rsidR="00861E65" w:rsidRPr="005D55C8">
        <w:rPr>
          <w:rFonts w:ascii="Times New Roman" w:hAnsi="Times New Roman" w:cs="Times New Roman"/>
          <w:b/>
          <w:sz w:val="24"/>
          <w:szCs w:val="24"/>
        </w:rPr>
        <w:t>(</w:t>
      </w:r>
      <w:r w:rsidR="00DB668C" w:rsidRPr="005D55C8">
        <w:rPr>
          <w:rFonts w:ascii="Times New Roman" w:hAnsi="Times New Roman" w:cs="Times New Roman"/>
          <w:b/>
          <w:sz w:val="24"/>
          <w:szCs w:val="24"/>
        </w:rPr>
        <w:t>Skip to END OF SURVEY</w:t>
      </w:r>
      <w:r w:rsidR="00861E65" w:rsidRPr="005D55C8">
        <w:rPr>
          <w:rFonts w:ascii="Times New Roman" w:hAnsi="Times New Roman" w:cs="Times New Roman"/>
          <w:b/>
          <w:sz w:val="24"/>
          <w:szCs w:val="24"/>
        </w:rPr>
        <w:t>)</w:t>
      </w:r>
    </w:p>
    <w:p w:rsidR="00B830E3" w:rsidRDefault="00B830E3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989" w:rsidRDefault="00B830E3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8623C2">
        <w:rPr>
          <w:rFonts w:ascii="Times New Roman" w:hAnsi="Times New Roman" w:cs="Times New Roman"/>
          <w:b/>
          <w:sz w:val="24"/>
          <w:szCs w:val="24"/>
        </w:rPr>
        <w:t>PAGE</w:t>
      </w:r>
      <w:r>
        <w:rPr>
          <w:rFonts w:ascii="Times New Roman" w:hAnsi="Times New Roman" w:cs="Times New Roman"/>
          <w:b/>
          <w:sz w:val="24"/>
          <w:szCs w:val="24"/>
        </w:rPr>
        <w:t xml:space="preserve"> 3] </w:t>
      </w:r>
      <w:r w:rsidR="009E0861">
        <w:rPr>
          <w:rFonts w:ascii="Times New Roman" w:hAnsi="Times New Roman" w:cs="Times New Roman"/>
          <w:b/>
          <w:sz w:val="24"/>
          <w:szCs w:val="24"/>
        </w:rPr>
        <w:t>PRE-CONFERENCE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989" w:rsidRDefault="00075989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asks about your experiences with the registration process and information about your interest in the EIS Conference.</w:t>
      </w:r>
    </w:p>
    <w:p w:rsidR="00075989" w:rsidRPr="00687435" w:rsidRDefault="00075989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01D" w:rsidRPr="004E4A6C" w:rsidRDefault="00F72E3D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8501D" w:rsidRPr="004E4A6C">
        <w:rPr>
          <w:rFonts w:ascii="Times New Roman" w:hAnsi="Times New Roman" w:cs="Times New Roman"/>
          <w:sz w:val="24"/>
          <w:szCs w:val="24"/>
        </w:rPr>
        <w:t>elect how you registered for the conference:</w:t>
      </w:r>
    </w:p>
    <w:p w:rsidR="00A8501D" w:rsidRPr="00A8501D" w:rsidRDefault="00A8501D" w:rsidP="00365B1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8501D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1D" w:rsidRDefault="00A8501D" w:rsidP="00365B1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8501D">
        <w:rPr>
          <w:rFonts w:ascii="Times New Roman" w:hAnsi="Times New Roman" w:cs="Times New Roman"/>
          <w:sz w:val="24"/>
          <w:szCs w:val="24"/>
        </w:rPr>
        <w:t>On-site</w:t>
      </w:r>
      <w:r w:rsidR="004E4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E3" w:rsidRPr="00687435" w:rsidRDefault="00B830E3" w:rsidP="0068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01D" w:rsidRPr="008E1A42" w:rsidRDefault="008E1A42" w:rsidP="0068743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</w:t>
      </w:r>
      <w:r w:rsidR="00976EA0" w:rsidRPr="008E1A42">
        <w:rPr>
          <w:rFonts w:ascii="Times New Roman" w:hAnsi="Times New Roman" w:cs="Times New Roman"/>
          <w:sz w:val="24"/>
          <w:szCs w:val="24"/>
        </w:rPr>
        <w:t>ate</w:t>
      </w:r>
      <w:r w:rsidR="00987D7C" w:rsidRPr="008E1A42">
        <w:rPr>
          <w:rFonts w:ascii="Times New Roman" w:hAnsi="Times New Roman" w:cs="Times New Roman"/>
          <w:sz w:val="24"/>
          <w:szCs w:val="24"/>
        </w:rPr>
        <w:t xml:space="preserve"> you</w:t>
      </w:r>
      <w:r w:rsidR="00565208" w:rsidRPr="008E1A42">
        <w:rPr>
          <w:rFonts w:ascii="Times New Roman" w:hAnsi="Times New Roman" w:cs="Times New Roman"/>
          <w:sz w:val="24"/>
          <w:szCs w:val="24"/>
        </w:rPr>
        <w:t>r</w:t>
      </w:r>
      <w:r w:rsidR="00987D7C" w:rsidRPr="008E1A42">
        <w:rPr>
          <w:rFonts w:ascii="Times New Roman" w:hAnsi="Times New Roman" w:cs="Times New Roman"/>
          <w:sz w:val="24"/>
          <w:szCs w:val="24"/>
        </w:rPr>
        <w:t xml:space="preserve"> level of </w:t>
      </w:r>
      <w:r w:rsidR="00CF7E64" w:rsidRPr="008E1A42">
        <w:rPr>
          <w:rFonts w:ascii="Times New Roman" w:hAnsi="Times New Roman" w:cs="Times New Roman"/>
          <w:sz w:val="24"/>
          <w:szCs w:val="24"/>
        </w:rPr>
        <w:t xml:space="preserve">agreement </w:t>
      </w:r>
      <w:r w:rsidR="00F12AF3" w:rsidRPr="008E1A42">
        <w:rPr>
          <w:rFonts w:ascii="Times New Roman" w:hAnsi="Times New Roman" w:cs="Times New Roman"/>
          <w:sz w:val="24"/>
          <w:szCs w:val="24"/>
        </w:rPr>
        <w:t>with</w:t>
      </w:r>
      <w:r w:rsidR="00976EA0" w:rsidRPr="008E1A42">
        <w:rPr>
          <w:rFonts w:ascii="Times New Roman" w:hAnsi="Times New Roman" w:cs="Times New Roman"/>
          <w:sz w:val="24"/>
          <w:szCs w:val="24"/>
        </w:rPr>
        <w:t xml:space="preserve"> the </w:t>
      </w:r>
      <w:r w:rsidR="00CF7E64" w:rsidRPr="008E1A42">
        <w:rPr>
          <w:rFonts w:ascii="Times New Roman" w:hAnsi="Times New Roman" w:cs="Times New Roman"/>
          <w:sz w:val="24"/>
          <w:szCs w:val="24"/>
        </w:rPr>
        <w:t xml:space="preserve">following statements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B830E3">
        <w:rPr>
          <w:rFonts w:ascii="Times New Roman" w:hAnsi="Times New Roman" w:cs="Times New Roman"/>
          <w:sz w:val="24"/>
          <w:szCs w:val="24"/>
        </w:rPr>
        <w:t>pre-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="00B830E3">
        <w:rPr>
          <w:rFonts w:ascii="Times New Roman" w:hAnsi="Times New Roman" w:cs="Times New Roman"/>
          <w:sz w:val="24"/>
          <w:szCs w:val="24"/>
        </w:rPr>
        <w:t xml:space="preserve"> communication and registration process.</w:t>
      </w:r>
    </w:p>
    <w:tbl>
      <w:tblPr>
        <w:tblStyle w:val="TableGrid"/>
        <w:tblW w:w="92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1"/>
        <w:gridCol w:w="1123"/>
        <w:gridCol w:w="950"/>
        <w:gridCol w:w="1123"/>
        <w:gridCol w:w="1123"/>
        <w:gridCol w:w="1350"/>
      </w:tblGrid>
      <w:tr w:rsidR="008E1A42" w:rsidRPr="000F0014" w:rsidTr="002D5A26">
        <w:trPr>
          <w:trHeight w:val="515"/>
        </w:trPr>
        <w:tc>
          <w:tcPr>
            <w:tcW w:w="3601" w:type="dxa"/>
          </w:tcPr>
          <w:p w:rsidR="008E1A42" w:rsidRPr="000F0014" w:rsidRDefault="008E1A42" w:rsidP="00365B13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0F0014" w:rsidRDefault="008E1A42" w:rsidP="00365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950" w:type="dxa"/>
            <w:vAlign w:val="center"/>
          </w:tcPr>
          <w:p w:rsidR="008E1A42" w:rsidRPr="000F0014" w:rsidRDefault="008E1A42" w:rsidP="00365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123" w:type="dxa"/>
            <w:vAlign w:val="center"/>
          </w:tcPr>
          <w:p w:rsidR="008E1A42" w:rsidRPr="000F0014" w:rsidRDefault="008E1A42" w:rsidP="00365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123" w:type="dxa"/>
            <w:vAlign w:val="center"/>
          </w:tcPr>
          <w:p w:rsidR="008E1A42" w:rsidRPr="000F0014" w:rsidRDefault="008E1A42" w:rsidP="00365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Strongly Disagree</w:t>
            </w:r>
          </w:p>
        </w:tc>
        <w:tc>
          <w:tcPr>
            <w:tcW w:w="1350" w:type="dxa"/>
          </w:tcPr>
          <w:p w:rsidR="008E1A42" w:rsidRDefault="008E1A42" w:rsidP="00365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F6F58">
              <w:rPr>
                <w:b/>
                <w:sz w:val="24"/>
                <w:szCs w:val="24"/>
              </w:rPr>
              <w:t>ot Applicable</w:t>
            </w:r>
          </w:p>
        </w:tc>
      </w:tr>
      <w:tr w:rsidR="008E1A42" w:rsidRPr="000F0014" w:rsidTr="002D5A26">
        <w:trPr>
          <w:trHeight w:val="265"/>
        </w:trPr>
        <w:tc>
          <w:tcPr>
            <w:tcW w:w="3601" w:type="dxa"/>
          </w:tcPr>
          <w:p w:rsidR="008E1A42" w:rsidRPr="000F0014" w:rsidRDefault="008E1A42" w:rsidP="00365B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registration process went smoothly.</w:t>
            </w: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</w:tr>
      <w:tr w:rsidR="008E1A42" w:rsidRPr="000F0014" w:rsidTr="002D5A26">
        <w:trPr>
          <w:trHeight w:val="515"/>
        </w:trPr>
        <w:tc>
          <w:tcPr>
            <w:tcW w:w="3601" w:type="dxa"/>
          </w:tcPr>
          <w:p w:rsidR="008E1A42" w:rsidRPr="000F0014" w:rsidRDefault="008E1A42" w:rsidP="00365B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time required to register for the conference was appropriate.</w:t>
            </w: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</w:tr>
      <w:tr w:rsidR="008E1A42" w:rsidRPr="000F0014" w:rsidTr="002D5A26">
        <w:trPr>
          <w:trHeight w:val="539"/>
        </w:trPr>
        <w:tc>
          <w:tcPr>
            <w:tcW w:w="3601" w:type="dxa"/>
          </w:tcPr>
          <w:p w:rsidR="008E1A42" w:rsidRDefault="008E1A42" w:rsidP="00365B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E1A42">
              <w:rPr>
                <w:sz w:val="24"/>
                <w:szCs w:val="24"/>
              </w:rPr>
              <w:t>re-conference communication</w:t>
            </w:r>
            <w:r>
              <w:rPr>
                <w:sz w:val="24"/>
                <w:szCs w:val="24"/>
              </w:rPr>
              <w:t xml:space="preserve"> materials</w:t>
            </w:r>
            <w:r w:rsidR="00BE59AB">
              <w:rPr>
                <w:sz w:val="24"/>
                <w:szCs w:val="24"/>
              </w:rPr>
              <w:t xml:space="preserve"> were useful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E1A42" w:rsidRPr="00687435" w:rsidRDefault="008E1A42" w:rsidP="009C0147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2"/>
                <w:szCs w:val="24"/>
              </w:rPr>
            </w:pPr>
          </w:p>
        </w:tc>
      </w:tr>
    </w:tbl>
    <w:p w:rsidR="00413F11" w:rsidRPr="008E1A42" w:rsidRDefault="00413F11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989" w:rsidRPr="00687435" w:rsidRDefault="00075989" w:rsidP="007C5EB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5EBA">
        <w:rPr>
          <w:rFonts w:ascii="Times New Roman" w:hAnsi="Times New Roman" w:cs="Times New Roman"/>
          <w:sz w:val="24"/>
          <w:szCs w:val="24"/>
        </w:rPr>
        <w:t>Please comment on anything you want us to know about the registration and/or pre-conference communications.</w:t>
      </w:r>
      <w:r w:rsidR="00F85150" w:rsidRPr="007C5EBA">
        <w:rPr>
          <w:rFonts w:ascii="Times New Roman" w:hAnsi="Times New Roman" w:cs="Times New Roman"/>
          <w:sz w:val="24"/>
          <w:szCs w:val="24"/>
        </w:rPr>
        <w:t xml:space="preserve"> [Open-Ended Response]</w:t>
      </w:r>
      <w:r w:rsidRPr="0068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989" w:rsidRDefault="00075989" w:rsidP="006874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F3BB7" w:rsidRDefault="007F3BB7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best describes your current position (check all that apply)?</w:t>
      </w:r>
    </w:p>
    <w:p w:rsidR="007F3BB7" w:rsidRDefault="007F3BB7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3551">
        <w:rPr>
          <w:rFonts w:ascii="Times New Roman" w:hAnsi="Times New Roman" w:cs="Times New Roman"/>
          <w:sz w:val="24"/>
          <w:szCs w:val="24"/>
        </w:rPr>
        <w:t xml:space="preserve">CDC </w:t>
      </w:r>
      <w:r w:rsidR="00282658">
        <w:rPr>
          <w:rFonts w:ascii="Times New Roman" w:hAnsi="Times New Roman" w:cs="Times New Roman"/>
          <w:sz w:val="24"/>
          <w:szCs w:val="24"/>
        </w:rPr>
        <w:t>employee, contractor, or fellow</w:t>
      </w:r>
    </w:p>
    <w:p w:rsidR="00FD4ABF" w:rsidRPr="00FA3551" w:rsidRDefault="00FD4ABF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federal government </w:t>
      </w:r>
      <w:r w:rsidR="00282658">
        <w:rPr>
          <w:rFonts w:ascii="Times New Roman" w:hAnsi="Times New Roman" w:cs="Times New Roman"/>
          <w:sz w:val="24"/>
          <w:szCs w:val="24"/>
        </w:rPr>
        <w:t>employee, contractor, or fellow</w:t>
      </w:r>
    </w:p>
    <w:p w:rsidR="00FD4ABF" w:rsidRDefault="00FD4ABF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State/local health department</w:t>
      </w:r>
      <w:r w:rsidR="00282658">
        <w:rPr>
          <w:rFonts w:ascii="Times New Roman" w:hAnsi="Times New Roman" w:cs="Times New Roman"/>
          <w:sz w:val="24"/>
          <w:szCs w:val="24"/>
        </w:rPr>
        <w:t xml:space="preserve"> employee</w:t>
      </w:r>
    </w:p>
    <w:p w:rsidR="007F3BB7" w:rsidRPr="00FD4ABF" w:rsidRDefault="00282658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Academic/university employee</w:t>
      </w:r>
    </w:p>
    <w:p w:rsidR="007F3BB7" w:rsidRPr="00FA3551" w:rsidRDefault="00FD4ABF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Non-governmental, community, or other organization</w:t>
      </w:r>
      <w:r w:rsidR="007F3BB7" w:rsidRPr="00FA3551">
        <w:rPr>
          <w:rFonts w:ascii="Times New Roman" w:hAnsi="Times New Roman" w:cs="Times New Roman"/>
          <w:sz w:val="24"/>
          <w:szCs w:val="24"/>
        </w:rPr>
        <w:t xml:space="preserve"> </w:t>
      </w:r>
      <w:r w:rsidR="00282658">
        <w:rPr>
          <w:rFonts w:ascii="Times New Roman" w:hAnsi="Times New Roman" w:cs="Times New Roman"/>
          <w:sz w:val="24"/>
          <w:szCs w:val="24"/>
        </w:rPr>
        <w:t>employee</w:t>
      </w:r>
    </w:p>
    <w:p w:rsidR="00FD4ABF" w:rsidRDefault="00FD4ABF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</w:p>
    <w:p w:rsidR="00282658" w:rsidRPr="00FA3551" w:rsidRDefault="00282658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currently in school or employed.</w:t>
      </w:r>
    </w:p>
    <w:p w:rsidR="007F3BB7" w:rsidRDefault="007F3BB7" w:rsidP="00365B1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3551">
        <w:rPr>
          <w:rFonts w:ascii="Times New Roman" w:hAnsi="Times New Roman" w:cs="Times New Roman"/>
          <w:sz w:val="24"/>
          <w:szCs w:val="24"/>
        </w:rPr>
        <w:t>Other</w:t>
      </w:r>
      <w:r w:rsidR="00F15C8B">
        <w:rPr>
          <w:rFonts w:ascii="Times New Roman" w:hAnsi="Times New Roman" w:cs="Times New Roman"/>
          <w:sz w:val="24"/>
          <w:szCs w:val="24"/>
        </w:rPr>
        <w:t xml:space="preserve">, </w:t>
      </w:r>
      <w:r w:rsidRPr="00FA3551">
        <w:rPr>
          <w:rFonts w:ascii="Times New Roman" w:hAnsi="Times New Roman" w:cs="Times New Roman"/>
          <w:sz w:val="24"/>
          <w:szCs w:val="24"/>
        </w:rPr>
        <w:t xml:space="preserve">please </w:t>
      </w:r>
      <w:r w:rsidR="00F15C8B">
        <w:rPr>
          <w:rFonts w:ascii="Times New Roman" w:hAnsi="Times New Roman" w:cs="Times New Roman"/>
          <w:sz w:val="24"/>
          <w:szCs w:val="24"/>
        </w:rPr>
        <w:t>specify:</w:t>
      </w: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A42" w:rsidRPr="008E1A42" w:rsidRDefault="008E1A42" w:rsidP="00365B1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F6F58" w:rsidRPr="00A1250A" w:rsidRDefault="007F3BB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lastRenderedPageBreak/>
        <w:t xml:space="preserve">What is your affiliation with </w:t>
      </w:r>
      <w:r w:rsidR="001016DB" w:rsidRPr="00A1250A">
        <w:rPr>
          <w:rFonts w:ascii="Times New Roman" w:hAnsi="Times New Roman" w:cs="Times New Roman"/>
          <w:sz w:val="24"/>
          <w:szCs w:val="24"/>
        </w:rPr>
        <w:t>CDC</w:t>
      </w:r>
      <w:r w:rsidRPr="00A1250A">
        <w:rPr>
          <w:rFonts w:ascii="Times New Roman" w:hAnsi="Times New Roman" w:cs="Times New Roman"/>
          <w:sz w:val="24"/>
          <w:szCs w:val="24"/>
        </w:rPr>
        <w:t>?</w:t>
      </w:r>
    </w:p>
    <w:p w:rsidR="007F3BB7" w:rsidRPr="00A1250A" w:rsidRDefault="007F3BB7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>Incoming EIS officer (i.e., EIS Class of 2015)</w:t>
      </w:r>
      <w:r w:rsidR="00DF6F58" w:rsidRPr="00A1250A">
        <w:rPr>
          <w:rFonts w:ascii="Times New Roman" w:hAnsi="Times New Roman" w:cs="Times New Roman"/>
          <w:sz w:val="24"/>
          <w:szCs w:val="24"/>
        </w:rPr>
        <w:t xml:space="preserve"> (</w:t>
      </w:r>
      <w:r w:rsidR="00DF6F58" w:rsidRPr="00A1250A">
        <w:rPr>
          <w:rFonts w:ascii="Times New Roman" w:hAnsi="Times New Roman" w:cs="Times New Roman"/>
          <w:b/>
          <w:sz w:val="24"/>
          <w:szCs w:val="24"/>
        </w:rPr>
        <w:t xml:space="preserve">Skip to </w:t>
      </w:r>
      <w:r w:rsidR="00BD6F2B" w:rsidRPr="00A1250A">
        <w:rPr>
          <w:rFonts w:ascii="Times New Roman" w:hAnsi="Times New Roman" w:cs="Times New Roman"/>
          <w:b/>
          <w:sz w:val="24"/>
          <w:szCs w:val="24"/>
        </w:rPr>
        <w:t xml:space="preserve">PAGE 4, </w:t>
      </w:r>
      <w:r w:rsidR="00DF6F58" w:rsidRPr="00A1250A">
        <w:rPr>
          <w:rFonts w:ascii="Times New Roman" w:hAnsi="Times New Roman" w:cs="Times New Roman"/>
          <w:b/>
          <w:sz w:val="24"/>
          <w:szCs w:val="24"/>
        </w:rPr>
        <w:t>RECRUITMENT – EIS CLASS OF 2015)</w:t>
      </w:r>
    </w:p>
    <w:p w:rsidR="001D5400" w:rsidRPr="00A1250A" w:rsidRDefault="007F3BB7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>Current EIS officer (i.e., EIS Classes of 2013 and 2014)</w:t>
      </w:r>
    </w:p>
    <w:p w:rsidR="007F3BB7" w:rsidRPr="00A1250A" w:rsidRDefault="008C52F1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>EIS alumnus</w:t>
      </w:r>
      <w:r w:rsidR="008C4DAA" w:rsidRPr="00A1250A">
        <w:rPr>
          <w:rFonts w:ascii="Times New Roman" w:hAnsi="Times New Roman" w:cs="Times New Roman"/>
          <w:sz w:val="24"/>
          <w:szCs w:val="24"/>
        </w:rPr>
        <w:t xml:space="preserve"> and current CDC staff (</w:t>
      </w:r>
      <w:r w:rsidR="00A1250A" w:rsidRPr="00A1250A">
        <w:rPr>
          <w:rFonts w:ascii="Times New Roman" w:hAnsi="Times New Roman" w:cs="Times New Roman"/>
          <w:sz w:val="24"/>
          <w:szCs w:val="24"/>
        </w:rPr>
        <w:t>e.g.,</w:t>
      </w:r>
      <w:r w:rsidR="008C4DAA" w:rsidRPr="00A1250A">
        <w:rPr>
          <w:rFonts w:ascii="Times New Roman" w:hAnsi="Times New Roman" w:cs="Times New Roman"/>
          <w:sz w:val="24"/>
          <w:szCs w:val="24"/>
        </w:rPr>
        <w:t xml:space="preserve"> employee, contractor, or fellow)</w:t>
      </w:r>
    </w:p>
    <w:p w:rsidR="008C4DAA" w:rsidRPr="00A1250A" w:rsidRDefault="008C4DAA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 xml:space="preserve">EIS alumnus and </w:t>
      </w:r>
      <w:r w:rsidR="00A1250A" w:rsidRPr="00A1250A">
        <w:rPr>
          <w:rFonts w:ascii="Times New Roman" w:hAnsi="Times New Roman" w:cs="Times New Roman"/>
          <w:sz w:val="24"/>
          <w:szCs w:val="24"/>
        </w:rPr>
        <w:t>not on CDC staff (e.g., employee, contractor, or fellow)</w:t>
      </w:r>
    </w:p>
    <w:p w:rsidR="00F15C8B" w:rsidRPr="00A1250A" w:rsidRDefault="00F15C8B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>CDC staff</w:t>
      </w:r>
      <w:r w:rsidR="008C4DAA" w:rsidRPr="00A1250A">
        <w:rPr>
          <w:rFonts w:ascii="Times New Roman" w:hAnsi="Times New Roman" w:cs="Times New Roman"/>
          <w:sz w:val="24"/>
          <w:szCs w:val="24"/>
        </w:rPr>
        <w:t xml:space="preserve"> </w:t>
      </w:r>
      <w:r w:rsidR="001016DB" w:rsidRPr="00A1250A">
        <w:rPr>
          <w:rFonts w:ascii="Times New Roman" w:hAnsi="Times New Roman" w:cs="Times New Roman"/>
          <w:sz w:val="24"/>
          <w:szCs w:val="24"/>
        </w:rPr>
        <w:t>(</w:t>
      </w:r>
      <w:r w:rsidR="00A1250A" w:rsidRPr="00A1250A">
        <w:rPr>
          <w:rFonts w:ascii="Times New Roman" w:hAnsi="Times New Roman" w:cs="Times New Roman"/>
          <w:sz w:val="24"/>
          <w:szCs w:val="24"/>
        </w:rPr>
        <w:t xml:space="preserve">e.g., </w:t>
      </w:r>
      <w:r w:rsidR="008C4DAA" w:rsidRPr="00A1250A">
        <w:rPr>
          <w:rFonts w:ascii="Times New Roman" w:hAnsi="Times New Roman" w:cs="Times New Roman"/>
          <w:sz w:val="24"/>
          <w:szCs w:val="24"/>
        </w:rPr>
        <w:t>employee, contractor, or fellow)</w:t>
      </w:r>
      <w:r w:rsidR="00A1250A" w:rsidRPr="00A1250A">
        <w:rPr>
          <w:rFonts w:ascii="Times New Roman" w:hAnsi="Times New Roman" w:cs="Times New Roman"/>
          <w:sz w:val="24"/>
          <w:szCs w:val="24"/>
        </w:rPr>
        <w:t xml:space="preserve"> and not an EIS alumnus</w:t>
      </w:r>
    </w:p>
    <w:p w:rsidR="007F3BB7" w:rsidRPr="00A1250A" w:rsidRDefault="007F3BB7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 xml:space="preserve">I am not directly affiliated with </w:t>
      </w:r>
      <w:r w:rsidR="008A1D10" w:rsidRPr="00A1250A">
        <w:rPr>
          <w:rFonts w:ascii="Times New Roman" w:hAnsi="Times New Roman" w:cs="Times New Roman"/>
          <w:sz w:val="24"/>
          <w:szCs w:val="24"/>
        </w:rPr>
        <w:t>CD</w:t>
      </w:r>
      <w:r w:rsidR="003C553C" w:rsidRPr="00A1250A">
        <w:rPr>
          <w:rFonts w:ascii="Times New Roman" w:hAnsi="Times New Roman" w:cs="Times New Roman"/>
          <w:sz w:val="24"/>
          <w:szCs w:val="24"/>
        </w:rPr>
        <w:t>C</w:t>
      </w:r>
    </w:p>
    <w:p w:rsidR="007F3BB7" w:rsidRPr="00A1250A" w:rsidRDefault="007F3BB7" w:rsidP="00365B1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250A">
        <w:rPr>
          <w:rFonts w:ascii="Times New Roman" w:hAnsi="Times New Roman" w:cs="Times New Roman"/>
          <w:sz w:val="24"/>
          <w:szCs w:val="24"/>
        </w:rPr>
        <w:t>Other</w:t>
      </w:r>
      <w:r w:rsidR="00F15C8B" w:rsidRPr="00A1250A">
        <w:rPr>
          <w:rFonts w:ascii="Times New Roman" w:hAnsi="Times New Roman" w:cs="Times New Roman"/>
          <w:sz w:val="24"/>
          <w:szCs w:val="24"/>
        </w:rPr>
        <w:t xml:space="preserve">, </w:t>
      </w:r>
      <w:r w:rsidRPr="00A1250A">
        <w:rPr>
          <w:rFonts w:ascii="Times New Roman" w:hAnsi="Times New Roman" w:cs="Times New Roman"/>
          <w:sz w:val="24"/>
          <w:szCs w:val="24"/>
        </w:rPr>
        <w:t xml:space="preserve">please </w:t>
      </w:r>
      <w:r w:rsidR="00F15C8B" w:rsidRPr="00A1250A">
        <w:rPr>
          <w:rFonts w:ascii="Times New Roman" w:hAnsi="Times New Roman" w:cs="Times New Roman"/>
          <w:sz w:val="24"/>
          <w:szCs w:val="24"/>
        </w:rPr>
        <w:t>specify</w:t>
      </w:r>
      <w:r w:rsidR="00022A09" w:rsidRPr="00A1250A">
        <w:rPr>
          <w:rFonts w:ascii="Times New Roman" w:hAnsi="Times New Roman" w:cs="Times New Roman"/>
          <w:sz w:val="24"/>
          <w:szCs w:val="24"/>
        </w:rPr>
        <w:t>:</w:t>
      </w:r>
    </w:p>
    <w:p w:rsidR="00F15C8B" w:rsidRPr="007F3BB7" w:rsidRDefault="00F15C8B" w:rsidP="0068743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C5483" w:rsidRDefault="006C5483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600340" w:rsidP="006003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[PAGE 4] EIS </w:t>
      </w:r>
      <w:r w:rsidRPr="006C68ED">
        <w:rPr>
          <w:rFonts w:ascii="Times New Roman" w:hAnsi="Times New Roman" w:cs="Times New Roman"/>
          <w:b/>
          <w:sz w:val="24"/>
          <w:szCs w:val="24"/>
        </w:rPr>
        <w:t xml:space="preserve">RECRUITMENT </w:t>
      </w:r>
      <w:r w:rsidR="005044B2">
        <w:rPr>
          <w:rFonts w:ascii="Times New Roman" w:hAnsi="Times New Roman" w:cs="Times New Roman"/>
          <w:b/>
          <w:sz w:val="24"/>
          <w:szCs w:val="24"/>
        </w:rPr>
        <w:t>– EIS CLASS OF 2015</w:t>
      </w: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Pr="00252178" w:rsidRDefault="005044B2" w:rsidP="00600340">
      <w:pPr>
        <w:rPr>
          <w:rFonts w:ascii="Times New Roman" w:hAnsi="Times New Roman" w:cs="Times New Roman"/>
          <w:b/>
          <w:sz w:val="24"/>
          <w:szCs w:val="24"/>
        </w:rPr>
      </w:pPr>
    </w:p>
    <w:p w:rsidR="00600340" w:rsidRPr="00B01555" w:rsidRDefault="00600340" w:rsidP="0060034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90AE9">
        <w:rPr>
          <w:rFonts w:ascii="Times New Roman" w:hAnsi="Times New Roman" w:cs="Times New Roman"/>
          <w:sz w:val="24"/>
          <w:szCs w:val="24"/>
        </w:rPr>
        <w:t>Rate your level of agreement with the following statements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468" w:tblpY="170"/>
        <w:tblW w:w="8833" w:type="dxa"/>
        <w:tblLayout w:type="fixed"/>
        <w:tblLook w:val="04A0" w:firstRow="1" w:lastRow="0" w:firstColumn="1" w:lastColumn="0" w:noHBand="0" w:noVBand="1"/>
      </w:tblPr>
      <w:tblGrid>
        <w:gridCol w:w="4014"/>
        <w:gridCol w:w="1260"/>
        <w:gridCol w:w="1080"/>
        <w:gridCol w:w="1260"/>
        <w:gridCol w:w="1219"/>
      </w:tblGrid>
      <w:tr w:rsidR="00600340" w:rsidRPr="00A90AE9" w:rsidTr="0033335F">
        <w:trPr>
          <w:trHeight w:val="552"/>
        </w:trPr>
        <w:tc>
          <w:tcPr>
            <w:tcW w:w="4014" w:type="dxa"/>
          </w:tcPr>
          <w:p w:rsidR="00600340" w:rsidRPr="00A90AE9" w:rsidRDefault="00600340" w:rsidP="0033335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A90AE9" w:rsidRDefault="00600340" w:rsidP="0033335F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0340" w:rsidRPr="00A90AE9" w:rsidRDefault="00600340" w:rsidP="0033335F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A90AE9" w:rsidRDefault="00600340" w:rsidP="0033335F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00340" w:rsidRPr="00A90AE9" w:rsidRDefault="00600340" w:rsidP="0033335F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Disagree</w:t>
            </w:r>
          </w:p>
        </w:tc>
      </w:tr>
      <w:tr w:rsidR="00600340" w:rsidRPr="009279AE" w:rsidTr="0033335F">
        <w:trPr>
          <w:trHeight w:val="301"/>
        </w:trPr>
        <w:tc>
          <w:tcPr>
            <w:tcW w:w="4014" w:type="dxa"/>
          </w:tcPr>
          <w:p w:rsidR="00600340" w:rsidRPr="009279AE" w:rsidRDefault="00600340" w:rsidP="00611C77">
            <w:pPr>
              <w:rPr>
                <w:sz w:val="24"/>
                <w:szCs w:val="24"/>
              </w:rPr>
            </w:pPr>
            <w:r w:rsidRPr="009279AE">
              <w:rPr>
                <w:sz w:val="24"/>
                <w:szCs w:val="24"/>
              </w:rPr>
              <w:t xml:space="preserve">I had enough time to attend recruitment events </w:t>
            </w:r>
            <w:r w:rsidRPr="009279AE">
              <w:rPr>
                <w:b/>
                <w:i/>
                <w:sz w:val="24"/>
                <w:szCs w:val="24"/>
              </w:rPr>
              <w:t xml:space="preserve">and </w:t>
            </w:r>
            <w:r w:rsidRPr="009279AE">
              <w:rPr>
                <w:sz w:val="24"/>
                <w:szCs w:val="24"/>
              </w:rPr>
              <w:t>attend the scientific sessions (</w:t>
            </w:r>
            <w:r w:rsidR="00611C77">
              <w:rPr>
                <w:sz w:val="24"/>
                <w:szCs w:val="24"/>
              </w:rPr>
              <w:t>e.g</w:t>
            </w:r>
            <w:r w:rsidRPr="009279AE">
              <w:rPr>
                <w:sz w:val="24"/>
                <w:szCs w:val="24"/>
              </w:rPr>
              <w:t>., oral sessions, special sessions, and/or poster symposium)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00340" w:rsidRPr="009279AE" w:rsidTr="0033335F">
        <w:trPr>
          <w:trHeight w:val="301"/>
        </w:trPr>
        <w:tc>
          <w:tcPr>
            <w:tcW w:w="4014" w:type="dxa"/>
          </w:tcPr>
          <w:p w:rsidR="00600340" w:rsidRPr="009279AE" w:rsidRDefault="00600340" w:rsidP="0033335F">
            <w:pPr>
              <w:rPr>
                <w:sz w:val="24"/>
                <w:szCs w:val="24"/>
              </w:rPr>
            </w:pPr>
            <w:r w:rsidRPr="009279AE">
              <w:rPr>
                <w:bCs/>
                <w:sz w:val="24"/>
                <w:szCs w:val="24"/>
              </w:rPr>
              <w:t>The interview scheduling process went smoothly.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00340" w:rsidRPr="009279AE" w:rsidTr="0033335F">
        <w:trPr>
          <w:trHeight w:val="301"/>
        </w:trPr>
        <w:tc>
          <w:tcPr>
            <w:tcW w:w="4014" w:type="dxa"/>
          </w:tcPr>
          <w:p w:rsidR="00600340" w:rsidRPr="009279AE" w:rsidRDefault="00600340" w:rsidP="0033335F">
            <w:pPr>
              <w:rPr>
                <w:sz w:val="24"/>
                <w:szCs w:val="24"/>
              </w:rPr>
            </w:pPr>
            <w:r w:rsidRPr="009279AE">
              <w:rPr>
                <w:bCs/>
                <w:sz w:val="24"/>
                <w:szCs w:val="24"/>
              </w:rPr>
              <w:t>The position ranking process/match process went smoothly.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00340" w:rsidRPr="009279AE" w:rsidTr="0033335F">
        <w:trPr>
          <w:trHeight w:val="301"/>
        </w:trPr>
        <w:tc>
          <w:tcPr>
            <w:tcW w:w="4014" w:type="dxa"/>
          </w:tcPr>
          <w:p w:rsidR="00600340" w:rsidRPr="009279AE" w:rsidRDefault="00600340" w:rsidP="0033335F">
            <w:pPr>
              <w:rPr>
                <w:sz w:val="24"/>
                <w:szCs w:val="24"/>
              </w:rPr>
            </w:pPr>
            <w:r w:rsidRPr="009279AE">
              <w:rPr>
                <w:sz w:val="24"/>
                <w:szCs w:val="24"/>
              </w:rPr>
              <w:t>I am satisfied with the matching process.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00340" w:rsidRPr="009279AE" w:rsidRDefault="00600340" w:rsidP="0033335F">
            <w:pPr>
              <w:pStyle w:val="ListParagraph"/>
              <w:numPr>
                <w:ilvl w:val="0"/>
                <w:numId w:val="20"/>
              </w:numPr>
              <w:jc w:val="center"/>
              <w:rPr>
                <w:sz w:val="28"/>
                <w:szCs w:val="24"/>
              </w:rPr>
            </w:pPr>
          </w:p>
        </w:tc>
      </w:tr>
    </w:tbl>
    <w:p w:rsidR="00600340" w:rsidRPr="009279AE" w:rsidRDefault="00600340" w:rsidP="0060034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00340" w:rsidRPr="009279AE" w:rsidRDefault="00600340" w:rsidP="00600340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340" w:rsidRPr="009279AE" w:rsidRDefault="00600340" w:rsidP="0060034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79AE">
        <w:rPr>
          <w:rFonts w:ascii="Times New Roman" w:hAnsi="Times New Roman" w:cs="Times New Roman"/>
          <w:sz w:val="24"/>
          <w:szCs w:val="24"/>
        </w:rPr>
        <w:t xml:space="preserve">Please comment on anything you want us to know about the recruiting and match process. [Open-Ended Response] </w:t>
      </w:r>
    </w:p>
    <w:p w:rsidR="008A41FB" w:rsidRDefault="008A41FB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5044B2" w:rsidRDefault="008A41FB" w:rsidP="008A4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[PAGE 5] YOUR CONFERENCE OBJECTIVES</w:t>
      </w: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Pr="008A41FB" w:rsidRDefault="005044B2" w:rsidP="008A41FB">
      <w:pPr>
        <w:rPr>
          <w:rFonts w:ascii="Times New Roman" w:hAnsi="Times New Roman" w:cs="Times New Roman"/>
          <w:b/>
          <w:sz w:val="24"/>
          <w:szCs w:val="24"/>
        </w:rPr>
      </w:pPr>
    </w:p>
    <w:p w:rsidR="008A41FB" w:rsidRDefault="008A41FB" w:rsidP="008A41FB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your objectives for attending the 2015 EIS Conference </w:t>
      </w:r>
      <w:r w:rsidRPr="004E4A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check all that apply</w:t>
      </w:r>
      <w:r w:rsidRPr="004E4A6C">
        <w:rPr>
          <w:rFonts w:ascii="Times New Roman" w:hAnsi="Times New Roman" w:cs="Times New Roman"/>
          <w:sz w:val="24"/>
          <w:szCs w:val="24"/>
        </w:rPr>
        <w:t>)?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learn methodology and techniques in epidemiology 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present or share knowledge about epidemiologic research investigations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hear about the current work conducting by EIS officers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recruit incoming Class of 2015 EIS officers for positions in my C/I/O or state/local health department  </w:t>
      </w:r>
      <w:r w:rsidRPr="005D55C8">
        <w:rPr>
          <w:rFonts w:ascii="Times New Roman" w:hAnsi="Times New Roman" w:cs="Times New Roman"/>
          <w:b/>
          <w:sz w:val="24"/>
          <w:szCs w:val="24"/>
        </w:rPr>
        <w:t xml:space="preserve">(Skip to PAGE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55C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EIS RECRUITMENT - RECRUITERS</w:t>
      </w:r>
      <w:r w:rsidRPr="005D55C8">
        <w:rPr>
          <w:rFonts w:ascii="Times New Roman" w:hAnsi="Times New Roman" w:cs="Times New Roman"/>
          <w:b/>
          <w:sz w:val="24"/>
          <w:szCs w:val="24"/>
        </w:rPr>
        <w:t>)</w:t>
      </w:r>
    </w:p>
    <w:p w:rsidR="008A41FB" w:rsidRPr="00B01555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network with public health professionals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41FB">
        <w:rPr>
          <w:rFonts w:ascii="Times New Roman" w:hAnsi="Times New Roman" w:cs="Times New Roman"/>
          <w:sz w:val="24"/>
          <w:szCs w:val="24"/>
        </w:rPr>
        <w:t xml:space="preserve">To learn more about the EIS program and/or criteria for applying to be an EIS officer. </w:t>
      </w:r>
      <w:r>
        <w:rPr>
          <w:rFonts w:ascii="Times New Roman" w:hAnsi="Times New Roman" w:cs="Times New Roman"/>
          <w:b/>
          <w:sz w:val="24"/>
          <w:szCs w:val="24"/>
        </w:rPr>
        <w:t>(Skip to PAGE 6, INTERESTED IN EIS)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3BB7">
        <w:rPr>
          <w:rFonts w:ascii="Times New Roman" w:hAnsi="Times New Roman" w:cs="Times New Roman"/>
          <w:sz w:val="24"/>
          <w:szCs w:val="24"/>
        </w:rPr>
        <w:t>To learn more about the opportunities at the CDC</w:t>
      </w:r>
    </w:p>
    <w:p w:rsidR="008A41FB" w:rsidRDefault="008A41FB" w:rsidP="008A41F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3BB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BB7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specify:</w:t>
      </w:r>
    </w:p>
    <w:p w:rsidR="008A41FB" w:rsidRDefault="006C5483" w:rsidP="00A31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7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6F58" w:rsidRDefault="00DF6F58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A317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] EIS </w:t>
      </w:r>
      <w:r w:rsidRPr="006C68ED">
        <w:rPr>
          <w:rFonts w:ascii="Times New Roman" w:hAnsi="Times New Roman" w:cs="Times New Roman"/>
          <w:b/>
          <w:sz w:val="24"/>
          <w:szCs w:val="24"/>
        </w:rPr>
        <w:t xml:space="preserve">RECRUITMENT </w:t>
      </w:r>
      <w:r w:rsidR="005044B2">
        <w:rPr>
          <w:rFonts w:ascii="Times New Roman" w:hAnsi="Times New Roman" w:cs="Times New Roman"/>
          <w:b/>
          <w:sz w:val="24"/>
          <w:szCs w:val="24"/>
        </w:rPr>
        <w:t>–</w:t>
      </w:r>
      <w:r w:rsidRPr="0014095C">
        <w:rPr>
          <w:rFonts w:ascii="Times New Roman" w:hAnsi="Times New Roman" w:cs="Times New Roman"/>
          <w:b/>
          <w:sz w:val="24"/>
          <w:szCs w:val="24"/>
        </w:rPr>
        <w:t xml:space="preserve"> RECRUITERS</w:t>
      </w:r>
    </w:p>
    <w:p w:rsidR="005044B2" w:rsidRDefault="005044B2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Pr="00105B8C" w:rsidRDefault="005044B2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F58" w:rsidRPr="00B01555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90AE9">
        <w:rPr>
          <w:rFonts w:ascii="Times New Roman" w:hAnsi="Times New Roman" w:cs="Times New Roman"/>
          <w:sz w:val="24"/>
          <w:szCs w:val="24"/>
        </w:rPr>
        <w:t>Rate your level of agreement with the following statements</w:t>
      </w:r>
      <w:r>
        <w:rPr>
          <w:rFonts w:ascii="Times New Roman" w:hAnsi="Times New Roman" w:cs="Times New Roman"/>
          <w:sz w:val="24"/>
          <w:szCs w:val="24"/>
        </w:rPr>
        <w:t xml:space="preserve"> about EIS recruitment activities.</w:t>
      </w:r>
    </w:p>
    <w:tbl>
      <w:tblPr>
        <w:tblStyle w:val="TableGrid"/>
        <w:tblpPr w:leftFromText="180" w:rightFromText="180" w:vertAnchor="text" w:horzAnchor="margin" w:tblpX="126" w:tblpY="170"/>
        <w:tblW w:w="5000" w:type="pct"/>
        <w:tblLook w:val="04A0" w:firstRow="1" w:lastRow="0" w:firstColumn="1" w:lastColumn="0" w:noHBand="0" w:noVBand="1"/>
      </w:tblPr>
      <w:tblGrid>
        <w:gridCol w:w="4071"/>
        <w:gridCol w:w="1437"/>
        <w:gridCol w:w="1116"/>
        <w:gridCol w:w="1174"/>
        <w:gridCol w:w="1139"/>
        <w:gridCol w:w="1359"/>
      </w:tblGrid>
      <w:tr w:rsidR="00DF6F58" w:rsidRPr="00A90AE9" w:rsidTr="006C5483">
        <w:trPr>
          <w:trHeight w:val="552"/>
        </w:trPr>
        <w:tc>
          <w:tcPr>
            <w:tcW w:w="1977" w:type="pct"/>
          </w:tcPr>
          <w:p w:rsidR="00DF6F58" w:rsidRPr="00A90AE9" w:rsidRDefault="00DF6F58" w:rsidP="006C5483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A90AE9" w:rsidRDefault="00DF6F58" w:rsidP="006C5483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A90AE9" w:rsidRDefault="00DF6F58" w:rsidP="006C5483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A90AE9" w:rsidRDefault="00DF6F58" w:rsidP="006C5483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A90AE9" w:rsidRDefault="00DF6F58" w:rsidP="006C5483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Disagree</w:t>
            </w:r>
          </w:p>
        </w:tc>
        <w:tc>
          <w:tcPr>
            <w:tcW w:w="660" w:type="pct"/>
          </w:tcPr>
          <w:p w:rsidR="00DF6F58" w:rsidRPr="00600340" w:rsidRDefault="00DF6F58" w:rsidP="006C5483">
            <w:pPr>
              <w:jc w:val="center"/>
              <w:rPr>
                <w:b/>
                <w:sz w:val="24"/>
                <w:szCs w:val="24"/>
              </w:rPr>
            </w:pPr>
            <w:r w:rsidRPr="00600340">
              <w:rPr>
                <w:b/>
                <w:sz w:val="24"/>
                <w:szCs w:val="24"/>
              </w:rPr>
              <w:t>Not Applicable</w:t>
            </w:r>
          </w:p>
        </w:tc>
      </w:tr>
      <w:tr w:rsidR="00DF6F58" w:rsidRPr="00A90AE9" w:rsidTr="006C5483">
        <w:trPr>
          <w:trHeight w:val="301"/>
        </w:trPr>
        <w:tc>
          <w:tcPr>
            <w:tcW w:w="1977" w:type="pct"/>
          </w:tcPr>
          <w:p w:rsidR="00DF6F58" w:rsidRPr="00A90AE9" w:rsidRDefault="00DF6F58" w:rsidP="006C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had enough time to recruit candidates during the conference.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DF6F58" w:rsidRPr="00A90AE9" w:rsidTr="006C5483">
        <w:trPr>
          <w:trHeight w:val="284"/>
        </w:trPr>
        <w:tc>
          <w:tcPr>
            <w:tcW w:w="1977" w:type="pct"/>
          </w:tcPr>
          <w:p w:rsidR="00DF6F58" w:rsidRPr="005414E9" w:rsidRDefault="005414E9" w:rsidP="006C5483">
            <w:pPr>
              <w:rPr>
                <w:bCs/>
                <w:sz w:val="24"/>
                <w:szCs w:val="24"/>
                <w:highlight w:val="green"/>
              </w:rPr>
            </w:pPr>
            <w:r w:rsidRPr="00600340">
              <w:rPr>
                <w:rFonts w:cs="Arial"/>
                <w:bCs/>
                <w:color w:val="000000"/>
                <w:sz w:val="24"/>
              </w:rPr>
              <w:t>The conference provided an appropriate venue for recruiting officers for my assignment.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DF6F58" w:rsidRPr="000F0014" w:rsidTr="006C5483">
        <w:trPr>
          <w:trHeight w:val="301"/>
        </w:trPr>
        <w:tc>
          <w:tcPr>
            <w:tcW w:w="1977" w:type="pct"/>
          </w:tcPr>
          <w:p w:rsidR="00DF6F58" w:rsidRDefault="00DF6F58" w:rsidP="006C54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Incoming EIS officers are of high quality.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DF6F58" w:rsidRPr="000F0014" w:rsidTr="006C5483">
        <w:trPr>
          <w:trHeight w:val="301"/>
        </w:trPr>
        <w:tc>
          <w:tcPr>
            <w:tcW w:w="1977" w:type="pct"/>
          </w:tcPr>
          <w:p w:rsidR="00DF6F58" w:rsidRDefault="00DF6F58" w:rsidP="006C54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interview scheduling process went smoothly.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DF6F58" w:rsidRPr="000F0014" w:rsidTr="006C5483">
        <w:trPr>
          <w:trHeight w:val="301"/>
        </w:trPr>
        <w:tc>
          <w:tcPr>
            <w:tcW w:w="1977" w:type="pct"/>
          </w:tcPr>
          <w:p w:rsidR="00DF6F58" w:rsidRDefault="00DF6F58" w:rsidP="006C54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officer </w:t>
            </w:r>
            <w:r w:rsidR="00AA434C">
              <w:rPr>
                <w:bCs/>
                <w:sz w:val="24"/>
                <w:szCs w:val="24"/>
              </w:rPr>
              <w:t>rating</w:t>
            </w:r>
            <w:r>
              <w:rPr>
                <w:bCs/>
                <w:sz w:val="24"/>
                <w:szCs w:val="24"/>
              </w:rPr>
              <w:t xml:space="preserve"> process/match process went smoothly.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F6F58" w:rsidRPr="00536300" w:rsidRDefault="00DF6F58" w:rsidP="006C5483">
            <w:pPr>
              <w:pStyle w:val="ListParagraph"/>
              <w:numPr>
                <w:ilvl w:val="0"/>
                <w:numId w:val="19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</w:tbl>
    <w:p w:rsidR="00DF6F58" w:rsidRDefault="00DF6F58" w:rsidP="00D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58" w:rsidRPr="00FD1AEF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D1AEF">
        <w:rPr>
          <w:rFonts w:ascii="Times New Roman" w:hAnsi="Times New Roman" w:cs="Times New Roman"/>
          <w:sz w:val="24"/>
          <w:szCs w:val="24"/>
        </w:rPr>
        <w:t xml:space="preserve">When did you </w:t>
      </w:r>
      <w:r>
        <w:rPr>
          <w:rFonts w:ascii="Times New Roman" w:hAnsi="Times New Roman" w:cs="Times New Roman"/>
          <w:sz w:val="24"/>
          <w:szCs w:val="24"/>
        </w:rPr>
        <w:t>participate</w:t>
      </w:r>
      <w:r w:rsidRPr="00FD1AEF">
        <w:rPr>
          <w:rFonts w:ascii="Times New Roman" w:hAnsi="Times New Roman" w:cs="Times New Roman"/>
          <w:sz w:val="24"/>
          <w:szCs w:val="24"/>
        </w:rPr>
        <w:t xml:space="preserve"> in recruitment activities/outreach (check all that apply)?</w:t>
      </w:r>
    </w:p>
    <w:p w:rsidR="00DF6F58" w:rsidRPr="00B01555" w:rsidRDefault="00DF6F58" w:rsidP="00DF6F5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1555">
        <w:rPr>
          <w:rFonts w:ascii="Times New Roman" w:hAnsi="Times New Roman" w:cs="Times New Roman"/>
          <w:sz w:val="24"/>
          <w:szCs w:val="24"/>
        </w:rPr>
        <w:t>Before the EIS Conference</w:t>
      </w:r>
    </w:p>
    <w:p w:rsidR="00DF6F58" w:rsidRPr="00B01555" w:rsidRDefault="00DF6F58" w:rsidP="00DF6F5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1555">
        <w:rPr>
          <w:rFonts w:ascii="Times New Roman" w:hAnsi="Times New Roman" w:cs="Times New Roman"/>
          <w:sz w:val="24"/>
          <w:szCs w:val="24"/>
        </w:rPr>
        <w:t>During the EIS Conference</w:t>
      </w:r>
    </w:p>
    <w:p w:rsidR="00DF6F58" w:rsidRDefault="00DF6F58" w:rsidP="00DF6F5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1555">
        <w:rPr>
          <w:rFonts w:ascii="Times New Roman" w:hAnsi="Times New Roman" w:cs="Times New Roman"/>
          <w:sz w:val="24"/>
          <w:szCs w:val="24"/>
        </w:rPr>
        <w:t>After the EIS Conference</w:t>
      </w:r>
    </w:p>
    <w:p w:rsidR="00DF6F58" w:rsidRDefault="00DF6F58" w:rsidP="00DF6F5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</w:p>
    <w:p w:rsidR="00DF6F58" w:rsidRPr="00252178" w:rsidRDefault="00DF6F58" w:rsidP="00DF6F5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please specify</w:t>
      </w:r>
    </w:p>
    <w:p w:rsidR="00DF6F58" w:rsidRDefault="00DF6F58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4A8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5EBA">
        <w:rPr>
          <w:rFonts w:ascii="Times New Roman" w:hAnsi="Times New Roman" w:cs="Times New Roman"/>
          <w:sz w:val="24"/>
          <w:szCs w:val="24"/>
        </w:rPr>
        <w:t xml:space="preserve">Please comment on anything you want us to know about </w:t>
      </w:r>
      <w:r>
        <w:rPr>
          <w:rFonts w:ascii="Times New Roman" w:hAnsi="Times New Roman" w:cs="Times New Roman"/>
          <w:sz w:val="24"/>
          <w:szCs w:val="24"/>
        </w:rPr>
        <w:t>the recruiting and match process for EIS Class of 2015</w:t>
      </w:r>
      <w:r w:rsidRPr="007C5EBA">
        <w:rPr>
          <w:rFonts w:ascii="Times New Roman" w:hAnsi="Times New Roman" w:cs="Times New Roman"/>
          <w:sz w:val="24"/>
          <w:szCs w:val="24"/>
        </w:rPr>
        <w:t>. [Open-Ended Response]</w:t>
      </w:r>
      <w:r w:rsidRPr="0009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AE" w:rsidRPr="009279AE" w:rsidRDefault="009279AE" w:rsidP="009279A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F6F58" w:rsidRDefault="00DF6F58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A317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] INTERESTED IN EIS </w:t>
      </w:r>
    </w:p>
    <w:p w:rsidR="005044B2" w:rsidRDefault="005044B2" w:rsidP="00DF6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Default="005044B2" w:rsidP="00D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58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find out about the EIS program </w:t>
      </w:r>
      <w:r w:rsidRPr="00B01555">
        <w:rPr>
          <w:rFonts w:ascii="Times New Roman" w:hAnsi="Times New Roman" w:cs="Times New Roman"/>
          <w:sz w:val="24"/>
          <w:szCs w:val="24"/>
        </w:rPr>
        <w:t>(check all that apply)?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Google Hangout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website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Listserv</w:t>
      </w:r>
    </w:p>
    <w:p w:rsidR="00DF6F58" w:rsidRPr="0086642A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MMWR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alumni</w:t>
      </w:r>
    </w:p>
    <w:p w:rsidR="00DF6F58" w:rsidRPr="0086642A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Peer, friend, student, or colleague (not EIS officer, alumni, or staff)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EIS Officer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program staff</w:t>
      </w:r>
    </w:p>
    <w:p w:rsidR="00DF6F58" w:rsidRPr="0086642A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 program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 presentation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meeting</w:t>
      </w:r>
    </w:p>
    <w:p w:rsidR="00DF6F58" w:rsidRPr="0086642A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6642A">
        <w:rPr>
          <w:rFonts w:ascii="Times New Roman" w:hAnsi="Times New Roman" w:cs="Times New Roman"/>
          <w:sz w:val="24"/>
          <w:szCs w:val="24"/>
        </w:rPr>
        <w:t>Information session at school, career fair, or conference exhibit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 in a newsletter or other publication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Administrator, career advisor, or professor at school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Peer, friend, student, or colleague (not EIS alumni)</w:t>
      </w:r>
    </w:p>
    <w:p w:rsidR="00DF6F58" w:rsidRDefault="00DF6F58" w:rsidP="00DF6F58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please specify:</w:t>
      </w:r>
    </w:p>
    <w:p w:rsidR="00DF6F58" w:rsidRDefault="00DF6F58" w:rsidP="00D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A75" w:rsidRPr="00687435" w:rsidRDefault="00151A75" w:rsidP="00D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58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Rate your level of agreement with the following statements.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21"/>
        <w:gridCol w:w="1481"/>
        <w:gridCol w:w="1481"/>
        <w:gridCol w:w="1283"/>
        <w:gridCol w:w="1579"/>
      </w:tblGrid>
      <w:tr w:rsidR="00DF6F58" w:rsidRPr="00B01555" w:rsidTr="0014095C">
        <w:trPr>
          <w:trHeight w:val="462"/>
        </w:trPr>
        <w:tc>
          <w:tcPr>
            <w:tcW w:w="4021" w:type="dxa"/>
          </w:tcPr>
          <w:p w:rsidR="00DF6F58" w:rsidRPr="00CD21F7" w:rsidRDefault="00DF6F58" w:rsidP="0014095C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F6F58" w:rsidRPr="00B01555" w:rsidRDefault="00DF6F58" w:rsidP="0014095C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1481" w:type="dxa"/>
            <w:vAlign w:val="center"/>
          </w:tcPr>
          <w:p w:rsidR="00DF6F58" w:rsidRPr="00B01555" w:rsidRDefault="00DF6F58" w:rsidP="0014095C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283" w:type="dxa"/>
            <w:vAlign w:val="center"/>
          </w:tcPr>
          <w:p w:rsidR="00DF6F58" w:rsidRPr="00B01555" w:rsidRDefault="00DF6F58" w:rsidP="0014095C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579" w:type="dxa"/>
            <w:vAlign w:val="center"/>
          </w:tcPr>
          <w:p w:rsidR="00DF6F58" w:rsidRPr="00B01555" w:rsidRDefault="00DF6F58" w:rsidP="0014095C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Strongly Disagree</w:t>
            </w:r>
          </w:p>
        </w:tc>
      </w:tr>
      <w:tr w:rsidR="00DF6F58" w:rsidRPr="006F29BF" w:rsidTr="0014095C">
        <w:trPr>
          <w:trHeight w:val="539"/>
        </w:trPr>
        <w:tc>
          <w:tcPr>
            <w:tcW w:w="4021" w:type="dxa"/>
          </w:tcPr>
          <w:p w:rsidR="00DF6F58" w:rsidRPr="00CD21F7" w:rsidRDefault="00DF6F58" w:rsidP="00DC34AF">
            <w:pPr>
              <w:rPr>
                <w:bCs/>
                <w:sz w:val="24"/>
                <w:szCs w:val="24"/>
              </w:rPr>
            </w:pPr>
            <w:r w:rsidRPr="00CD21F7">
              <w:rPr>
                <w:sz w:val="24"/>
                <w:szCs w:val="24"/>
              </w:rPr>
              <w:t>The eligibility</w:t>
            </w:r>
            <w:r w:rsidR="00DC34AF" w:rsidRPr="00CD21F7">
              <w:rPr>
                <w:sz w:val="24"/>
                <w:szCs w:val="24"/>
              </w:rPr>
              <w:t xml:space="preserve"> </w:t>
            </w:r>
            <w:r w:rsidRPr="00CD21F7">
              <w:rPr>
                <w:sz w:val="24"/>
                <w:szCs w:val="24"/>
              </w:rPr>
              <w:t xml:space="preserve">criteria for the EIS program </w:t>
            </w:r>
            <w:r w:rsidR="00DC34AF" w:rsidRPr="00CD21F7">
              <w:rPr>
                <w:sz w:val="24"/>
                <w:szCs w:val="24"/>
              </w:rPr>
              <w:t>are</w:t>
            </w:r>
            <w:r w:rsidRPr="00CD21F7">
              <w:rPr>
                <w:sz w:val="24"/>
                <w:szCs w:val="24"/>
              </w:rPr>
              <w:t xml:space="preserve"> clear.</w:t>
            </w:r>
          </w:p>
        </w:tc>
        <w:tc>
          <w:tcPr>
            <w:tcW w:w="1481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DF6F58" w:rsidRPr="006F29BF" w:rsidTr="0014095C">
        <w:trPr>
          <w:trHeight w:val="683"/>
        </w:trPr>
        <w:tc>
          <w:tcPr>
            <w:tcW w:w="4021" w:type="dxa"/>
          </w:tcPr>
          <w:p w:rsidR="00DF6F58" w:rsidRDefault="00DF6F58" w:rsidP="0014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EIS Conference gave me a better understanding of the EIS program.</w:t>
            </w:r>
          </w:p>
        </w:tc>
        <w:tc>
          <w:tcPr>
            <w:tcW w:w="1481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DF6F58" w:rsidRPr="00536300" w:rsidRDefault="00DF6F58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7310AF" w:rsidRPr="006F29BF" w:rsidTr="006C5483">
        <w:trPr>
          <w:trHeight w:val="404"/>
        </w:trPr>
        <w:tc>
          <w:tcPr>
            <w:tcW w:w="4021" w:type="dxa"/>
          </w:tcPr>
          <w:p w:rsidR="007310AF" w:rsidRPr="005D55C8" w:rsidRDefault="007310AF" w:rsidP="0014095C">
            <w:pPr>
              <w:rPr>
                <w:sz w:val="24"/>
                <w:szCs w:val="24"/>
                <w:highlight w:val="green"/>
              </w:rPr>
            </w:pPr>
            <w:r w:rsidRPr="00275F7E">
              <w:rPr>
                <w:sz w:val="24"/>
                <w:szCs w:val="24"/>
              </w:rPr>
              <w:t>I plan to apply to be an EIS officer.</w:t>
            </w:r>
          </w:p>
        </w:tc>
        <w:tc>
          <w:tcPr>
            <w:tcW w:w="1481" w:type="dxa"/>
            <w:vAlign w:val="center"/>
          </w:tcPr>
          <w:p w:rsidR="007310AF" w:rsidRPr="00536300" w:rsidRDefault="007310AF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310AF" w:rsidRPr="00536300" w:rsidRDefault="007310AF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310AF" w:rsidRPr="00536300" w:rsidRDefault="007310AF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7310AF" w:rsidRPr="00536300" w:rsidRDefault="007310AF" w:rsidP="0014095C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</w:tbl>
    <w:p w:rsidR="00DF6F58" w:rsidRPr="00687435" w:rsidRDefault="00DF6F58" w:rsidP="00DF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58" w:rsidRPr="0009207E" w:rsidRDefault="00DF6F58" w:rsidP="00DF6F5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5EBA">
        <w:rPr>
          <w:rFonts w:ascii="Times New Roman" w:hAnsi="Times New Roman" w:cs="Times New Roman"/>
          <w:sz w:val="24"/>
          <w:szCs w:val="24"/>
        </w:rPr>
        <w:t xml:space="preserve">Please comment on anything you want us to know about </w:t>
      </w:r>
      <w:r>
        <w:rPr>
          <w:rFonts w:ascii="Times New Roman" w:hAnsi="Times New Roman" w:cs="Times New Roman"/>
          <w:sz w:val="24"/>
          <w:szCs w:val="24"/>
        </w:rPr>
        <w:t xml:space="preserve">your experience at the EIS conference. </w:t>
      </w:r>
      <w:r w:rsidRPr="007C5EBA">
        <w:rPr>
          <w:rFonts w:ascii="Times New Roman" w:hAnsi="Times New Roman" w:cs="Times New Roman"/>
          <w:sz w:val="24"/>
          <w:szCs w:val="24"/>
        </w:rPr>
        <w:t xml:space="preserve"> [Open-Ended Response]</w:t>
      </w:r>
      <w:r w:rsidRPr="0009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58" w:rsidRDefault="00DF6F58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551" w:rsidRDefault="00FA3551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29" w:rsidRDefault="008623C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A317F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FA3551">
        <w:rPr>
          <w:rFonts w:ascii="Times New Roman" w:hAnsi="Times New Roman" w:cs="Times New Roman"/>
          <w:b/>
          <w:sz w:val="24"/>
          <w:szCs w:val="24"/>
        </w:rPr>
        <w:t>LOGISTICS &amp; COMMUNICATION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989" w:rsidRDefault="00CB3348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>This section</w:t>
      </w:r>
      <w:r>
        <w:rPr>
          <w:rFonts w:ascii="Times New Roman" w:hAnsi="Times New Roman" w:cs="Times New Roman"/>
          <w:sz w:val="24"/>
          <w:szCs w:val="24"/>
        </w:rPr>
        <w:t xml:space="preserve"> asks you about your experience with the logistics and communications during the EIS conference. </w:t>
      </w:r>
    </w:p>
    <w:p w:rsidR="00CB3348" w:rsidRPr="00687435" w:rsidRDefault="00CB3348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3D7" w:rsidRDefault="008163D7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did you </w:t>
      </w:r>
      <w:r w:rsidR="00AC1014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during the conference</w:t>
      </w:r>
      <w:r w:rsidR="00A30E4E">
        <w:rPr>
          <w:rFonts w:ascii="Times New Roman" w:hAnsi="Times New Roman" w:cs="Times New Roman"/>
          <w:sz w:val="24"/>
          <w:szCs w:val="24"/>
        </w:rPr>
        <w:t xml:space="preserve"> (check all that apply)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63D7" w:rsidRDefault="00A30E4E" w:rsidP="00365B1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</w:t>
      </w:r>
      <w:r w:rsidR="001F6F23">
        <w:rPr>
          <w:rFonts w:ascii="Times New Roman" w:hAnsi="Times New Roman" w:cs="Times New Roman"/>
          <w:sz w:val="24"/>
          <w:szCs w:val="24"/>
        </w:rPr>
        <w:t>Smartphone App</w:t>
      </w:r>
    </w:p>
    <w:p w:rsidR="001B6CD9" w:rsidRDefault="00A30E4E" w:rsidP="00365B1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website</w:t>
      </w:r>
    </w:p>
    <w:p w:rsidR="001B6CD9" w:rsidRPr="00AC1014" w:rsidRDefault="00336341" w:rsidP="00365B1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1014">
        <w:rPr>
          <w:rFonts w:ascii="Times New Roman" w:hAnsi="Times New Roman" w:cs="Times New Roman"/>
          <w:sz w:val="24"/>
          <w:szCs w:val="24"/>
        </w:rPr>
        <w:t>Conference book/folder</w:t>
      </w:r>
      <w:r w:rsidR="009A55A9" w:rsidRPr="00AC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23" w:rsidRPr="005F4B80" w:rsidRDefault="00FE4EAB" w:rsidP="00EF2E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B80">
        <w:rPr>
          <w:rFonts w:ascii="Times New Roman" w:hAnsi="Times New Roman" w:cs="Times New Roman"/>
          <w:sz w:val="24"/>
          <w:szCs w:val="24"/>
        </w:rPr>
        <w:t xml:space="preserve">Cyber  </w:t>
      </w:r>
      <w:r w:rsidR="00401E90" w:rsidRPr="005F4B80">
        <w:rPr>
          <w:rFonts w:ascii="Times New Roman" w:hAnsi="Times New Roman" w:cs="Times New Roman"/>
          <w:sz w:val="24"/>
          <w:szCs w:val="24"/>
        </w:rPr>
        <w:t>Café</w:t>
      </w:r>
    </w:p>
    <w:p w:rsidR="00401E90" w:rsidRPr="00401E90" w:rsidRDefault="00401E90" w:rsidP="00365B1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35934" w:rsidRDefault="008455B6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935934">
        <w:rPr>
          <w:rFonts w:ascii="Times New Roman" w:hAnsi="Times New Roman" w:cs="Times New Roman"/>
          <w:sz w:val="24"/>
          <w:szCs w:val="24"/>
        </w:rPr>
        <w:t xml:space="preserve"> of the following did you </w:t>
      </w:r>
      <w:r w:rsidR="00AC1014">
        <w:rPr>
          <w:rFonts w:ascii="Times New Roman" w:hAnsi="Times New Roman" w:cs="Times New Roman"/>
          <w:sz w:val="24"/>
          <w:szCs w:val="24"/>
        </w:rPr>
        <w:t>read or post information about</w:t>
      </w:r>
      <w:r w:rsidR="00935934">
        <w:rPr>
          <w:rFonts w:ascii="Times New Roman" w:hAnsi="Times New Roman" w:cs="Times New Roman"/>
          <w:sz w:val="24"/>
          <w:szCs w:val="24"/>
        </w:rPr>
        <w:t xml:space="preserve"> during the conference (check all that apply)?</w:t>
      </w:r>
    </w:p>
    <w:p w:rsidR="00935934" w:rsidRPr="00B254E1" w:rsidRDefault="00935934" w:rsidP="00365B1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54E1">
        <w:rPr>
          <w:rFonts w:ascii="Times New Roman" w:hAnsi="Times New Roman" w:cs="Times New Roman"/>
          <w:sz w:val="24"/>
          <w:szCs w:val="24"/>
        </w:rPr>
        <w:t>Sessions</w:t>
      </w:r>
    </w:p>
    <w:p w:rsidR="00935934" w:rsidRPr="00B254E1" w:rsidRDefault="00935934" w:rsidP="00365B1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54E1">
        <w:rPr>
          <w:rFonts w:ascii="Times New Roman" w:hAnsi="Times New Roman" w:cs="Times New Roman"/>
          <w:sz w:val="24"/>
          <w:szCs w:val="24"/>
        </w:rPr>
        <w:t>Job positions</w:t>
      </w:r>
    </w:p>
    <w:p w:rsidR="00935934" w:rsidRPr="00B254E1" w:rsidRDefault="00935934" w:rsidP="00365B1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54E1">
        <w:rPr>
          <w:rFonts w:ascii="Times New Roman" w:hAnsi="Times New Roman" w:cs="Times New Roman"/>
          <w:sz w:val="24"/>
          <w:szCs w:val="24"/>
        </w:rPr>
        <w:t>EIS recruiting event</w:t>
      </w:r>
      <w:r w:rsidR="00E60202" w:rsidRPr="00B254E1">
        <w:rPr>
          <w:rFonts w:ascii="Times New Roman" w:hAnsi="Times New Roman" w:cs="Times New Roman"/>
          <w:sz w:val="24"/>
          <w:szCs w:val="24"/>
        </w:rPr>
        <w:t>s</w:t>
      </w:r>
      <w:r w:rsidR="004D0F6F" w:rsidRPr="00B254E1">
        <w:rPr>
          <w:rFonts w:ascii="Times New Roman" w:hAnsi="Times New Roman" w:cs="Times New Roman"/>
          <w:sz w:val="24"/>
          <w:szCs w:val="24"/>
        </w:rPr>
        <w:t xml:space="preserve"> (regarding positions for incoming EIS Class of 2015)</w:t>
      </w:r>
    </w:p>
    <w:p w:rsidR="00935934" w:rsidRDefault="00935934" w:rsidP="00365B1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events</w:t>
      </w:r>
    </w:p>
    <w:p w:rsidR="00B20B0E" w:rsidRDefault="00BB34BD" w:rsidP="00365B1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Other, please specify:</w:t>
      </w:r>
    </w:p>
    <w:p w:rsidR="00B20B0E" w:rsidRPr="00B20B0E" w:rsidRDefault="00B20B0E" w:rsidP="00365B1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20B0E" w:rsidRPr="00B20B0E" w:rsidRDefault="00B20B0E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</w:rPr>
      </w:pPr>
      <w:r w:rsidRPr="00B20B0E">
        <w:rPr>
          <w:rFonts w:ascii="Times New Roman" w:hAnsi="Times New Roman" w:cs="Times New Roman"/>
          <w:sz w:val="24"/>
        </w:rPr>
        <w:t>Please rate the</w:t>
      </w:r>
      <w:r w:rsidR="00AB2E43">
        <w:rPr>
          <w:rFonts w:ascii="Times New Roman" w:hAnsi="Times New Roman" w:cs="Times New Roman"/>
          <w:sz w:val="24"/>
        </w:rPr>
        <w:t xml:space="preserve"> quality of the</w:t>
      </w:r>
      <w:r w:rsidRPr="00B20B0E">
        <w:rPr>
          <w:rFonts w:ascii="Times New Roman" w:hAnsi="Times New Roman" w:cs="Times New Roman"/>
          <w:sz w:val="24"/>
        </w:rPr>
        <w:t xml:space="preserve"> following features of the conference:</w:t>
      </w:r>
    </w:p>
    <w:tbl>
      <w:tblPr>
        <w:tblStyle w:val="TableGrid"/>
        <w:tblW w:w="4773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3105"/>
        <w:gridCol w:w="1444"/>
        <w:gridCol w:w="1359"/>
        <w:gridCol w:w="1189"/>
        <w:gridCol w:w="1366"/>
        <w:gridCol w:w="1366"/>
      </w:tblGrid>
      <w:tr w:rsidR="004D0F6F" w:rsidRPr="00805BBE" w:rsidTr="00687435">
        <w:trPr>
          <w:trHeight w:val="233"/>
        </w:trPr>
        <w:tc>
          <w:tcPr>
            <w:tcW w:w="1578" w:type="pct"/>
          </w:tcPr>
          <w:p w:rsidR="004D0F6F" w:rsidRPr="00AC1014" w:rsidRDefault="004D0F6F" w:rsidP="00365B13">
            <w:pPr>
              <w:rPr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4D0F6F" w:rsidRPr="00B20B0E" w:rsidRDefault="004D0F6F" w:rsidP="00365B13">
            <w:pPr>
              <w:jc w:val="center"/>
              <w:rPr>
                <w:b/>
                <w:sz w:val="24"/>
                <w:szCs w:val="24"/>
              </w:rPr>
            </w:pPr>
            <w:r w:rsidRPr="00B20B0E">
              <w:rPr>
                <w:b/>
                <w:sz w:val="24"/>
                <w:szCs w:val="24"/>
              </w:rPr>
              <w:t>Excellent</w:t>
            </w:r>
          </w:p>
        </w:tc>
        <w:tc>
          <w:tcPr>
            <w:tcW w:w="691" w:type="pct"/>
            <w:vAlign w:val="center"/>
          </w:tcPr>
          <w:p w:rsidR="004D0F6F" w:rsidRPr="00B20B0E" w:rsidRDefault="004D0F6F" w:rsidP="00365B13">
            <w:pPr>
              <w:jc w:val="center"/>
              <w:rPr>
                <w:b/>
                <w:sz w:val="24"/>
                <w:szCs w:val="24"/>
              </w:rPr>
            </w:pPr>
            <w:r w:rsidRPr="00B20B0E"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605" w:type="pct"/>
            <w:vAlign w:val="center"/>
          </w:tcPr>
          <w:p w:rsidR="004D0F6F" w:rsidRPr="00B20B0E" w:rsidRDefault="004D0F6F" w:rsidP="00365B13">
            <w:pPr>
              <w:jc w:val="center"/>
              <w:rPr>
                <w:b/>
                <w:sz w:val="24"/>
                <w:szCs w:val="24"/>
              </w:rPr>
            </w:pPr>
            <w:r w:rsidRPr="00B20B0E">
              <w:rPr>
                <w:b/>
                <w:sz w:val="24"/>
                <w:szCs w:val="24"/>
              </w:rPr>
              <w:t>Fair</w:t>
            </w:r>
          </w:p>
        </w:tc>
        <w:tc>
          <w:tcPr>
            <w:tcW w:w="695" w:type="pct"/>
            <w:vAlign w:val="center"/>
          </w:tcPr>
          <w:p w:rsidR="004D0F6F" w:rsidRPr="00B20B0E" w:rsidRDefault="004D0F6F" w:rsidP="00365B13">
            <w:pPr>
              <w:jc w:val="center"/>
              <w:rPr>
                <w:b/>
                <w:sz w:val="24"/>
                <w:szCs w:val="24"/>
              </w:rPr>
            </w:pPr>
            <w:r w:rsidRPr="00B20B0E">
              <w:rPr>
                <w:b/>
                <w:sz w:val="24"/>
                <w:szCs w:val="24"/>
              </w:rPr>
              <w:t>Poor</w:t>
            </w:r>
          </w:p>
        </w:tc>
        <w:tc>
          <w:tcPr>
            <w:tcW w:w="695" w:type="pct"/>
          </w:tcPr>
          <w:p w:rsidR="004D0F6F" w:rsidRPr="00B20B0E" w:rsidRDefault="004D0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DF6F58">
              <w:rPr>
                <w:b/>
                <w:sz w:val="24"/>
                <w:szCs w:val="24"/>
              </w:rPr>
              <w:t>ot Applicable</w:t>
            </w:r>
          </w:p>
        </w:tc>
      </w:tr>
      <w:tr w:rsidR="004D0F6F" w:rsidRPr="00805BBE" w:rsidTr="00022A09">
        <w:trPr>
          <w:trHeight w:val="215"/>
        </w:trPr>
        <w:tc>
          <w:tcPr>
            <w:tcW w:w="1578" w:type="pct"/>
          </w:tcPr>
          <w:p w:rsidR="004D0F6F" w:rsidRPr="00AC1014" w:rsidRDefault="004D0F6F" w:rsidP="00365B13">
            <w:pPr>
              <w:rPr>
                <w:sz w:val="24"/>
                <w:szCs w:val="24"/>
              </w:rPr>
            </w:pPr>
            <w:r w:rsidRPr="00AC1014">
              <w:rPr>
                <w:sz w:val="24"/>
                <w:szCs w:val="24"/>
              </w:rPr>
              <w:t>On</w:t>
            </w:r>
            <w:r w:rsidR="00E71CE0">
              <w:rPr>
                <w:sz w:val="24"/>
                <w:szCs w:val="24"/>
              </w:rPr>
              <w:t>-</w:t>
            </w:r>
            <w:r w:rsidRPr="00AC1014">
              <w:rPr>
                <w:sz w:val="24"/>
                <w:szCs w:val="24"/>
              </w:rPr>
              <w:t>site WiFi</w:t>
            </w:r>
          </w:p>
        </w:tc>
        <w:tc>
          <w:tcPr>
            <w:tcW w:w="734" w:type="pct"/>
            <w:vAlign w:val="center"/>
          </w:tcPr>
          <w:p w:rsidR="004D0F6F" w:rsidRPr="00546418" w:rsidRDefault="004D0F6F" w:rsidP="00546418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  <w:tc>
          <w:tcPr>
            <w:tcW w:w="695" w:type="pct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</w:tr>
      <w:tr w:rsidR="004D0F6F" w:rsidRPr="00805BBE" w:rsidTr="00687435">
        <w:trPr>
          <w:trHeight w:val="233"/>
        </w:trPr>
        <w:tc>
          <w:tcPr>
            <w:tcW w:w="1578" w:type="pct"/>
          </w:tcPr>
          <w:p w:rsidR="004D0F6F" w:rsidRPr="00AC1014" w:rsidRDefault="004D0F6F" w:rsidP="003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Onsite support personnel</w:t>
            </w:r>
          </w:p>
        </w:tc>
        <w:tc>
          <w:tcPr>
            <w:tcW w:w="734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4D0F6F" w:rsidRPr="00805BBE" w:rsidTr="00687435">
        <w:trPr>
          <w:trHeight w:val="233"/>
        </w:trPr>
        <w:tc>
          <w:tcPr>
            <w:tcW w:w="1578" w:type="pct"/>
          </w:tcPr>
          <w:p w:rsidR="004D0F6F" w:rsidRPr="00AC1014" w:rsidRDefault="004D0F6F" w:rsidP="003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venue</w:t>
            </w:r>
          </w:p>
        </w:tc>
        <w:tc>
          <w:tcPr>
            <w:tcW w:w="734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</w:tr>
      <w:tr w:rsidR="004D0F6F" w:rsidRPr="00805BBE" w:rsidTr="00687435">
        <w:trPr>
          <w:trHeight w:val="233"/>
        </w:trPr>
        <w:tc>
          <w:tcPr>
            <w:tcW w:w="1578" w:type="pct"/>
          </w:tcPr>
          <w:p w:rsidR="004D0F6F" w:rsidRPr="00E71CE0" w:rsidRDefault="00546418" w:rsidP="00EE48CF">
            <w:pPr>
              <w:rPr>
                <w:sz w:val="24"/>
                <w:szCs w:val="24"/>
              </w:rPr>
            </w:pPr>
            <w:r w:rsidRPr="00E71CE0">
              <w:rPr>
                <w:sz w:val="24"/>
                <w:szCs w:val="24"/>
              </w:rPr>
              <w:t>Conference f</w:t>
            </w:r>
            <w:r w:rsidR="004D0F6F" w:rsidRPr="00E71CE0">
              <w:rPr>
                <w:sz w:val="24"/>
                <w:szCs w:val="24"/>
              </w:rPr>
              <w:t>ormat</w:t>
            </w:r>
            <w:r w:rsidRPr="00E71CE0">
              <w:rPr>
                <w:sz w:val="24"/>
                <w:szCs w:val="24"/>
              </w:rPr>
              <w:t xml:space="preserve"> (</w:t>
            </w:r>
            <w:r w:rsidR="00EE48CF" w:rsidRPr="00E71CE0">
              <w:rPr>
                <w:sz w:val="24"/>
                <w:szCs w:val="24"/>
              </w:rPr>
              <w:t>e.g.,</w:t>
            </w:r>
            <w:r w:rsidRPr="00E71CE0">
              <w:rPr>
                <w:sz w:val="24"/>
                <w:szCs w:val="24"/>
              </w:rPr>
              <w:t xml:space="preserve"> agenda)</w:t>
            </w:r>
          </w:p>
        </w:tc>
        <w:tc>
          <w:tcPr>
            <w:tcW w:w="734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4D0F6F" w:rsidRPr="00536300" w:rsidRDefault="004D0F6F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546418" w:rsidRPr="00805BBE" w:rsidTr="00687435">
        <w:trPr>
          <w:trHeight w:val="233"/>
        </w:trPr>
        <w:tc>
          <w:tcPr>
            <w:tcW w:w="1578" w:type="pct"/>
          </w:tcPr>
          <w:p w:rsidR="00546418" w:rsidRPr="00E71CE0" w:rsidRDefault="00546418" w:rsidP="00EE48CF">
            <w:pPr>
              <w:rPr>
                <w:sz w:val="24"/>
                <w:szCs w:val="24"/>
              </w:rPr>
            </w:pPr>
            <w:r w:rsidRPr="00E71CE0">
              <w:rPr>
                <w:sz w:val="24"/>
                <w:szCs w:val="24"/>
              </w:rPr>
              <w:t>Conference environment (</w:t>
            </w:r>
            <w:r w:rsidR="00EE48CF" w:rsidRPr="00E71CE0">
              <w:rPr>
                <w:sz w:val="24"/>
                <w:szCs w:val="24"/>
              </w:rPr>
              <w:t>e.g.,</w:t>
            </w:r>
            <w:r w:rsidRPr="00E71CE0">
              <w:rPr>
                <w:sz w:val="24"/>
                <w:szCs w:val="24"/>
              </w:rPr>
              <w:t xml:space="preserve"> room configuration)</w:t>
            </w:r>
          </w:p>
        </w:tc>
        <w:tc>
          <w:tcPr>
            <w:tcW w:w="734" w:type="pct"/>
            <w:vAlign w:val="center"/>
          </w:tcPr>
          <w:p w:rsidR="00546418" w:rsidRPr="00536300" w:rsidRDefault="00546418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546418" w:rsidRPr="00536300" w:rsidRDefault="00546418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546418" w:rsidRPr="00536300" w:rsidRDefault="00546418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546418" w:rsidRPr="00536300" w:rsidRDefault="00546418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546418" w:rsidRPr="00536300" w:rsidRDefault="00546418" w:rsidP="00536300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B20B0E" w:rsidRDefault="00B20B0E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24" w:rsidRDefault="00097624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24" w:rsidRPr="00B20B0E" w:rsidRDefault="00097624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8D" w:rsidRDefault="00D7078D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78D" w:rsidRDefault="00D3709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A317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99654B">
        <w:rPr>
          <w:rFonts w:ascii="Times New Roman" w:hAnsi="Times New Roman" w:cs="Times New Roman"/>
          <w:b/>
          <w:sz w:val="24"/>
          <w:szCs w:val="24"/>
        </w:rPr>
        <w:t xml:space="preserve">ORAL </w:t>
      </w:r>
      <w:r w:rsidR="00AC1014" w:rsidRPr="00AC1014">
        <w:rPr>
          <w:rFonts w:ascii="Times New Roman" w:hAnsi="Times New Roman" w:cs="Times New Roman"/>
          <w:b/>
          <w:sz w:val="24"/>
          <w:szCs w:val="24"/>
        </w:rPr>
        <w:t>PRESENTATIONS</w:t>
      </w:r>
      <w:r w:rsidR="00D707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4B2" w:rsidRDefault="005044B2" w:rsidP="0068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Default="005044B2" w:rsidP="0068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Pr="00687435" w:rsidRDefault="005044B2" w:rsidP="0068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44B2" w:rsidRPr="00687435" w:rsidSect="00F92C9E">
          <w:headerReference w:type="default" r:id="rId10"/>
          <w:footerReference w:type="defaul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C5328" w:rsidRPr="00E71CE0" w:rsidRDefault="00805BBE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7078D">
        <w:rPr>
          <w:rFonts w:ascii="Times New Roman" w:hAnsi="Times New Roman" w:cs="Times New Roman"/>
          <w:sz w:val="24"/>
          <w:szCs w:val="24"/>
        </w:rPr>
        <w:lastRenderedPageBreak/>
        <w:t xml:space="preserve">Which </w:t>
      </w:r>
      <w:r w:rsidR="001F6F23">
        <w:rPr>
          <w:rFonts w:ascii="Times New Roman" w:hAnsi="Times New Roman" w:cs="Times New Roman"/>
          <w:sz w:val="24"/>
          <w:szCs w:val="24"/>
        </w:rPr>
        <w:t xml:space="preserve">oral </w:t>
      </w:r>
      <w:r w:rsidR="001F6F23" w:rsidRPr="00E71CE0">
        <w:rPr>
          <w:rFonts w:ascii="Times New Roman" w:hAnsi="Times New Roman" w:cs="Times New Roman"/>
          <w:sz w:val="24"/>
          <w:szCs w:val="24"/>
        </w:rPr>
        <w:t>presentation or special sessions did you attend during the conference</w:t>
      </w:r>
      <w:r w:rsidR="005C5328" w:rsidRPr="00E71CE0">
        <w:rPr>
          <w:rFonts w:ascii="Times New Roman" w:hAnsi="Times New Roman" w:cs="Times New Roman"/>
          <w:sz w:val="24"/>
          <w:szCs w:val="24"/>
        </w:rPr>
        <w:t xml:space="preserve"> (check all that apply)?</w:t>
      </w:r>
    </w:p>
    <w:p w:rsidR="00805BBE" w:rsidRPr="00E71CE0" w:rsidRDefault="00DB668C" w:rsidP="00365B1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="00805BBE" w:rsidRPr="00E71CE0">
        <w:rPr>
          <w:rFonts w:ascii="Times New Roman" w:hAnsi="Times New Roman" w:cs="Times New Roman"/>
          <w:sz w:val="24"/>
          <w:szCs w:val="24"/>
        </w:rPr>
        <w:t>Session title}</w:t>
      </w:r>
      <w:r w:rsidRPr="00E71CE0">
        <w:rPr>
          <w:rFonts w:ascii="Times New Roman" w:hAnsi="Times New Roman" w:cs="Times New Roman"/>
          <w:sz w:val="24"/>
          <w:szCs w:val="24"/>
        </w:rPr>
        <w:t xml:space="preserve">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1 (April 20,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5D55C8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2 (April 21,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5D55C8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3 (April 22,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5D55C8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4 (April 23,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4 (April 23,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4 (April 23,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Day 4 (April 23, 2015)</w:t>
      </w:r>
      <w:r w:rsidR="006C68ED" w:rsidRPr="00E71CE0">
        <w:rPr>
          <w:rFonts w:ascii="Times New Roman" w:hAnsi="Times New Roman" w:cs="Times New Roman"/>
          <w:sz w:val="24"/>
          <w:szCs w:val="24"/>
        </w:rPr>
        <w:t xml:space="preserve"> :{</w:t>
      </w:r>
      <w:r w:rsidRPr="00E71CE0">
        <w:rPr>
          <w:rFonts w:ascii="Times New Roman" w:hAnsi="Times New Roman" w:cs="Times New Roman"/>
          <w:sz w:val="24"/>
          <w:szCs w:val="24"/>
        </w:rPr>
        <w:t>Session title} (START TIME – END TIME)</w:t>
      </w:r>
    </w:p>
    <w:p w:rsidR="00DB668C" w:rsidRPr="00E71CE0" w:rsidRDefault="00DB668C" w:rsidP="005D55C8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B668C" w:rsidRPr="00E71CE0" w:rsidRDefault="00DB668C" w:rsidP="00DB668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 xml:space="preserve">I did not attend any of the above sessions. </w:t>
      </w:r>
      <w:r w:rsidRPr="00E71CE0">
        <w:rPr>
          <w:rFonts w:ascii="Times New Roman" w:hAnsi="Times New Roman" w:cs="Times New Roman"/>
          <w:b/>
          <w:sz w:val="24"/>
          <w:szCs w:val="24"/>
        </w:rPr>
        <w:t xml:space="preserve">(Skip to Page </w:t>
      </w:r>
      <w:r w:rsidR="00BD6F2B">
        <w:rPr>
          <w:rFonts w:ascii="Times New Roman" w:hAnsi="Times New Roman" w:cs="Times New Roman"/>
          <w:b/>
          <w:sz w:val="24"/>
          <w:szCs w:val="24"/>
        </w:rPr>
        <w:t>10</w:t>
      </w:r>
      <w:r w:rsidRPr="00E71CE0">
        <w:rPr>
          <w:rFonts w:ascii="Times New Roman" w:hAnsi="Times New Roman" w:cs="Times New Roman"/>
          <w:b/>
          <w:sz w:val="24"/>
          <w:szCs w:val="24"/>
        </w:rPr>
        <w:t>, POSTER SYMPOSIUM ATTENDANCE)</w:t>
      </w:r>
    </w:p>
    <w:p w:rsidR="00DB668C" w:rsidRPr="005D55C8" w:rsidRDefault="00DB668C" w:rsidP="005D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4B" w:rsidRDefault="0099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438" w:rsidRDefault="00FC15DC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A317F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] QUALITY OF ORAL</w:t>
      </w:r>
      <w:r w:rsidR="00AD0BA7">
        <w:rPr>
          <w:rFonts w:ascii="Times New Roman" w:hAnsi="Times New Roman" w:cs="Times New Roman"/>
          <w:b/>
          <w:sz w:val="24"/>
          <w:szCs w:val="24"/>
        </w:rPr>
        <w:t xml:space="preserve"> PRESENTATION</w:t>
      </w:r>
      <w:r w:rsidR="00A37357">
        <w:rPr>
          <w:rFonts w:ascii="Times New Roman" w:hAnsi="Times New Roman" w:cs="Times New Roman"/>
          <w:b/>
          <w:sz w:val="24"/>
          <w:szCs w:val="24"/>
        </w:rPr>
        <w:t>S</w:t>
      </w:r>
    </w:p>
    <w:p w:rsidR="005044B2" w:rsidRDefault="005044B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365B1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1505A2" w:rsidRDefault="001505A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5A2" w:rsidRPr="001505A2" w:rsidRDefault="001505A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 xml:space="preserve">The following questions refer to your overall experience in the oral presentations that you </w:t>
      </w:r>
      <w:r w:rsidRPr="00664D47">
        <w:rPr>
          <w:rFonts w:ascii="Times New Roman" w:hAnsi="Times New Roman" w:cs="Times New Roman"/>
          <w:b/>
          <w:sz w:val="24"/>
          <w:szCs w:val="24"/>
        </w:rPr>
        <w:t>attended</w:t>
      </w:r>
      <w:r w:rsidRPr="00E71CE0">
        <w:rPr>
          <w:rFonts w:ascii="Times New Roman" w:hAnsi="Times New Roman" w:cs="Times New Roman"/>
          <w:sz w:val="24"/>
          <w:szCs w:val="24"/>
        </w:rPr>
        <w:t xml:space="preserve"> during the conference.</w:t>
      </w:r>
    </w:p>
    <w:p w:rsidR="001505A2" w:rsidRDefault="001505A2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28" w:rsidRDefault="005C5328" w:rsidP="00B66FC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6E52">
        <w:rPr>
          <w:rFonts w:ascii="Times New Roman" w:hAnsi="Times New Roman" w:cs="Times New Roman"/>
          <w:sz w:val="24"/>
          <w:szCs w:val="24"/>
        </w:rPr>
        <w:t xml:space="preserve">Rate your level of agreement with the following statements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66A9D">
        <w:rPr>
          <w:rFonts w:ascii="Times New Roman" w:hAnsi="Times New Roman" w:cs="Times New Roman"/>
          <w:sz w:val="24"/>
          <w:szCs w:val="24"/>
        </w:rPr>
        <w:t>oral presentation session</w:t>
      </w:r>
      <w:r w:rsidR="00B66FC1" w:rsidRPr="00366A9D">
        <w:rPr>
          <w:rFonts w:ascii="Times New Roman" w:hAnsi="Times New Roman" w:cs="Times New Roman"/>
          <w:sz w:val="24"/>
          <w:szCs w:val="24"/>
        </w:rPr>
        <w:t>s</w:t>
      </w:r>
      <w:r w:rsidRPr="00366A9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4773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3120"/>
        <w:gridCol w:w="1445"/>
        <w:gridCol w:w="1358"/>
        <w:gridCol w:w="1189"/>
        <w:gridCol w:w="1366"/>
        <w:gridCol w:w="1351"/>
      </w:tblGrid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Pr="00AC1014" w:rsidRDefault="00CA0231" w:rsidP="00CA0231">
            <w:pPr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A0231" w:rsidRPr="00A90AE9" w:rsidRDefault="00CA0231" w:rsidP="00CA0231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691" w:type="pct"/>
            <w:vAlign w:val="center"/>
          </w:tcPr>
          <w:p w:rsidR="00CA0231" w:rsidRPr="00A90AE9" w:rsidRDefault="00CA0231" w:rsidP="00CA0231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605" w:type="pct"/>
            <w:vAlign w:val="center"/>
          </w:tcPr>
          <w:p w:rsidR="00CA0231" w:rsidRPr="00A90AE9" w:rsidRDefault="00CA0231" w:rsidP="00CA0231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695" w:type="pct"/>
            <w:vAlign w:val="center"/>
          </w:tcPr>
          <w:p w:rsidR="00CA0231" w:rsidRPr="00A90AE9" w:rsidRDefault="00CA0231" w:rsidP="00CA0231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Disagree</w:t>
            </w:r>
          </w:p>
        </w:tc>
        <w:tc>
          <w:tcPr>
            <w:tcW w:w="688" w:type="pct"/>
          </w:tcPr>
          <w:p w:rsidR="00CA0231" w:rsidRPr="00B20B0E" w:rsidRDefault="00CA0231" w:rsidP="00CA0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Applicable</w:t>
            </w:r>
          </w:p>
        </w:tc>
      </w:tr>
      <w:tr w:rsidR="00CA0231" w:rsidRPr="00805BBE" w:rsidTr="00CA0231">
        <w:trPr>
          <w:trHeight w:val="215"/>
        </w:trPr>
        <w:tc>
          <w:tcPr>
            <w:tcW w:w="1587" w:type="pct"/>
          </w:tcPr>
          <w:p w:rsidR="00CA0231" w:rsidRPr="00A90AE9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length of the oral presentation sessions was appropriate.</w:t>
            </w:r>
          </w:p>
        </w:tc>
        <w:tc>
          <w:tcPr>
            <w:tcW w:w="735" w:type="pct"/>
            <w:vAlign w:val="center"/>
          </w:tcPr>
          <w:p w:rsidR="00CA0231" w:rsidRPr="00546418" w:rsidRDefault="00CA0231" w:rsidP="00CA02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sz w:val="36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Pr="00E60202" w:rsidRDefault="00CA0231" w:rsidP="00CA02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content of the presentations contributed to the advancement of public health.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epidemiological methods used were innovative.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speakers presented relevant and useful recommendations to impact public health.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speakers were effective in their delivery of their presentations.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learned something new from the oral presentations.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Moderators facilitated the Q&amp;A sessions effectively.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learned something new from the discussion during the Q&amp;A sessions. 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Default="00CA0231" w:rsidP="00CA0231">
            <w:pPr>
              <w:rPr>
                <w:bCs/>
                <w:sz w:val="24"/>
                <w:szCs w:val="24"/>
              </w:rPr>
            </w:pPr>
            <w:r w:rsidRPr="00E71CE0">
              <w:rPr>
                <w:bCs/>
                <w:sz w:val="24"/>
                <w:szCs w:val="24"/>
              </w:rPr>
              <w:t>The Q&amp;A sessions added to the overall scientific quality of the sessions.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A0231" w:rsidRPr="00805BBE" w:rsidTr="00CA0231">
        <w:trPr>
          <w:trHeight w:val="233"/>
        </w:trPr>
        <w:tc>
          <w:tcPr>
            <w:tcW w:w="1587" w:type="pct"/>
          </w:tcPr>
          <w:p w:rsidR="00CA0231" w:rsidRPr="00A90AE9" w:rsidRDefault="00CA0231" w:rsidP="00CA0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Overall, the oral presentations were of high quality.</w:t>
            </w:r>
          </w:p>
        </w:tc>
        <w:tc>
          <w:tcPr>
            <w:tcW w:w="73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CA0231" w:rsidRPr="00536300" w:rsidRDefault="00CA0231" w:rsidP="00CA0231">
            <w:pPr>
              <w:pStyle w:val="ListParagraph"/>
              <w:numPr>
                <w:ilvl w:val="0"/>
                <w:numId w:val="25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AB12A0" w:rsidRDefault="00AB12A0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483" w:rsidRPr="00FD1AEF" w:rsidRDefault="006C5483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8C" w:rsidRPr="00E71CE0" w:rsidRDefault="00DB668C" w:rsidP="005D5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E0">
        <w:rPr>
          <w:rFonts w:ascii="Times New Roman" w:hAnsi="Times New Roman" w:cs="Times New Roman"/>
          <w:sz w:val="24"/>
          <w:szCs w:val="24"/>
        </w:rPr>
        <w:t>Please note any session that was particularly good and why. [Open-Ended Response]</w:t>
      </w:r>
    </w:p>
    <w:p w:rsidR="00DB668C" w:rsidRDefault="00DB668C" w:rsidP="005D55C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5483" w:rsidRPr="005D55C8" w:rsidRDefault="006C5483" w:rsidP="005D55C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75FA" w:rsidRPr="005D55C8" w:rsidRDefault="004975F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55C8">
        <w:rPr>
          <w:rFonts w:ascii="Times New Roman" w:hAnsi="Times New Roman" w:cs="Times New Roman"/>
          <w:sz w:val="24"/>
          <w:szCs w:val="24"/>
        </w:rPr>
        <w:t xml:space="preserve">Please comment on anything you want us to know about </w:t>
      </w:r>
      <w:r w:rsidR="00B66FC1" w:rsidRPr="005D55C8">
        <w:rPr>
          <w:rFonts w:ascii="Times New Roman" w:hAnsi="Times New Roman" w:cs="Times New Roman"/>
          <w:sz w:val="24"/>
          <w:szCs w:val="24"/>
        </w:rPr>
        <w:t>the</w:t>
      </w:r>
      <w:r w:rsidRPr="005D55C8">
        <w:rPr>
          <w:rFonts w:ascii="Times New Roman" w:hAnsi="Times New Roman" w:cs="Times New Roman"/>
          <w:sz w:val="24"/>
          <w:szCs w:val="24"/>
        </w:rPr>
        <w:t xml:space="preserve"> oral presentation session</w:t>
      </w:r>
      <w:r w:rsidR="00B66FC1" w:rsidRPr="005D55C8">
        <w:rPr>
          <w:rFonts w:ascii="Times New Roman" w:hAnsi="Times New Roman" w:cs="Times New Roman"/>
          <w:sz w:val="24"/>
          <w:szCs w:val="24"/>
        </w:rPr>
        <w:t>s</w:t>
      </w:r>
      <w:r w:rsidRPr="005D55C8">
        <w:rPr>
          <w:rFonts w:ascii="Times New Roman" w:hAnsi="Times New Roman" w:cs="Times New Roman"/>
          <w:sz w:val="24"/>
          <w:szCs w:val="24"/>
        </w:rPr>
        <w:t xml:space="preserve">. [Open-Ended Response] </w:t>
      </w:r>
    </w:p>
    <w:p w:rsidR="0084355F" w:rsidRDefault="0084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668C" w:rsidRDefault="008C7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[PAGE </w:t>
      </w:r>
      <w:r w:rsidR="008D74A8">
        <w:rPr>
          <w:rFonts w:ascii="Times New Roman" w:hAnsi="Times New Roman" w:cs="Times New Roman"/>
          <w:b/>
          <w:sz w:val="24"/>
          <w:szCs w:val="24"/>
        </w:rPr>
        <w:t>1</w:t>
      </w:r>
      <w:r w:rsidR="00A317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B668C">
        <w:rPr>
          <w:rFonts w:ascii="Times New Roman" w:hAnsi="Times New Roman" w:cs="Times New Roman"/>
          <w:b/>
          <w:sz w:val="24"/>
          <w:szCs w:val="24"/>
        </w:rPr>
        <w:t>POSTER SYMPOSIUM ATTENDANCE</w:t>
      </w:r>
    </w:p>
    <w:p w:rsidR="005044B2" w:rsidRDefault="00504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Default="00504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8C" w:rsidRDefault="00DB6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89E" w:rsidRPr="005D55C8" w:rsidRDefault="0080289E" w:rsidP="005D55C8">
      <w:pPr>
        <w:pStyle w:val="ListParagraph"/>
        <w:numPr>
          <w:ilvl w:val="0"/>
          <w:numId w:val="6"/>
        </w:numPr>
        <w:spacing w:after="0" w:line="240" w:lineRule="auto"/>
        <w:rPr>
          <w:rStyle w:val="qlabel4"/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did you attend</w:t>
      </w:r>
      <w:r w:rsidR="00DB668C">
        <w:rPr>
          <w:rFonts w:ascii="Times New Roman" w:hAnsi="Times New Roman" w:cs="Times New Roman"/>
          <w:sz w:val="24"/>
          <w:szCs w:val="24"/>
        </w:rPr>
        <w:t xml:space="preserve"> (check all that apply)?</w:t>
      </w:r>
    </w:p>
    <w:p w:rsidR="00E71CE0" w:rsidRPr="00E71CE0" w:rsidRDefault="0080289E" w:rsidP="00E71CE0">
      <w:pPr>
        <w:pStyle w:val="ListParagraph"/>
        <w:numPr>
          <w:ilvl w:val="0"/>
          <w:numId w:val="29"/>
        </w:numPr>
        <w:spacing w:after="0" w:line="240" w:lineRule="auto"/>
        <w:rPr>
          <w:rStyle w:val="qlabel4"/>
          <w:rFonts w:ascii="Times New Roman" w:hAnsi="Times New Roman" w:cs="Times New Roman"/>
          <w:sz w:val="28"/>
          <w:szCs w:val="24"/>
        </w:rPr>
      </w:pPr>
      <w:r>
        <w:rPr>
          <w:rStyle w:val="qlabel4"/>
          <w:rFonts w:ascii="Times New Roman" w:hAnsi="Times New Roman" w:cs="Times New Roman"/>
          <w:color w:val="000000"/>
          <w:sz w:val="24"/>
        </w:rPr>
        <w:t>{Poster Symposium Title} {DATE, TIME}</w:t>
      </w:r>
    </w:p>
    <w:p w:rsidR="00DB668C" w:rsidRPr="00E71CE0" w:rsidRDefault="0080289E" w:rsidP="00E71CE0">
      <w:pPr>
        <w:pStyle w:val="ListParagraph"/>
        <w:numPr>
          <w:ilvl w:val="0"/>
          <w:numId w:val="29"/>
        </w:numPr>
        <w:spacing w:after="0" w:line="240" w:lineRule="auto"/>
        <w:rPr>
          <w:rStyle w:val="qlabel4"/>
          <w:rFonts w:ascii="Times New Roman" w:hAnsi="Times New Roman" w:cs="Times New Roman"/>
          <w:sz w:val="28"/>
          <w:szCs w:val="24"/>
        </w:rPr>
      </w:pPr>
      <w:r w:rsidRPr="00E71CE0">
        <w:rPr>
          <w:rStyle w:val="qlabel4"/>
          <w:rFonts w:ascii="Times New Roman" w:hAnsi="Times New Roman" w:cs="Times New Roman"/>
          <w:color w:val="000000"/>
          <w:sz w:val="24"/>
        </w:rPr>
        <w:t>{Poster Symposium Title} {DATE, TIME}</w:t>
      </w:r>
    </w:p>
    <w:p w:rsidR="00DB668C" w:rsidRPr="005D55C8" w:rsidRDefault="00DB668C" w:rsidP="005D55C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5C8">
        <w:rPr>
          <w:rStyle w:val="qlabel4"/>
          <w:rFonts w:ascii="Times New Roman" w:hAnsi="Times New Roman" w:cs="Times New Roman"/>
          <w:color w:val="000000"/>
          <w:sz w:val="24"/>
        </w:rPr>
        <w:t>No</w:t>
      </w:r>
      <w:r w:rsidR="0080289E">
        <w:rPr>
          <w:rStyle w:val="qlabel4"/>
          <w:rFonts w:ascii="Times New Roman" w:hAnsi="Times New Roman" w:cs="Times New Roman"/>
          <w:color w:val="000000"/>
          <w:sz w:val="24"/>
        </w:rPr>
        <w:t>, I did not attend any Poster Symposium.</w:t>
      </w:r>
      <w:r w:rsidRPr="0080289E">
        <w:rPr>
          <w:rStyle w:val="qlabel4"/>
          <w:rFonts w:ascii="Times New Roman" w:hAnsi="Times New Roman" w:cs="Times New Roman"/>
          <w:color w:val="000000"/>
          <w:sz w:val="24"/>
        </w:rPr>
        <w:t xml:space="preserve"> </w:t>
      </w:r>
      <w:r w:rsidRPr="005D55C8">
        <w:rPr>
          <w:rStyle w:val="qlabel4"/>
          <w:rFonts w:ascii="Times New Roman" w:hAnsi="Times New Roman" w:cs="Times New Roman"/>
          <w:b/>
          <w:color w:val="000000"/>
          <w:sz w:val="24"/>
        </w:rPr>
        <w:t xml:space="preserve">(Skip to Page </w:t>
      </w:r>
      <w:r w:rsidR="00BD6F2B">
        <w:rPr>
          <w:rStyle w:val="qlabel4"/>
          <w:rFonts w:ascii="Times New Roman" w:hAnsi="Times New Roman" w:cs="Times New Roman"/>
          <w:b/>
          <w:color w:val="000000"/>
          <w:sz w:val="24"/>
        </w:rPr>
        <w:t>12, OVERALL EIS CONFERENCE</w:t>
      </w:r>
      <w:r w:rsidRPr="005D55C8">
        <w:rPr>
          <w:rStyle w:val="qlabel4"/>
          <w:rFonts w:ascii="Times New Roman" w:hAnsi="Times New Roman" w:cs="Times New Roman"/>
          <w:b/>
          <w:color w:val="000000"/>
          <w:sz w:val="24"/>
        </w:rPr>
        <w:t>)</w:t>
      </w:r>
    </w:p>
    <w:p w:rsidR="00DB668C" w:rsidRDefault="00DB668C" w:rsidP="008C7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8C" w:rsidRDefault="00DB668C" w:rsidP="008C7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5DC" w:rsidRDefault="00DB668C" w:rsidP="008C7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[PAGE </w:t>
      </w:r>
      <w:r w:rsidR="008D74A8">
        <w:rPr>
          <w:rFonts w:ascii="Times New Roman" w:hAnsi="Times New Roman" w:cs="Times New Roman"/>
          <w:b/>
          <w:sz w:val="24"/>
          <w:szCs w:val="24"/>
        </w:rPr>
        <w:t>1</w:t>
      </w:r>
      <w:r w:rsidR="00A317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8C75DC">
        <w:rPr>
          <w:rFonts w:ascii="Times New Roman" w:hAnsi="Times New Roman" w:cs="Times New Roman"/>
          <w:b/>
          <w:sz w:val="24"/>
          <w:szCs w:val="24"/>
        </w:rPr>
        <w:t>QUALITY OF POSTER SYMPOSIUM</w:t>
      </w:r>
    </w:p>
    <w:p w:rsidR="005044B2" w:rsidRDefault="005044B2" w:rsidP="008C75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B2" w:rsidRPr="005044B2" w:rsidRDefault="005044B2" w:rsidP="008C75D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8C75DC" w:rsidRPr="004D0F6F" w:rsidRDefault="008C75DC" w:rsidP="00365B1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03494" w:rsidRPr="00E60202" w:rsidRDefault="00E60202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C6E52">
        <w:rPr>
          <w:rFonts w:ascii="Times New Roman" w:hAnsi="Times New Roman" w:cs="Times New Roman"/>
          <w:sz w:val="24"/>
          <w:szCs w:val="24"/>
        </w:rPr>
        <w:t xml:space="preserve">Rate your level of agreement with the following statements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7078D">
        <w:rPr>
          <w:rFonts w:ascii="Times New Roman" w:hAnsi="Times New Roman" w:cs="Times New Roman"/>
          <w:b/>
          <w:sz w:val="24"/>
          <w:szCs w:val="24"/>
        </w:rPr>
        <w:t>Poster Symposium.</w:t>
      </w:r>
    </w:p>
    <w:tbl>
      <w:tblPr>
        <w:tblStyle w:val="TableGrid"/>
        <w:tblpPr w:leftFromText="180" w:rightFromText="180" w:vertAnchor="text" w:horzAnchor="margin" w:tblpX="468" w:tblpY="184"/>
        <w:tblW w:w="9738" w:type="dxa"/>
        <w:tblLayout w:type="fixed"/>
        <w:tblLook w:val="04A0" w:firstRow="1" w:lastRow="0" w:firstColumn="1" w:lastColumn="0" w:noHBand="0" w:noVBand="1"/>
      </w:tblPr>
      <w:tblGrid>
        <w:gridCol w:w="3888"/>
        <w:gridCol w:w="1170"/>
        <w:gridCol w:w="966"/>
        <w:gridCol w:w="1188"/>
        <w:gridCol w:w="1150"/>
        <w:gridCol w:w="1376"/>
      </w:tblGrid>
      <w:tr w:rsidR="0064774B" w:rsidRPr="00A90AE9" w:rsidTr="0064774B">
        <w:trPr>
          <w:trHeight w:val="487"/>
        </w:trPr>
        <w:tc>
          <w:tcPr>
            <w:tcW w:w="3888" w:type="dxa"/>
          </w:tcPr>
          <w:p w:rsidR="0064774B" w:rsidRPr="00A90AE9" w:rsidRDefault="0064774B" w:rsidP="005011D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A90AE9" w:rsidRDefault="0064774B" w:rsidP="005011D5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A90AE9" w:rsidRDefault="0064774B" w:rsidP="005011D5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A90AE9" w:rsidRDefault="0064774B" w:rsidP="005011D5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A90AE9" w:rsidRDefault="0064774B" w:rsidP="005011D5">
            <w:pPr>
              <w:jc w:val="center"/>
              <w:rPr>
                <w:b/>
                <w:sz w:val="24"/>
                <w:szCs w:val="24"/>
              </w:rPr>
            </w:pPr>
            <w:r w:rsidRPr="00A90AE9">
              <w:rPr>
                <w:b/>
                <w:sz w:val="24"/>
                <w:szCs w:val="24"/>
              </w:rPr>
              <w:t>Strongly Disagree</w:t>
            </w:r>
          </w:p>
        </w:tc>
        <w:tc>
          <w:tcPr>
            <w:tcW w:w="1376" w:type="dxa"/>
          </w:tcPr>
          <w:p w:rsidR="0064774B" w:rsidRPr="00A90AE9" w:rsidRDefault="0064774B" w:rsidP="00501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Applicable</w:t>
            </w: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Pr="00B01555" w:rsidRDefault="0064774B" w:rsidP="005011D5">
            <w:pPr>
              <w:rPr>
                <w:bCs/>
                <w:sz w:val="24"/>
                <w:szCs w:val="24"/>
              </w:rPr>
            </w:pPr>
            <w:r w:rsidRPr="00A03494">
              <w:rPr>
                <w:bCs/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>2-minute length of e</w:t>
            </w:r>
            <w:r w:rsidRPr="00A03494">
              <w:rPr>
                <w:bCs/>
                <w:sz w:val="24"/>
                <w:szCs w:val="24"/>
              </w:rPr>
              <w:t>ach</w:t>
            </w:r>
            <w:r>
              <w:rPr>
                <w:bCs/>
                <w:sz w:val="24"/>
                <w:szCs w:val="24"/>
              </w:rPr>
              <w:t xml:space="preserve"> poster</w:t>
            </w:r>
            <w:r w:rsidRPr="00A03494">
              <w:rPr>
                <w:bCs/>
                <w:sz w:val="24"/>
                <w:szCs w:val="24"/>
              </w:rPr>
              <w:t xml:space="preserve"> presentation </w:t>
            </w:r>
            <w:r w:rsidRPr="00B01555">
              <w:rPr>
                <w:bCs/>
                <w:sz w:val="24"/>
                <w:szCs w:val="24"/>
              </w:rPr>
              <w:t>was appropriate.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Pr="00B01555" w:rsidRDefault="0064774B" w:rsidP="001C674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content of the poster presentations contributed to the advancement of public health.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Default="0064774B" w:rsidP="00501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Epidemiological methods used were innovative.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Default="0064774B" w:rsidP="00501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speakers presented relevant and useful recommendations to impact public health.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Default="0064774B" w:rsidP="005011D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speakers were effective in their delivery of their presentations.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5011D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64774B">
        <w:trPr>
          <w:trHeight w:val="265"/>
        </w:trPr>
        <w:tc>
          <w:tcPr>
            <w:tcW w:w="3888" w:type="dxa"/>
          </w:tcPr>
          <w:p w:rsidR="0064774B" w:rsidRPr="00B01555" w:rsidRDefault="0064774B" w:rsidP="005011D5">
            <w:pPr>
              <w:rPr>
                <w:bCs/>
                <w:sz w:val="24"/>
                <w:szCs w:val="24"/>
              </w:rPr>
            </w:pPr>
            <w:r w:rsidRPr="00B01555">
              <w:rPr>
                <w:bCs/>
                <w:sz w:val="24"/>
                <w:szCs w:val="24"/>
              </w:rPr>
              <w:t xml:space="preserve">I learned something new from the </w:t>
            </w:r>
            <w:r>
              <w:rPr>
                <w:bCs/>
                <w:sz w:val="24"/>
                <w:szCs w:val="24"/>
              </w:rPr>
              <w:t>Poster Symposium.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</w:tcPr>
          <w:p w:rsidR="0064774B" w:rsidRPr="00536300" w:rsidRDefault="0064774B" w:rsidP="00687435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4774B" w:rsidRPr="000F0014" w:rsidTr="007D77E1">
        <w:trPr>
          <w:trHeight w:val="448"/>
        </w:trPr>
        <w:tc>
          <w:tcPr>
            <w:tcW w:w="3888" w:type="dxa"/>
            <w:vAlign w:val="center"/>
          </w:tcPr>
          <w:p w:rsidR="0064774B" w:rsidRPr="00B01555" w:rsidRDefault="0064774B" w:rsidP="007D77E1">
            <w:pPr>
              <w:rPr>
                <w:bCs/>
                <w:sz w:val="24"/>
                <w:szCs w:val="24"/>
              </w:rPr>
            </w:pPr>
            <w:r w:rsidRPr="00B01555">
              <w:rPr>
                <w:bCs/>
                <w:sz w:val="24"/>
                <w:szCs w:val="24"/>
              </w:rPr>
              <w:t>Overall</w:t>
            </w:r>
            <w:r>
              <w:rPr>
                <w:bCs/>
                <w:sz w:val="24"/>
                <w:szCs w:val="24"/>
              </w:rPr>
              <w:t xml:space="preserve">, posters </w:t>
            </w:r>
            <w:r w:rsidRPr="006C29F8">
              <w:rPr>
                <w:bCs/>
                <w:sz w:val="24"/>
                <w:szCs w:val="24"/>
              </w:rPr>
              <w:t>were</w:t>
            </w:r>
            <w:r w:rsidRPr="00B01555">
              <w:rPr>
                <w:bCs/>
                <w:sz w:val="24"/>
                <w:szCs w:val="24"/>
              </w:rPr>
              <w:t xml:space="preserve"> of high quality.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774B" w:rsidRPr="00536300" w:rsidRDefault="0064774B" w:rsidP="007D77E1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4774B" w:rsidRPr="00536300" w:rsidRDefault="0064774B" w:rsidP="007D77E1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4774B" w:rsidRPr="00536300" w:rsidRDefault="0064774B" w:rsidP="007D77E1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4774B" w:rsidRPr="00536300" w:rsidRDefault="0064774B" w:rsidP="007D77E1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64774B" w:rsidRPr="00536300" w:rsidRDefault="0064774B" w:rsidP="007D77E1">
            <w:pPr>
              <w:pStyle w:val="ListParagraph"/>
              <w:numPr>
                <w:ilvl w:val="0"/>
                <w:numId w:val="18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</w:tbl>
    <w:p w:rsidR="00A03494" w:rsidRDefault="00A03494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5C7" w:rsidRPr="0009207E" w:rsidRDefault="00D835C7" w:rsidP="00D835C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5EBA">
        <w:rPr>
          <w:rFonts w:ascii="Times New Roman" w:hAnsi="Times New Roman" w:cs="Times New Roman"/>
          <w:sz w:val="24"/>
          <w:szCs w:val="24"/>
        </w:rPr>
        <w:t xml:space="preserve">Please comment on anything you want us to know about </w:t>
      </w:r>
      <w:r>
        <w:rPr>
          <w:rFonts w:ascii="Times New Roman" w:hAnsi="Times New Roman" w:cs="Times New Roman"/>
          <w:sz w:val="24"/>
          <w:szCs w:val="24"/>
        </w:rPr>
        <w:t>the Poster Symposium</w:t>
      </w:r>
      <w:r w:rsidRPr="007C5EBA">
        <w:rPr>
          <w:rFonts w:ascii="Times New Roman" w:hAnsi="Times New Roman" w:cs="Times New Roman"/>
          <w:sz w:val="24"/>
          <w:szCs w:val="24"/>
        </w:rPr>
        <w:t>. [Open-Ended Response]</w:t>
      </w:r>
      <w:r w:rsidRPr="0009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94" w:rsidRDefault="00A03494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E52" w:rsidRDefault="008C6E5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202" w:rsidRDefault="00E6020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02" w:rsidRDefault="00E6020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02" w:rsidRDefault="00E60202" w:rsidP="00365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B0E" w:rsidRDefault="00B20B0E" w:rsidP="00365B13">
      <w:pPr>
        <w:spacing w:after="0" w:line="240" w:lineRule="auto"/>
        <w:rPr>
          <w:sz w:val="24"/>
          <w:szCs w:val="24"/>
        </w:rPr>
      </w:pPr>
    </w:p>
    <w:p w:rsidR="002F0AA5" w:rsidRDefault="002F0AA5" w:rsidP="00365B13">
      <w:pPr>
        <w:spacing w:after="0" w:line="240" w:lineRule="auto"/>
        <w:rPr>
          <w:sz w:val="24"/>
          <w:szCs w:val="24"/>
        </w:rPr>
      </w:pPr>
    </w:p>
    <w:p w:rsidR="00FA3551" w:rsidRDefault="00FA3551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4B2" w:rsidRDefault="005260BB" w:rsidP="00BB3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[PAGE </w:t>
      </w:r>
      <w:r w:rsidR="00DB668C">
        <w:rPr>
          <w:rFonts w:ascii="Times New Roman" w:hAnsi="Times New Roman" w:cs="Times New Roman"/>
          <w:b/>
          <w:sz w:val="24"/>
          <w:szCs w:val="24"/>
        </w:rPr>
        <w:t>1</w:t>
      </w:r>
      <w:r w:rsidR="00A317F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C34CFD" w:rsidRPr="007A0638">
        <w:rPr>
          <w:rFonts w:ascii="Times New Roman" w:hAnsi="Times New Roman" w:cs="Times New Roman"/>
          <w:b/>
          <w:sz w:val="24"/>
          <w:szCs w:val="24"/>
        </w:rPr>
        <w:t>OVERALL</w:t>
      </w:r>
      <w:r w:rsidR="007A0638" w:rsidRPr="00B015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EIS CONFERENCE</w:t>
      </w:r>
    </w:p>
    <w:p w:rsid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44B2">
        <w:rPr>
          <w:rFonts w:ascii="Times New Roman" w:hAnsi="Times New Roman" w:cs="Times New Roman"/>
          <w:color w:val="000000"/>
        </w:rPr>
        <w:t>To return to a previous page, use the “Previous” button at the bottom of the page (</w:t>
      </w:r>
      <w:r w:rsidRPr="005044B2">
        <w:rPr>
          <w:rFonts w:ascii="Times New Roman" w:hAnsi="Times New Roman" w:cs="Times New Roman"/>
          <w:b/>
          <w:color w:val="000000"/>
        </w:rPr>
        <w:t>NOT</w:t>
      </w:r>
      <w:r w:rsidRPr="005044B2">
        <w:rPr>
          <w:rFonts w:ascii="Times New Roman" w:hAnsi="Times New Roman" w:cs="Times New Roman"/>
          <w:color w:val="000000"/>
        </w:rPr>
        <w:t xml:space="preserve"> the “Back” button on your browser menu). To advance, use the “Next” button at the bottom of the page.</w:t>
      </w:r>
    </w:p>
    <w:p w:rsidR="005044B2" w:rsidRPr="005044B2" w:rsidRDefault="005044B2" w:rsidP="005044B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A0638" w:rsidRPr="00B01555" w:rsidRDefault="007A0638" w:rsidP="00365B1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1555">
        <w:rPr>
          <w:rFonts w:ascii="Times New Roman" w:hAnsi="Times New Roman" w:cs="Times New Roman"/>
          <w:sz w:val="24"/>
          <w:szCs w:val="24"/>
        </w:rPr>
        <w:t>Rate your level of agreemen</w:t>
      </w:r>
      <w:r w:rsidR="00FA3551">
        <w:rPr>
          <w:rFonts w:ascii="Times New Roman" w:hAnsi="Times New Roman" w:cs="Times New Roman"/>
          <w:sz w:val="24"/>
          <w:szCs w:val="24"/>
        </w:rPr>
        <w:t xml:space="preserve">t with the following statements.  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61"/>
        <w:gridCol w:w="1481"/>
        <w:gridCol w:w="1481"/>
        <w:gridCol w:w="1283"/>
        <w:gridCol w:w="1579"/>
      </w:tblGrid>
      <w:tr w:rsidR="00A03494" w:rsidRPr="00BE5232" w:rsidTr="00687435">
        <w:trPr>
          <w:trHeight w:val="462"/>
        </w:trPr>
        <w:tc>
          <w:tcPr>
            <w:tcW w:w="3661" w:type="dxa"/>
          </w:tcPr>
          <w:p w:rsidR="00A03494" w:rsidRPr="003247ED" w:rsidRDefault="00A03494" w:rsidP="00365B1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vAlign w:val="center"/>
          </w:tcPr>
          <w:p w:rsidR="00A03494" w:rsidRPr="00B01555" w:rsidRDefault="00A03494" w:rsidP="00365B13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Strongly Agree</w:t>
            </w:r>
          </w:p>
        </w:tc>
        <w:tc>
          <w:tcPr>
            <w:tcW w:w="1481" w:type="dxa"/>
            <w:vAlign w:val="center"/>
          </w:tcPr>
          <w:p w:rsidR="00A03494" w:rsidRPr="00B01555" w:rsidRDefault="00A03494" w:rsidP="00365B13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283" w:type="dxa"/>
            <w:vAlign w:val="center"/>
          </w:tcPr>
          <w:p w:rsidR="00A03494" w:rsidRPr="00B01555" w:rsidRDefault="00A03494" w:rsidP="00365B13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579" w:type="dxa"/>
            <w:vAlign w:val="center"/>
          </w:tcPr>
          <w:p w:rsidR="00A03494" w:rsidRPr="00B01555" w:rsidRDefault="00A03494" w:rsidP="00365B13">
            <w:pPr>
              <w:jc w:val="center"/>
              <w:rPr>
                <w:b/>
                <w:sz w:val="24"/>
                <w:szCs w:val="24"/>
              </w:rPr>
            </w:pPr>
            <w:r w:rsidRPr="00B01555">
              <w:rPr>
                <w:b/>
                <w:sz w:val="24"/>
                <w:szCs w:val="24"/>
              </w:rPr>
              <w:t>Strongly Disagree</w:t>
            </w:r>
          </w:p>
        </w:tc>
      </w:tr>
      <w:tr w:rsidR="006C29F8" w:rsidRPr="00A30E4E" w:rsidTr="00687435">
        <w:trPr>
          <w:trHeight w:val="924"/>
        </w:trPr>
        <w:tc>
          <w:tcPr>
            <w:tcW w:w="3661" w:type="dxa"/>
          </w:tcPr>
          <w:p w:rsidR="006C29F8" w:rsidRPr="00B01555" w:rsidRDefault="006C29F8" w:rsidP="00365B13">
            <w:pPr>
              <w:rPr>
                <w:bCs/>
                <w:sz w:val="24"/>
                <w:szCs w:val="24"/>
              </w:rPr>
            </w:pPr>
            <w:r w:rsidRPr="00B01555">
              <w:rPr>
                <w:sz w:val="24"/>
                <w:szCs w:val="24"/>
              </w:rPr>
              <w:t xml:space="preserve">The conference provided a forum </w:t>
            </w:r>
            <w:r w:rsidR="00BC6330">
              <w:rPr>
                <w:sz w:val="24"/>
                <w:szCs w:val="24"/>
              </w:rPr>
              <w:t>to</w:t>
            </w:r>
            <w:r w:rsidRPr="00B01555">
              <w:rPr>
                <w:sz w:val="24"/>
                <w:szCs w:val="24"/>
              </w:rPr>
              <w:t xml:space="preserve"> engage in the scientific exchange of current epidemiologic topics.</w:t>
            </w:r>
          </w:p>
        </w:tc>
        <w:tc>
          <w:tcPr>
            <w:tcW w:w="1481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6C29F8" w:rsidRPr="00A30E4E" w:rsidTr="00687435">
        <w:trPr>
          <w:trHeight w:val="924"/>
        </w:trPr>
        <w:tc>
          <w:tcPr>
            <w:tcW w:w="3661" w:type="dxa"/>
          </w:tcPr>
          <w:p w:rsidR="006C29F8" w:rsidRPr="00B01555" w:rsidRDefault="006C29F8" w:rsidP="00365B13">
            <w:pPr>
              <w:rPr>
                <w:sz w:val="24"/>
                <w:szCs w:val="24"/>
              </w:rPr>
            </w:pPr>
            <w:r w:rsidRPr="00B01555">
              <w:rPr>
                <w:bCs/>
                <w:sz w:val="24"/>
                <w:szCs w:val="24"/>
              </w:rPr>
              <w:t>The conference highlighted the breadth of epidemiologic investigations at CDC.</w:t>
            </w:r>
          </w:p>
        </w:tc>
        <w:tc>
          <w:tcPr>
            <w:tcW w:w="1481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6C29F8" w:rsidRPr="00536300" w:rsidRDefault="006C29F8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860134" w:rsidRPr="00B01555" w:rsidTr="00687435">
        <w:trPr>
          <w:trHeight w:val="701"/>
        </w:trPr>
        <w:tc>
          <w:tcPr>
            <w:tcW w:w="3661" w:type="dxa"/>
          </w:tcPr>
          <w:p w:rsidR="00860134" w:rsidRPr="00B01555" w:rsidRDefault="00860134" w:rsidP="00365B13">
            <w:pPr>
              <w:rPr>
                <w:sz w:val="24"/>
                <w:szCs w:val="24"/>
              </w:rPr>
            </w:pPr>
            <w:r w:rsidRPr="00B01555">
              <w:rPr>
                <w:sz w:val="24"/>
                <w:szCs w:val="24"/>
              </w:rPr>
              <w:t>I gained insight into innovative epidemiological methods at this conference.</w:t>
            </w: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860134" w:rsidRPr="00B01555" w:rsidTr="00687435">
        <w:trPr>
          <w:trHeight w:val="238"/>
        </w:trPr>
        <w:tc>
          <w:tcPr>
            <w:tcW w:w="3661" w:type="dxa"/>
          </w:tcPr>
          <w:p w:rsidR="00860134" w:rsidRPr="00B01555" w:rsidRDefault="00860134" w:rsidP="003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conference was valuable to my work.</w:t>
            </w: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860134" w:rsidRPr="00B01555" w:rsidTr="00687435">
        <w:trPr>
          <w:trHeight w:val="238"/>
        </w:trPr>
        <w:tc>
          <w:tcPr>
            <w:tcW w:w="3661" w:type="dxa"/>
          </w:tcPr>
          <w:p w:rsidR="00860134" w:rsidRPr="00B01555" w:rsidRDefault="00860134" w:rsidP="00CE0CF1">
            <w:pPr>
              <w:rPr>
                <w:bCs/>
                <w:sz w:val="24"/>
                <w:szCs w:val="24"/>
              </w:rPr>
            </w:pPr>
            <w:r w:rsidRPr="00B0155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plan to use something from the conference in my work.</w:t>
            </w: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  <w:tr w:rsidR="00860134" w:rsidRPr="00B01555" w:rsidTr="00687435">
        <w:trPr>
          <w:trHeight w:val="238"/>
        </w:trPr>
        <w:tc>
          <w:tcPr>
            <w:tcW w:w="3661" w:type="dxa"/>
          </w:tcPr>
          <w:p w:rsidR="00860134" w:rsidRPr="00B01555" w:rsidRDefault="00860134" w:rsidP="0036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Overall, I am satisfied with this conference.</w:t>
            </w: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81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83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579" w:type="dxa"/>
          </w:tcPr>
          <w:p w:rsidR="00860134" w:rsidRPr="00536300" w:rsidRDefault="00860134" w:rsidP="00687435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sz w:val="28"/>
                <w:szCs w:val="24"/>
              </w:rPr>
            </w:pPr>
          </w:p>
        </w:tc>
      </w:tr>
    </w:tbl>
    <w:p w:rsidR="003620AE" w:rsidRDefault="00112DFA" w:rsidP="006874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83" w:rsidRDefault="006C5483" w:rsidP="006874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620AE" w:rsidRPr="00BD6F2B" w:rsidRDefault="003620AE" w:rsidP="0068743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6F2B">
        <w:rPr>
          <w:rFonts w:ascii="Times New Roman" w:hAnsi="Times New Roman" w:cs="Times New Roman"/>
          <w:sz w:val="24"/>
          <w:szCs w:val="24"/>
        </w:rPr>
        <w:t xml:space="preserve">Overall, the quality of the 2015 EIS Conference </w:t>
      </w:r>
      <w:r w:rsidR="0095204F" w:rsidRPr="00BD6F2B">
        <w:rPr>
          <w:rFonts w:ascii="Times New Roman" w:hAnsi="Times New Roman" w:cs="Times New Roman"/>
          <w:sz w:val="24"/>
          <w:szCs w:val="24"/>
        </w:rPr>
        <w:t>was</w:t>
      </w:r>
      <w:r w:rsidR="002E3A4A">
        <w:rPr>
          <w:rFonts w:ascii="Times New Roman" w:hAnsi="Times New Roman" w:cs="Times New Roman"/>
          <w:sz w:val="24"/>
          <w:szCs w:val="24"/>
        </w:rPr>
        <w:t>:</w:t>
      </w:r>
    </w:p>
    <w:p w:rsidR="003620AE" w:rsidRDefault="003620AE" w:rsidP="00687435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3620AE" w:rsidRDefault="003620AE" w:rsidP="00687435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</w:p>
    <w:p w:rsidR="003620AE" w:rsidRDefault="003620AE" w:rsidP="00687435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</w:t>
      </w:r>
    </w:p>
    <w:p w:rsidR="003620AE" w:rsidRDefault="003620AE" w:rsidP="00687435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</w:t>
      </w:r>
    </w:p>
    <w:p w:rsidR="00112DFA" w:rsidRDefault="00112DFA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83" w:rsidRDefault="006C5483" w:rsidP="00365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DFA" w:rsidRPr="00A30E4E" w:rsidRDefault="00112DFA" w:rsidP="00687435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2DFA">
        <w:rPr>
          <w:rFonts w:ascii="Times New Roman" w:hAnsi="Times New Roman" w:cs="Times New Roman"/>
          <w:sz w:val="24"/>
          <w:szCs w:val="24"/>
        </w:rPr>
        <w:t>Provide</w:t>
      </w:r>
      <w:r w:rsidRPr="00112DFA">
        <w:rPr>
          <w:rFonts w:ascii="Times New Roman" w:hAnsi="Times New Roman" w:cs="Times New Roman"/>
          <w:sz w:val="24"/>
        </w:rPr>
        <w:t xml:space="preserve"> any additional feedback about your conference experience.</w:t>
      </w:r>
      <w:r w:rsidR="00BB34BD">
        <w:rPr>
          <w:rFonts w:ascii="Times New Roman" w:hAnsi="Times New Roman" w:cs="Times New Roman"/>
          <w:sz w:val="24"/>
        </w:rPr>
        <w:t xml:space="preserve"> </w:t>
      </w:r>
      <w:r w:rsidR="00BB34BD" w:rsidRPr="007C5EBA">
        <w:rPr>
          <w:rFonts w:ascii="Times New Roman" w:hAnsi="Times New Roman" w:cs="Times New Roman"/>
          <w:sz w:val="24"/>
          <w:szCs w:val="24"/>
        </w:rPr>
        <w:t>[Open-Ended Response]</w:t>
      </w:r>
    </w:p>
    <w:p w:rsidR="00AC1014" w:rsidRDefault="00AC1014" w:rsidP="00365B13">
      <w:pPr>
        <w:spacing w:after="0" w:line="240" w:lineRule="auto"/>
        <w:rPr>
          <w:b/>
        </w:rPr>
      </w:pPr>
    </w:p>
    <w:p w:rsidR="007E7C9F" w:rsidRDefault="007E7C9F" w:rsidP="00365B13">
      <w:pPr>
        <w:spacing w:after="0" w:line="240" w:lineRule="auto"/>
        <w:rPr>
          <w:b/>
        </w:rPr>
      </w:pPr>
    </w:p>
    <w:p w:rsidR="007E7C9F" w:rsidRDefault="007E7C9F" w:rsidP="00365B13">
      <w:pPr>
        <w:spacing w:after="0" w:line="240" w:lineRule="auto"/>
        <w:rPr>
          <w:b/>
        </w:rPr>
      </w:pPr>
    </w:p>
    <w:p w:rsidR="00916846" w:rsidRDefault="00BD4606" w:rsidP="009168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[PAGE 1</w:t>
      </w:r>
      <w:r w:rsidR="00A317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] CONFIRMATION</w:t>
      </w:r>
    </w:p>
    <w:p w:rsidR="00AC7713" w:rsidRPr="00DD40AF" w:rsidRDefault="00DD40AF" w:rsidP="00DD40AF">
      <w:pPr>
        <w:spacing w:after="0" w:line="240" w:lineRule="auto"/>
      </w:pPr>
      <w:r w:rsidRPr="00DD40AF">
        <w:rPr>
          <w:rFonts w:ascii="Times New Roman" w:hAnsi="Times New Roman" w:cs="Times New Roman"/>
          <w:sz w:val="24"/>
          <w:szCs w:val="24"/>
        </w:rPr>
        <w:t xml:space="preserve">Thank you </w:t>
      </w:r>
      <w:r>
        <w:rPr>
          <w:rFonts w:ascii="Times New Roman" w:hAnsi="Times New Roman" w:cs="Times New Roman"/>
          <w:sz w:val="24"/>
          <w:szCs w:val="24"/>
        </w:rPr>
        <w:t>for your time and feedback to help us improve the EIS Conference.</w:t>
      </w:r>
      <w:r w:rsidRPr="00DD4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hope to see you at next year’s conference!</w:t>
      </w:r>
    </w:p>
    <w:p w:rsidR="00972A8D" w:rsidRPr="00AC7713" w:rsidRDefault="00972A8D" w:rsidP="00365B13">
      <w:pPr>
        <w:spacing w:after="0" w:line="240" w:lineRule="auto"/>
        <w:rPr>
          <w:b/>
        </w:rPr>
      </w:pPr>
    </w:p>
    <w:sectPr w:rsidR="00972A8D" w:rsidRPr="00AC7713" w:rsidSect="0086013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8C" w:rsidRDefault="00DB668C" w:rsidP="0046456A">
      <w:pPr>
        <w:spacing w:after="0" w:line="240" w:lineRule="auto"/>
      </w:pPr>
      <w:r>
        <w:separator/>
      </w:r>
    </w:p>
  </w:endnote>
  <w:endnote w:type="continuationSeparator" w:id="0">
    <w:p w:rsidR="00DB668C" w:rsidRDefault="00DB668C" w:rsidP="0046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lectraLH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592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B668C" w:rsidRPr="003729E3" w:rsidRDefault="00DB668C">
        <w:pPr>
          <w:pStyle w:val="Footer"/>
          <w:jc w:val="right"/>
          <w:rPr>
            <w:rFonts w:ascii="Times New Roman" w:hAnsi="Times New Roman" w:cs="Times New Roman"/>
          </w:rPr>
        </w:pPr>
        <w:r w:rsidRPr="003729E3">
          <w:rPr>
            <w:rFonts w:ascii="Times New Roman" w:hAnsi="Times New Roman" w:cs="Times New Roman"/>
          </w:rPr>
          <w:fldChar w:fldCharType="begin"/>
        </w:r>
        <w:r w:rsidRPr="003729E3">
          <w:rPr>
            <w:rFonts w:ascii="Times New Roman" w:hAnsi="Times New Roman" w:cs="Times New Roman"/>
          </w:rPr>
          <w:instrText xml:space="preserve"> PAGE   \* MERGEFORMAT </w:instrText>
        </w:r>
        <w:r w:rsidRPr="003729E3">
          <w:rPr>
            <w:rFonts w:ascii="Times New Roman" w:hAnsi="Times New Roman" w:cs="Times New Roman"/>
          </w:rPr>
          <w:fldChar w:fldCharType="separate"/>
        </w:r>
        <w:r w:rsidR="003A6398">
          <w:rPr>
            <w:rFonts w:ascii="Times New Roman" w:hAnsi="Times New Roman" w:cs="Times New Roman"/>
            <w:noProof/>
          </w:rPr>
          <w:t>1</w:t>
        </w:r>
        <w:r w:rsidRPr="003729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B668C" w:rsidRDefault="00DB6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8C" w:rsidRDefault="00DB668C" w:rsidP="0046456A">
      <w:pPr>
        <w:spacing w:after="0" w:line="240" w:lineRule="auto"/>
      </w:pPr>
      <w:r>
        <w:separator/>
      </w:r>
    </w:p>
  </w:footnote>
  <w:footnote w:type="continuationSeparator" w:id="0">
    <w:p w:rsidR="00DB668C" w:rsidRDefault="00DB668C" w:rsidP="0046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6B" w:rsidRPr="00FF773C" w:rsidRDefault="00F6446B" w:rsidP="00F6446B">
    <w:pPr>
      <w:pStyle w:val="Header"/>
      <w:jc w:val="right"/>
      <w:rPr>
        <w:rFonts w:ascii="Times New Roman" w:hAnsi="Times New Roman" w:cs="Times New Roman"/>
        <w:sz w:val="24"/>
      </w:rPr>
    </w:pPr>
    <w:r w:rsidRPr="00F6446B">
      <w:rPr>
        <w:sz w:val="24"/>
      </w:rPr>
      <w:t xml:space="preserve"> </w:t>
    </w:r>
    <w:r w:rsidRPr="00FF773C">
      <w:rPr>
        <w:rFonts w:ascii="Times New Roman" w:hAnsi="Times New Roman" w:cs="Times New Roman"/>
        <w:sz w:val="24"/>
      </w:rPr>
      <w:t xml:space="preserve">OMB No. 0920-0919  </w:t>
    </w:r>
  </w:p>
  <w:p w:rsidR="00DB668C" w:rsidRPr="00F6446B" w:rsidRDefault="00F6446B" w:rsidP="00F6446B">
    <w:pPr>
      <w:pStyle w:val="Header"/>
      <w:jc w:val="right"/>
      <w:rPr>
        <w:rFonts w:ascii="Times New Roman" w:hAnsi="Times New Roman" w:cs="Times New Roman"/>
        <w:sz w:val="24"/>
      </w:rPr>
    </w:pPr>
    <w:r w:rsidRPr="00FF773C">
      <w:rPr>
        <w:rFonts w:ascii="Times New Roman" w:hAnsi="Times New Roman" w:cs="Times New Roman"/>
        <w:sz w:val="24"/>
      </w:rPr>
      <w:t>Expiration Date 01/31/2018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002"/>
    <w:multiLevelType w:val="hybridMultilevel"/>
    <w:tmpl w:val="7C240B9E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6131"/>
    <w:multiLevelType w:val="hybridMultilevel"/>
    <w:tmpl w:val="C25011A8"/>
    <w:lvl w:ilvl="0" w:tplc="3BC8C01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D2507"/>
    <w:multiLevelType w:val="hybridMultilevel"/>
    <w:tmpl w:val="5A9A5DF0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05DA"/>
    <w:multiLevelType w:val="hybridMultilevel"/>
    <w:tmpl w:val="4A087820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28B5"/>
    <w:multiLevelType w:val="hybridMultilevel"/>
    <w:tmpl w:val="C7DCEC2A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729CA"/>
    <w:multiLevelType w:val="hybridMultilevel"/>
    <w:tmpl w:val="AF865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5164"/>
    <w:multiLevelType w:val="hybridMultilevel"/>
    <w:tmpl w:val="3B382298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2471B"/>
    <w:multiLevelType w:val="hybridMultilevel"/>
    <w:tmpl w:val="3CCA916E"/>
    <w:lvl w:ilvl="0" w:tplc="2C4CD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3093"/>
    <w:multiLevelType w:val="hybridMultilevel"/>
    <w:tmpl w:val="7AF6B516"/>
    <w:lvl w:ilvl="0" w:tplc="2C4CD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E5504"/>
    <w:multiLevelType w:val="hybridMultilevel"/>
    <w:tmpl w:val="9F52A09C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91444"/>
    <w:multiLevelType w:val="hybridMultilevel"/>
    <w:tmpl w:val="2C10E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2162C"/>
    <w:multiLevelType w:val="hybridMultilevel"/>
    <w:tmpl w:val="890AD7D6"/>
    <w:lvl w:ilvl="0" w:tplc="3BC8C01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95B"/>
    <w:multiLevelType w:val="hybridMultilevel"/>
    <w:tmpl w:val="8C004A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FD7B87"/>
    <w:multiLevelType w:val="hybridMultilevel"/>
    <w:tmpl w:val="574EA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D2A0B"/>
    <w:multiLevelType w:val="hybridMultilevel"/>
    <w:tmpl w:val="06F2CF96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44FE9"/>
    <w:multiLevelType w:val="hybridMultilevel"/>
    <w:tmpl w:val="AE58FF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20161"/>
    <w:multiLevelType w:val="hybridMultilevel"/>
    <w:tmpl w:val="0FF81CC0"/>
    <w:lvl w:ilvl="0" w:tplc="2C4CD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307B2"/>
    <w:multiLevelType w:val="hybridMultilevel"/>
    <w:tmpl w:val="2702F00A"/>
    <w:lvl w:ilvl="0" w:tplc="9E0817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E66EF"/>
    <w:multiLevelType w:val="hybridMultilevel"/>
    <w:tmpl w:val="6AE8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D4F8C"/>
    <w:multiLevelType w:val="hybridMultilevel"/>
    <w:tmpl w:val="F2041FB8"/>
    <w:lvl w:ilvl="0" w:tplc="3BC8C01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6949D1"/>
    <w:multiLevelType w:val="hybridMultilevel"/>
    <w:tmpl w:val="4DE0DD76"/>
    <w:lvl w:ilvl="0" w:tplc="2C4CD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D03AD"/>
    <w:multiLevelType w:val="hybridMultilevel"/>
    <w:tmpl w:val="49549344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F1160"/>
    <w:multiLevelType w:val="hybridMultilevel"/>
    <w:tmpl w:val="995A7FD6"/>
    <w:lvl w:ilvl="0" w:tplc="2C4CD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44954"/>
    <w:multiLevelType w:val="hybridMultilevel"/>
    <w:tmpl w:val="A836AC42"/>
    <w:lvl w:ilvl="0" w:tplc="3BC8C0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4231D"/>
    <w:multiLevelType w:val="hybridMultilevel"/>
    <w:tmpl w:val="73B08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864F7"/>
    <w:multiLevelType w:val="hybridMultilevel"/>
    <w:tmpl w:val="5F547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D20A00"/>
    <w:multiLevelType w:val="hybridMultilevel"/>
    <w:tmpl w:val="D41E1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B0FCA"/>
    <w:multiLevelType w:val="hybridMultilevel"/>
    <w:tmpl w:val="EE7CC9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C6CE0"/>
    <w:multiLevelType w:val="hybridMultilevel"/>
    <w:tmpl w:val="497CB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036DE"/>
    <w:multiLevelType w:val="hybridMultilevel"/>
    <w:tmpl w:val="3A8A12A2"/>
    <w:lvl w:ilvl="0" w:tplc="FBACBA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136C1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824E82"/>
    <w:multiLevelType w:val="hybridMultilevel"/>
    <w:tmpl w:val="10280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7"/>
  </w:num>
  <w:num w:numId="5">
    <w:abstractNumId w:val="22"/>
  </w:num>
  <w:num w:numId="6">
    <w:abstractNumId w:val="29"/>
  </w:num>
  <w:num w:numId="7">
    <w:abstractNumId w:val="9"/>
  </w:num>
  <w:num w:numId="8">
    <w:abstractNumId w:val="23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4"/>
  </w:num>
  <w:num w:numId="16">
    <w:abstractNumId w:val="6"/>
  </w:num>
  <w:num w:numId="17">
    <w:abstractNumId w:val="30"/>
  </w:num>
  <w:num w:numId="18">
    <w:abstractNumId w:val="5"/>
  </w:num>
  <w:num w:numId="19">
    <w:abstractNumId w:val="24"/>
  </w:num>
  <w:num w:numId="20">
    <w:abstractNumId w:val="26"/>
  </w:num>
  <w:num w:numId="21">
    <w:abstractNumId w:val="18"/>
  </w:num>
  <w:num w:numId="22">
    <w:abstractNumId w:val="12"/>
  </w:num>
  <w:num w:numId="23">
    <w:abstractNumId w:val="15"/>
  </w:num>
  <w:num w:numId="24">
    <w:abstractNumId w:val="25"/>
  </w:num>
  <w:num w:numId="25">
    <w:abstractNumId w:val="10"/>
  </w:num>
  <w:num w:numId="26">
    <w:abstractNumId w:val="27"/>
  </w:num>
  <w:num w:numId="27">
    <w:abstractNumId w:val="13"/>
  </w:num>
  <w:num w:numId="28">
    <w:abstractNumId w:val="28"/>
  </w:num>
  <w:num w:numId="29">
    <w:abstractNumId w:val="11"/>
  </w:num>
  <w:num w:numId="30">
    <w:abstractNumId w:val="19"/>
  </w:num>
  <w:num w:numId="3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D"/>
    <w:rsid w:val="000213CE"/>
    <w:rsid w:val="00022A09"/>
    <w:rsid w:val="000353BB"/>
    <w:rsid w:val="00037B87"/>
    <w:rsid w:val="00042E0D"/>
    <w:rsid w:val="00045C27"/>
    <w:rsid w:val="00064E3F"/>
    <w:rsid w:val="00071A5B"/>
    <w:rsid w:val="000728BE"/>
    <w:rsid w:val="0007541E"/>
    <w:rsid w:val="00075989"/>
    <w:rsid w:val="0007621F"/>
    <w:rsid w:val="000779E5"/>
    <w:rsid w:val="000808EB"/>
    <w:rsid w:val="000855A9"/>
    <w:rsid w:val="00087898"/>
    <w:rsid w:val="0009588D"/>
    <w:rsid w:val="000964F3"/>
    <w:rsid w:val="00097624"/>
    <w:rsid w:val="000B3DFC"/>
    <w:rsid w:val="000C0CEB"/>
    <w:rsid w:val="000C129C"/>
    <w:rsid w:val="000C32A6"/>
    <w:rsid w:val="000C5961"/>
    <w:rsid w:val="000C7F00"/>
    <w:rsid w:val="000E5469"/>
    <w:rsid w:val="000F0014"/>
    <w:rsid w:val="000F14A7"/>
    <w:rsid w:val="000F1CB9"/>
    <w:rsid w:val="000F7BA1"/>
    <w:rsid w:val="001009BE"/>
    <w:rsid w:val="001016DB"/>
    <w:rsid w:val="00105B8C"/>
    <w:rsid w:val="00111D09"/>
    <w:rsid w:val="00112DFA"/>
    <w:rsid w:val="001150A7"/>
    <w:rsid w:val="001171C5"/>
    <w:rsid w:val="001250AE"/>
    <w:rsid w:val="00135C4A"/>
    <w:rsid w:val="00142043"/>
    <w:rsid w:val="0014421E"/>
    <w:rsid w:val="001505A2"/>
    <w:rsid w:val="0015176F"/>
    <w:rsid w:val="00151A75"/>
    <w:rsid w:val="00155786"/>
    <w:rsid w:val="0016449A"/>
    <w:rsid w:val="001660B0"/>
    <w:rsid w:val="00180A0E"/>
    <w:rsid w:val="00184B75"/>
    <w:rsid w:val="001902FA"/>
    <w:rsid w:val="001A0BAD"/>
    <w:rsid w:val="001A5E79"/>
    <w:rsid w:val="001B6CD9"/>
    <w:rsid w:val="001C1AB3"/>
    <w:rsid w:val="001C674C"/>
    <w:rsid w:val="001C68EE"/>
    <w:rsid w:val="001D5400"/>
    <w:rsid w:val="001E157F"/>
    <w:rsid w:val="001E2CFF"/>
    <w:rsid w:val="001F4C6C"/>
    <w:rsid w:val="001F6D29"/>
    <w:rsid w:val="001F6EA5"/>
    <w:rsid w:val="001F6F23"/>
    <w:rsid w:val="00201EDD"/>
    <w:rsid w:val="002075A3"/>
    <w:rsid w:val="002115C1"/>
    <w:rsid w:val="00213C2F"/>
    <w:rsid w:val="0022367B"/>
    <w:rsid w:val="00230031"/>
    <w:rsid w:val="00237B38"/>
    <w:rsid w:val="00241052"/>
    <w:rsid w:val="00252178"/>
    <w:rsid w:val="002553DF"/>
    <w:rsid w:val="002710E2"/>
    <w:rsid w:val="00274E8D"/>
    <w:rsid w:val="00275F7E"/>
    <w:rsid w:val="00282658"/>
    <w:rsid w:val="0028335F"/>
    <w:rsid w:val="002839E4"/>
    <w:rsid w:val="0028431E"/>
    <w:rsid w:val="00286CC5"/>
    <w:rsid w:val="002916D1"/>
    <w:rsid w:val="00292CB6"/>
    <w:rsid w:val="00297D7C"/>
    <w:rsid w:val="002A6A58"/>
    <w:rsid w:val="002B4EAA"/>
    <w:rsid w:val="002B5A6F"/>
    <w:rsid w:val="002C071D"/>
    <w:rsid w:val="002C61FA"/>
    <w:rsid w:val="002D39AF"/>
    <w:rsid w:val="002D5671"/>
    <w:rsid w:val="002D5A26"/>
    <w:rsid w:val="002E3A4A"/>
    <w:rsid w:val="002F0AA5"/>
    <w:rsid w:val="002F3BDC"/>
    <w:rsid w:val="002F40AF"/>
    <w:rsid w:val="00303A4E"/>
    <w:rsid w:val="00306F6A"/>
    <w:rsid w:val="00317CF3"/>
    <w:rsid w:val="003201FB"/>
    <w:rsid w:val="00336341"/>
    <w:rsid w:val="00351F34"/>
    <w:rsid w:val="00353632"/>
    <w:rsid w:val="003605F9"/>
    <w:rsid w:val="003620AE"/>
    <w:rsid w:val="00365B13"/>
    <w:rsid w:val="00366A9D"/>
    <w:rsid w:val="003670EF"/>
    <w:rsid w:val="003729E3"/>
    <w:rsid w:val="0038456D"/>
    <w:rsid w:val="00391065"/>
    <w:rsid w:val="003944AE"/>
    <w:rsid w:val="003A6398"/>
    <w:rsid w:val="003B0378"/>
    <w:rsid w:val="003C0021"/>
    <w:rsid w:val="003C553C"/>
    <w:rsid w:val="003E73D7"/>
    <w:rsid w:val="003F0A1B"/>
    <w:rsid w:val="003F4EF7"/>
    <w:rsid w:val="00401B7C"/>
    <w:rsid w:val="00401E90"/>
    <w:rsid w:val="004023C2"/>
    <w:rsid w:val="00413F11"/>
    <w:rsid w:val="0042165B"/>
    <w:rsid w:val="00425B48"/>
    <w:rsid w:val="00432DDD"/>
    <w:rsid w:val="00434C78"/>
    <w:rsid w:val="004376B3"/>
    <w:rsid w:val="0044257B"/>
    <w:rsid w:val="004457E0"/>
    <w:rsid w:val="00450E39"/>
    <w:rsid w:val="0046456A"/>
    <w:rsid w:val="00465A29"/>
    <w:rsid w:val="00476519"/>
    <w:rsid w:val="004852AF"/>
    <w:rsid w:val="00492EFF"/>
    <w:rsid w:val="004975FA"/>
    <w:rsid w:val="004A6594"/>
    <w:rsid w:val="004B718E"/>
    <w:rsid w:val="004C13B0"/>
    <w:rsid w:val="004D0F6F"/>
    <w:rsid w:val="004D6EE4"/>
    <w:rsid w:val="004E12EF"/>
    <w:rsid w:val="004E2784"/>
    <w:rsid w:val="004E4A6C"/>
    <w:rsid w:val="004E7F41"/>
    <w:rsid w:val="004F3F0B"/>
    <w:rsid w:val="005011D5"/>
    <w:rsid w:val="0050191E"/>
    <w:rsid w:val="005044B2"/>
    <w:rsid w:val="00504D55"/>
    <w:rsid w:val="00505117"/>
    <w:rsid w:val="005131EA"/>
    <w:rsid w:val="00513203"/>
    <w:rsid w:val="005155AB"/>
    <w:rsid w:val="005226CA"/>
    <w:rsid w:val="005260BB"/>
    <w:rsid w:val="00531438"/>
    <w:rsid w:val="00536300"/>
    <w:rsid w:val="005414E9"/>
    <w:rsid w:val="005447D3"/>
    <w:rsid w:val="00546418"/>
    <w:rsid w:val="00547C80"/>
    <w:rsid w:val="0055207D"/>
    <w:rsid w:val="005616C4"/>
    <w:rsid w:val="00561C9D"/>
    <w:rsid w:val="00565208"/>
    <w:rsid w:val="00565FB2"/>
    <w:rsid w:val="00570084"/>
    <w:rsid w:val="00574B18"/>
    <w:rsid w:val="005755BC"/>
    <w:rsid w:val="00582293"/>
    <w:rsid w:val="00582AC7"/>
    <w:rsid w:val="00584A4B"/>
    <w:rsid w:val="0059438C"/>
    <w:rsid w:val="005B1FFE"/>
    <w:rsid w:val="005B4193"/>
    <w:rsid w:val="005C1908"/>
    <w:rsid w:val="005C31C4"/>
    <w:rsid w:val="005C5328"/>
    <w:rsid w:val="005C6D41"/>
    <w:rsid w:val="005D0B4B"/>
    <w:rsid w:val="005D55C8"/>
    <w:rsid w:val="005E01B0"/>
    <w:rsid w:val="005E4170"/>
    <w:rsid w:val="005F432D"/>
    <w:rsid w:val="005F4B80"/>
    <w:rsid w:val="00600340"/>
    <w:rsid w:val="006105DB"/>
    <w:rsid w:val="00611439"/>
    <w:rsid w:val="00611C77"/>
    <w:rsid w:val="006262A0"/>
    <w:rsid w:val="0064057F"/>
    <w:rsid w:val="00642172"/>
    <w:rsid w:val="00642A27"/>
    <w:rsid w:val="00645325"/>
    <w:rsid w:val="0064774B"/>
    <w:rsid w:val="0065107F"/>
    <w:rsid w:val="00664D47"/>
    <w:rsid w:val="006704C2"/>
    <w:rsid w:val="00673B90"/>
    <w:rsid w:val="006746E8"/>
    <w:rsid w:val="00681159"/>
    <w:rsid w:val="0068408A"/>
    <w:rsid w:val="00684AF3"/>
    <w:rsid w:val="00687435"/>
    <w:rsid w:val="00696D37"/>
    <w:rsid w:val="006A570F"/>
    <w:rsid w:val="006A58E1"/>
    <w:rsid w:val="006C099B"/>
    <w:rsid w:val="006C29F8"/>
    <w:rsid w:val="006C5483"/>
    <w:rsid w:val="006C68ED"/>
    <w:rsid w:val="006D01EF"/>
    <w:rsid w:val="006E309B"/>
    <w:rsid w:val="006F6202"/>
    <w:rsid w:val="007033DB"/>
    <w:rsid w:val="007105CE"/>
    <w:rsid w:val="007115DB"/>
    <w:rsid w:val="007170C3"/>
    <w:rsid w:val="0072145B"/>
    <w:rsid w:val="00730243"/>
    <w:rsid w:val="007310AF"/>
    <w:rsid w:val="00732107"/>
    <w:rsid w:val="00732F7A"/>
    <w:rsid w:val="00733215"/>
    <w:rsid w:val="007502BD"/>
    <w:rsid w:val="0075108B"/>
    <w:rsid w:val="00757253"/>
    <w:rsid w:val="007643D4"/>
    <w:rsid w:val="007676FD"/>
    <w:rsid w:val="0078141A"/>
    <w:rsid w:val="00781945"/>
    <w:rsid w:val="00783399"/>
    <w:rsid w:val="00783A2C"/>
    <w:rsid w:val="00783B4C"/>
    <w:rsid w:val="007906E6"/>
    <w:rsid w:val="007A0638"/>
    <w:rsid w:val="007A132A"/>
    <w:rsid w:val="007B5A62"/>
    <w:rsid w:val="007C5EBA"/>
    <w:rsid w:val="007D77E1"/>
    <w:rsid w:val="007E5558"/>
    <w:rsid w:val="007E7C48"/>
    <w:rsid w:val="007E7C9F"/>
    <w:rsid w:val="007F1C83"/>
    <w:rsid w:val="007F3BB7"/>
    <w:rsid w:val="0080289E"/>
    <w:rsid w:val="00802EA9"/>
    <w:rsid w:val="00805BBE"/>
    <w:rsid w:val="0081233C"/>
    <w:rsid w:val="00813506"/>
    <w:rsid w:val="00813671"/>
    <w:rsid w:val="008163D7"/>
    <w:rsid w:val="00817EE3"/>
    <w:rsid w:val="008244F9"/>
    <w:rsid w:val="00826CF6"/>
    <w:rsid w:val="00831269"/>
    <w:rsid w:val="00832AB2"/>
    <w:rsid w:val="00842104"/>
    <w:rsid w:val="0084258E"/>
    <w:rsid w:val="00843001"/>
    <w:rsid w:val="0084355F"/>
    <w:rsid w:val="008455B6"/>
    <w:rsid w:val="0085145F"/>
    <w:rsid w:val="00857E3B"/>
    <w:rsid w:val="00860134"/>
    <w:rsid w:val="00861680"/>
    <w:rsid w:val="00861E65"/>
    <w:rsid w:val="008623C2"/>
    <w:rsid w:val="0086642A"/>
    <w:rsid w:val="008727ED"/>
    <w:rsid w:val="00874D79"/>
    <w:rsid w:val="00882269"/>
    <w:rsid w:val="0088480A"/>
    <w:rsid w:val="008A1409"/>
    <w:rsid w:val="008A1D10"/>
    <w:rsid w:val="008A41FB"/>
    <w:rsid w:val="008C408E"/>
    <w:rsid w:val="008C4DAA"/>
    <w:rsid w:val="008C52F1"/>
    <w:rsid w:val="008C6E52"/>
    <w:rsid w:val="008C75DC"/>
    <w:rsid w:val="008C7E80"/>
    <w:rsid w:val="008D0545"/>
    <w:rsid w:val="008D74A8"/>
    <w:rsid w:val="008E0E5F"/>
    <w:rsid w:val="008E1A42"/>
    <w:rsid w:val="008E2341"/>
    <w:rsid w:val="008F1770"/>
    <w:rsid w:val="008F23CE"/>
    <w:rsid w:val="00910344"/>
    <w:rsid w:val="00916846"/>
    <w:rsid w:val="00917BFB"/>
    <w:rsid w:val="00924C53"/>
    <w:rsid w:val="009270FB"/>
    <w:rsid w:val="009279AE"/>
    <w:rsid w:val="00935934"/>
    <w:rsid w:val="00936BAC"/>
    <w:rsid w:val="0095204F"/>
    <w:rsid w:val="00954326"/>
    <w:rsid w:val="00961F10"/>
    <w:rsid w:val="00965A32"/>
    <w:rsid w:val="009719EE"/>
    <w:rsid w:val="009729F5"/>
    <w:rsid w:val="00972A8D"/>
    <w:rsid w:val="00976EA0"/>
    <w:rsid w:val="00980C6F"/>
    <w:rsid w:val="00987D7C"/>
    <w:rsid w:val="00990D82"/>
    <w:rsid w:val="00994A34"/>
    <w:rsid w:val="0099654B"/>
    <w:rsid w:val="009A55A9"/>
    <w:rsid w:val="009C0147"/>
    <w:rsid w:val="009D43B2"/>
    <w:rsid w:val="009E03A2"/>
    <w:rsid w:val="009E0861"/>
    <w:rsid w:val="009E14E8"/>
    <w:rsid w:val="009F6187"/>
    <w:rsid w:val="00A01A4B"/>
    <w:rsid w:val="00A03494"/>
    <w:rsid w:val="00A1250A"/>
    <w:rsid w:val="00A30E4E"/>
    <w:rsid w:val="00A317FB"/>
    <w:rsid w:val="00A35F3C"/>
    <w:rsid w:val="00A37357"/>
    <w:rsid w:val="00A42FDA"/>
    <w:rsid w:val="00A47087"/>
    <w:rsid w:val="00A52113"/>
    <w:rsid w:val="00A56590"/>
    <w:rsid w:val="00A60B03"/>
    <w:rsid w:val="00A668B7"/>
    <w:rsid w:val="00A70C67"/>
    <w:rsid w:val="00A724BD"/>
    <w:rsid w:val="00A8501D"/>
    <w:rsid w:val="00A90AE9"/>
    <w:rsid w:val="00AA1CA3"/>
    <w:rsid w:val="00AA434C"/>
    <w:rsid w:val="00AB12A0"/>
    <w:rsid w:val="00AB2E43"/>
    <w:rsid w:val="00AB4456"/>
    <w:rsid w:val="00AB5012"/>
    <w:rsid w:val="00AB7BCA"/>
    <w:rsid w:val="00AC1014"/>
    <w:rsid w:val="00AC5891"/>
    <w:rsid w:val="00AC7713"/>
    <w:rsid w:val="00AD0BA7"/>
    <w:rsid w:val="00AD35A9"/>
    <w:rsid w:val="00AD363B"/>
    <w:rsid w:val="00AD3D12"/>
    <w:rsid w:val="00AE222A"/>
    <w:rsid w:val="00AE5894"/>
    <w:rsid w:val="00AF313D"/>
    <w:rsid w:val="00AF3460"/>
    <w:rsid w:val="00AF609B"/>
    <w:rsid w:val="00B01555"/>
    <w:rsid w:val="00B06212"/>
    <w:rsid w:val="00B137D3"/>
    <w:rsid w:val="00B15AA2"/>
    <w:rsid w:val="00B20B0E"/>
    <w:rsid w:val="00B254E1"/>
    <w:rsid w:val="00B27B56"/>
    <w:rsid w:val="00B42B68"/>
    <w:rsid w:val="00B43B3F"/>
    <w:rsid w:val="00B52C53"/>
    <w:rsid w:val="00B613AB"/>
    <w:rsid w:val="00B64F1E"/>
    <w:rsid w:val="00B66FC1"/>
    <w:rsid w:val="00B71B16"/>
    <w:rsid w:val="00B76A29"/>
    <w:rsid w:val="00B830E3"/>
    <w:rsid w:val="00B94DF5"/>
    <w:rsid w:val="00B97158"/>
    <w:rsid w:val="00BB0A34"/>
    <w:rsid w:val="00BB34BD"/>
    <w:rsid w:val="00BB6BDE"/>
    <w:rsid w:val="00BC4766"/>
    <w:rsid w:val="00BC6330"/>
    <w:rsid w:val="00BD4606"/>
    <w:rsid w:val="00BD6F2B"/>
    <w:rsid w:val="00BD7F29"/>
    <w:rsid w:val="00BE0BD2"/>
    <w:rsid w:val="00BE5232"/>
    <w:rsid w:val="00BE59AB"/>
    <w:rsid w:val="00BE5A73"/>
    <w:rsid w:val="00C00CDE"/>
    <w:rsid w:val="00C01475"/>
    <w:rsid w:val="00C01794"/>
    <w:rsid w:val="00C04E98"/>
    <w:rsid w:val="00C05923"/>
    <w:rsid w:val="00C16C46"/>
    <w:rsid w:val="00C27E12"/>
    <w:rsid w:val="00C34CFD"/>
    <w:rsid w:val="00C371B4"/>
    <w:rsid w:val="00C41120"/>
    <w:rsid w:val="00C41F97"/>
    <w:rsid w:val="00C455DD"/>
    <w:rsid w:val="00C47E4D"/>
    <w:rsid w:val="00C611B8"/>
    <w:rsid w:val="00C77E6D"/>
    <w:rsid w:val="00C83846"/>
    <w:rsid w:val="00CA0231"/>
    <w:rsid w:val="00CA1253"/>
    <w:rsid w:val="00CA2664"/>
    <w:rsid w:val="00CA2BB3"/>
    <w:rsid w:val="00CA659E"/>
    <w:rsid w:val="00CB05DF"/>
    <w:rsid w:val="00CB1F56"/>
    <w:rsid w:val="00CB3348"/>
    <w:rsid w:val="00CB77F7"/>
    <w:rsid w:val="00CD0442"/>
    <w:rsid w:val="00CD2017"/>
    <w:rsid w:val="00CD21F7"/>
    <w:rsid w:val="00CD5E98"/>
    <w:rsid w:val="00CE00DD"/>
    <w:rsid w:val="00CE0CF1"/>
    <w:rsid w:val="00CF32E1"/>
    <w:rsid w:val="00CF6FCD"/>
    <w:rsid w:val="00CF7E64"/>
    <w:rsid w:val="00D104BC"/>
    <w:rsid w:val="00D122D1"/>
    <w:rsid w:val="00D134E9"/>
    <w:rsid w:val="00D311D3"/>
    <w:rsid w:val="00D331AA"/>
    <w:rsid w:val="00D335A8"/>
    <w:rsid w:val="00D33D1F"/>
    <w:rsid w:val="00D36799"/>
    <w:rsid w:val="00D37092"/>
    <w:rsid w:val="00D43F0D"/>
    <w:rsid w:val="00D529C3"/>
    <w:rsid w:val="00D567CB"/>
    <w:rsid w:val="00D56FD2"/>
    <w:rsid w:val="00D6509F"/>
    <w:rsid w:val="00D67F08"/>
    <w:rsid w:val="00D7078D"/>
    <w:rsid w:val="00D81F3A"/>
    <w:rsid w:val="00D835C7"/>
    <w:rsid w:val="00D90738"/>
    <w:rsid w:val="00DB447A"/>
    <w:rsid w:val="00DB668C"/>
    <w:rsid w:val="00DC34AF"/>
    <w:rsid w:val="00DD40AF"/>
    <w:rsid w:val="00DD5C74"/>
    <w:rsid w:val="00DE34FB"/>
    <w:rsid w:val="00DF2F6E"/>
    <w:rsid w:val="00DF6AA9"/>
    <w:rsid w:val="00DF6F58"/>
    <w:rsid w:val="00E03EE4"/>
    <w:rsid w:val="00E050B0"/>
    <w:rsid w:val="00E06F6F"/>
    <w:rsid w:val="00E13DDF"/>
    <w:rsid w:val="00E20CAE"/>
    <w:rsid w:val="00E23723"/>
    <w:rsid w:val="00E302FA"/>
    <w:rsid w:val="00E30A14"/>
    <w:rsid w:val="00E41E4B"/>
    <w:rsid w:val="00E5269B"/>
    <w:rsid w:val="00E60202"/>
    <w:rsid w:val="00E61A54"/>
    <w:rsid w:val="00E65313"/>
    <w:rsid w:val="00E65C40"/>
    <w:rsid w:val="00E71CE0"/>
    <w:rsid w:val="00E86B9A"/>
    <w:rsid w:val="00E963D4"/>
    <w:rsid w:val="00EB1A9D"/>
    <w:rsid w:val="00EB5F92"/>
    <w:rsid w:val="00EE3DFA"/>
    <w:rsid w:val="00EE48CF"/>
    <w:rsid w:val="00EF2E60"/>
    <w:rsid w:val="00F01575"/>
    <w:rsid w:val="00F06F04"/>
    <w:rsid w:val="00F113A5"/>
    <w:rsid w:val="00F12AF3"/>
    <w:rsid w:val="00F14E12"/>
    <w:rsid w:val="00F15C8B"/>
    <w:rsid w:val="00F269B6"/>
    <w:rsid w:val="00F41B25"/>
    <w:rsid w:val="00F50D47"/>
    <w:rsid w:val="00F55D59"/>
    <w:rsid w:val="00F6446B"/>
    <w:rsid w:val="00F654A6"/>
    <w:rsid w:val="00F6680D"/>
    <w:rsid w:val="00F67B5C"/>
    <w:rsid w:val="00F72E3D"/>
    <w:rsid w:val="00F818C7"/>
    <w:rsid w:val="00F85150"/>
    <w:rsid w:val="00F92C9E"/>
    <w:rsid w:val="00F96E32"/>
    <w:rsid w:val="00FA2137"/>
    <w:rsid w:val="00FA3551"/>
    <w:rsid w:val="00FA7B74"/>
    <w:rsid w:val="00FC15DC"/>
    <w:rsid w:val="00FD1AEF"/>
    <w:rsid w:val="00FD2131"/>
    <w:rsid w:val="00FD4052"/>
    <w:rsid w:val="00FD4ABF"/>
    <w:rsid w:val="00FD6325"/>
    <w:rsid w:val="00FE2C50"/>
    <w:rsid w:val="00FE4EA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6A"/>
  </w:style>
  <w:style w:type="paragraph" w:styleId="Footer">
    <w:name w:val="footer"/>
    <w:basedOn w:val="Normal"/>
    <w:link w:val="FooterChar"/>
    <w:uiPriority w:val="99"/>
    <w:unhideWhenUsed/>
    <w:rsid w:val="004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6A"/>
  </w:style>
  <w:style w:type="paragraph" w:styleId="NoSpacing">
    <w:name w:val="No Spacing"/>
    <w:basedOn w:val="Normal"/>
    <w:uiPriority w:val="1"/>
    <w:qFormat/>
    <w:rsid w:val="0046456A"/>
    <w:pPr>
      <w:spacing w:after="0" w:line="240" w:lineRule="auto"/>
    </w:pPr>
    <w:rPr>
      <w:rFonts w:ascii="Calibri" w:hAnsi="Calibri" w:cs="Times New Roman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664"/>
    <w:pPr>
      <w:autoSpaceDE w:val="0"/>
      <w:autoSpaceDN w:val="0"/>
      <w:spacing w:after="0" w:line="288" w:lineRule="auto"/>
      <w:ind w:firstLine="360"/>
      <w:jc w:val="both"/>
    </w:pPr>
    <w:rPr>
      <w:rFonts w:ascii="HelveticaNeue-Roman" w:hAnsi="HelveticaNeue-Roman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664"/>
    <w:rPr>
      <w:rFonts w:ascii="HelveticaNeue-Roman" w:hAnsi="HelveticaNeue-Roman" w:cs="Times New Roman"/>
      <w:color w:val="000000"/>
    </w:rPr>
  </w:style>
  <w:style w:type="paragraph" w:customStyle="1" w:styleId="BasicParagraph">
    <w:name w:val="[Basic Paragraph]"/>
    <w:basedOn w:val="Normal"/>
    <w:uiPriority w:val="99"/>
    <w:rsid w:val="00CA2664"/>
    <w:pPr>
      <w:autoSpaceDE w:val="0"/>
      <w:autoSpaceDN w:val="0"/>
      <w:spacing w:after="0" w:line="288" w:lineRule="auto"/>
    </w:pPr>
    <w:rPr>
      <w:rFonts w:ascii="Times-Roman" w:hAnsi="Times-Roman" w:cs="Times New Roman"/>
      <w:color w:val="000000"/>
      <w:sz w:val="24"/>
      <w:szCs w:val="24"/>
    </w:rPr>
  </w:style>
  <w:style w:type="character" w:customStyle="1" w:styleId="body">
    <w:name w:val="body"/>
    <w:basedOn w:val="DefaultParagraphFont"/>
    <w:uiPriority w:val="99"/>
    <w:rsid w:val="00CA2664"/>
    <w:rPr>
      <w:rFonts w:ascii="ElectraLH-Regular" w:hAnsi="ElectraLH-Regular" w:hint="default"/>
      <w:spacing w:val="0"/>
    </w:rPr>
  </w:style>
  <w:style w:type="character" w:customStyle="1" w:styleId="DATEHEADERSGREY">
    <w:name w:val="DATE HEADERS/GREY"/>
    <w:basedOn w:val="DefaultParagraphFont"/>
    <w:uiPriority w:val="99"/>
    <w:rsid w:val="00CA2664"/>
    <w:rPr>
      <w:rFonts w:ascii="HelveticaNeue-Bold" w:hAnsi="HelveticaNeue-Bold" w:hint="default"/>
      <w:b/>
      <w:bCs/>
      <w:color w:val="000000"/>
      <w:spacing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7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3CE"/>
    <w:pPr>
      <w:spacing w:after="0" w:line="240" w:lineRule="auto"/>
    </w:pPr>
  </w:style>
  <w:style w:type="character" w:customStyle="1" w:styleId="qlabel4">
    <w:name w:val="qlabel4"/>
    <w:basedOn w:val="DefaultParagraphFont"/>
    <w:rsid w:val="00DB668C"/>
  </w:style>
  <w:style w:type="character" w:styleId="Hyperlink">
    <w:name w:val="Hyperlink"/>
    <w:basedOn w:val="DefaultParagraphFont"/>
    <w:uiPriority w:val="99"/>
    <w:unhideWhenUsed/>
    <w:rsid w:val="00857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6A"/>
  </w:style>
  <w:style w:type="paragraph" w:styleId="Footer">
    <w:name w:val="footer"/>
    <w:basedOn w:val="Normal"/>
    <w:link w:val="FooterChar"/>
    <w:uiPriority w:val="99"/>
    <w:unhideWhenUsed/>
    <w:rsid w:val="004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6A"/>
  </w:style>
  <w:style w:type="paragraph" w:styleId="NoSpacing">
    <w:name w:val="No Spacing"/>
    <w:basedOn w:val="Normal"/>
    <w:uiPriority w:val="1"/>
    <w:qFormat/>
    <w:rsid w:val="0046456A"/>
    <w:pPr>
      <w:spacing w:after="0" w:line="240" w:lineRule="auto"/>
    </w:pPr>
    <w:rPr>
      <w:rFonts w:ascii="Calibri" w:hAnsi="Calibri" w:cs="Times New Roman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664"/>
    <w:pPr>
      <w:autoSpaceDE w:val="0"/>
      <w:autoSpaceDN w:val="0"/>
      <w:spacing w:after="0" w:line="288" w:lineRule="auto"/>
      <w:ind w:firstLine="360"/>
      <w:jc w:val="both"/>
    </w:pPr>
    <w:rPr>
      <w:rFonts w:ascii="HelveticaNeue-Roman" w:hAnsi="HelveticaNeue-Roman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664"/>
    <w:rPr>
      <w:rFonts w:ascii="HelveticaNeue-Roman" w:hAnsi="HelveticaNeue-Roman" w:cs="Times New Roman"/>
      <w:color w:val="000000"/>
    </w:rPr>
  </w:style>
  <w:style w:type="paragraph" w:customStyle="1" w:styleId="BasicParagraph">
    <w:name w:val="[Basic Paragraph]"/>
    <w:basedOn w:val="Normal"/>
    <w:uiPriority w:val="99"/>
    <w:rsid w:val="00CA2664"/>
    <w:pPr>
      <w:autoSpaceDE w:val="0"/>
      <w:autoSpaceDN w:val="0"/>
      <w:spacing w:after="0" w:line="288" w:lineRule="auto"/>
    </w:pPr>
    <w:rPr>
      <w:rFonts w:ascii="Times-Roman" w:hAnsi="Times-Roman" w:cs="Times New Roman"/>
      <w:color w:val="000000"/>
      <w:sz w:val="24"/>
      <w:szCs w:val="24"/>
    </w:rPr>
  </w:style>
  <w:style w:type="character" w:customStyle="1" w:styleId="body">
    <w:name w:val="body"/>
    <w:basedOn w:val="DefaultParagraphFont"/>
    <w:uiPriority w:val="99"/>
    <w:rsid w:val="00CA2664"/>
    <w:rPr>
      <w:rFonts w:ascii="ElectraLH-Regular" w:hAnsi="ElectraLH-Regular" w:hint="default"/>
      <w:spacing w:val="0"/>
    </w:rPr>
  </w:style>
  <w:style w:type="character" w:customStyle="1" w:styleId="DATEHEADERSGREY">
    <w:name w:val="DATE HEADERS/GREY"/>
    <w:basedOn w:val="DefaultParagraphFont"/>
    <w:uiPriority w:val="99"/>
    <w:rsid w:val="00CA2664"/>
    <w:rPr>
      <w:rFonts w:ascii="HelveticaNeue-Bold" w:hAnsi="HelveticaNeue-Bold" w:hint="default"/>
      <w:b/>
      <w:bCs/>
      <w:color w:val="000000"/>
      <w:spacing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7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3CE"/>
    <w:pPr>
      <w:spacing w:after="0" w:line="240" w:lineRule="auto"/>
    </w:pPr>
  </w:style>
  <w:style w:type="character" w:customStyle="1" w:styleId="qlabel4">
    <w:name w:val="qlabel4"/>
    <w:basedOn w:val="DefaultParagraphFont"/>
    <w:rsid w:val="00DB668C"/>
  </w:style>
  <w:style w:type="character" w:styleId="Hyperlink">
    <w:name w:val="Hyperlink"/>
    <w:basedOn w:val="DefaultParagraphFont"/>
    <w:uiPriority w:val="99"/>
    <w:unhideWhenUsed/>
    <w:rsid w:val="0085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ly5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E172-0F46-46D9-B39B-F0EBD3FC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2222</Words>
  <Characters>12670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Meagan LeAnna Davis</cp:lastModifiedBy>
  <cp:revision>2</cp:revision>
  <cp:lastPrinted>2014-03-28T21:05:00Z</cp:lastPrinted>
  <dcterms:created xsi:type="dcterms:W3CDTF">2015-02-19T16:56:00Z</dcterms:created>
  <dcterms:modified xsi:type="dcterms:W3CDTF">2015-02-19T16:56:00Z</dcterms:modified>
</cp:coreProperties>
</file>