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B8" w:rsidRDefault="004A54F4">
      <w:r>
        <w:t xml:space="preserve">OMB #0920-1006 </w:t>
      </w:r>
      <w:r w:rsidR="005C7241">
        <w:t xml:space="preserve">Revised Burden Table </w:t>
      </w:r>
      <w:r w:rsidR="00EE5167">
        <w:t>(</w:t>
      </w:r>
      <w:r>
        <w:t xml:space="preserve">changes </w:t>
      </w:r>
      <w:r w:rsidR="00EE5167">
        <w:t xml:space="preserve">are </w:t>
      </w:r>
      <w:r>
        <w:t>noted in parentheses</w:t>
      </w:r>
      <w:r w:rsidR="00EE5167">
        <w:t>)</w:t>
      </w:r>
    </w:p>
    <w:p w:rsidR="005C7241" w:rsidRPr="005C7241" w:rsidRDefault="005C7241" w:rsidP="005C7241">
      <w:pPr>
        <w:keepNext/>
        <w:spacing w:after="0" w:line="240" w:lineRule="auto"/>
        <w:ind w:left="450"/>
        <w:jc w:val="center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7241">
        <w:rPr>
          <w:rFonts w:ascii="Times New Roman" w:eastAsia="Calibri" w:hAnsi="Times New Roman" w:cs="Times New Roman"/>
          <w:b/>
          <w:bCs/>
          <w:sz w:val="24"/>
          <w:szCs w:val="24"/>
        </w:rPr>
        <w:t>Estimated Annualized Burden Hours and Cost to Respondents</w:t>
      </w:r>
    </w:p>
    <w:p w:rsidR="005C7241" w:rsidRPr="005C7241" w:rsidRDefault="005C7241" w:rsidP="005C7241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C7241">
        <w:rPr>
          <w:rFonts w:ascii="Times New Roman" w:eastAsia="Calibri" w:hAnsi="Times New Roman" w:cs="Times New Roman"/>
          <w:b/>
          <w:bCs/>
          <w:sz w:val="24"/>
          <w:szCs w:val="24"/>
        </w:rPr>
        <w:t>Table A. Estimated Annualized Burden Hours</w:t>
      </w:r>
    </w:p>
    <w:p w:rsidR="005C7241" w:rsidRDefault="005C7241"/>
    <w:tbl>
      <w:tblPr>
        <w:tblpPr w:leftFromText="180" w:rightFromText="180" w:vertAnchor="text" w:horzAnchor="margin" w:tblpY="25"/>
        <w:tblW w:w="481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918"/>
        <w:gridCol w:w="1519"/>
        <w:gridCol w:w="1422"/>
        <w:gridCol w:w="1543"/>
        <w:gridCol w:w="1708"/>
      </w:tblGrid>
      <w:tr w:rsidR="004A54F4" w:rsidRPr="005C7241" w:rsidTr="00BF4268">
        <w:trPr>
          <w:trHeight w:val="960"/>
        </w:trPr>
        <w:tc>
          <w:tcPr>
            <w:tcW w:w="911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Type of Respondent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Form Name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Number of Respondents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(and change)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No. of Responses per Respondent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Average Burden per Response</w:t>
            </w: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(in hours)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Total Burden in hours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(and change)</w:t>
            </w:r>
          </w:p>
        </w:tc>
      </w:tr>
      <w:tr w:rsidR="004A54F4" w:rsidRPr="005C7241" w:rsidTr="00BF4268">
        <w:trPr>
          <w:trHeight w:val="813"/>
        </w:trPr>
        <w:tc>
          <w:tcPr>
            <w:tcW w:w="911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Interested Employer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Employer Application Form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20/60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4A54F4" w:rsidRPr="005C7241" w:rsidTr="00BF4268">
        <w:trPr>
          <w:trHeight w:val="885"/>
        </w:trPr>
        <w:tc>
          <w:tcPr>
            <w:tcW w:w="911" w:type="pct"/>
            <w:vMerge w:val="restar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Employers Participating in Work@Health™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CDC Worksite Health Scorecard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480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(-60)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(-30)</w:t>
            </w:r>
          </w:p>
        </w:tc>
      </w:tr>
      <w:tr w:rsidR="004A54F4" w:rsidRPr="005C7241" w:rsidTr="00BF4268">
        <w:trPr>
          <w:trHeight w:val="885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Organizational Assessment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480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(-60)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(-15)</w:t>
            </w:r>
          </w:p>
        </w:tc>
      </w:tr>
      <w:tr w:rsidR="004A54F4" w:rsidRPr="005C7241" w:rsidTr="00BF4268">
        <w:trPr>
          <w:trHeight w:val="885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Employer Follow-up Survey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(-30)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(-8)</w:t>
            </w:r>
          </w:p>
        </w:tc>
      </w:tr>
      <w:tr w:rsidR="004A54F4" w:rsidRPr="005C7241" w:rsidTr="00BF4268">
        <w:trPr>
          <w:trHeight w:val="885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Case Study Interviews with Senior Leadership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A54F4" w:rsidRPr="005C7241" w:rsidTr="00BF4268">
        <w:trPr>
          <w:trHeight w:val="921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Case Study Interviews with Employees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 w:val="restar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Trainees Participating in the Work@Health™ Program</w:t>
            </w:r>
          </w:p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(Hands-on, Online, Blended models)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 KAB Survey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960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(-120)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20/60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(-40)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 Reaction Survey – Hands-On Model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(-30)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(-7)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 Reaction Survey – Online Model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 Reaction Survey – Blended Model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(-30)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(-7)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 Technical Assistance Survey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960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(-120)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(-30)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Case Study Interviews with Selected Trainees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 Focus Group Discussion Guide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Interested Train-the-Trainer Participants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Train-the-Trainer Application Form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(+120)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(+60)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 w:val="restar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Trainees Participating in the Work@Health™ Program (Train-the-Trainer model) 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Train-the-Trainer Participant Survey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(+60)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20/60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(+20)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 Reaction Survey – Train-the-Trainer Model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3D20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</w:t>
            </w:r>
            <w:r w:rsidR="005F3D2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5F3D20" w:rsidP="005F3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Merge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Train-the-Trainer Trainee Technical Assistance Survey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(+60)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(+15)</w:t>
            </w:r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Trainees participating in the Work@Health™ Program Wave 2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Wave 2 Trainee Reaction Survey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(+150)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15/60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  <w:r w:rsidR="00591F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(+37)</w:t>
            </w:r>
            <w:bookmarkStart w:id="0" w:name="_GoBack"/>
            <w:bookmarkEnd w:id="0"/>
          </w:p>
        </w:tc>
      </w:tr>
      <w:tr w:rsidR="004A54F4" w:rsidRPr="005C7241" w:rsidTr="00BF4268">
        <w:trPr>
          <w:trHeight w:val="1023"/>
        </w:trPr>
        <w:tc>
          <w:tcPr>
            <w:tcW w:w="911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Work@Health</w:t>
            </w:r>
            <w:r w:rsidRPr="005C724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TM</w:t>
            </w:r>
            <w:proofErr w:type="spellEnd"/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Instructors/Coaches</w:t>
            </w:r>
          </w:p>
        </w:tc>
        <w:tc>
          <w:tcPr>
            <w:tcW w:w="96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Instructor/Coach Group Discussion Guide</w:t>
            </w:r>
          </w:p>
        </w:tc>
        <w:tc>
          <w:tcPr>
            <w:tcW w:w="766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17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4A54F4" w:rsidRPr="005C7241" w:rsidTr="00BF4268">
        <w:trPr>
          <w:trHeight w:val="1023"/>
        </w:trPr>
        <w:tc>
          <w:tcPr>
            <w:tcW w:w="4138" w:type="pct"/>
            <w:gridSpan w:val="5"/>
            <w:vAlign w:val="center"/>
          </w:tcPr>
          <w:p w:rsidR="004A54F4" w:rsidRPr="005C7241" w:rsidRDefault="004A54F4" w:rsidP="005C72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862" w:type="pct"/>
            <w:vAlign w:val="center"/>
          </w:tcPr>
          <w:p w:rsidR="004A54F4" w:rsidRPr="005C7241" w:rsidRDefault="004A54F4" w:rsidP="005C7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C724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F3D20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  <w:r w:rsidR="006253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(+</w:t>
            </w:r>
            <w:r w:rsidR="005F3D2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253B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</w:tbl>
    <w:p w:rsidR="005C7241" w:rsidRDefault="005C7241"/>
    <w:sectPr w:rsidR="005C7241" w:rsidSect="007A653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1"/>
    <w:rsid w:val="00007D99"/>
    <w:rsid w:val="000F48F6"/>
    <w:rsid w:val="00225AE3"/>
    <w:rsid w:val="00240790"/>
    <w:rsid w:val="00256054"/>
    <w:rsid w:val="0040309D"/>
    <w:rsid w:val="004A54F4"/>
    <w:rsid w:val="004E26C7"/>
    <w:rsid w:val="00525FFC"/>
    <w:rsid w:val="00591F4A"/>
    <w:rsid w:val="005C7241"/>
    <w:rsid w:val="005F3D20"/>
    <w:rsid w:val="005F76C4"/>
    <w:rsid w:val="006253BA"/>
    <w:rsid w:val="0069176B"/>
    <w:rsid w:val="00696CF1"/>
    <w:rsid w:val="007A6537"/>
    <w:rsid w:val="008C4324"/>
    <w:rsid w:val="008D559A"/>
    <w:rsid w:val="008D7157"/>
    <w:rsid w:val="0095416A"/>
    <w:rsid w:val="00A75696"/>
    <w:rsid w:val="00AB1296"/>
    <w:rsid w:val="00AD1EEA"/>
    <w:rsid w:val="00BF4268"/>
    <w:rsid w:val="00C74F39"/>
    <w:rsid w:val="00C962B1"/>
    <w:rsid w:val="00CE2B3C"/>
    <w:rsid w:val="00D12E78"/>
    <w:rsid w:val="00DC4671"/>
    <w:rsid w:val="00EE0153"/>
    <w:rsid w:val="00EE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1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1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Jason (CDC/ONDIEH/NCCDPHP)</dc:creator>
  <cp:lastModifiedBy>wtj5</cp:lastModifiedBy>
  <cp:revision>3</cp:revision>
  <cp:lastPrinted>2014-10-09T18:11:00Z</cp:lastPrinted>
  <dcterms:created xsi:type="dcterms:W3CDTF">2014-10-09T19:06:00Z</dcterms:created>
  <dcterms:modified xsi:type="dcterms:W3CDTF">2014-10-13T22:27:00Z</dcterms:modified>
</cp:coreProperties>
</file>