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87" w:rsidRPr="00EB1A94" w:rsidRDefault="007C4F87" w:rsidP="005578A3">
      <w:pPr>
        <w:spacing w:after="0" w:line="240" w:lineRule="auto"/>
        <w:jc w:val="right"/>
      </w:pPr>
      <w:bookmarkStart w:id="0" w:name="_GoBack"/>
      <w:bookmarkEnd w:id="0"/>
      <w:r w:rsidRPr="00EB1A94">
        <w:t>Form Approved</w:t>
      </w:r>
    </w:p>
    <w:p w:rsidR="005578A3" w:rsidRPr="00EB1A94" w:rsidRDefault="005578A3" w:rsidP="005578A3">
      <w:pPr>
        <w:spacing w:after="0" w:line="240" w:lineRule="auto"/>
        <w:jc w:val="right"/>
      </w:pPr>
      <w:r w:rsidRPr="00EB1A94">
        <w:t xml:space="preserve">OMB No. </w:t>
      </w:r>
      <w:r w:rsidR="00DA5FB2">
        <w:t>0920</w:t>
      </w:r>
      <w:r w:rsidRPr="00EB1A94">
        <w:t>-XXXX</w:t>
      </w:r>
    </w:p>
    <w:p w:rsidR="005578A3" w:rsidRPr="00EB1A94" w:rsidRDefault="005578A3" w:rsidP="005578A3">
      <w:pPr>
        <w:spacing w:after="0" w:line="240" w:lineRule="auto"/>
        <w:jc w:val="right"/>
      </w:pPr>
      <w:r w:rsidRPr="00EB1A94">
        <w:t>Exp. Date: XX-XX-XXXX</w:t>
      </w:r>
    </w:p>
    <w:p w:rsidR="005578A3" w:rsidRDefault="005578A3" w:rsidP="005578A3">
      <w:pPr>
        <w:rPr>
          <w:b/>
        </w:rPr>
      </w:pPr>
    </w:p>
    <w:p w:rsidR="005578A3" w:rsidRPr="00157A46" w:rsidRDefault="005578A3" w:rsidP="005578A3">
      <w:pPr>
        <w:jc w:val="center"/>
        <w:rPr>
          <w:sz w:val="36"/>
          <w:szCs w:val="36"/>
        </w:rPr>
      </w:pPr>
      <w:r w:rsidRPr="00157A46">
        <w:rPr>
          <w:b/>
          <w:sz w:val="36"/>
          <w:szCs w:val="36"/>
        </w:rPr>
        <w:t>CDC Work@Health</w:t>
      </w:r>
      <w:r w:rsidR="00381117">
        <w:rPr>
          <w:b/>
          <w:sz w:val="36"/>
          <w:szCs w:val="36"/>
        </w:rPr>
        <w:t>™</w:t>
      </w:r>
      <w:r w:rsidR="00DA5FB2">
        <w:rPr>
          <w:b/>
          <w:sz w:val="36"/>
          <w:szCs w:val="36"/>
        </w:rPr>
        <w:t xml:space="preserve"> </w:t>
      </w:r>
      <w:r>
        <w:rPr>
          <w:b/>
          <w:sz w:val="36"/>
          <w:szCs w:val="36"/>
        </w:rPr>
        <w:t xml:space="preserve">Train-the-Trainer </w:t>
      </w:r>
      <w:r w:rsidR="00D15C8E">
        <w:rPr>
          <w:b/>
          <w:sz w:val="36"/>
          <w:szCs w:val="36"/>
        </w:rPr>
        <w:t>Participant</w:t>
      </w:r>
      <w:r>
        <w:rPr>
          <w:b/>
          <w:sz w:val="36"/>
          <w:szCs w:val="36"/>
        </w:rPr>
        <w:t xml:space="preserve"> Survey</w:t>
      </w:r>
      <w:r w:rsidRPr="00157A46">
        <w:rPr>
          <w:b/>
          <w:sz w:val="36"/>
          <w:szCs w:val="36"/>
        </w:rPr>
        <w:t xml:space="preserve"> </w:t>
      </w:r>
    </w:p>
    <w:p w:rsidR="005578A3" w:rsidRDefault="005578A3" w:rsidP="005578A3">
      <w:r>
        <w:t>Public reporting of this collection of information is estimated to average 20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DA5FB2">
        <w:t>0920</w:t>
      </w:r>
      <w: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033"/>
        <w:gridCol w:w="1568"/>
        <w:gridCol w:w="1380"/>
        <w:gridCol w:w="1168"/>
        <w:gridCol w:w="1189"/>
      </w:tblGrid>
      <w:tr w:rsidR="00DA5FB2" w:rsidRPr="00536EEA" w:rsidTr="00EB1A94">
        <w:tc>
          <w:tcPr>
            <w:tcW w:w="0" w:type="auto"/>
            <w:shd w:val="pct10" w:color="auto" w:fill="auto"/>
          </w:tcPr>
          <w:p w:rsidR="00DA5FB2" w:rsidRPr="00EB1A94" w:rsidRDefault="00DA5FB2" w:rsidP="005578A3">
            <w:pPr>
              <w:jc w:val="center"/>
              <w:rPr>
                <w:sz w:val="18"/>
                <w:szCs w:val="18"/>
              </w:rPr>
            </w:pPr>
            <w:r w:rsidRPr="00EB1A94">
              <w:rPr>
                <w:sz w:val="18"/>
                <w:szCs w:val="18"/>
              </w:rPr>
              <w:t>Respondents/Sources</w:t>
            </w:r>
          </w:p>
        </w:tc>
        <w:tc>
          <w:tcPr>
            <w:tcW w:w="0" w:type="auto"/>
            <w:shd w:val="pct10" w:color="auto" w:fill="auto"/>
          </w:tcPr>
          <w:p w:rsidR="00DA5FB2" w:rsidRPr="00EB1A94" w:rsidRDefault="00DA5FB2" w:rsidP="005578A3">
            <w:pPr>
              <w:jc w:val="center"/>
              <w:rPr>
                <w:sz w:val="18"/>
                <w:szCs w:val="18"/>
              </w:rPr>
            </w:pPr>
            <w:r w:rsidRPr="00EB1A94">
              <w:rPr>
                <w:sz w:val="18"/>
                <w:szCs w:val="18"/>
              </w:rPr>
              <w:t>Method</w:t>
            </w:r>
          </w:p>
        </w:tc>
        <w:tc>
          <w:tcPr>
            <w:tcW w:w="0" w:type="auto"/>
            <w:shd w:val="pct10" w:color="auto" w:fill="auto"/>
          </w:tcPr>
          <w:p w:rsidR="00DA5FB2" w:rsidRPr="00EB1A94" w:rsidRDefault="00DA5FB2" w:rsidP="005578A3">
            <w:pPr>
              <w:jc w:val="center"/>
              <w:rPr>
                <w:sz w:val="18"/>
                <w:szCs w:val="18"/>
              </w:rPr>
            </w:pPr>
            <w:r w:rsidRPr="00EB1A94">
              <w:rPr>
                <w:sz w:val="18"/>
                <w:szCs w:val="18"/>
              </w:rPr>
              <w:t>Content</w:t>
            </w:r>
          </w:p>
        </w:tc>
        <w:tc>
          <w:tcPr>
            <w:tcW w:w="0" w:type="auto"/>
            <w:shd w:val="pct10" w:color="auto" w:fill="auto"/>
          </w:tcPr>
          <w:p w:rsidR="00DA5FB2" w:rsidRPr="00EB1A94" w:rsidRDefault="00DA5FB2" w:rsidP="005578A3">
            <w:pPr>
              <w:jc w:val="center"/>
              <w:rPr>
                <w:sz w:val="18"/>
                <w:szCs w:val="18"/>
              </w:rPr>
            </w:pPr>
            <w:r w:rsidRPr="00EB1A94">
              <w:rPr>
                <w:sz w:val="18"/>
                <w:szCs w:val="18"/>
              </w:rPr>
              <w:t>Timing</w:t>
            </w:r>
          </w:p>
        </w:tc>
        <w:tc>
          <w:tcPr>
            <w:tcW w:w="0" w:type="auto"/>
            <w:shd w:val="pct10" w:color="auto" w:fill="auto"/>
          </w:tcPr>
          <w:p w:rsidR="00DA5FB2" w:rsidRPr="00EB1A94" w:rsidRDefault="00DA5FB2" w:rsidP="005578A3">
            <w:pPr>
              <w:jc w:val="center"/>
              <w:rPr>
                <w:sz w:val="18"/>
                <w:szCs w:val="18"/>
              </w:rPr>
            </w:pPr>
            <w:r w:rsidRPr="00EB1A94">
              <w:rPr>
                <w:sz w:val="18"/>
                <w:szCs w:val="18"/>
              </w:rPr>
              <w:t>Respondents</w:t>
            </w:r>
          </w:p>
        </w:tc>
        <w:tc>
          <w:tcPr>
            <w:tcW w:w="0" w:type="auto"/>
            <w:shd w:val="pct10" w:color="auto" w:fill="auto"/>
          </w:tcPr>
          <w:p w:rsidR="00DA5FB2" w:rsidRPr="00EB1A94" w:rsidRDefault="00DA5FB2" w:rsidP="005578A3">
            <w:pPr>
              <w:jc w:val="center"/>
              <w:rPr>
                <w:sz w:val="18"/>
                <w:szCs w:val="18"/>
              </w:rPr>
            </w:pPr>
            <w:r w:rsidRPr="00EB1A94">
              <w:rPr>
                <w:sz w:val="18"/>
                <w:szCs w:val="18"/>
              </w:rPr>
              <w:t>Time per Respondent</w:t>
            </w:r>
          </w:p>
        </w:tc>
      </w:tr>
      <w:tr w:rsidR="00DA5FB2" w:rsidRPr="00536EEA" w:rsidTr="00EB1A94">
        <w:tc>
          <w:tcPr>
            <w:tcW w:w="0" w:type="auto"/>
          </w:tcPr>
          <w:p w:rsidR="00DA5FB2" w:rsidRPr="00536EEA" w:rsidRDefault="00DA5FB2" w:rsidP="005578A3">
            <w:pPr>
              <w:rPr>
                <w:sz w:val="18"/>
                <w:szCs w:val="18"/>
              </w:rPr>
            </w:pPr>
            <w:r w:rsidRPr="00536EEA">
              <w:rPr>
                <w:sz w:val="18"/>
                <w:szCs w:val="18"/>
              </w:rPr>
              <w:t>Trainees selected for the Work@Health</w:t>
            </w:r>
            <w:r>
              <w:rPr>
                <w:sz w:val="18"/>
                <w:szCs w:val="18"/>
              </w:rPr>
              <w:t>™</w:t>
            </w:r>
            <w:r w:rsidRPr="00536EEA">
              <w:rPr>
                <w:sz w:val="18"/>
                <w:szCs w:val="18"/>
              </w:rPr>
              <w:t xml:space="preserve"> Train-the-Trainer model</w:t>
            </w:r>
          </w:p>
        </w:tc>
        <w:tc>
          <w:tcPr>
            <w:tcW w:w="0" w:type="auto"/>
          </w:tcPr>
          <w:p w:rsidR="00DA5FB2" w:rsidRPr="00536EEA" w:rsidRDefault="00DA5FB2" w:rsidP="005070EF">
            <w:pPr>
              <w:rPr>
                <w:sz w:val="18"/>
                <w:szCs w:val="18"/>
              </w:rPr>
            </w:pPr>
            <w:r w:rsidRPr="00536EEA">
              <w:rPr>
                <w:sz w:val="18"/>
                <w:szCs w:val="18"/>
              </w:rPr>
              <w:t>Work@Health</w:t>
            </w:r>
            <w:r>
              <w:rPr>
                <w:sz w:val="18"/>
                <w:szCs w:val="18"/>
              </w:rPr>
              <w:t>™</w:t>
            </w:r>
            <w:r w:rsidRPr="00536EEA">
              <w:rPr>
                <w:sz w:val="18"/>
                <w:szCs w:val="18"/>
              </w:rPr>
              <w:t xml:space="preserve">  Train-the-Trainer </w:t>
            </w:r>
            <w:r>
              <w:rPr>
                <w:sz w:val="18"/>
                <w:szCs w:val="18"/>
              </w:rPr>
              <w:t>Participant</w:t>
            </w:r>
            <w:r w:rsidRPr="00536EEA">
              <w:rPr>
                <w:sz w:val="18"/>
                <w:szCs w:val="18"/>
              </w:rPr>
              <w:t xml:space="preserve"> Survey (conducted online by PHMC)</w:t>
            </w:r>
          </w:p>
        </w:tc>
        <w:tc>
          <w:tcPr>
            <w:tcW w:w="0" w:type="auto"/>
          </w:tcPr>
          <w:p w:rsidR="00DA5FB2" w:rsidRPr="00536EEA" w:rsidRDefault="00DA5FB2" w:rsidP="005578A3">
            <w:pPr>
              <w:numPr>
                <w:ilvl w:val="0"/>
                <w:numId w:val="6"/>
              </w:numPr>
              <w:tabs>
                <w:tab w:val="clear" w:pos="720"/>
                <w:tab w:val="num" w:pos="266"/>
              </w:tabs>
              <w:spacing w:after="0" w:line="240" w:lineRule="auto"/>
              <w:ind w:left="266" w:hanging="180"/>
              <w:rPr>
                <w:sz w:val="18"/>
                <w:szCs w:val="18"/>
              </w:rPr>
            </w:pPr>
            <w:r w:rsidRPr="00536EEA">
              <w:rPr>
                <w:sz w:val="18"/>
                <w:szCs w:val="18"/>
              </w:rPr>
              <w:t>Measure facilitation skills</w:t>
            </w:r>
          </w:p>
          <w:p w:rsidR="00DA5FB2" w:rsidRPr="00536EEA" w:rsidRDefault="00DA5FB2" w:rsidP="005578A3">
            <w:pPr>
              <w:numPr>
                <w:ilvl w:val="0"/>
                <w:numId w:val="6"/>
              </w:numPr>
              <w:tabs>
                <w:tab w:val="clear" w:pos="720"/>
                <w:tab w:val="num" w:pos="266"/>
              </w:tabs>
              <w:spacing w:after="0" w:line="240" w:lineRule="auto"/>
              <w:ind w:left="266" w:hanging="180"/>
              <w:rPr>
                <w:sz w:val="18"/>
                <w:szCs w:val="18"/>
              </w:rPr>
            </w:pPr>
            <w:r w:rsidRPr="00536EEA">
              <w:rPr>
                <w:sz w:val="18"/>
                <w:szCs w:val="18"/>
              </w:rPr>
              <w:t>Past training experience</w:t>
            </w:r>
          </w:p>
          <w:p w:rsidR="00DA5FB2" w:rsidRPr="00536EEA" w:rsidRDefault="00DA5FB2" w:rsidP="005578A3">
            <w:pPr>
              <w:numPr>
                <w:ilvl w:val="0"/>
                <w:numId w:val="6"/>
              </w:numPr>
              <w:tabs>
                <w:tab w:val="clear" w:pos="720"/>
                <w:tab w:val="num" w:pos="266"/>
              </w:tabs>
              <w:spacing w:after="0" w:line="240" w:lineRule="auto"/>
              <w:ind w:left="266" w:hanging="180"/>
              <w:rPr>
                <w:sz w:val="18"/>
                <w:szCs w:val="18"/>
              </w:rPr>
            </w:pPr>
            <w:r w:rsidRPr="00536EEA">
              <w:rPr>
                <w:sz w:val="18"/>
                <w:szCs w:val="18"/>
              </w:rPr>
              <w:t>Confidence in training others</w:t>
            </w:r>
          </w:p>
        </w:tc>
        <w:tc>
          <w:tcPr>
            <w:tcW w:w="0" w:type="auto"/>
          </w:tcPr>
          <w:p w:rsidR="00DA5FB2" w:rsidRPr="00536EEA" w:rsidRDefault="00DA5FB2" w:rsidP="00DA5FB2">
            <w:pPr>
              <w:rPr>
                <w:sz w:val="18"/>
                <w:szCs w:val="18"/>
              </w:rPr>
            </w:pPr>
            <w:r w:rsidRPr="00536EEA">
              <w:rPr>
                <w:i/>
                <w:sz w:val="18"/>
                <w:szCs w:val="18"/>
              </w:rPr>
              <w:t xml:space="preserve">2 times: </w:t>
            </w:r>
            <w:r w:rsidRPr="00536EEA">
              <w:rPr>
                <w:sz w:val="18"/>
                <w:szCs w:val="18"/>
              </w:rPr>
              <w:t>One month before training;</w:t>
            </w:r>
            <w:r>
              <w:rPr>
                <w:sz w:val="18"/>
                <w:szCs w:val="18"/>
              </w:rPr>
              <w:t xml:space="preserve"> and </w:t>
            </w:r>
            <w:r w:rsidR="00111273">
              <w:rPr>
                <w:sz w:val="18"/>
                <w:szCs w:val="18"/>
              </w:rPr>
              <w:t>12 months post training</w:t>
            </w:r>
            <w:r w:rsidRPr="00536EEA">
              <w:rPr>
                <w:sz w:val="18"/>
                <w:szCs w:val="18"/>
              </w:rPr>
              <w:t xml:space="preserve"> </w:t>
            </w:r>
          </w:p>
        </w:tc>
        <w:tc>
          <w:tcPr>
            <w:tcW w:w="0" w:type="auto"/>
          </w:tcPr>
          <w:p w:rsidR="00DA5FB2" w:rsidRPr="00536EEA" w:rsidRDefault="00DA5FB2" w:rsidP="005578A3">
            <w:pPr>
              <w:rPr>
                <w:sz w:val="18"/>
                <w:szCs w:val="18"/>
              </w:rPr>
            </w:pPr>
            <w:r w:rsidRPr="00536EEA">
              <w:rPr>
                <w:sz w:val="18"/>
                <w:szCs w:val="18"/>
              </w:rPr>
              <w:t>60</w:t>
            </w:r>
          </w:p>
        </w:tc>
        <w:tc>
          <w:tcPr>
            <w:tcW w:w="0" w:type="auto"/>
          </w:tcPr>
          <w:p w:rsidR="00DA5FB2" w:rsidRPr="00536EEA" w:rsidRDefault="00DA5FB2" w:rsidP="005578A3">
            <w:pPr>
              <w:rPr>
                <w:sz w:val="18"/>
                <w:szCs w:val="18"/>
              </w:rPr>
            </w:pPr>
            <w:r w:rsidRPr="00536EEA">
              <w:rPr>
                <w:sz w:val="18"/>
                <w:szCs w:val="18"/>
              </w:rPr>
              <w:t>0.33 hrs</w:t>
            </w:r>
          </w:p>
        </w:tc>
      </w:tr>
    </w:tbl>
    <w:p w:rsidR="005578A3" w:rsidRDefault="005578A3" w:rsidP="005578A3">
      <w:pPr>
        <w:rPr>
          <w:i/>
        </w:rPr>
      </w:pPr>
    </w:p>
    <w:p w:rsidR="005578A3" w:rsidRDefault="005578A3" w:rsidP="005578A3">
      <w:pPr>
        <w:rPr>
          <w:i/>
        </w:rPr>
      </w:pPr>
      <w:r>
        <w:rPr>
          <w:i/>
        </w:rPr>
        <w:t>This is a planned online survey of individuals who are participating in the Train-the-Trainer model of the Work@Health</w:t>
      </w:r>
      <w:r w:rsidR="005070EF">
        <w:rPr>
          <w:sz w:val="18"/>
          <w:szCs w:val="18"/>
        </w:rPr>
        <w:t>™</w:t>
      </w:r>
      <w:r w:rsidR="005070EF" w:rsidRPr="00536EEA">
        <w:rPr>
          <w:sz w:val="18"/>
          <w:szCs w:val="18"/>
        </w:rPr>
        <w:t xml:space="preserve"> </w:t>
      </w:r>
      <w:r>
        <w:rPr>
          <w:i/>
        </w:rPr>
        <w:t xml:space="preserve"> program.  Work@Health</w:t>
      </w:r>
      <w:r w:rsidR="005070EF">
        <w:rPr>
          <w:sz w:val="18"/>
          <w:szCs w:val="18"/>
        </w:rPr>
        <w:t>™</w:t>
      </w:r>
      <w:r w:rsidR="005070EF" w:rsidRPr="00536EEA">
        <w:rPr>
          <w:sz w:val="18"/>
          <w:szCs w:val="18"/>
        </w:rPr>
        <w:t xml:space="preserve"> </w:t>
      </w:r>
      <w:r>
        <w:rPr>
          <w:i/>
        </w:rPr>
        <w:t xml:space="preserve"> is an employee-based program focused on the design, implementation, and evaluation of </w:t>
      </w:r>
      <w:r w:rsidR="00EE663C">
        <w:rPr>
          <w:i/>
        </w:rPr>
        <w:t>worksite</w:t>
      </w:r>
      <w:r>
        <w:rPr>
          <w:i/>
        </w:rPr>
        <w:t xml:space="preserve"> health programs.  This survey will be administered prior to and after the training has been completed to evaluate the effectiveness of the Work@Health</w:t>
      </w:r>
      <w:r w:rsidR="005070EF">
        <w:rPr>
          <w:sz w:val="18"/>
          <w:szCs w:val="18"/>
        </w:rPr>
        <w:t>™</w:t>
      </w:r>
      <w:r w:rsidR="005070EF" w:rsidRPr="00536EEA">
        <w:rPr>
          <w:sz w:val="18"/>
          <w:szCs w:val="18"/>
        </w:rPr>
        <w:t xml:space="preserve"> </w:t>
      </w:r>
      <w:r>
        <w:rPr>
          <w:i/>
        </w:rPr>
        <w:t xml:space="preserve"> training session.</w:t>
      </w:r>
    </w:p>
    <w:p w:rsidR="005578A3" w:rsidRDefault="005578A3" w:rsidP="005578A3">
      <w:r>
        <w:rPr>
          <w:b/>
        </w:rPr>
        <w:t>Introduction</w:t>
      </w:r>
    </w:p>
    <w:p w:rsidR="005578A3" w:rsidRDefault="005578A3" w:rsidP="005578A3">
      <w:pPr>
        <w:pStyle w:val="PlainText"/>
        <w:rPr>
          <w:rFonts w:ascii="Calibri" w:hAnsi="Calibri"/>
          <w:sz w:val="22"/>
          <w:szCs w:val="22"/>
        </w:rPr>
      </w:pPr>
      <w:r w:rsidRPr="00D358BF">
        <w:rPr>
          <w:rFonts w:ascii="Calibri" w:hAnsi="Calibri"/>
          <w:sz w:val="22"/>
          <w:szCs w:val="22"/>
        </w:rPr>
        <w:t>Welcome to the Work@Health</w:t>
      </w:r>
      <w:r w:rsidR="005070EF">
        <w:rPr>
          <w:sz w:val="18"/>
          <w:szCs w:val="18"/>
        </w:rPr>
        <w:t>™</w:t>
      </w:r>
      <w:r w:rsidR="005070EF" w:rsidRPr="00536EEA">
        <w:rPr>
          <w:sz w:val="18"/>
          <w:szCs w:val="18"/>
        </w:rPr>
        <w:t xml:space="preserve"> </w:t>
      </w:r>
      <w:r w:rsidRPr="00D358BF">
        <w:rPr>
          <w:rFonts w:ascii="Calibri" w:hAnsi="Calibri"/>
          <w:sz w:val="22"/>
          <w:szCs w:val="22"/>
        </w:rPr>
        <w:t xml:space="preserve"> </w:t>
      </w:r>
      <w:r>
        <w:rPr>
          <w:rFonts w:ascii="Calibri" w:hAnsi="Calibri"/>
          <w:sz w:val="22"/>
          <w:szCs w:val="22"/>
        </w:rPr>
        <w:t>P</w:t>
      </w:r>
      <w:r w:rsidRPr="00D358BF">
        <w:rPr>
          <w:rFonts w:ascii="Calibri" w:hAnsi="Calibri"/>
          <w:sz w:val="22"/>
          <w:szCs w:val="22"/>
        </w:rPr>
        <w:t xml:space="preserve">rogram. </w:t>
      </w:r>
      <w:r w:rsidRPr="006557A7">
        <w:rPr>
          <w:rFonts w:ascii="Calibri" w:hAnsi="Calibri"/>
          <w:sz w:val="22"/>
          <w:szCs w:val="22"/>
        </w:rPr>
        <w:t>You have been selected to participate in the Train-the-</w:t>
      </w:r>
      <w:r>
        <w:rPr>
          <w:rFonts w:ascii="Calibri" w:hAnsi="Calibri"/>
          <w:sz w:val="22"/>
          <w:szCs w:val="22"/>
        </w:rPr>
        <w:t>T</w:t>
      </w:r>
      <w:r w:rsidRPr="006557A7">
        <w:rPr>
          <w:rFonts w:ascii="Calibri" w:hAnsi="Calibri"/>
          <w:sz w:val="22"/>
          <w:szCs w:val="22"/>
        </w:rPr>
        <w:t>rainer model</w:t>
      </w:r>
      <w:r>
        <w:rPr>
          <w:rFonts w:ascii="Calibri" w:hAnsi="Calibri"/>
          <w:sz w:val="22"/>
          <w:szCs w:val="22"/>
        </w:rPr>
        <w:t>. This model offers</w:t>
      </w:r>
      <w:r w:rsidRPr="006557A7">
        <w:rPr>
          <w:rFonts w:ascii="Calibri" w:hAnsi="Calibri"/>
          <w:sz w:val="22"/>
          <w:szCs w:val="22"/>
        </w:rPr>
        <w:t xml:space="preserve"> a kn</w:t>
      </w:r>
      <w:r w:rsidRPr="00D358BF">
        <w:rPr>
          <w:rFonts w:ascii="Calibri" w:hAnsi="Calibri"/>
          <w:sz w:val="22"/>
          <w:szCs w:val="22"/>
        </w:rPr>
        <w:t xml:space="preserve">owledge- and skill-based training </w:t>
      </w:r>
      <w:r>
        <w:rPr>
          <w:rFonts w:ascii="Calibri" w:hAnsi="Calibri"/>
          <w:sz w:val="22"/>
          <w:szCs w:val="22"/>
        </w:rPr>
        <w:t xml:space="preserve">curriculum supported </w:t>
      </w:r>
      <w:r w:rsidRPr="00D358BF">
        <w:rPr>
          <w:rFonts w:ascii="Calibri" w:hAnsi="Calibri"/>
          <w:sz w:val="22"/>
          <w:szCs w:val="22"/>
        </w:rPr>
        <w:t xml:space="preserve">by </w:t>
      </w:r>
      <w:r>
        <w:rPr>
          <w:rFonts w:ascii="Calibri" w:hAnsi="Calibri"/>
          <w:sz w:val="22"/>
          <w:szCs w:val="22"/>
        </w:rPr>
        <w:t xml:space="preserve">an online coach and </w:t>
      </w:r>
      <w:r w:rsidRPr="00D358BF">
        <w:rPr>
          <w:rFonts w:ascii="Calibri" w:hAnsi="Calibri"/>
          <w:sz w:val="22"/>
          <w:szCs w:val="22"/>
        </w:rPr>
        <w:t>a professional</w:t>
      </w:r>
      <w:r>
        <w:rPr>
          <w:rFonts w:ascii="Calibri" w:hAnsi="Calibri"/>
          <w:sz w:val="22"/>
          <w:szCs w:val="22"/>
        </w:rPr>
        <w:t xml:space="preserve"> instructor. The model</w:t>
      </w:r>
      <w:r w:rsidRPr="00D358BF">
        <w:rPr>
          <w:rFonts w:ascii="Calibri" w:hAnsi="Calibri"/>
          <w:sz w:val="22"/>
          <w:szCs w:val="22"/>
        </w:rPr>
        <w:t xml:space="preserve"> </w:t>
      </w:r>
      <w:r>
        <w:rPr>
          <w:rFonts w:ascii="Calibri" w:hAnsi="Calibri"/>
          <w:sz w:val="22"/>
          <w:szCs w:val="22"/>
        </w:rPr>
        <w:t>establishes</w:t>
      </w:r>
      <w:r w:rsidRPr="00D358BF">
        <w:rPr>
          <w:rFonts w:ascii="Calibri" w:hAnsi="Calibri"/>
          <w:sz w:val="22"/>
          <w:szCs w:val="22"/>
        </w:rPr>
        <w:t xml:space="preserve"> a </w:t>
      </w:r>
      <w:r>
        <w:rPr>
          <w:rFonts w:ascii="Calibri" w:hAnsi="Calibri"/>
          <w:sz w:val="22"/>
          <w:szCs w:val="22"/>
        </w:rPr>
        <w:t>c</w:t>
      </w:r>
      <w:r w:rsidR="00D37633">
        <w:rPr>
          <w:rFonts w:ascii="Calibri" w:hAnsi="Calibri"/>
          <w:sz w:val="22"/>
          <w:szCs w:val="22"/>
        </w:rPr>
        <w:t xml:space="preserve">ore group </w:t>
      </w:r>
      <w:r w:rsidRPr="00D358BF">
        <w:rPr>
          <w:rFonts w:ascii="Calibri" w:hAnsi="Calibri"/>
          <w:sz w:val="22"/>
          <w:szCs w:val="22"/>
        </w:rPr>
        <w:t xml:space="preserve">of </w:t>
      </w:r>
      <w:r>
        <w:rPr>
          <w:rFonts w:ascii="Calibri" w:hAnsi="Calibri"/>
          <w:sz w:val="22"/>
          <w:szCs w:val="22"/>
        </w:rPr>
        <w:t>Work@Health</w:t>
      </w:r>
      <w:r w:rsidR="005070EF">
        <w:rPr>
          <w:sz w:val="18"/>
          <w:szCs w:val="18"/>
        </w:rPr>
        <w:t>™</w:t>
      </w:r>
      <w:r w:rsidR="005070EF" w:rsidRPr="00536EEA">
        <w:rPr>
          <w:sz w:val="18"/>
          <w:szCs w:val="18"/>
        </w:rPr>
        <w:t xml:space="preserve"> </w:t>
      </w:r>
      <w:r>
        <w:rPr>
          <w:rFonts w:ascii="Calibri" w:hAnsi="Calibri"/>
          <w:sz w:val="22"/>
          <w:szCs w:val="22"/>
        </w:rPr>
        <w:t xml:space="preserve"> Certified T</w:t>
      </w:r>
      <w:r w:rsidRPr="00D358BF">
        <w:rPr>
          <w:rFonts w:ascii="Calibri" w:hAnsi="Calibri"/>
          <w:sz w:val="22"/>
          <w:szCs w:val="22"/>
        </w:rPr>
        <w:t>rainers who are capable of providing basic comprehensive work</w:t>
      </w:r>
      <w:r>
        <w:rPr>
          <w:rFonts w:ascii="Calibri" w:hAnsi="Calibri"/>
          <w:sz w:val="22"/>
          <w:szCs w:val="22"/>
        </w:rPr>
        <w:t>site health training to employers</w:t>
      </w:r>
      <w:r w:rsidRPr="00D358BF">
        <w:rPr>
          <w:rFonts w:ascii="Calibri" w:hAnsi="Calibri"/>
          <w:sz w:val="22"/>
          <w:szCs w:val="22"/>
        </w:rPr>
        <w:t xml:space="preserve">. The focus of this training will be on the development of </w:t>
      </w:r>
      <w:r>
        <w:rPr>
          <w:rFonts w:ascii="Calibri" w:hAnsi="Calibri"/>
          <w:sz w:val="22"/>
          <w:szCs w:val="22"/>
        </w:rPr>
        <w:t xml:space="preserve">knowledge and </w:t>
      </w:r>
      <w:r w:rsidRPr="00D358BF">
        <w:rPr>
          <w:rFonts w:ascii="Calibri" w:hAnsi="Calibri"/>
          <w:sz w:val="22"/>
          <w:szCs w:val="22"/>
        </w:rPr>
        <w:t xml:space="preserve">skills enabling participants to train others. This survey will assess </w:t>
      </w:r>
      <w:r>
        <w:rPr>
          <w:rFonts w:ascii="Calibri" w:hAnsi="Calibri"/>
          <w:sz w:val="22"/>
          <w:szCs w:val="22"/>
        </w:rPr>
        <w:t>your</w:t>
      </w:r>
      <w:r w:rsidRPr="00D358BF">
        <w:rPr>
          <w:rFonts w:ascii="Calibri" w:hAnsi="Calibri"/>
          <w:sz w:val="22"/>
          <w:szCs w:val="22"/>
        </w:rPr>
        <w:t xml:space="preserve"> </w:t>
      </w:r>
      <w:r>
        <w:rPr>
          <w:rFonts w:ascii="Calibri" w:hAnsi="Calibri"/>
          <w:sz w:val="22"/>
          <w:szCs w:val="22"/>
        </w:rPr>
        <w:t xml:space="preserve">training and </w:t>
      </w:r>
      <w:r w:rsidRPr="00D358BF">
        <w:rPr>
          <w:rFonts w:ascii="Calibri" w:hAnsi="Calibri"/>
          <w:sz w:val="22"/>
          <w:szCs w:val="22"/>
        </w:rPr>
        <w:t xml:space="preserve">facilitation skills to train </w:t>
      </w:r>
      <w:r>
        <w:rPr>
          <w:rFonts w:ascii="Calibri" w:hAnsi="Calibri"/>
          <w:sz w:val="22"/>
          <w:szCs w:val="22"/>
        </w:rPr>
        <w:t>employer</w:t>
      </w:r>
      <w:r w:rsidRPr="00D358BF">
        <w:rPr>
          <w:rFonts w:ascii="Calibri" w:hAnsi="Calibri"/>
          <w:sz w:val="22"/>
          <w:szCs w:val="22"/>
        </w:rPr>
        <w:t>s</w:t>
      </w:r>
      <w:r>
        <w:rPr>
          <w:rFonts w:ascii="Calibri" w:hAnsi="Calibri"/>
          <w:sz w:val="22"/>
          <w:szCs w:val="22"/>
        </w:rPr>
        <w:t xml:space="preserve"> in the Work@Health</w:t>
      </w:r>
      <w:r w:rsidR="005070EF">
        <w:rPr>
          <w:sz w:val="18"/>
          <w:szCs w:val="18"/>
        </w:rPr>
        <w:t>™</w:t>
      </w:r>
      <w:r w:rsidR="005070EF" w:rsidRPr="00536EEA">
        <w:rPr>
          <w:sz w:val="18"/>
          <w:szCs w:val="18"/>
        </w:rPr>
        <w:t xml:space="preserve"> </w:t>
      </w:r>
      <w:r>
        <w:rPr>
          <w:rFonts w:ascii="Calibri" w:hAnsi="Calibri"/>
          <w:sz w:val="22"/>
          <w:szCs w:val="22"/>
        </w:rPr>
        <w:t xml:space="preserve"> Program</w:t>
      </w:r>
      <w:r w:rsidRPr="00D358BF">
        <w:rPr>
          <w:rFonts w:ascii="Calibri" w:hAnsi="Calibri"/>
          <w:sz w:val="22"/>
          <w:szCs w:val="22"/>
        </w:rPr>
        <w:t xml:space="preserve">. </w:t>
      </w:r>
    </w:p>
    <w:p w:rsidR="005578A3" w:rsidRPr="00D358BF" w:rsidRDefault="005578A3" w:rsidP="005578A3">
      <w:pPr>
        <w:pStyle w:val="PlainText"/>
        <w:rPr>
          <w:rFonts w:ascii="Calibri" w:hAnsi="Calibri"/>
          <w:sz w:val="22"/>
          <w:szCs w:val="22"/>
        </w:rPr>
      </w:pPr>
    </w:p>
    <w:p w:rsidR="005578A3" w:rsidRPr="00705CAA" w:rsidRDefault="0078030F" w:rsidP="005578A3">
      <w:pPr>
        <w:rPr>
          <w:i/>
        </w:rPr>
      </w:pPr>
      <w:r>
        <w:rPr>
          <w:i/>
        </w:rPr>
        <w:br w:type="page"/>
      </w:r>
      <w:r w:rsidR="005578A3">
        <w:rPr>
          <w:i/>
        </w:rPr>
        <w:lastRenderedPageBreak/>
        <w:t>Informed Consent</w:t>
      </w:r>
    </w:p>
    <w:p w:rsidR="005578A3" w:rsidRDefault="005578A3" w:rsidP="005578A3">
      <w:r>
        <w:t>Before you get started, we’d like to give you some more information to help you decide whether or not you would like to participate.</w:t>
      </w:r>
    </w:p>
    <w:p w:rsidR="005578A3" w:rsidRDefault="005578A3" w:rsidP="00EB1A94">
      <w:pPr>
        <w:pStyle w:val="ColorfulList-Accent11"/>
        <w:numPr>
          <w:ilvl w:val="0"/>
          <w:numId w:val="1"/>
        </w:numPr>
        <w:spacing w:after="0"/>
      </w:pPr>
      <w:r>
        <w:t xml:space="preserve">This project is funded by the Centers for Disease Control and Prevention (CDC). Many parts of this project are being managed by the ASHLIN Management Group (ASHLIN). ASHLIN is a private </w:t>
      </w:r>
      <w:r w:rsidR="005070EF">
        <w:t xml:space="preserve">sector </w:t>
      </w:r>
      <w:r>
        <w:t xml:space="preserve">consulting firm </w:t>
      </w:r>
      <w:r w:rsidR="005070EF">
        <w:t xml:space="preserve">with a focus in the </w:t>
      </w:r>
      <w:r>
        <w:t xml:space="preserve">area of health and human services </w:t>
      </w:r>
      <w:r w:rsidR="00892E83">
        <w:t xml:space="preserve">and is </w:t>
      </w:r>
      <w:r>
        <w:t>based in Greenbelt, MD. They are helping CDC implement the Work@Health</w:t>
      </w:r>
      <w:r w:rsidR="005070EF">
        <w:rPr>
          <w:sz w:val="18"/>
          <w:szCs w:val="18"/>
        </w:rPr>
        <w:t>™</w:t>
      </w:r>
      <w:r w:rsidR="005070EF" w:rsidRPr="00536EEA">
        <w:rPr>
          <w:sz w:val="18"/>
          <w:szCs w:val="18"/>
        </w:rPr>
        <w:t xml:space="preserve"> </w:t>
      </w:r>
      <w:r>
        <w:t xml:space="preserve"> </w:t>
      </w:r>
      <w:r w:rsidR="005070EF">
        <w:t>P</w:t>
      </w:r>
      <w:r>
        <w:t>rogram.  The Public Health Management Corporation (PHMC), a non-profit, public health institute located in Philadelphia, PA</w:t>
      </w:r>
      <w:r w:rsidR="005070EF">
        <w:t>, and part of the ASHLIN Team</w:t>
      </w:r>
      <w:r>
        <w:t xml:space="preserve"> </w:t>
      </w:r>
      <w:r w:rsidR="00381117">
        <w:t>designed</w:t>
      </w:r>
      <w:r>
        <w:t xml:space="preserve"> this survey.</w:t>
      </w:r>
    </w:p>
    <w:p w:rsidR="005578A3" w:rsidRDefault="005578A3" w:rsidP="00EB1A94">
      <w:pPr>
        <w:pStyle w:val="ColorfulList-Accent11"/>
        <w:numPr>
          <w:ilvl w:val="0"/>
          <w:numId w:val="1"/>
        </w:numPr>
        <w:spacing w:after="0"/>
      </w:pPr>
      <w:r>
        <w:t>You are being asked to complete the survey because you will be participating in the Work@Health</w:t>
      </w:r>
      <w:r w:rsidR="005070EF">
        <w:rPr>
          <w:sz w:val="18"/>
          <w:szCs w:val="18"/>
        </w:rPr>
        <w:t>™</w:t>
      </w:r>
      <w:r w:rsidR="005070EF" w:rsidRPr="00536EEA">
        <w:rPr>
          <w:sz w:val="18"/>
          <w:szCs w:val="18"/>
        </w:rPr>
        <w:t xml:space="preserve"> </w:t>
      </w:r>
      <w:r>
        <w:t xml:space="preserve"> Program.</w:t>
      </w:r>
    </w:p>
    <w:p w:rsidR="005578A3" w:rsidRDefault="005578A3" w:rsidP="00EB1A94">
      <w:pPr>
        <w:pStyle w:val="ColorfulList-Accent11"/>
        <w:numPr>
          <w:ilvl w:val="0"/>
          <w:numId w:val="1"/>
        </w:numPr>
        <w:spacing w:after="0"/>
      </w:pPr>
      <w:r>
        <w:t>The survey is designed to take about 20 minutes.</w:t>
      </w:r>
    </w:p>
    <w:p w:rsidR="005578A3" w:rsidRDefault="005578A3" w:rsidP="00EB1A94">
      <w:pPr>
        <w:pStyle w:val="ColorfulList-Accent11"/>
        <w:numPr>
          <w:ilvl w:val="0"/>
          <w:numId w:val="1"/>
        </w:numPr>
        <w:spacing w:after="0"/>
      </w:pPr>
      <w:r>
        <w:t>There are no right or wrong answers or ideas – we want to hear about YOUR experiences and opinions.</w:t>
      </w:r>
    </w:p>
    <w:p w:rsidR="005578A3" w:rsidRDefault="005578A3" w:rsidP="00EB1A94">
      <w:pPr>
        <w:pStyle w:val="ColorfulList-Accent11"/>
        <w:numPr>
          <w:ilvl w:val="0"/>
          <w:numId w:val="1"/>
        </w:numPr>
        <w:spacing w:after="0"/>
      </w:pPr>
      <w:r>
        <w:t xml:space="preserve">All of the comments you provide will be maintained in a secure manner.  We will not disclose your responses or anything about you unless we are compelled by law. Your responses will be combined with other information we receive and reported in aggregate as feedback from the </w:t>
      </w:r>
      <w:r w:rsidR="00381117">
        <w:t>all respondents</w:t>
      </w:r>
      <w:r>
        <w:t>. In our project reports, your name and your employer’s name will not be linked to the information or comments you provide.</w:t>
      </w:r>
    </w:p>
    <w:p w:rsidR="005578A3" w:rsidRDefault="005578A3" w:rsidP="00EB1A94">
      <w:pPr>
        <w:pStyle w:val="ColorfulList-Accent11"/>
        <w:numPr>
          <w:ilvl w:val="0"/>
          <w:numId w:val="1"/>
        </w:numPr>
        <w:spacing w:after="0"/>
      </w:pPr>
      <w:r>
        <w:t>There are no risks or benefits to you personally for participating in this survey.</w:t>
      </w:r>
    </w:p>
    <w:p w:rsidR="005578A3" w:rsidRDefault="005578A3" w:rsidP="00EB1A94">
      <w:pPr>
        <w:pStyle w:val="ColorfulList-Accent11"/>
        <w:numPr>
          <w:ilvl w:val="0"/>
          <w:numId w:val="1"/>
        </w:numPr>
        <w:spacing w:after="0"/>
      </w:pPr>
      <w:r>
        <w:t>CDC is authorized to collect information for this project under the Public Health Services Act.</w:t>
      </w:r>
    </w:p>
    <w:p w:rsidR="005578A3" w:rsidRDefault="005578A3" w:rsidP="00EB1A94">
      <w:pPr>
        <w:pStyle w:val="ColorfulList-Accent11"/>
        <w:numPr>
          <w:ilvl w:val="0"/>
          <w:numId w:val="1"/>
        </w:numPr>
        <w:spacing w:after="0"/>
      </w:pPr>
      <w:r>
        <w:t xml:space="preserve">If you have any questions, you can contact Kristin Minot.  Her phone number is 215-985-2519 and her email is </w:t>
      </w:r>
      <w:hyperlink r:id="rId9" w:history="1">
        <w:r w:rsidR="00DA5FB2" w:rsidRPr="00616A60">
          <w:rPr>
            <w:rStyle w:val="Hyperlink"/>
          </w:rPr>
          <w:t>Kristin@phmc.org</w:t>
        </w:r>
      </w:hyperlink>
      <w:r w:rsidR="00DA5FB2">
        <w:t>.</w:t>
      </w:r>
    </w:p>
    <w:p w:rsidR="005578A3" w:rsidRPr="00DA5FB2" w:rsidRDefault="005578A3" w:rsidP="005578A3">
      <w:r>
        <w:br w:type="page"/>
      </w:r>
      <w:r w:rsidR="000D1D64" w:rsidRPr="00DA5FB2">
        <w:lastRenderedPageBreak/>
        <w:t xml:space="preserve">The focus of the Train-the Trainer training is on the development of knowledge and skills </w:t>
      </w:r>
      <w:r w:rsidR="00EC435D" w:rsidRPr="00DA5FB2">
        <w:t xml:space="preserve">that will </w:t>
      </w:r>
      <w:r w:rsidR="00892E83" w:rsidRPr="00DA5FB2">
        <w:t xml:space="preserve">enable </w:t>
      </w:r>
      <w:r w:rsidR="00892E83" w:rsidRPr="005C2513">
        <w:t>participants</w:t>
      </w:r>
      <w:r w:rsidR="000D1D64" w:rsidRPr="00F6377C">
        <w:t xml:space="preserve"> to train others. Before you begin the training, we would like to ask you a few questions </w:t>
      </w:r>
      <w:r w:rsidR="00892E83" w:rsidRPr="00DA5FB2">
        <w:t>about in</w:t>
      </w:r>
      <w:r w:rsidRPr="00DA5FB2">
        <w:t>-person and online training and facilitation.</w:t>
      </w:r>
      <w:r w:rsidR="00D37633" w:rsidRPr="00DA5FB2">
        <w:t xml:space="preserve">  </w:t>
      </w:r>
    </w:p>
    <w:p w:rsidR="005578A3" w:rsidRPr="00DA5FB2" w:rsidRDefault="005578A3" w:rsidP="005578A3">
      <w:pPr>
        <w:spacing w:after="0" w:line="240" w:lineRule="auto"/>
      </w:pPr>
    </w:p>
    <w:p w:rsidR="005578A3" w:rsidRPr="00DA5FB2" w:rsidRDefault="005578A3" w:rsidP="005578A3">
      <w:pPr>
        <w:numPr>
          <w:ilvl w:val="0"/>
          <w:numId w:val="5"/>
        </w:numPr>
        <w:tabs>
          <w:tab w:val="clear" w:pos="720"/>
          <w:tab w:val="num" w:pos="360"/>
        </w:tabs>
        <w:ind w:left="360"/>
      </w:pPr>
      <w:r w:rsidRPr="00DA5FB2">
        <w:t>Based on your past experiences with facilitating in-person and online trainings, please rate yourself on a scale of (1) Very Weak to (5) Very Strong on the following</w:t>
      </w:r>
      <w:r w:rsidR="00FC38BC" w:rsidRPr="00DA5FB2">
        <w:t xml:space="preserve"> training </w:t>
      </w:r>
      <w:r w:rsidRPr="00DA5FB2">
        <w:t>skills.</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1106"/>
        <w:gridCol w:w="1107"/>
        <w:gridCol w:w="1107"/>
        <w:gridCol w:w="1107"/>
        <w:gridCol w:w="1107"/>
      </w:tblGrid>
      <w:tr w:rsidR="005578A3" w:rsidRPr="00DA5FB2">
        <w:trPr>
          <w:trHeight w:val="413"/>
        </w:trPr>
        <w:tc>
          <w:tcPr>
            <w:tcW w:w="4410" w:type="dxa"/>
            <w:shd w:val="clear" w:color="auto" w:fill="365F91"/>
            <w:vAlign w:val="center"/>
          </w:tcPr>
          <w:p w:rsidR="005578A3" w:rsidRPr="00DA5FB2" w:rsidRDefault="005578A3" w:rsidP="00FC38BC">
            <w:pPr>
              <w:spacing w:after="0" w:line="240" w:lineRule="auto"/>
              <w:jc w:val="center"/>
              <w:rPr>
                <w:b/>
                <w:bCs/>
                <w:color w:val="FFFFFF"/>
                <w:u w:val="single"/>
              </w:rPr>
            </w:pPr>
            <w:r w:rsidRPr="00DA5FB2">
              <w:rPr>
                <w:b/>
                <w:bCs/>
                <w:color w:val="FFFFFF"/>
              </w:rPr>
              <w:t>Training Skills</w:t>
            </w:r>
          </w:p>
        </w:tc>
        <w:tc>
          <w:tcPr>
            <w:tcW w:w="5534" w:type="dxa"/>
            <w:gridSpan w:val="5"/>
            <w:shd w:val="clear" w:color="auto" w:fill="365F91"/>
            <w:vAlign w:val="center"/>
          </w:tcPr>
          <w:p w:rsidR="005578A3" w:rsidRPr="00DA5FB2" w:rsidRDefault="005578A3" w:rsidP="005578A3">
            <w:pPr>
              <w:spacing w:after="0" w:line="240" w:lineRule="auto"/>
              <w:jc w:val="center"/>
              <w:rPr>
                <w:color w:val="FFFFFF"/>
              </w:rPr>
            </w:pPr>
            <w:r w:rsidRPr="00DA5FB2">
              <w:rPr>
                <w:b/>
                <w:bCs/>
                <w:color w:val="FFFFFF"/>
              </w:rPr>
              <w:t>Strength of Skill</w:t>
            </w:r>
          </w:p>
        </w:tc>
      </w:tr>
      <w:tr w:rsidR="005578A3" w:rsidRPr="00DA5FB2">
        <w:tc>
          <w:tcPr>
            <w:tcW w:w="4410" w:type="dxa"/>
            <w:shd w:val="clear" w:color="auto" w:fill="DBE5F1"/>
            <w:vAlign w:val="center"/>
          </w:tcPr>
          <w:p w:rsidR="005578A3" w:rsidRPr="00DA5FB2" w:rsidRDefault="005578A3" w:rsidP="005578A3">
            <w:pPr>
              <w:spacing w:after="0" w:line="240" w:lineRule="auto"/>
              <w:jc w:val="right"/>
            </w:pPr>
            <w:r w:rsidRPr="00DA5FB2">
              <w:rPr>
                <w:b/>
                <w:bCs/>
                <w:color w:val="C00000"/>
                <w:u w:val="single"/>
              </w:rPr>
              <w:t>KEY:</w:t>
            </w:r>
          </w:p>
        </w:tc>
        <w:tc>
          <w:tcPr>
            <w:tcW w:w="1106" w:type="dxa"/>
            <w:shd w:val="clear" w:color="auto" w:fill="DBE5F1"/>
            <w:vAlign w:val="bottom"/>
          </w:tcPr>
          <w:p w:rsidR="005578A3" w:rsidRPr="00DA5FB2" w:rsidRDefault="005578A3" w:rsidP="005578A3">
            <w:pPr>
              <w:spacing w:after="0" w:line="240" w:lineRule="auto"/>
              <w:jc w:val="center"/>
            </w:pPr>
            <w:r w:rsidRPr="00DA5FB2">
              <w:rPr>
                <w:color w:val="000000"/>
              </w:rPr>
              <w:t>Very Weak (1)</w:t>
            </w:r>
          </w:p>
        </w:tc>
        <w:tc>
          <w:tcPr>
            <w:tcW w:w="1107" w:type="dxa"/>
            <w:shd w:val="clear" w:color="auto" w:fill="DBE5F1"/>
            <w:vAlign w:val="bottom"/>
          </w:tcPr>
          <w:p w:rsidR="005578A3" w:rsidRPr="00DA5FB2" w:rsidRDefault="005578A3" w:rsidP="005578A3">
            <w:pPr>
              <w:spacing w:after="0" w:line="240" w:lineRule="auto"/>
              <w:jc w:val="center"/>
              <w:rPr>
                <w:color w:val="000000"/>
              </w:rPr>
            </w:pPr>
            <w:r w:rsidRPr="00DA5FB2">
              <w:rPr>
                <w:color w:val="000000"/>
              </w:rPr>
              <w:t>Weak</w:t>
            </w:r>
          </w:p>
          <w:p w:rsidR="005578A3" w:rsidRPr="00DA5FB2" w:rsidRDefault="005578A3" w:rsidP="005578A3">
            <w:pPr>
              <w:spacing w:after="0" w:line="240" w:lineRule="auto"/>
              <w:jc w:val="center"/>
            </w:pPr>
            <w:r w:rsidRPr="00DA5FB2">
              <w:rPr>
                <w:color w:val="000000"/>
              </w:rPr>
              <w:t>(2)</w:t>
            </w:r>
          </w:p>
        </w:tc>
        <w:tc>
          <w:tcPr>
            <w:tcW w:w="1107" w:type="dxa"/>
            <w:shd w:val="clear" w:color="auto" w:fill="DBE5F1"/>
            <w:vAlign w:val="bottom"/>
          </w:tcPr>
          <w:p w:rsidR="005578A3" w:rsidRPr="00DA5FB2" w:rsidRDefault="00EC435D" w:rsidP="005578A3">
            <w:pPr>
              <w:spacing w:after="0" w:line="240" w:lineRule="auto"/>
              <w:jc w:val="center"/>
            </w:pPr>
            <w:r w:rsidRPr="00DA5FB2">
              <w:rPr>
                <w:color w:val="000000"/>
              </w:rPr>
              <w:t>Average?</w:t>
            </w:r>
            <w:r w:rsidRPr="00DA5FB2" w:rsidDel="00EC435D">
              <w:rPr>
                <w:color w:val="000000"/>
              </w:rPr>
              <w:t xml:space="preserve"> </w:t>
            </w:r>
            <w:r w:rsidR="005578A3" w:rsidRPr="00DA5FB2">
              <w:rPr>
                <w:color w:val="000000"/>
              </w:rPr>
              <w:t>(3)</w:t>
            </w:r>
          </w:p>
        </w:tc>
        <w:tc>
          <w:tcPr>
            <w:tcW w:w="1107" w:type="dxa"/>
            <w:shd w:val="clear" w:color="auto" w:fill="DBE5F1"/>
            <w:vAlign w:val="bottom"/>
          </w:tcPr>
          <w:p w:rsidR="005578A3" w:rsidRPr="00DA5FB2" w:rsidRDefault="005578A3" w:rsidP="005578A3">
            <w:pPr>
              <w:spacing w:after="0" w:line="240" w:lineRule="auto"/>
              <w:jc w:val="center"/>
              <w:rPr>
                <w:color w:val="000000"/>
              </w:rPr>
            </w:pPr>
            <w:r w:rsidRPr="00DA5FB2">
              <w:rPr>
                <w:color w:val="000000"/>
              </w:rPr>
              <w:t>Strong</w:t>
            </w:r>
          </w:p>
          <w:p w:rsidR="005578A3" w:rsidRPr="00DA5FB2" w:rsidRDefault="005578A3" w:rsidP="005578A3">
            <w:pPr>
              <w:spacing w:after="0" w:line="240" w:lineRule="auto"/>
              <w:jc w:val="center"/>
            </w:pPr>
            <w:r w:rsidRPr="00DA5FB2">
              <w:rPr>
                <w:color w:val="000000"/>
              </w:rPr>
              <w:t>(4)</w:t>
            </w:r>
          </w:p>
        </w:tc>
        <w:tc>
          <w:tcPr>
            <w:tcW w:w="1107" w:type="dxa"/>
            <w:shd w:val="clear" w:color="auto" w:fill="DBE5F1"/>
            <w:vAlign w:val="bottom"/>
          </w:tcPr>
          <w:p w:rsidR="005578A3" w:rsidRPr="00DA5FB2" w:rsidRDefault="005578A3" w:rsidP="005578A3">
            <w:pPr>
              <w:spacing w:after="0" w:line="240" w:lineRule="auto"/>
              <w:jc w:val="center"/>
              <w:rPr>
                <w:color w:val="000000"/>
              </w:rPr>
            </w:pPr>
            <w:r w:rsidRPr="00DA5FB2">
              <w:rPr>
                <w:color w:val="000000"/>
              </w:rPr>
              <w:t>Very Strong</w:t>
            </w:r>
          </w:p>
          <w:p w:rsidR="005578A3" w:rsidRPr="00DA5FB2" w:rsidRDefault="005578A3" w:rsidP="005578A3">
            <w:pPr>
              <w:spacing w:after="0" w:line="240" w:lineRule="auto"/>
              <w:jc w:val="center"/>
            </w:pPr>
            <w:r w:rsidRPr="00DA5FB2">
              <w:rPr>
                <w:color w:val="000000"/>
              </w:rPr>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Asking questions to gain  information from individuals or a group</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Encouraging individual and group problem-solving</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Maintaining individual and group focus</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381117">
            <w:pPr>
              <w:pStyle w:val="ColorfulList-Accent11"/>
              <w:numPr>
                <w:ilvl w:val="0"/>
                <w:numId w:val="3"/>
              </w:numPr>
              <w:tabs>
                <w:tab w:val="clear" w:pos="720"/>
              </w:tabs>
              <w:spacing w:after="0" w:line="240" w:lineRule="auto"/>
            </w:pPr>
            <w:r w:rsidRPr="00DA5FB2">
              <w:t>Giving verbal</w:t>
            </w:r>
            <w:r w:rsidR="00381117" w:rsidRPr="00DA5FB2">
              <w:t xml:space="preserve"> and </w:t>
            </w:r>
            <w:r w:rsidRPr="00DA5FB2">
              <w:t>written feedback</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381117">
            <w:pPr>
              <w:pStyle w:val="ColorfulList-Accent11"/>
              <w:numPr>
                <w:ilvl w:val="0"/>
                <w:numId w:val="3"/>
              </w:numPr>
              <w:tabs>
                <w:tab w:val="clear" w:pos="720"/>
              </w:tabs>
              <w:spacing w:after="0" w:line="240" w:lineRule="auto"/>
            </w:pPr>
            <w:r w:rsidRPr="00DA5FB2">
              <w:t>Adjusting to verbal</w:t>
            </w:r>
            <w:r w:rsidR="00381117" w:rsidRPr="00DA5FB2">
              <w:t xml:space="preserve"> and</w:t>
            </w:r>
            <w:r w:rsidRPr="00DA5FB2">
              <w:t xml:space="preserve"> written </w:t>
            </w:r>
            <w:r w:rsidR="00381117" w:rsidRPr="00DA5FB2">
              <w:t>F</w:t>
            </w:r>
            <w:r w:rsidRPr="00DA5FB2">
              <w:t>eedback</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Providing guidance or direction for individual and group members</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Debriefing and summarizing discussions for individuals and groups</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Public and online speaking/present</w:t>
            </w:r>
            <w:r w:rsidR="00EC435D" w:rsidRPr="00DA5FB2">
              <w:t>ing</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r w:rsidR="005578A3" w:rsidRPr="00DA5FB2">
        <w:tc>
          <w:tcPr>
            <w:tcW w:w="4410" w:type="dxa"/>
            <w:shd w:val="clear" w:color="auto" w:fill="auto"/>
          </w:tcPr>
          <w:p w:rsidR="005578A3" w:rsidRPr="00DA5FB2" w:rsidRDefault="005578A3" w:rsidP="005578A3">
            <w:pPr>
              <w:pStyle w:val="ColorfulList-Accent11"/>
              <w:numPr>
                <w:ilvl w:val="0"/>
                <w:numId w:val="3"/>
              </w:numPr>
              <w:tabs>
                <w:tab w:val="clear" w:pos="720"/>
              </w:tabs>
              <w:spacing w:after="0" w:line="240" w:lineRule="auto"/>
            </w:pPr>
            <w:r w:rsidRPr="00DA5FB2">
              <w:t>Setting measurable goals and learning objectives</w:t>
            </w:r>
          </w:p>
        </w:tc>
        <w:tc>
          <w:tcPr>
            <w:tcW w:w="1106" w:type="dxa"/>
            <w:shd w:val="clear" w:color="auto" w:fill="auto"/>
            <w:vAlign w:val="center"/>
          </w:tcPr>
          <w:p w:rsidR="005578A3" w:rsidRPr="00DA5FB2" w:rsidRDefault="005578A3" w:rsidP="005578A3">
            <w:pPr>
              <w:spacing w:after="0" w:line="240" w:lineRule="auto"/>
              <w:jc w:val="center"/>
            </w:pPr>
            <w:r w:rsidRPr="00DA5FB2">
              <w:t>1</w:t>
            </w:r>
          </w:p>
        </w:tc>
        <w:tc>
          <w:tcPr>
            <w:tcW w:w="1107" w:type="dxa"/>
            <w:shd w:val="clear" w:color="auto" w:fill="auto"/>
            <w:vAlign w:val="center"/>
          </w:tcPr>
          <w:p w:rsidR="005578A3" w:rsidRPr="00DA5FB2" w:rsidRDefault="005578A3" w:rsidP="005578A3">
            <w:pPr>
              <w:spacing w:after="0" w:line="240" w:lineRule="auto"/>
              <w:jc w:val="center"/>
            </w:pPr>
            <w:r w:rsidRPr="00DA5FB2">
              <w:t>2</w:t>
            </w:r>
          </w:p>
        </w:tc>
        <w:tc>
          <w:tcPr>
            <w:tcW w:w="1107" w:type="dxa"/>
            <w:shd w:val="clear" w:color="auto" w:fill="auto"/>
            <w:vAlign w:val="center"/>
          </w:tcPr>
          <w:p w:rsidR="005578A3" w:rsidRPr="00DA5FB2" w:rsidRDefault="005578A3" w:rsidP="005578A3">
            <w:pPr>
              <w:spacing w:after="0" w:line="240" w:lineRule="auto"/>
              <w:jc w:val="center"/>
            </w:pPr>
            <w:r w:rsidRPr="00DA5FB2">
              <w:t>3</w:t>
            </w:r>
          </w:p>
        </w:tc>
        <w:tc>
          <w:tcPr>
            <w:tcW w:w="1107" w:type="dxa"/>
            <w:shd w:val="clear" w:color="auto" w:fill="auto"/>
            <w:vAlign w:val="center"/>
          </w:tcPr>
          <w:p w:rsidR="005578A3" w:rsidRPr="00DA5FB2" w:rsidRDefault="005578A3" w:rsidP="005578A3">
            <w:pPr>
              <w:spacing w:after="0" w:line="240" w:lineRule="auto"/>
              <w:jc w:val="center"/>
            </w:pPr>
            <w:r w:rsidRPr="00DA5FB2">
              <w:t>4</w:t>
            </w:r>
          </w:p>
        </w:tc>
        <w:tc>
          <w:tcPr>
            <w:tcW w:w="1107" w:type="dxa"/>
            <w:shd w:val="clear" w:color="auto" w:fill="auto"/>
            <w:vAlign w:val="center"/>
          </w:tcPr>
          <w:p w:rsidR="005578A3" w:rsidRPr="00DA5FB2" w:rsidRDefault="005578A3" w:rsidP="005578A3">
            <w:pPr>
              <w:spacing w:after="0" w:line="240" w:lineRule="auto"/>
              <w:jc w:val="center"/>
            </w:pPr>
            <w:r w:rsidRPr="00DA5FB2">
              <w:t>5</w:t>
            </w:r>
          </w:p>
        </w:tc>
      </w:tr>
    </w:tbl>
    <w:p w:rsidR="005578A3" w:rsidRPr="00DA5FB2" w:rsidRDefault="005578A3" w:rsidP="005578A3"/>
    <w:p w:rsidR="005578A3" w:rsidRPr="00DA5FB2" w:rsidRDefault="005578A3" w:rsidP="005578A3">
      <w:pPr>
        <w:spacing w:after="0" w:line="240" w:lineRule="auto"/>
        <w:ind w:left="360" w:hanging="360"/>
      </w:pPr>
    </w:p>
    <w:p w:rsidR="000D1D64" w:rsidRPr="00DA5FB2" w:rsidRDefault="000D1D64" w:rsidP="005578A3">
      <w:pPr>
        <w:spacing w:after="0" w:line="240" w:lineRule="auto"/>
        <w:ind w:left="360" w:hanging="360"/>
        <w:rPr>
          <w:b/>
        </w:rPr>
      </w:pPr>
      <w:r w:rsidRPr="00DA5FB2">
        <w:rPr>
          <w:b/>
        </w:rPr>
        <w:t xml:space="preserve">The next </w:t>
      </w:r>
      <w:r w:rsidR="00DA5FB2">
        <w:rPr>
          <w:b/>
        </w:rPr>
        <w:t xml:space="preserve">set of </w:t>
      </w:r>
      <w:r w:rsidRPr="00DA5FB2">
        <w:rPr>
          <w:b/>
        </w:rPr>
        <w:t xml:space="preserve">questions </w:t>
      </w:r>
      <w:r w:rsidR="00DA5FB2">
        <w:rPr>
          <w:b/>
        </w:rPr>
        <w:t>is</w:t>
      </w:r>
      <w:r w:rsidRPr="00DA5FB2">
        <w:rPr>
          <w:b/>
        </w:rPr>
        <w:t xml:space="preserve"> about </w:t>
      </w:r>
      <w:r w:rsidR="00892E83" w:rsidRPr="00DA5FB2">
        <w:rPr>
          <w:b/>
        </w:rPr>
        <w:t xml:space="preserve">effective trainers and trainings for </w:t>
      </w:r>
      <w:r w:rsidR="00EE663C">
        <w:rPr>
          <w:b/>
        </w:rPr>
        <w:t>worksite</w:t>
      </w:r>
      <w:r w:rsidR="00DF7374" w:rsidRPr="00DA5FB2">
        <w:rPr>
          <w:b/>
        </w:rPr>
        <w:t xml:space="preserve"> health programs</w:t>
      </w:r>
      <w:r w:rsidRPr="00DA5FB2">
        <w:rPr>
          <w:b/>
        </w:rPr>
        <w:t>.</w:t>
      </w:r>
    </w:p>
    <w:p w:rsidR="000D1D64" w:rsidRPr="00DA5FB2" w:rsidRDefault="000D1D64" w:rsidP="005578A3">
      <w:pPr>
        <w:spacing w:after="0" w:line="240" w:lineRule="auto"/>
        <w:ind w:left="360" w:hanging="360"/>
      </w:pPr>
    </w:p>
    <w:p w:rsidR="00381117" w:rsidRPr="00DA5FB2" w:rsidRDefault="00381117" w:rsidP="005578A3">
      <w:pPr>
        <w:numPr>
          <w:ilvl w:val="0"/>
          <w:numId w:val="5"/>
        </w:numPr>
        <w:tabs>
          <w:tab w:val="clear" w:pos="720"/>
          <w:tab w:val="num" w:pos="360"/>
        </w:tabs>
        <w:spacing w:after="0" w:line="240" w:lineRule="auto"/>
        <w:ind w:left="360"/>
      </w:pPr>
      <w:r w:rsidRPr="00DA5FB2">
        <w:t xml:space="preserve">Which of the following are knowledge and skills of effective </w:t>
      </w:r>
      <w:r w:rsidR="00EE663C">
        <w:t>worksite</w:t>
      </w:r>
      <w:r w:rsidR="00DF7374" w:rsidRPr="00DA5FB2">
        <w:t xml:space="preserve"> health trainers?</w:t>
      </w:r>
      <w:r w:rsidRPr="00DA5FB2">
        <w:t xml:space="preserve"> </w:t>
      </w:r>
      <w:r w:rsidR="008C664F" w:rsidRPr="00DA5FB2">
        <w:t xml:space="preserve">Check </w:t>
      </w:r>
      <w:r w:rsidRPr="00DA5FB2">
        <w:t>all that apply</w:t>
      </w:r>
      <w:r w:rsidR="00BD3529" w:rsidRPr="00DA5FB2">
        <w:t>.</w:t>
      </w:r>
    </w:p>
    <w:p w:rsidR="00381117" w:rsidRPr="00DA5FB2" w:rsidRDefault="00381117" w:rsidP="00EB1A94">
      <w:pPr>
        <w:pStyle w:val="ListParagraph"/>
        <w:numPr>
          <w:ilvl w:val="1"/>
          <w:numId w:val="9"/>
        </w:numPr>
        <w:tabs>
          <w:tab w:val="num" w:pos="720"/>
        </w:tabs>
        <w:spacing w:after="0" w:line="240" w:lineRule="auto"/>
        <w:ind w:left="720"/>
      </w:pPr>
      <w:r w:rsidRPr="00DA5FB2">
        <w:t>Knowledge of, and preferably hands-on experience with, key elements and practices that comprise a comprehensive, integrated health and well-being program for companies of all sizes.</w:t>
      </w:r>
    </w:p>
    <w:p w:rsidR="00892A17" w:rsidRPr="00DA5FB2" w:rsidRDefault="00381117" w:rsidP="00EB1A94">
      <w:pPr>
        <w:pStyle w:val="ListParagraph"/>
        <w:numPr>
          <w:ilvl w:val="1"/>
          <w:numId w:val="9"/>
        </w:numPr>
        <w:tabs>
          <w:tab w:val="num" w:pos="720"/>
        </w:tabs>
        <w:spacing w:after="0" w:line="240" w:lineRule="auto"/>
        <w:ind w:left="720"/>
      </w:pPr>
      <w:r w:rsidRPr="00DA5FB2">
        <w:t>Knowledge of evidence</w:t>
      </w:r>
      <w:r w:rsidR="00892A17" w:rsidRPr="00DA5FB2">
        <w:t>-</w:t>
      </w:r>
      <w:r w:rsidRPr="00DA5FB2">
        <w:t xml:space="preserve">based smoking cessation </w:t>
      </w:r>
      <w:r w:rsidR="00892A17" w:rsidRPr="00DA5FB2">
        <w:t>techniques.</w:t>
      </w:r>
    </w:p>
    <w:p w:rsidR="00381117" w:rsidRPr="00DA5FB2" w:rsidRDefault="00892A17" w:rsidP="00EB1A94">
      <w:pPr>
        <w:pStyle w:val="ListParagraph"/>
        <w:numPr>
          <w:ilvl w:val="1"/>
          <w:numId w:val="9"/>
        </w:numPr>
        <w:tabs>
          <w:tab w:val="num" w:pos="720"/>
        </w:tabs>
        <w:spacing w:after="0" w:line="240" w:lineRule="auto"/>
        <w:ind w:left="720"/>
      </w:pPr>
      <w:r w:rsidRPr="00DA5FB2">
        <w:t xml:space="preserve">Knowledge of evidence-based weight loss techniques. </w:t>
      </w:r>
    </w:p>
    <w:p w:rsidR="00381117" w:rsidRPr="00DA5FB2" w:rsidRDefault="00381117" w:rsidP="00EB1A94">
      <w:pPr>
        <w:pStyle w:val="ListParagraph"/>
        <w:numPr>
          <w:ilvl w:val="1"/>
          <w:numId w:val="9"/>
        </w:numPr>
        <w:tabs>
          <w:tab w:val="num" w:pos="720"/>
        </w:tabs>
        <w:spacing w:after="0" w:line="240" w:lineRule="auto"/>
        <w:ind w:left="720"/>
      </w:pPr>
      <w:r w:rsidRPr="00DA5FB2">
        <w:t>Excellent presentation, motivational, and problem-solving skills.</w:t>
      </w:r>
    </w:p>
    <w:p w:rsidR="00381117" w:rsidRDefault="00381117" w:rsidP="00892A17">
      <w:pPr>
        <w:tabs>
          <w:tab w:val="num" w:pos="1440"/>
        </w:tabs>
        <w:spacing w:after="0" w:line="240" w:lineRule="auto"/>
        <w:ind w:left="360"/>
      </w:pPr>
    </w:p>
    <w:p w:rsidR="00DA5FB2" w:rsidRDefault="00DA5FB2" w:rsidP="00892A17">
      <w:pPr>
        <w:tabs>
          <w:tab w:val="num" w:pos="1440"/>
        </w:tabs>
        <w:spacing w:after="0" w:line="240" w:lineRule="auto"/>
        <w:ind w:left="360"/>
      </w:pPr>
    </w:p>
    <w:p w:rsidR="00DA5FB2" w:rsidRDefault="00DA5FB2" w:rsidP="00892A17">
      <w:pPr>
        <w:tabs>
          <w:tab w:val="num" w:pos="1440"/>
        </w:tabs>
        <w:spacing w:after="0" w:line="240" w:lineRule="auto"/>
        <w:ind w:left="360"/>
      </w:pPr>
    </w:p>
    <w:p w:rsidR="00DA5FB2" w:rsidRDefault="00DA5FB2" w:rsidP="00892A17">
      <w:pPr>
        <w:tabs>
          <w:tab w:val="num" w:pos="1440"/>
        </w:tabs>
        <w:spacing w:after="0" w:line="240" w:lineRule="auto"/>
        <w:ind w:left="360"/>
      </w:pPr>
    </w:p>
    <w:p w:rsidR="00DA5FB2" w:rsidRPr="00DA5FB2" w:rsidRDefault="00DA5FB2" w:rsidP="00892A17">
      <w:pPr>
        <w:tabs>
          <w:tab w:val="num" w:pos="1440"/>
        </w:tabs>
        <w:spacing w:after="0" w:line="240" w:lineRule="auto"/>
        <w:ind w:left="360"/>
      </w:pPr>
    </w:p>
    <w:p w:rsidR="005578A3" w:rsidRPr="00DA5FB2" w:rsidRDefault="005578A3" w:rsidP="005578A3">
      <w:pPr>
        <w:tabs>
          <w:tab w:val="num" w:pos="360"/>
          <w:tab w:val="num" w:pos="720"/>
        </w:tabs>
        <w:spacing w:after="0" w:line="240" w:lineRule="auto"/>
        <w:ind w:left="360"/>
      </w:pPr>
    </w:p>
    <w:p w:rsidR="001F0EB6" w:rsidRPr="00DA5FB2" w:rsidRDefault="00DF7374" w:rsidP="00DF7374">
      <w:pPr>
        <w:numPr>
          <w:ilvl w:val="0"/>
          <w:numId w:val="5"/>
        </w:numPr>
        <w:spacing w:after="0" w:line="240" w:lineRule="auto"/>
      </w:pPr>
      <w:r w:rsidRPr="00DA5FB2">
        <w:lastRenderedPageBreak/>
        <w:t>A</w:t>
      </w:r>
      <w:r w:rsidR="00892E83" w:rsidRPr="00DA5FB2">
        <w:t xml:space="preserve"> </w:t>
      </w:r>
      <w:r w:rsidR="001F0EB6" w:rsidRPr="00DA5FB2">
        <w:t>Hands-on Learning Model works best for which type of learning style?  Check all that apply.</w:t>
      </w:r>
    </w:p>
    <w:p w:rsidR="005578A3" w:rsidRPr="00DA5FB2" w:rsidRDefault="001F0EB6" w:rsidP="00DF7374">
      <w:pPr>
        <w:numPr>
          <w:ilvl w:val="0"/>
          <w:numId w:val="10"/>
        </w:numPr>
        <w:spacing w:after="0" w:line="240" w:lineRule="auto"/>
      </w:pPr>
      <w:r w:rsidRPr="00DA5FB2">
        <w:t>Auditory learners</w:t>
      </w:r>
      <w:r w:rsidR="00646884" w:rsidRPr="00DA5FB2">
        <w:t xml:space="preserve"> who</w:t>
      </w:r>
      <w:r w:rsidR="0078030F" w:rsidRPr="00DA5FB2">
        <w:t xml:space="preserve"> learn best by hearing a lecture or panel discussion and participating in a discussion</w:t>
      </w:r>
    </w:p>
    <w:p w:rsidR="005578A3" w:rsidRPr="00DA5FB2" w:rsidRDefault="001F0EB6" w:rsidP="00DF7374">
      <w:pPr>
        <w:numPr>
          <w:ilvl w:val="0"/>
          <w:numId w:val="10"/>
        </w:numPr>
        <w:spacing w:after="0" w:line="240" w:lineRule="auto"/>
      </w:pPr>
      <w:r w:rsidRPr="00DA5FB2">
        <w:t>Visual learners</w:t>
      </w:r>
      <w:r w:rsidR="00646884" w:rsidRPr="00DA5FB2">
        <w:t xml:space="preserve"> who </w:t>
      </w:r>
      <w:r w:rsidR="0078030F" w:rsidRPr="00DA5FB2">
        <w:t>learn best by looking at graphics, audiovisuals, demonstrations, or reading</w:t>
      </w:r>
    </w:p>
    <w:p w:rsidR="001F0EB6" w:rsidRPr="00DA5FB2" w:rsidRDefault="001F0EB6" w:rsidP="00DF7374">
      <w:pPr>
        <w:numPr>
          <w:ilvl w:val="0"/>
          <w:numId w:val="10"/>
        </w:numPr>
        <w:spacing w:after="0" w:line="240" w:lineRule="auto"/>
      </w:pPr>
      <w:r w:rsidRPr="00DA5FB2">
        <w:t>Kinesthetic learners</w:t>
      </w:r>
      <w:r w:rsidR="00646884" w:rsidRPr="00DA5FB2">
        <w:t xml:space="preserve"> who </w:t>
      </w:r>
      <w:r w:rsidR="0078030F" w:rsidRPr="00DA5FB2">
        <w:t>learn best by doing an activity</w:t>
      </w:r>
    </w:p>
    <w:p w:rsidR="005578A3" w:rsidRPr="00DA5FB2" w:rsidRDefault="005578A3" w:rsidP="005578A3">
      <w:pPr>
        <w:tabs>
          <w:tab w:val="num" w:pos="360"/>
        </w:tabs>
        <w:spacing w:after="0" w:line="240" w:lineRule="auto"/>
        <w:ind w:left="360" w:hanging="360"/>
      </w:pPr>
    </w:p>
    <w:p w:rsidR="001F0EB6" w:rsidRPr="00DA5FB2" w:rsidRDefault="001F0EB6" w:rsidP="00DF7374">
      <w:pPr>
        <w:numPr>
          <w:ilvl w:val="0"/>
          <w:numId w:val="5"/>
        </w:numPr>
        <w:spacing w:after="0" w:line="240" w:lineRule="auto"/>
      </w:pPr>
      <w:r w:rsidRPr="00DA5FB2">
        <w:t xml:space="preserve">Which </w:t>
      </w:r>
      <w:r w:rsidR="00DF7374" w:rsidRPr="00DA5FB2">
        <w:t xml:space="preserve">type of </w:t>
      </w:r>
      <w:r w:rsidRPr="00DA5FB2">
        <w:t>Learning Model involves lecture, discussion, and interactive exercises?</w:t>
      </w:r>
    </w:p>
    <w:p w:rsidR="001F0EB6" w:rsidRPr="00DA5FB2" w:rsidRDefault="001F0EB6" w:rsidP="00DF7374">
      <w:pPr>
        <w:numPr>
          <w:ilvl w:val="0"/>
          <w:numId w:val="11"/>
        </w:numPr>
        <w:spacing w:after="0" w:line="240" w:lineRule="auto"/>
      </w:pPr>
      <w:r w:rsidRPr="00DA5FB2">
        <w:t>Hands-on</w:t>
      </w:r>
    </w:p>
    <w:p w:rsidR="001F0EB6" w:rsidRPr="00DA5FB2" w:rsidRDefault="001F0EB6" w:rsidP="00DF7374">
      <w:pPr>
        <w:numPr>
          <w:ilvl w:val="0"/>
          <w:numId w:val="11"/>
        </w:numPr>
        <w:spacing w:after="0" w:line="240" w:lineRule="auto"/>
      </w:pPr>
      <w:r w:rsidRPr="00DA5FB2">
        <w:t>Online</w:t>
      </w:r>
    </w:p>
    <w:p w:rsidR="001F0EB6" w:rsidRPr="00DA5FB2" w:rsidRDefault="001F0EB6" w:rsidP="00DF7374">
      <w:pPr>
        <w:numPr>
          <w:ilvl w:val="0"/>
          <w:numId w:val="11"/>
        </w:numPr>
        <w:spacing w:after="0" w:line="240" w:lineRule="auto"/>
      </w:pPr>
      <w:r w:rsidRPr="00DA5FB2">
        <w:t>Blended</w:t>
      </w:r>
    </w:p>
    <w:p w:rsidR="001F0EB6" w:rsidRPr="00DA5FB2" w:rsidRDefault="001F0EB6" w:rsidP="001F0EB6">
      <w:pPr>
        <w:tabs>
          <w:tab w:val="num" w:pos="360"/>
        </w:tabs>
        <w:spacing w:after="0" w:line="240" w:lineRule="auto"/>
        <w:ind w:left="360" w:hanging="360"/>
      </w:pPr>
    </w:p>
    <w:p w:rsidR="003B2520" w:rsidRPr="00DA5FB2" w:rsidRDefault="00EC435D" w:rsidP="00DF7374">
      <w:pPr>
        <w:numPr>
          <w:ilvl w:val="0"/>
          <w:numId w:val="5"/>
        </w:numPr>
        <w:spacing w:after="0" w:line="240" w:lineRule="auto"/>
      </w:pPr>
      <w:r w:rsidRPr="00DA5FB2">
        <w:t>Why is evaluation important</w:t>
      </w:r>
      <w:r w:rsidR="00892A17" w:rsidRPr="00DA5FB2">
        <w:t xml:space="preserve"> to </w:t>
      </w:r>
      <w:r w:rsidR="00EE663C">
        <w:t>worksite</w:t>
      </w:r>
      <w:r w:rsidR="00892A17" w:rsidRPr="00DA5FB2">
        <w:t xml:space="preserve"> health programs</w:t>
      </w:r>
      <w:r w:rsidRPr="00DA5FB2">
        <w:t xml:space="preserve">? </w:t>
      </w:r>
    </w:p>
    <w:p w:rsidR="003B2520" w:rsidRPr="00DA5FB2" w:rsidRDefault="003B2520" w:rsidP="00DF7374">
      <w:pPr>
        <w:numPr>
          <w:ilvl w:val="0"/>
          <w:numId w:val="12"/>
        </w:numPr>
        <w:spacing w:after="0" w:line="240" w:lineRule="auto"/>
      </w:pPr>
      <w:r w:rsidRPr="00DA5FB2">
        <w:t>To demonstrate the value of a program to Management</w:t>
      </w:r>
    </w:p>
    <w:p w:rsidR="003B2520" w:rsidRPr="00DA5FB2" w:rsidRDefault="003B2520" w:rsidP="00DF7374">
      <w:pPr>
        <w:numPr>
          <w:ilvl w:val="0"/>
          <w:numId w:val="12"/>
        </w:numPr>
        <w:spacing w:after="0" w:line="240" w:lineRule="auto"/>
      </w:pPr>
      <w:r w:rsidRPr="00DA5FB2">
        <w:t>To provide a team building exercise for a wellness committee</w:t>
      </w:r>
    </w:p>
    <w:p w:rsidR="003B2520" w:rsidRPr="00DA5FB2" w:rsidRDefault="003B2520" w:rsidP="00DF7374">
      <w:pPr>
        <w:numPr>
          <w:ilvl w:val="0"/>
          <w:numId w:val="12"/>
        </w:numPr>
        <w:spacing w:after="0" w:line="240" w:lineRule="auto"/>
      </w:pPr>
      <w:r w:rsidRPr="00DA5FB2">
        <w:t>To support program morale</w:t>
      </w:r>
    </w:p>
    <w:p w:rsidR="003B2520" w:rsidRPr="00DA5FB2" w:rsidRDefault="003B2520" w:rsidP="003B2520">
      <w:pPr>
        <w:spacing w:after="0" w:line="240" w:lineRule="auto"/>
        <w:ind w:left="360"/>
      </w:pPr>
    </w:p>
    <w:p w:rsidR="00E53D16" w:rsidRPr="00DA5FB2" w:rsidRDefault="00E53D16" w:rsidP="00DF7374">
      <w:pPr>
        <w:numPr>
          <w:ilvl w:val="0"/>
          <w:numId w:val="5"/>
        </w:numPr>
        <w:spacing w:after="0" w:line="240" w:lineRule="auto"/>
      </w:pPr>
      <w:r w:rsidRPr="00DA5FB2">
        <w:t xml:space="preserve">Why </w:t>
      </w:r>
      <w:r w:rsidR="00DD4C78" w:rsidRPr="00DA5FB2">
        <w:t xml:space="preserve">is technical assistance valuable to </w:t>
      </w:r>
      <w:r w:rsidRPr="00DA5FB2">
        <w:t>employers</w:t>
      </w:r>
      <w:r w:rsidR="00DF7374" w:rsidRPr="00DA5FB2">
        <w:t xml:space="preserve"> building a </w:t>
      </w:r>
      <w:r w:rsidR="00EE663C">
        <w:t>worksite</w:t>
      </w:r>
      <w:r w:rsidR="00DF7374" w:rsidRPr="00DA5FB2">
        <w:t xml:space="preserve"> health program</w:t>
      </w:r>
      <w:r w:rsidRPr="00DA5FB2">
        <w:t>?  Check all that apply.</w:t>
      </w:r>
    </w:p>
    <w:p w:rsidR="00E53D16" w:rsidRPr="00DA5FB2" w:rsidRDefault="00E53D16" w:rsidP="00DF7374">
      <w:pPr>
        <w:numPr>
          <w:ilvl w:val="0"/>
          <w:numId w:val="13"/>
        </w:numPr>
        <w:spacing w:after="0" w:line="240" w:lineRule="auto"/>
      </w:pPr>
      <w:r w:rsidRPr="00DA5FB2">
        <w:t xml:space="preserve">Ensures success in building a </w:t>
      </w:r>
      <w:r w:rsidR="00EE663C">
        <w:t>worksite</w:t>
      </w:r>
      <w:r w:rsidRPr="00DA5FB2">
        <w:t xml:space="preserve"> health program.</w:t>
      </w:r>
    </w:p>
    <w:p w:rsidR="00E53D16" w:rsidRPr="00DA5FB2" w:rsidRDefault="00E53D16" w:rsidP="00DF7374">
      <w:pPr>
        <w:numPr>
          <w:ilvl w:val="0"/>
          <w:numId w:val="13"/>
        </w:numPr>
        <w:spacing w:after="0" w:line="240" w:lineRule="auto"/>
      </w:pPr>
      <w:r w:rsidRPr="00DA5FB2">
        <w:t>Extends knowledge and skills learned in training.</w:t>
      </w:r>
    </w:p>
    <w:p w:rsidR="00E53D16" w:rsidRPr="00DA5FB2" w:rsidRDefault="00E53D16" w:rsidP="00DF7374">
      <w:pPr>
        <w:numPr>
          <w:ilvl w:val="0"/>
          <w:numId w:val="13"/>
        </w:numPr>
        <w:spacing w:after="0" w:line="240" w:lineRule="auto"/>
      </w:pPr>
      <w:r w:rsidRPr="00DA5FB2">
        <w:t xml:space="preserve">Builds employer recognition of </w:t>
      </w:r>
      <w:r w:rsidR="00EE663C">
        <w:t>worksite</w:t>
      </w:r>
      <w:r w:rsidRPr="00DA5FB2">
        <w:t xml:space="preserve"> health programs.</w:t>
      </w:r>
    </w:p>
    <w:p w:rsidR="00E53D16" w:rsidRPr="00DA5FB2" w:rsidRDefault="00E53D16" w:rsidP="00DF7374">
      <w:pPr>
        <w:numPr>
          <w:ilvl w:val="0"/>
          <w:numId w:val="13"/>
        </w:numPr>
        <w:spacing w:after="0" w:line="240" w:lineRule="auto"/>
      </w:pPr>
      <w:r w:rsidRPr="00DA5FB2">
        <w:t xml:space="preserve">Responds to employers’ needs. </w:t>
      </w:r>
    </w:p>
    <w:p w:rsidR="005578A3" w:rsidRPr="00DA5FB2" w:rsidRDefault="005578A3" w:rsidP="005578A3">
      <w:pPr>
        <w:tabs>
          <w:tab w:val="num" w:pos="360"/>
        </w:tabs>
        <w:spacing w:after="0" w:line="240" w:lineRule="auto"/>
        <w:ind w:left="360" w:hanging="360"/>
      </w:pPr>
    </w:p>
    <w:p w:rsidR="000D1D64" w:rsidRPr="00DA5FB2" w:rsidRDefault="00892A17" w:rsidP="00DF7374">
      <w:pPr>
        <w:numPr>
          <w:ilvl w:val="0"/>
          <w:numId w:val="5"/>
        </w:numPr>
        <w:spacing w:after="0" w:line="240" w:lineRule="auto"/>
      </w:pPr>
      <w:r w:rsidRPr="00DA5FB2">
        <w:t>T</w:t>
      </w:r>
      <w:r w:rsidR="000D1D64" w:rsidRPr="00DA5FB2">
        <w:t xml:space="preserve">o what extent do you feel prepared to train employers on a </w:t>
      </w:r>
      <w:r w:rsidR="00EE663C">
        <w:t>worksite</w:t>
      </w:r>
      <w:r w:rsidR="000D1D64" w:rsidRPr="00DA5FB2">
        <w:t xml:space="preserve"> health program?</w:t>
      </w:r>
    </w:p>
    <w:p w:rsidR="00892A17" w:rsidRPr="00DA5FB2" w:rsidRDefault="00892A17" w:rsidP="00DF7374">
      <w:pPr>
        <w:numPr>
          <w:ilvl w:val="0"/>
          <w:numId w:val="14"/>
        </w:numPr>
        <w:spacing w:after="0" w:line="240" w:lineRule="auto"/>
      </w:pPr>
      <w:r w:rsidRPr="00DA5FB2">
        <w:t>Not at all prepared</w:t>
      </w:r>
    </w:p>
    <w:p w:rsidR="00892A17" w:rsidRPr="00DA5FB2" w:rsidRDefault="00892A17" w:rsidP="00DF7374">
      <w:pPr>
        <w:numPr>
          <w:ilvl w:val="0"/>
          <w:numId w:val="14"/>
        </w:numPr>
        <w:spacing w:after="0" w:line="240" w:lineRule="auto"/>
      </w:pPr>
      <w:r w:rsidRPr="00DA5FB2">
        <w:t>A little bit prepared</w:t>
      </w:r>
    </w:p>
    <w:p w:rsidR="00892A17" w:rsidRPr="00DA5FB2" w:rsidRDefault="00892A17" w:rsidP="00DF7374">
      <w:pPr>
        <w:numPr>
          <w:ilvl w:val="0"/>
          <w:numId w:val="14"/>
        </w:numPr>
        <w:spacing w:after="0" w:line="240" w:lineRule="auto"/>
      </w:pPr>
      <w:r w:rsidRPr="00DA5FB2">
        <w:t>Somewhat prepared</w:t>
      </w:r>
    </w:p>
    <w:p w:rsidR="00892A17" w:rsidRPr="00DA5FB2" w:rsidRDefault="00892A17" w:rsidP="00DF7374">
      <w:pPr>
        <w:numPr>
          <w:ilvl w:val="0"/>
          <w:numId w:val="14"/>
        </w:numPr>
        <w:spacing w:after="0" w:line="240" w:lineRule="auto"/>
      </w:pPr>
      <w:r w:rsidRPr="00DA5FB2">
        <w:t>Quite a bit prepared</w:t>
      </w:r>
    </w:p>
    <w:p w:rsidR="000D1D64" w:rsidRPr="00DA5FB2" w:rsidRDefault="00892A17" w:rsidP="00DF7374">
      <w:pPr>
        <w:numPr>
          <w:ilvl w:val="0"/>
          <w:numId w:val="14"/>
        </w:numPr>
        <w:spacing w:after="0" w:line="240" w:lineRule="auto"/>
      </w:pPr>
      <w:r w:rsidRPr="00DA5FB2">
        <w:t>Very much prepared</w:t>
      </w:r>
      <w:r w:rsidR="000D1D64" w:rsidRPr="00DA5FB2">
        <w:tab/>
      </w:r>
    </w:p>
    <w:p w:rsidR="000D1D64" w:rsidRPr="00DA5FB2" w:rsidRDefault="000D1D64" w:rsidP="000D1D64">
      <w:pPr>
        <w:tabs>
          <w:tab w:val="num" w:pos="360"/>
        </w:tabs>
        <w:spacing w:after="0" w:line="240" w:lineRule="auto"/>
        <w:ind w:left="360" w:hanging="720"/>
      </w:pPr>
    </w:p>
    <w:p w:rsidR="00DA5FB2" w:rsidRDefault="00DF7374" w:rsidP="00DF7374">
      <w:pPr>
        <w:spacing w:after="0" w:line="240" w:lineRule="auto"/>
      </w:pPr>
      <w:r w:rsidRPr="00DA5FB2">
        <w:t xml:space="preserve">[PROGRAMMING INSTRUCTIONS </w:t>
      </w:r>
      <w:r w:rsidR="000D1D64" w:rsidRPr="00DA5FB2">
        <w:t xml:space="preserve">If </w:t>
      </w:r>
      <w:r w:rsidR="00892A17" w:rsidRPr="00DA5FB2">
        <w:t xml:space="preserve">answered </w:t>
      </w:r>
      <w:r w:rsidR="00DA5FB2">
        <w:t>“</w:t>
      </w:r>
      <w:r w:rsidR="00892A17" w:rsidRPr="00DA5FB2">
        <w:t>not at all</w:t>
      </w:r>
      <w:r w:rsidR="00DA5FB2">
        <w:t>”</w:t>
      </w:r>
      <w:r w:rsidR="00892A17" w:rsidRPr="00DA5FB2">
        <w:t xml:space="preserve">, </w:t>
      </w:r>
      <w:r w:rsidR="00DA5FB2">
        <w:t>“</w:t>
      </w:r>
      <w:r w:rsidR="00892A17" w:rsidRPr="00DA5FB2">
        <w:t>a little bit</w:t>
      </w:r>
      <w:r w:rsidR="00DA5FB2">
        <w:t>”</w:t>
      </w:r>
      <w:r w:rsidR="00892A17" w:rsidRPr="00DA5FB2">
        <w:t xml:space="preserve"> or </w:t>
      </w:r>
      <w:r w:rsidR="00DA5FB2">
        <w:t>“</w:t>
      </w:r>
      <w:r w:rsidR="00892A17" w:rsidRPr="00DA5FB2">
        <w:t>somewhat</w:t>
      </w:r>
      <w:r w:rsidR="00DA5FB2">
        <w:t>”</w:t>
      </w:r>
      <w:r w:rsidR="00892A17" w:rsidRPr="00DA5FB2">
        <w:t xml:space="preserve"> prepared</w:t>
      </w:r>
      <w:r w:rsidRPr="00DA5FB2">
        <w:t xml:space="preserve"> GO</w:t>
      </w:r>
      <w:r w:rsidR="00DA5FB2">
        <w:t xml:space="preserve"> </w:t>
      </w:r>
      <w:r w:rsidRPr="00DA5FB2">
        <w:t>TO NEXT QUESTION.  OTHERWISE SKIP</w:t>
      </w:r>
      <w:r w:rsidR="00DA5FB2">
        <w:t xml:space="preserve"> TO QUESTION #9</w:t>
      </w:r>
      <w:r w:rsidRPr="00DA5FB2">
        <w:t>]</w:t>
      </w:r>
    </w:p>
    <w:p w:rsidR="00DF7374" w:rsidRPr="00DA5FB2" w:rsidRDefault="00892A17" w:rsidP="00DF7374">
      <w:pPr>
        <w:spacing w:after="0" w:line="240" w:lineRule="auto"/>
      </w:pPr>
      <w:r w:rsidRPr="00DA5FB2">
        <w:t xml:space="preserve"> </w:t>
      </w:r>
      <w:r w:rsidR="000D1D64" w:rsidRPr="00DA5FB2">
        <w:t xml:space="preserve"> </w:t>
      </w:r>
    </w:p>
    <w:p w:rsidR="000D1D64" w:rsidRPr="00DA5FB2" w:rsidRDefault="00DF7374" w:rsidP="00DF7374">
      <w:pPr>
        <w:numPr>
          <w:ilvl w:val="0"/>
          <w:numId w:val="5"/>
        </w:numPr>
        <w:spacing w:after="0" w:line="240" w:lineRule="auto"/>
      </w:pPr>
      <w:r w:rsidRPr="00DA5FB2">
        <w:t>P</w:t>
      </w:r>
      <w:r w:rsidR="000D1D64" w:rsidRPr="00DA5FB2">
        <w:t xml:space="preserve">lease explain briefly why you feel </w:t>
      </w:r>
      <w:r w:rsidR="0078030F" w:rsidRPr="00DA5FB2">
        <w:t>un</w:t>
      </w:r>
      <w:r w:rsidR="000D1D64" w:rsidRPr="00DA5FB2">
        <w:t>prepared</w:t>
      </w:r>
      <w:r w:rsidRPr="00DA5FB2">
        <w:t xml:space="preserve"> to train employers on </w:t>
      </w:r>
      <w:r w:rsidR="00DA5FB2">
        <w:t xml:space="preserve">developing </w:t>
      </w:r>
      <w:r w:rsidRPr="00DA5FB2">
        <w:t xml:space="preserve">a </w:t>
      </w:r>
      <w:r w:rsidR="00EE663C">
        <w:t>worksite</w:t>
      </w:r>
      <w:r w:rsidRPr="00DA5FB2">
        <w:t xml:space="preserve"> health program</w:t>
      </w:r>
      <w:r w:rsidR="000D1D64" w:rsidRPr="00DA5FB2">
        <w:t>. _____</w:t>
      </w:r>
      <w:r w:rsidR="0078030F" w:rsidRPr="00DA5FB2">
        <w:t>___________________________________________________________________________</w:t>
      </w:r>
      <w:r w:rsidR="000D1D64" w:rsidRPr="00DA5FB2">
        <w:t>_</w:t>
      </w:r>
      <w:r w:rsidR="00DA5FB2">
        <w:t>___________________________________________________________________________</w:t>
      </w:r>
    </w:p>
    <w:p w:rsidR="000D1D64" w:rsidRPr="00DA5FB2" w:rsidRDefault="000D1D64" w:rsidP="000D1D64">
      <w:pPr>
        <w:tabs>
          <w:tab w:val="num" w:pos="360"/>
        </w:tabs>
        <w:spacing w:after="0" w:line="240" w:lineRule="auto"/>
        <w:ind w:left="360" w:hanging="720"/>
      </w:pPr>
    </w:p>
    <w:p w:rsidR="00892A17" w:rsidRPr="00DA5FB2" w:rsidRDefault="00DD4C78" w:rsidP="00DF7374">
      <w:pPr>
        <w:numPr>
          <w:ilvl w:val="0"/>
          <w:numId w:val="5"/>
        </w:numPr>
        <w:spacing w:after="0" w:line="240" w:lineRule="auto"/>
      </w:pPr>
      <w:r w:rsidRPr="00DA5FB2">
        <w:t>Ho</w:t>
      </w:r>
      <w:r w:rsidR="00892A17" w:rsidRPr="00DA5FB2">
        <w:t xml:space="preserve">w confident are you in your ability to deliver a </w:t>
      </w:r>
      <w:r w:rsidR="00EE663C">
        <w:t>worksite</w:t>
      </w:r>
      <w:r w:rsidR="00892A17" w:rsidRPr="00DA5FB2">
        <w:t xml:space="preserve"> health training program?</w:t>
      </w:r>
    </w:p>
    <w:p w:rsidR="00DD4C78" w:rsidRPr="00DA5FB2" w:rsidRDefault="00DA5FB2" w:rsidP="00DF7374">
      <w:pPr>
        <w:numPr>
          <w:ilvl w:val="0"/>
          <w:numId w:val="15"/>
        </w:numPr>
        <w:spacing w:after="0" w:line="240" w:lineRule="auto"/>
      </w:pPr>
      <w:r>
        <w:t>Not at all confident</w:t>
      </w:r>
    </w:p>
    <w:p w:rsidR="00892A17" w:rsidRPr="00DA5FB2" w:rsidRDefault="00DA5FB2" w:rsidP="00DF7374">
      <w:pPr>
        <w:numPr>
          <w:ilvl w:val="0"/>
          <w:numId w:val="15"/>
        </w:numPr>
        <w:spacing w:after="0" w:line="240" w:lineRule="auto"/>
      </w:pPr>
      <w:r>
        <w:t>A little confident</w:t>
      </w:r>
    </w:p>
    <w:p w:rsidR="00DD4C78" w:rsidRPr="00DA5FB2" w:rsidRDefault="00DA5FB2" w:rsidP="00DF7374">
      <w:pPr>
        <w:numPr>
          <w:ilvl w:val="0"/>
          <w:numId w:val="15"/>
        </w:numPr>
        <w:spacing w:after="0" w:line="240" w:lineRule="auto"/>
      </w:pPr>
      <w:r>
        <w:t>Confident</w:t>
      </w:r>
    </w:p>
    <w:p w:rsidR="00DD4C78" w:rsidRPr="00DA5FB2" w:rsidRDefault="00DA5FB2" w:rsidP="00DF7374">
      <w:pPr>
        <w:numPr>
          <w:ilvl w:val="0"/>
          <w:numId w:val="15"/>
        </w:numPr>
        <w:spacing w:after="0" w:line="240" w:lineRule="auto"/>
      </w:pPr>
      <w:r>
        <w:t>Very c</w:t>
      </w:r>
      <w:r w:rsidR="00DD4C78" w:rsidRPr="00DA5FB2">
        <w:t>onfident</w:t>
      </w:r>
    </w:p>
    <w:p w:rsidR="00DF7374" w:rsidRPr="00DA5FB2" w:rsidRDefault="00DA5FB2" w:rsidP="00DF7374">
      <w:pPr>
        <w:numPr>
          <w:ilvl w:val="0"/>
          <w:numId w:val="15"/>
        </w:numPr>
        <w:spacing w:after="0" w:line="240" w:lineRule="auto"/>
      </w:pPr>
      <w:r>
        <w:t>Extremely</w:t>
      </w:r>
      <w:r w:rsidR="00DF7374" w:rsidRPr="00DA5FB2">
        <w:t xml:space="preserve"> confident</w:t>
      </w:r>
    </w:p>
    <w:p w:rsidR="00DD4C78" w:rsidRPr="00DA5FB2" w:rsidRDefault="00DD4C78" w:rsidP="00DF7374">
      <w:pPr>
        <w:spacing w:after="0" w:line="240" w:lineRule="auto"/>
        <w:ind w:left="1080"/>
      </w:pPr>
    </w:p>
    <w:p w:rsidR="00DA5FB2" w:rsidRDefault="00DA5FB2" w:rsidP="00DF7374">
      <w:pPr>
        <w:spacing w:after="0" w:line="240" w:lineRule="auto"/>
      </w:pPr>
    </w:p>
    <w:p w:rsidR="00DF7374" w:rsidRPr="00DA5FB2" w:rsidRDefault="00DF7374" w:rsidP="00DF7374">
      <w:pPr>
        <w:spacing w:after="0" w:line="240" w:lineRule="auto"/>
      </w:pPr>
      <w:r w:rsidRPr="00DA5FB2">
        <w:lastRenderedPageBreak/>
        <w:t xml:space="preserve">[PROGRAMMING INSTRUCTIONS If answered </w:t>
      </w:r>
      <w:r w:rsidR="00DA5FB2">
        <w:t>“</w:t>
      </w:r>
      <w:r w:rsidR="005C2513">
        <w:t>Not at all confident</w:t>
      </w:r>
      <w:r w:rsidR="00DA5FB2">
        <w:t>”</w:t>
      </w:r>
      <w:r w:rsidRPr="00DA5FB2">
        <w:t xml:space="preserve">, or </w:t>
      </w:r>
      <w:r w:rsidR="00DA5FB2">
        <w:t>“</w:t>
      </w:r>
      <w:r w:rsidR="005C2513">
        <w:t>A little confident</w:t>
      </w:r>
      <w:r w:rsidR="00DA5FB2">
        <w:t>”</w:t>
      </w:r>
      <w:r w:rsidRPr="00DA5FB2">
        <w:t xml:space="preserve"> GO</w:t>
      </w:r>
      <w:r w:rsidR="00DA5FB2">
        <w:t xml:space="preserve"> </w:t>
      </w:r>
      <w:r w:rsidRPr="00DA5FB2">
        <w:t>TO NEXT QUESTION.  OTHERWISE SKIP</w:t>
      </w:r>
      <w:r w:rsidR="00DA5FB2">
        <w:t xml:space="preserve"> TO QUESTION #11</w:t>
      </w:r>
      <w:r w:rsidRPr="00DA5FB2">
        <w:t xml:space="preserve">]  </w:t>
      </w:r>
    </w:p>
    <w:p w:rsidR="00DF7374" w:rsidRPr="00DA5FB2" w:rsidRDefault="00DF7374" w:rsidP="00DF7374">
      <w:pPr>
        <w:spacing w:after="0" w:line="240" w:lineRule="auto"/>
        <w:ind w:left="1080"/>
      </w:pPr>
    </w:p>
    <w:p w:rsidR="00892A17" w:rsidRPr="00DA5FB2" w:rsidRDefault="00892A17" w:rsidP="00892A17">
      <w:pPr>
        <w:tabs>
          <w:tab w:val="num" w:pos="360"/>
        </w:tabs>
        <w:spacing w:after="0" w:line="240" w:lineRule="auto"/>
        <w:ind w:left="360" w:hanging="720"/>
      </w:pPr>
    </w:p>
    <w:p w:rsidR="00892A17" w:rsidRPr="00DA5FB2" w:rsidRDefault="005C2513" w:rsidP="00DF7374">
      <w:pPr>
        <w:numPr>
          <w:ilvl w:val="0"/>
          <w:numId w:val="5"/>
        </w:numPr>
        <w:spacing w:after="0" w:line="240" w:lineRule="auto"/>
      </w:pPr>
      <w:r>
        <w:t>My confidence is not high because?</w:t>
      </w:r>
      <w:r w:rsidR="00DD4C78" w:rsidRPr="00DA5FB2">
        <w:t xml:space="preserve"> Circle all that apply.</w:t>
      </w:r>
    </w:p>
    <w:p w:rsidR="00DD4C78" w:rsidRPr="00DA5FB2" w:rsidRDefault="00DD4C78" w:rsidP="00DF7374">
      <w:pPr>
        <w:numPr>
          <w:ilvl w:val="0"/>
          <w:numId w:val="16"/>
        </w:numPr>
        <w:spacing w:after="0" w:line="240" w:lineRule="auto"/>
      </w:pPr>
      <w:r w:rsidRPr="00DA5FB2">
        <w:t>I do not have the necessary knowledge and skills</w:t>
      </w:r>
    </w:p>
    <w:p w:rsidR="00DD4C78" w:rsidRPr="00DA5FB2" w:rsidRDefault="00DD4C78" w:rsidP="00DF7374">
      <w:pPr>
        <w:numPr>
          <w:ilvl w:val="0"/>
          <w:numId w:val="16"/>
        </w:numPr>
        <w:spacing w:after="0" w:line="240" w:lineRule="auto"/>
      </w:pPr>
      <w:r w:rsidRPr="00DA5FB2">
        <w:t>I do not have a clear picture of what is expected of me</w:t>
      </w:r>
    </w:p>
    <w:p w:rsidR="00DD4C78" w:rsidRPr="00DA5FB2" w:rsidRDefault="00DD4C78" w:rsidP="00DF7374">
      <w:pPr>
        <w:numPr>
          <w:ilvl w:val="0"/>
          <w:numId w:val="16"/>
        </w:numPr>
        <w:spacing w:after="0" w:line="240" w:lineRule="auto"/>
      </w:pPr>
      <w:r w:rsidRPr="00DA5FB2">
        <w:t>I have other priorities</w:t>
      </w:r>
    </w:p>
    <w:p w:rsidR="00DD4C78" w:rsidRDefault="00DD4C78" w:rsidP="00DF7374">
      <w:pPr>
        <w:numPr>
          <w:ilvl w:val="0"/>
          <w:numId w:val="16"/>
        </w:numPr>
        <w:spacing w:after="0" w:line="240" w:lineRule="auto"/>
      </w:pPr>
      <w:r w:rsidRPr="00DA5FB2">
        <w:t>I do not have the necessary resources to do it</w:t>
      </w:r>
    </w:p>
    <w:p w:rsidR="005C2513" w:rsidRPr="00DA5FB2" w:rsidRDefault="005C2513" w:rsidP="00DF7374">
      <w:pPr>
        <w:numPr>
          <w:ilvl w:val="0"/>
          <w:numId w:val="16"/>
        </w:numPr>
        <w:spacing w:after="0" w:line="240" w:lineRule="auto"/>
      </w:pPr>
      <w:r>
        <w:t>I do not have the support of my employer to do it</w:t>
      </w:r>
    </w:p>
    <w:p w:rsidR="00DD4C78" w:rsidRPr="00DA5FB2" w:rsidRDefault="00DD4C78" w:rsidP="00DF7374">
      <w:pPr>
        <w:numPr>
          <w:ilvl w:val="0"/>
          <w:numId w:val="16"/>
        </w:numPr>
        <w:spacing w:after="0" w:line="240" w:lineRule="auto"/>
      </w:pPr>
      <w:r w:rsidRPr="00DA5FB2">
        <w:t>Other (please specify): ____</w:t>
      </w:r>
    </w:p>
    <w:p w:rsidR="00892A17" w:rsidRPr="00DA5FB2" w:rsidRDefault="00892A17" w:rsidP="00892A17">
      <w:pPr>
        <w:pStyle w:val="ListParagraph"/>
      </w:pPr>
    </w:p>
    <w:p w:rsidR="000D1D64" w:rsidRPr="00DA5FB2" w:rsidRDefault="000D1D64" w:rsidP="00DF7374">
      <w:pPr>
        <w:numPr>
          <w:ilvl w:val="0"/>
          <w:numId w:val="5"/>
        </w:numPr>
        <w:spacing w:after="0" w:line="240" w:lineRule="auto"/>
      </w:pPr>
      <w:r w:rsidRPr="00DA5FB2">
        <w:t xml:space="preserve">What </w:t>
      </w:r>
      <w:r w:rsidR="00892A17" w:rsidRPr="00DA5FB2">
        <w:t xml:space="preserve">challenges </w:t>
      </w:r>
      <w:r w:rsidRPr="00DA5FB2">
        <w:t>might prevent you from</w:t>
      </w:r>
      <w:r w:rsidR="00920CAE" w:rsidRPr="00DA5FB2">
        <w:t xml:space="preserve"> conducting </w:t>
      </w:r>
      <w:r w:rsidRPr="00DA5FB2">
        <w:t xml:space="preserve">a </w:t>
      </w:r>
      <w:r w:rsidR="00EE663C">
        <w:t>worksite</w:t>
      </w:r>
      <w:r w:rsidRPr="00DA5FB2">
        <w:t xml:space="preserve"> health training program?</w:t>
      </w:r>
      <w:r w:rsidR="0078030F" w:rsidRPr="00DA5FB2">
        <w:t xml:space="preserve"> Check all that apply</w:t>
      </w:r>
    </w:p>
    <w:p w:rsidR="00DF7374" w:rsidRPr="00DA5FB2" w:rsidRDefault="00DF7374" w:rsidP="00DF7374">
      <w:pPr>
        <w:numPr>
          <w:ilvl w:val="0"/>
          <w:numId w:val="17"/>
        </w:numPr>
        <w:spacing w:after="0" w:line="240" w:lineRule="auto"/>
      </w:pPr>
      <w:r w:rsidRPr="00DA5FB2">
        <w:t>Locating space to conduct training</w:t>
      </w:r>
    </w:p>
    <w:p w:rsidR="00DF7374" w:rsidRPr="00DA5FB2" w:rsidRDefault="00DF7374" w:rsidP="00DF7374">
      <w:pPr>
        <w:numPr>
          <w:ilvl w:val="0"/>
          <w:numId w:val="17"/>
        </w:numPr>
        <w:spacing w:after="0" w:line="240" w:lineRule="auto"/>
      </w:pPr>
      <w:r w:rsidRPr="00DA5FB2">
        <w:t xml:space="preserve">Marketing </w:t>
      </w:r>
      <w:r w:rsidR="00EE663C">
        <w:t>worksite</w:t>
      </w:r>
      <w:r w:rsidRPr="00DA5FB2">
        <w:t xml:space="preserve"> training</w:t>
      </w:r>
    </w:p>
    <w:p w:rsidR="00DF7374" w:rsidRPr="00DA5FB2" w:rsidRDefault="00DF7374" w:rsidP="00DF7374">
      <w:pPr>
        <w:numPr>
          <w:ilvl w:val="0"/>
          <w:numId w:val="17"/>
        </w:numPr>
        <w:spacing w:after="0" w:line="240" w:lineRule="auto"/>
      </w:pPr>
      <w:r w:rsidRPr="00DA5FB2">
        <w:t>Recruiting employers for training</w:t>
      </w:r>
    </w:p>
    <w:p w:rsidR="00DF7374" w:rsidRPr="00DA5FB2" w:rsidRDefault="00DF7374" w:rsidP="00DF7374">
      <w:pPr>
        <w:numPr>
          <w:ilvl w:val="0"/>
          <w:numId w:val="17"/>
        </w:numPr>
        <w:spacing w:after="0" w:line="240" w:lineRule="auto"/>
      </w:pPr>
      <w:r w:rsidRPr="00DA5FB2">
        <w:t>Engaging participants during training</w:t>
      </w:r>
    </w:p>
    <w:p w:rsidR="00DF7374" w:rsidRPr="00DA5FB2" w:rsidRDefault="00DF7374" w:rsidP="00DF7374">
      <w:pPr>
        <w:numPr>
          <w:ilvl w:val="0"/>
          <w:numId w:val="17"/>
        </w:numPr>
        <w:spacing w:after="0" w:line="240" w:lineRule="auto"/>
      </w:pPr>
      <w:r w:rsidRPr="00DA5FB2">
        <w:t xml:space="preserve">Lack of knowledge about </w:t>
      </w:r>
      <w:r w:rsidR="00EE663C">
        <w:t>worksite</w:t>
      </w:r>
      <w:r w:rsidRPr="00DA5FB2">
        <w:t xml:space="preserve"> health programs</w:t>
      </w:r>
    </w:p>
    <w:p w:rsidR="0078030F" w:rsidRPr="00DA5FB2" w:rsidRDefault="0078030F" w:rsidP="00DF7374">
      <w:pPr>
        <w:numPr>
          <w:ilvl w:val="0"/>
          <w:numId w:val="17"/>
        </w:numPr>
        <w:spacing w:after="0" w:line="240" w:lineRule="auto"/>
      </w:pPr>
      <w:r w:rsidRPr="00DA5FB2">
        <w:t>Other, please specify _____________________________________________________________</w:t>
      </w:r>
    </w:p>
    <w:p w:rsidR="000D1D64" w:rsidRPr="00DA5FB2" w:rsidRDefault="000D1D64" w:rsidP="005578A3">
      <w:pPr>
        <w:tabs>
          <w:tab w:val="num" w:pos="360"/>
        </w:tabs>
        <w:spacing w:after="0" w:line="240" w:lineRule="auto"/>
        <w:ind w:left="360" w:hanging="360"/>
      </w:pPr>
    </w:p>
    <w:p w:rsidR="00F6377C" w:rsidRDefault="00F6377C" w:rsidP="00F6377C">
      <w:pPr>
        <w:tabs>
          <w:tab w:val="num" w:pos="360"/>
        </w:tabs>
        <w:spacing w:after="0" w:line="240" w:lineRule="auto"/>
        <w:ind w:left="360" w:hanging="360"/>
      </w:pPr>
      <w:r>
        <w:tab/>
        <w:t>12.</w:t>
      </w:r>
      <w:r>
        <w:tab/>
        <w:t xml:space="preserve">How committed are you in your ability to deliver a </w:t>
      </w:r>
      <w:r w:rsidR="00EE663C">
        <w:t>worksite</w:t>
      </w:r>
      <w:r>
        <w:t xml:space="preserve"> health and wellbeing training? (Circle one rating)</w:t>
      </w:r>
    </w:p>
    <w:p w:rsidR="00F6377C" w:rsidRDefault="00F6377C" w:rsidP="00F6377C">
      <w:pPr>
        <w:tabs>
          <w:tab w:val="num" w:pos="1440"/>
        </w:tabs>
        <w:spacing w:after="0" w:line="240" w:lineRule="auto"/>
        <w:ind w:left="1440" w:hanging="360"/>
      </w:pPr>
      <w:r>
        <w:t>a.</w:t>
      </w:r>
      <w:r>
        <w:tab/>
        <w:t>Not at all committed</w:t>
      </w:r>
    </w:p>
    <w:p w:rsidR="00F6377C" w:rsidRDefault="00F6377C" w:rsidP="00F6377C">
      <w:pPr>
        <w:tabs>
          <w:tab w:val="num" w:pos="1440"/>
        </w:tabs>
        <w:spacing w:after="0" w:line="240" w:lineRule="auto"/>
        <w:ind w:left="1440" w:hanging="360"/>
      </w:pPr>
      <w:r>
        <w:t>b.</w:t>
      </w:r>
      <w:r>
        <w:tab/>
        <w:t>A little committed</w:t>
      </w:r>
    </w:p>
    <w:p w:rsidR="00F6377C" w:rsidRDefault="00F6377C" w:rsidP="00F6377C">
      <w:pPr>
        <w:tabs>
          <w:tab w:val="num" w:pos="1440"/>
        </w:tabs>
        <w:spacing w:after="0" w:line="240" w:lineRule="auto"/>
        <w:ind w:left="1440" w:hanging="360"/>
      </w:pPr>
      <w:r>
        <w:t>c.</w:t>
      </w:r>
      <w:r>
        <w:tab/>
        <w:t>Somewhat Committed</w:t>
      </w:r>
    </w:p>
    <w:p w:rsidR="00F6377C" w:rsidRDefault="00F6377C" w:rsidP="00F6377C">
      <w:pPr>
        <w:tabs>
          <w:tab w:val="num" w:pos="1440"/>
        </w:tabs>
        <w:spacing w:after="0" w:line="240" w:lineRule="auto"/>
        <w:ind w:left="1440" w:hanging="360"/>
      </w:pPr>
      <w:r>
        <w:t>d.</w:t>
      </w:r>
      <w:r>
        <w:tab/>
        <w:t>Committed</w:t>
      </w:r>
    </w:p>
    <w:p w:rsidR="00F6377C" w:rsidRDefault="00F6377C" w:rsidP="00F6377C">
      <w:pPr>
        <w:tabs>
          <w:tab w:val="num" w:pos="1440"/>
        </w:tabs>
        <w:spacing w:after="0" w:line="240" w:lineRule="auto"/>
        <w:ind w:left="1440" w:hanging="360"/>
      </w:pPr>
      <w:r>
        <w:t>e.</w:t>
      </w:r>
      <w:r>
        <w:tab/>
        <w:t>Very Committed</w:t>
      </w:r>
    </w:p>
    <w:p w:rsidR="00F6377C" w:rsidRDefault="00F6377C" w:rsidP="00F6377C">
      <w:pPr>
        <w:tabs>
          <w:tab w:val="num" w:pos="360"/>
        </w:tabs>
        <w:spacing w:after="0" w:line="240" w:lineRule="auto"/>
        <w:ind w:left="360" w:hanging="360"/>
      </w:pPr>
    </w:p>
    <w:p w:rsidR="00F6377C" w:rsidRDefault="00F6377C" w:rsidP="00F6377C">
      <w:pPr>
        <w:tabs>
          <w:tab w:val="num" w:pos="360"/>
        </w:tabs>
        <w:spacing w:after="0" w:line="240" w:lineRule="auto"/>
        <w:ind w:left="360" w:hanging="360"/>
      </w:pPr>
      <w:r>
        <w:tab/>
        <w:t>If you circled “Not at all committed,” “Al little committed,” or “Somewhat committed,”  please answer the following question.  Check all that apply [IF “COMMITTED” OR “VERY COMMITTED WERE SELECTED, PRE TRAINING SURVEY ENDS OR RESPONDENT CONTINUES TO QUESTION #14 DURING POST TRAINING SURVEY]</w:t>
      </w:r>
    </w:p>
    <w:p w:rsidR="00F6377C" w:rsidRDefault="00F6377C" w:rsidP="00F6377C">
      <w:pPr>
        <w:tabs>
          <w:tab w:val="num" w:pos="360"/>
        </w:tabs>
        <w:spacing w:after="0" w:line="240" w:lineRule="auto"/>
        <w:ind w:left="360" w:hanging="360"/>
      </w:pPr>
    </w:p>
    <w:p w:rsidR="00F6377C" w:rsidRDefault="00F6377C" w:rsidP="00F6377C">
      <w:pPr>
        <w:tabs>
          <w:tab w:val="num" w:pos="360"/>
        </w:tabs>
        <w:spacing w:after="0" w:line="240" w:lineRule="auto"/>
        <w:ind w:left="360" w:hanging="360"/>
      </w:pPr>
      <w:r>
        <w:tab/>
        <w:t>13.</w:t>
      </w:r>
      <w:r>
        <w:tab/>
        <w:t>My commitment is not high because:</w:t>
      </w:r>
    </w:p>
    <w:p w:rsidR="00F6377C" w:rsidRDefault="00F6377C" w:rsidP="00F6377C">
      <w:pPr>
        <w:tabs>
          <w:tab w:val="num" w:pos="1440"/>
        </w:tabs>
        <w:spacing w:after="0" w:line="240" w:lineRule="auto"/>
        <w:ind w:left="1440" w:hanging="360"/>
      </w:pPr>
      <w:r>
        <w:t>a.</w:t>
      </w:r>
      <w:r>
        <w:tab/>
        <w:t>I do not have the necessary knowledge and skills.</w:t>
      </w:r>
    </w:p>
    <w:p w:rsidR="00F6377C" w:rsidRDefault="00F6377C" w:rsidP="00F6377C">
      <w:pPr>
        <w:tabs>
          <w:tab w:val="num" w:pos="1440"/>
        </w:tabs>
        <w:spacing w:after="0" w:line="240" w:lineRule="auto"/>
        <w:ind w:left="1440" w:hanging="360"/>
      </w:pPr>
      <w:r>
        <w:t>b.</w:t>
      </w:r>
      <w:r>
        <w:tab/>
        <w:t>I do not have a clear picture of what is expected of me.</w:t>
      </w:r>
    </w:p>
    <w:p w:rsidR="00F6377C" w:rsidRDefault="00F6377C" w:rsidP="00F6377C">
      <w:pPr>
        <w:tabs>
          <w:tab w:val="num" w:pos="1440"/>
        </w:tabs>
        <w:spacing w:after="0" w:line="240" w:lineRule="auto"/>
        <w:ind w:left="1440" w:hanging="360"/>
      </w:pPr>
      <w:r>
        <w:t>c.</w:t>
      </w:r>
      <w:r>
        <w:tab/>
        <w:t>I have other priorities.</w:t>
      </w:r>
    </w:p>
    <w:p w:rsidR="00F6377C" w:rsidRDefault="00F6377C" w:rsidP="00F6377C">
      <w:pPr>
        <w:tabs>
          <w:tab w:val="num" w:pos="1440"/>
        </w:tabs>
        <w:spacing w:after="0" w:line="240" w:lineRule="auto"/>
        <w:ind w:left="1440" w:hanging="360"/>
      </w:pPr>
      <w:r>
        <w:t>d.</w:t>
      </w:r>
      <w:r>
        <w:tab/>
        <w:t>I do not have the necessary resources to do it.</w:t>
      </w:r>
    </w:p>
    <w:p w:rsidR="000D1D64" w:rsidRPr="00DA5FB2" w:rsidRDefault="00F6377C" w:rsidP="00F6377C">
      <w:pPr>
        <w:tabs>
          <w:tab w:val="num" w:pos="1440"/>
        </w:tabs>
        <w:spacing w:after="0" w:line="240" w:lineRule="auto"/>
        <w:ind w:left="1440" w:hanging="360"/>
      </w:pPr>
      <w:r>
        <w:t>e.</w:t>
      </w:r>
      <w:r>
        <w:tab/>
        <w:t>Other (please explain):</w:t>
      </w:r>
    </w:p>
    <w:p w:rsidR="005578A3" w:rsidRDefault="00BD3529" w:rsidP="00F6377C">
      <w:pPr>
        <w:spacing w:after="0" w:line="240" w:lineRule="auto"/>
      </w:pPr>
      <w:r w:rsidRPr="00DA5FB2">
        <w:br w:type="page"/>
      </w:r>
      <w:r w:rsidR="005578A3" w:rsidRPr="00DA5FB2">
        <w:lastRenderedPageBreak/>
        <w:t xml:space="preserve">POST </w:t>
      </w:r>
      <w:r w:rsidR="005C2513">
        <w:t xml:space="preserve">TRAINING </w:t>
      </w:r>
      <w:r w:rsidR="005578A3" w:rsidRPr="00DA5FB2">
        <w:t>QUESTIONS ONLY</w:t>
      </w:r>
    </w:p>
    <w:p w:rsidR="005C2513" w:rsidRPr="00DA5FB2" w:rsidRDefault="005C2513" w:rsidP="005578A3">
      <w:pPr>
        <w:tabs>
          <w:tab w:val="num" w:pos="360"/>
        </w:tabs>
        <w:spacing w:after="0" w:line="240" w:lineRule="auto"/>
        <w:ind w:left="360" w:hanging="360"/>
      </w:pPr>
    </w:p>
    <w:p w:rsidR="005578A3" w:rsidRPr="00DA5FB2" w:rsidRDefault="00F6377C" w:rsidP="00EB1A94">
      <w:pPr>
        <w:spacing w:after="0" w:line="240" w:lineRule="auto"/>
        <w:ind w:left="360"/>
      </w:pPr>
      <w:r>
        <w:t xml:space="preserve">14. </w:t>
      </w:r>
      <w:r w:rsidR="005578A3" w:rsidRPr="00DA5FB2">
        <w:t>How many employers have you trained in the Work@Health</w:t>
      </w:r>
      <w:r w:rsidR="00FC38BC" w:rsidRPr="00DA5FB2">
        <w:t>™</w:t>
      </w:r>
      <w:r w:rsidR="005578A3" w:rsidRPr="00DA5FB2">
        <w:t xml:space="preserve"> Program?</w:t>
      </w:r>
    </w:p>
    <w:p w:rsidR="005578A3" w:rsidRDefault="005578A3" w:rsidP="005578A3">
      <w:pPr>
        <w:tabs>
          <w:tab w:val="num" w:pos="360"/>
        </w:tabs>
        <w:spacing w:after="0" w:line="240" w:lineRule="auto"/>
        <w:ind w:left="360" w:hanging="360"/>
      </w:pPr>
    </w:p>
    <w:p w:rsidR="005C2513" w:rsidRDefault="005C2513" w:rsidP="005578A3">
      <w:pPr>
        <w:tabs>
          <w:tab w:val="num" w:pos="360"/>
        </w:tabs>
        <w:spacing w:after="0" w:line="240" w:lineRule="auto"/>
        <w:ind w:left="360" w:hanging="360"/>
      </w:pPr>
      <w:r>
        <w:tab/>
      </w:r>
      <w:r>
        <w:tab/>
      </w:r>
      <w:r>
        <w:tab/>
        <w:t>Number of employers trained ____________</w:t>
      </w:r>
    </w:p>
    <w:p w:rsidR="005C2513" w:rsidRDefault="005C2513" w:rsidP="005578A3">
      <w:pPr>
        <w:tabs>
          <w:tab w:val="num" w:pos="360"/>
        </w:tabs>
        <w:spacing w:after="0" w:line="240" w:lineRule="auto"/>
        <w:ind w:left="360" w:hanging="360"/>
      </w:pPr>
      <w:r>
        <w:tab/>
      </w:r>
      <w:r>
        <w:tab/>
      </w:r>
      <w:r>
        <w:tab/>
        <w:t>Number of trainings held ________________</w:t>
      </w:r>
    </w:p>
    <w:p w:rsidR="005C2513" w:rsidRPr="00DA5FB2" w:rsidRDefault="005C2513" w:rsidP="005578A3">
      <w:pPr>
        <w:tabs>
          <w:tab w:val="num" w:pos="360"/>
        </w:tabs>
        <w:spacing w:after="0" w:line="240" w:lineRule="auto"/>
        <w:ind w:left="360" w:hanging="360"/>
      </w:pPr>
    </w:p>
    <w:p w:rsidR="005578A3" w:rsidRPr="00DA5FB2" w:rsidRDefault="005578A3" w:rsidP="00F4018D">
      <w:pPr>
        <w:numPr>
          <w:ilvl w:val="0"/>
          <w:numId w:val="21"/>
        </w:numPr>
        <w:spacing w:after="0" w:line="240" w:lineRule="auto"/>
      </w:pPr>
      <w:r w:rsidRPr="00DA5FB2">
        <w:t xml:space="preserve">If you have trained fewer than 5, </w:t>
      </w:r>
      <w:r w:rsidR="0078030F" w:rsidRPr="00DA5FB2">
        <w:t>please explain</w:t>
      </w:r>
    </w:p>
    <w:p w:rsidR="005578A3" w:rsidRPr="00DA5FB2" w:rsidRDefault="005578A3" w:rsidP="005578A3">
      <w:pPr>
        <w:tabs>
          <w:tab w:val="num" w:pos="360"/>
        </w:tabs>
        <w:spacing w:after="0" w:line="240" w:lineRule="auto"/>
        <w:ind w:left="360" w:hanging="360"/>
      </w:pPr>
    </w:p>
    <w:p w:rsidR="00D57F27" w:rsidRPr="00DA5FB2" w:rsidRDefault="00F6377C" w:rsidP="00EB1A94">
      <w:pPr>
        <w:spacing w:after="0" w:line="240" w:lineRule="auto"/>
        <w:ind w:left="360"/>
      </w:pPr>
      <w:r>
        <w:t xml:space="preserve">15. </w:t>
      </w:r>
      <w:r w:rsidR="00D57F27" w:rsidRPr="00DA5FB2">
        <w:t>Did you provide technical assistance to Work@Health™ employers?</w:t>
      </w:r>
    </w:p>
    <w:p w:rsidR="00D57F27" w:rsidRPr="00DA5FB2" w:rsidRDefault="00D57F27" w:rsidP="00F4018D">
      <w:pPr>
        <w:pStyle w:val="ColorfulList-Accent11"/>
        <w:numPr>
          <w:ilvl w:val="0"/>
          <w:numId w:val="20"/>
        </w:numPr>
        <w:spacing w:after="0" w:line="240" w:lineRule="auto"/>
      </w:pPr>
      <w:r w:rsidRPr="00DA5FB2">
        <w:t>Yes</w:t>
      </w:r>
    </w:p>
    <w:p w:rsidR="00D57F27" w:rsidRPr="00DA5FB2" w:rsidRDefault="00D57F27" w:rsidP="00F4018D">
      <w:pPr>
        <w:pStyle w:val="ColorfulList-Accent11"/>
        <w:numPr>
          <w:ilvl w:val="0"/>
          <w:numId w:val="20"/>
        </w:numPr>
        <w:spacing w:after="0" w:line="240" w:lineRule="auto"/>
      </w:pPr>
      <w:r w:rsidRPr="00DA5FB2">
        <w:t>No</w:t>
      </w:r>
      <w:r w:rsidR="00121D8B" w:rsidRPr="00DA5FB2">
        <w:t xml:space="preserve"> [</w:t>
      </w:r>
      <w:r w:rsidR="005C2513">
        <w:t>S</w:t>
      </w:r>
      <w:r w:rsidR="00F6377C">
        <w:t>KIP TO QUESTION #19</w:t>
      </w:r>
      <w:r w:rsidR="00121D8B" w:rsidRPr="00DA5FB2">
        <w:t>]</w:t>
      </w:r>
    </w:p>
    <w:p w:rsidR="00D57F27" w:rsidRPr="00DA5FB2" w:rsidRDefault="00D57F27" w:rsidP="00D57F27">
      <w:pPr>
        <w:spacing w:after="0" w:line="240" w:lineRule="auto"/>
        <w:ind w:left="360"/>
      </w:pPr>
    </w:p>
    <w:p w:rsidR="00D57F27" w:rsidRPr="00DA5FB2" w:rsidRDefault="00F6377C" w:rsidP="00EB1A94">
      <w:pPr>
        <w:spacing w:after="0" w:line="240" w:lineRule="auto"/>
        <w:ind w:left="720" w:hanging="360"/>
      </w:pPr>
      <w:r>
        <w:t xml:space="preserve">16. </w:t>
      </w:r>
      <w:r w:rsidR="005C2513">
        <w:t>T</w:t>
      </w:r>
      <w:r w:rsidR="00D57F27" w:rsidRPr="00DA5FB2">
        <w:t>hrough which of the following interfaces did you provide technical assistance?  Check all that apply.</w:t>
      </w:r>
    </w:p>
    <w:p w:rsidR="00D57F27" w:rsidRPr="00DA5FB2" w:rsidRDefault="00D57F27" w:rsidP="00F4018D">
      <w:pPr>
        <w:pStyle w:val="ColorfulList-Accent11"/>
        <w:numPr>
          <w:ilvl w:val="0"/>
          <w:numId w:val="22"/>
        </w:numPr>
        <w:spacing w:after="0" w:line="240" w:lineRule="auto"/>
      </w:pPr>
      <w:r w:rsidRPr="00DA5FB2">
        <w:t>Meet-ups</w:t>
      </w:r>
    </w:p>
    <w:p w:rsidR="00D57F27" w:rsidRPr="00DA5FB2" w:rsidRDefault="00D57F27" w:rsidP="00F4018D">
      <w:pPr>
        <w:pStyle w:val="ColorfulList-Accent11"/>
        <w:numPr>
          <w:ilvl w:val="0"/>
          <w:numId w:val="22"/>
        </w:numPr>
        <w:spacing w:after="0" w:line="240" w:lineRule="auto"/>
      </w:pPr>
      <w:r w:rsidRPr="00DA5FB2">
        <w:t>Real time videoconferences and coaching</w:t>
      </w:r>
    </w:p>
    <w:p w:rsidR="00D57F27" w:rsidRPr="00DA5FB2" w:rsidRDefault="00D57F27" w:rsidP="00F4018D">
      <w:pPr>
        <w:pStyle w:val="ColorfulList-Accent11"/>
        <w:numPr>
          <w:ilvl w:val="0"/>
          <w:numId w:val="22"/>
        </w:numPr>
        <w:spacing w:after="0" w:line="240" w:lineRule="auto"/>
      </w:pPr>
      <w:r w:rsidRPr="00DA5FB2">
        <w:t>Hands-on workshops</w:t>
      </w:r>
    </w:p>
    <w:p w:rsidR="00D57F27" w:rsidRPr="00DA5FB2" w:rsidRDefault="00D57F27" w:rsidP="00F4018D">
      <w:pPr>
        <w:pStyle w:val="ColorfulList-Accent11"/>
        <w:numPr>
          <w:ilvl w:val="0"/>
          <w:numId w:val="22"/>
        </w:numPr>
        <w:spacing w:after="0" w:line="240" w:lineRule="auto"/>
      </w:pPr>
      <w:r w:rsidRPr="00DA5FB2">
        <w:t xml:space="preserve">SmartBar </w:t>
      </w:r>
    </w:p>
    <w:p w:rsidR="00D57F27" w:rsidRPr="00DA5FB2" w:rsidRDefault="00D57F27" w:rsidP="00F4018D">
      <w:pPr>
        <w:pStyle w:val="ColorfulList-Accent11"/>
        <w:numPr>
          <w:ilvl w:val="0"/>
          <w:numId w:val="22"/>
        </w:numPr>
        <w:spacing w:after="0" w:line="240" w:lineRule="auto"/>
      </w:pPr>
      <w:r w:rsidRPr="00DA5FB2">
        <w:t xml:space="preserve">Integrated social media tools including colleague/team messaging, instant messaging, profile, </w:t>
      </w:r>
      <w:r w:rsidR="0009770F" w:rsidRPr="00DA5FB2">
        <w:t xml:space="preserve">or </w:t>
      </w:r>
      <w:r w:rsidRPr="00DA5FB2">
        <w:t>wikis</w:t>
      </w:r>
    </w:p>
    <w:p w:rsidR="00D57F27" w:rsidRPr="00DA5FB2" w:rsidRDefault="00D57F27" w:rsidP="00F4018D">
      <w:pPr>
        <w:pStyle w:val="ColorfulList-Accent11"/>
        <w:numPr>
          <w:ilvl w:val="0"/>
          <w:numId w:val="22"/>
        </w:numPr>
        <w:spacing w:after="0" w:line="240" w:lineRule="auto"/>
      </w:pPr>
      <w:r w:rsidRPr="00DA5FB2">
        <w:t>Webinar</w:t>
      </w:r>
    </w:p>
    <w:p w:rsidR="00D57F27" w:rsidRPr="00DA5FB2" w:rsidRDefault="00D57F27" w:rsidP="00F4018D">
      <w:pPr>
        <w:pStyle w:val="ColorfulList-Accent11"/>
        <w:numPr>
          <w:ilvl w:val="0"/>
          <w:numId w:val="22"/>
        </w:numPr>
        <w:spacing w:after="0" w:line="240" w:lineRule="auto"/>
      </w:pPr>
      <w:r w:rsidRPr="00DA5FB2">
        <w:t>Gotomeeting</w:t>
      </w:r>
    </w:p>
    <w:p w:rsidR="00D57F27" w:rsidRPr="00DA5FB2" w:rsidRDefault="00D57F27" w:rsidP="00EB1A94">
      <w:pPr>
        <w:pStyle w:val="ColorfulList-Accent11"/>
        <w:spacing w:after="0" w:line="240" w:lineRule="auto"/>
        <w:ind w:left="1440"/>
      </w:pPr>
      <w:r w:rsidRPr="00DA5FB2">
        <w:t>Other</w:t>
      </w:r>
      <w:r w:rsidR="005C2513">
        <w:t>, p</w:t>
      </w:r>
      <w:r w:rsidRPr="00DA5FB2">
        <w:t>lease specify</w:t>
      </w:r>
      <w:r w:rsidR="005C2513">
        <w:t>:___________________________________________________</w:t>
      </w:r>
    </w:p>
    <w:p w:rsidR="005578A3" w:rsidRPr="00DA5FB2" w:rsidRDefault="005578A3" w:rsidP="005578A3">
      <w:pPr>
        <w:tabs>
          <w:tab w:val="num" w:pos="360"/>
        </w:tabs>
        <w:spacing w:after="0" w:line="240" w:lineRule="auto"/>
        <w:ind w:left="360" w:hanging="360"/>
      </w:pPr>
    </w:p>
    <w:p w:rsidR="00892A17" w:rsidRPr="00DA5FB2" w:rsidRDefault="00F6377C" w:rsidP="00EB1A94">
      <w:pPr>
        <w:spacing w:after="0" w:line="240" w:lineRule="auto"/>
        <w:ind w:left="720" w:hanging="360"/>
      </w:pPr>
      <w:r>
        <w:t xml:space="preserve">17. </w:t>
      </w:r>
      <w:r w:rsidR="00892A17" w:rsidRPr="00DA5FB2">
        <w:t>Which of the following</w:t>
      </w:r>
      <w:r w:rsidR="00892E83" w:rsidRPr="00DA5FB2">
        <w:t xml:space="preserve"> Work@Health™ technical assistance</w:t>
      </w:r>
      <w:r w:rsidR="00892A17" w:rsidRPr="00DA5FB2">
        <w:t xml:space="preserve"> interfaces did you find best at engaging participants?  Check all that apply.</w:t>
      </w:r>
    </w:p>
    <w:p w:rsidR="00892A17" w:rsidRPr="00DA5FB2" w:rsidRDefault="00892A17" w:rsidP="00F4018D">
      <w:pPr>
        <w:pStyle w:val="ColorfulList-Accent11"/>
        <w:numPr>
          <w:ilvl w:val="0"/>
          <w:numId w:val="23"/>
        </w:numPr>
        <w:spacing w:after="0" w:line="240" w:lineRule="auto"/>
      </w:pPr>
      <w:r w:rsidRPr="00DA5FB2">
        <w:t>Meet-ups</w:t>
      </w:r>
    </w:p>
    <w:p w:rsidR="00892A17" w:rsidRPr="00DA5FB2" w:rsidRDefault="00892A17" w:rsidP="00F4018D">
      <w:pPr>
        <w:pStyle w:val="ColorfulList-Accent11"/>
        <w:numPr>
          <w:ilvl w:val="0"/>
          <w:numId w:val="23"/>
        </w:numPr>
        <w:spacing w:after="0" w:line="240" w:lineRule="auto"/>
      </w:pPr>
      <w:r w:rsidRPr="00DA5FB2">
        <w:t>Real time videoconferences and coaching</w:t>
      </w:r>
    </w:p>
    <w:p w:rsidR="00892A17" w:rsidRPr="00DA5FB2" w:rsidRDefault="00892A17" w:rsidP="00F4018D">
      <w:pPr>
        <w:pStyle w:val="ColorfulList-Accent11"/>
        <w:numPr>
          <w:ilvl w:val="0"/>
          <w:numId w:val="23"/>
        </w:numPr>
        <w:spacing w:after="0" w:line="240" w:lineRule="auto"/>
      </w:pPr>
      <w:r w:rsidRPr="00DA5FB2">
        <w:t>Hands-on workshops</w:t>
      </w:r>
    </w:p>
    <w:p w:rsidR="00892A17" w:rsidRPr="00DA5FB2" w:rsidRDefault="00892A17" w:rsidP="00F4018D">
      <w:pPr>
        <w:pStyle w:val="ColorfulList-Accent11"/>
        <w:numPr>
          <w:ilvl w:val="0"/>
          <w:numId w:val="23"/>
        </w:numPr>
        <w:spacing w:after="0" w:line="240" w:lineRule="auto"/>
      </w:pPr>
      <w:r w:rsidRPr="00DA5FB2">
        <w:t xml:space="preserve">SmartBar </w:t>
      </w:r>
    </w:p>
    <w:p w:rsidR="00892A17" w:rsidRPr="00DA5FB2" w:rsidRDefault="00892A17" w:rsidP="00F4018D">
      <w:pPr>
        <w:pStyle w:val="ColorfulList-Accent11"/>
        <w:numPr>
          <w:ilvl w:val="0"/>
          <w:numId w:val="23"/>
        </w:numPr>
        <w:spacing w:after="0" w:line="240" w:lineRule="auto"/>
      </w:pPr>
      <w:r w:rsidRPr="00DA5FB2">
        <w:t xml:space="preserve">Integrated social media tools including colleague/team messaging, instant messaging, profile, </w:t>
      </w:r>
      <w:r w:rsidR="0009770F" w:rsidRPr="00DA5FB2">
        <w:t xml:space="preserve">or </w:t>
      </w:r>
      <w:r w:rsidRPr="00DA5FB2">
        <w:t>wikis</w:t>
      </w:r>
    </w:p>
    <w:p w:rsidR="00892A17" w:rsidRPr="00DA5FB2" w:rsidRDefault="00892A17" w:rsidP="00F4018D">
      <w:pPr>
        <w:pStyle w:val="ColorfulList-Accent11"/>
        <w:numPr>
          <w:ilvl w:val="0"/>
          <w:numId w:val="23"/>
        </w:numPr>
        <w:spacing w:after="0" w:line="240" w:lineRule="auto"/>
      </w:pPr>
      <w:r w:rsidRPr="00DA5FB2">
        <w:t>Webinar</w:t>
      </w:r>
    </w:p>
    <w:p w:rsidR="00892A17" w:rsidRPr="00DA5FB2" w:rsidRDefault="00892A17" w:rsidP="00F4018D">
      <w:pPr>
        <w:pStyle w:val="ColorfulList-Accent11"/>
        <w:numPr>
          <w:ilvl w:val="0"/>
          <w:numId w:val="23"/>
        </w:numPr>
        <w:spacing w:after="0" w:line="240" w:lineRule="auto"/>
      </w:pPr>
      <w:r w:rsidRPr="00DA5FB2">
        <w:t>Gotomeeting</w:t>
      </w:r>
    </w:p>
    <w:p w:rsidR="00892A17" w:rsidRPr="00DA5FB2" w:rsidRDefault="00892A17" w:rsidP="00EB1A94">
      <w:pPr>
        <w:pStyle w:val="ColorfulList-Accent11"/>
        <w:spacing w:after="0" w:line="240" w:lineRule="auto"/>
        <w:ind w:left="1440"/>
      </w:pPr>
      <w:r w:rsidRPr="00DA5FB2">
        <w:t>Other</w:t>
      </w:r>
      <w:r w:rsidR="005C2513">
        <w:t>, p</w:t>
      </w:r>
      <w:r w:rsidRPr="00DA5FB2">
        <w:t>lease specify</w:t>
      </w:r>
      <w:r w:rsidR="005C2513">
        <w:t>:___________________________________________________</w:t>
      </w:r>
    </w:p>
    <w:p w:rsidR="00892A17" w:rsidRPr="00DA5FB2" w:rsidRDefault="00892A17" w:rsidP="00892A17">
      <w:pPr>
        <w:spacing w:after="0" w:line="240" w:lineRule="auto"/>
        <w:ind w:left="720"/>
      </w:pPr>
    </w:p>
    <w:p w:rsidR="002A4B04" w:rsidRPr="00DA5FB2" w:rsidRDefault="00F6377C" w:rsidP="00EB1A94">
      <w:pPr>
        <w:spacing w:after="0" w:line="240" w:lineRule="auto"/>
        <w:ind w:left="360"/>
      </w:pPr>
      <w:r>
        <w:t xml:space="preserve">18. </w:t>
      </w:r>
      <w:r w:rsidR="002A4B04" w:rsidRPr="00DA5FB2">
        <w:t>Which of the following topics did you provide technical assistance</w:t>
      </w:r>
      <w:r w:rsidR="005C2513">
        <w:t xml:space="preserve"> for</w:t>
      </w:r>
      <w:r w:rsidR="002A4B04" w:rsidRPr="00DA5FB2">
        <w:t>?  Check all that apply.</w:t>
      </w:r>
    </w:p>
    <w:p w:rsidR="002A4B04" w:rsidRPr="00DA5FB2" w:rsidRDefault="002A4B04" w:rsidP="002A4B04">
      <w:pPr>
        <w:numPr>
          <w:ilvl w:val="1"/>
          <w:numId w:val="5"/>
        </w:numPr>
        <w:spacing w:after="0" w:line="240" w:lineRule="auto"/>
      </w:pPr>
      <w:r w:rsidRPr="00DA5FB2">
        <w:t>Business Case</w:t>
      </w:r>
    </w:p>
    <w:p w:rsidR="002A4B04" w:rsidRPr="00DA5FB2" w:rsidRDefault="002A4B04" w:rsidP="002A4B04">
      <w:pPr>
        <w:numPr>
          <w:ilvl w:val="1"/>
          <w:numId w:val="5"/>
        </w:numPr>
        <w:spacing w:after="0" w:line="240" w:lineRule="auto"/>
      </w:pPr>
      <w:r w:rsidRPr="00DA5FB2">
        <w:t>Assessment</w:t>
      </w:r>
    </w:p>
    <w:p w:rsidR="002A4B04" w:rsidRPr="00DA5FB2" w:rsidRDefault="002A4B04" w:rsidP="002A4B04">
      <w:pPr>
        <w:numPr>
          <w:ilvl w:val="1"/>
          <w:numId w:val="5"/>
        </w:numPr>
        <w:spacing w:after="0" w:line="240" w:lineRule="auto"/>
      </w:pPr>
      <w:r w:rsidRPr="00DA5FB2">
        <w:t>Leadership Support</w:t>
      </w:r>
    </w:p>
    <w:p w:rsidR="002A4B04" w:rsidRPr="00DA5FB2" w:rsidRDefault="002A4B04" w:rsidP="002A4B04">
      <w:pPr>
        <w:numPr>
          <w:ilvl w:val="1"/>
          <w:numId w:val="5"/>
        </w:numPr>
        <w:spacing w:after="0" w:line="240" w:lineRule="auto"/>
      </w:pPr>
      <w:r w:rsidRPr="00DA5FB2">
        <w:t>Policy, Benefits, Environmental Supports</w:t>
      </w:r>
    </w:p>
    <w:p w:rsidR="002A4B04" w:rsidRPr="00DA5FB2" w:rsidRDefault="002A4B04" w:rsidP="002A4B04">
      <w:pPr>
        <w:numPr>
          <w:ilvl w:val="1"/>
          <w:numId w:val="5"/>
        </w:numPr>
        <w:spacing w:after="0" w:line="240" w:lineRule="auto"/>
      </w:pPr>
      <w:r w:rsidRPr="00DA5FB2">
        <w:t>Communications/Design</w:t>
      </w:r>
    </w:p>
    <w:p w:rsidR="002A4B04" w:rsidRPr="00DA5FB2" w:rsidRDefault="002A4B04" w:rsidP="002A4B04">
      <w:pPr>
        <w:numPr>
          <w:ilvl w:val="1"/>
          <w:numId w:val="5"/>
        </w:numPr>
        <w:spacing w:after="0" w:line="240" w:lineRule="auto"/>
      </w:pPr>
      <w:r w:rsidRPr="00DA5FB2">
        <w:t>Evaluation</w:t>
      </w:r>
    </w:p>
    <w:p w:rsidR="002A4B04" w:rsidRPr="00DA5FB2" w:rsidRDefault="002A4B04" w:rsidP="002A4B04">
      <w:pPr>
        <w:numPr>
          <w:ilvl w:val="1"/>
          <w:numId w:val="5"/>
        </w:numPr>
        <w:spacing w:after="0" w:line="240" w:lineRule="auto"/>
      </w:pPr>
      <w:r w:rsidRPr="00DA5FB2">
        <w:t>Program planning/Design</w:t>
      </w:r>
    </w:p>
    <w:p w:rsidR="002A4B04" w:rsidRPr="00DA5FB2" w:rsidRDefault="002A4B04" w:rsidP="002A4B04">
      <w:pPr>
        <w:numPr>
          <w:ilvl w:val="1"/>
          <w:numId w:val="5"/>
        </w:numPr>
        <w:spacing w:after="0" w:line="240" w:lineRule="auto"/>
      </w:pPr>
      <w:r w:rsidRPr="00DA5FB2">
        <w:t>Implementation</w:t>
      </w:r>
    </w:p>
    <w:p w:rsidR="002A4B04" w:rsidRPr="00DA5FB2" w:rsidRDefault="002A4B04" w:rsidP="00EB1A94">
      <w:pPr>
        <w:numPr>
          <w:ilvl w:val="1"/>
          <w:numId w:val="5"/>
        </w:numPr>
        <w:spacing w:after="0" w:line="240" w:lineRule="auto"/>
      </w:pPr>
      <w:r w:rsidRPr="00DA5FB2">
        <w:t>Other</w:t>
      </w:r>
      <w:r w:rsidR="005C2513">
        <w:t>, p</w:t>
      </w:r>
      <w:r w:rsidRPr="00DA5FB2">
        <w:t>lease specify</w:t>
      </w:r>
      <w:r w:rsidR="005C2513">
        <w:t>:______________________________________________________</w:t>
      </w:r>
      <w:r w:rsidRPr="00DA5FB2">
        <w:br w:type="page"/>
      </w:r>
    </w:p>
    <w:p w:rsidR="00892A17" w:rsidRPr="00DA5FB2" w:rsidRDefault="00F6377C" w:rsidP="00EB1A94">
      <w:pPr>
        <w:spacing w:after="0" w:line="240" w:lineRule="auto"/>
        <w:ind w:left="360"/>
      </w:pPr>
      <w:r>
        <w:lastRenderedPageBreak/>
        <w:t xml:space="preserve">19. </w:t>
      </w:r>
      <w:r w:rsidR="00892A17" w:rsidRPr="00DA5FB2">
        <w:t>How would you rate your proficiency in training employers in Work@Health™?</w:t>
      </w:r>
    </w:p>
    <w:p w:rsidR="00892A17" w:rsidRPr="00DA5FB2" w:rsidRDefault="00892A17" w:rsidP="00F4018D">
      <w:pPr>
        <w:numPr>
          <w:ilvl w:val="0"/>
          <w:numId w:val="18"/>
        </w:numPr>
        <w:spacing w:after="0" w:line="240" w:lineRule="auto"/>
      </w:pPr>
      <w:r w:rsidRPr="00DA5FB2">
        <w:t xml:space="preserve">I fully understand how to conduct a </w:t>
      </w:r>
      <w:r w:rsidR="00EE663C">
        <w:t>worksite</w:t>
      </w:r>
      <w:r w:rsidRPr="00DA5FB2">
        <w:t xml:space="preserve"> health training program, can provide examples and answer pertinent questions to demonstrate my knowledge, and can implement the training curriculum.</w:t>
      </w:r>
    </w:p>
    <w:p w:rsidR="00892A17" w:rsidRPr="00DA5FB2" w:rsidRDefault="00892A17" w:rsidP="00F4018D">
      <w:pPr>
        <w:numPr>
          <w:ilvl w:val="0"/>
          <w:numId w:val="18"/>
        </w:numPr>
        <w:spacing w:after="0" w:line="240" w:lineRule="auto"/>
      </w:pPr>
      <w:r w:rsidRPr="00DA5FB2">
        <w:t xml:space="preserve">I partially understand how to conduct a </w:t>
      </w:r>
      <w:r w:rsidR="00EE663C">
        <w:t>worksite</w:t>
      </w:r>
      <w:r w:rsidRPr="00DA5FB2">
        <w:t xml:space="preserve"> health training program, can provide some examples and answer some questions to demonstrate my knowledge, and can probably implement the training curriculum.</w:t>
      </w:r>
    </w:p>
    <w:p w:rsidR="00892A17" w:rsidRPr="00DA5FB2" w:rsidRDefault="00892A17" w:rsidP="00F4018D">
      <w:pPr>
        <w:numPr>
          <w:ilvl w:val="0"/>
          <w:numId w:val="18"/>
        </w:numPr>
        <w:spacing w:after="0" w:line="240" w:lineRule="auto"/>
      </w:pPr>
      <w:r w:rsidRPr="00DA5FB2">
        <w:t xml:space="preserve">I am familiar with and just beginning to understand how to conduct a </w:t>
      </w:r>
      <w:r w:rsidR="00EE663C">
        <w:t>worksite</w:t>
      </w:r>
      <w:r w:rsidRPr="00DA5FB2">
        <w:t xml:space="preserve"> health training program.</w:t>
      </w:r>
    </w:p>
    <w:p w:rsidR="00892A17" w:rsidRPr="00DA5FB2" w:rsidRDefault="00892A17" w:rsidP="00F4018D">
      <w:pPr>
        <w:numPr>
          <w:ilvl w:val="0"/>
          <w:numId w:val="18"/>
        </w:numPr>
        <w:spacing w:after="0" w:line="240" w:lineRule="auto"/>
      </w:pPr>
      <w:r w:rsidRPr="00DA5FB2">
        <w:t xml:space="preserve">I have no knowledge of how to conduct a </w:t>
      </w:r>
      <w:r w:rsidR="00EE663C">
        <w:t>worksite</w:t>
      </w:r>
      <w:r w:rsidRPr="00DA5FB2">
        <w:t xml:space="preserve"> health training program.</w:t>
      </w:r>
    </w:p>
    <w:p w:rsidR="00892A17" w:rsidRPr="00DA5FB2" w:rsidRDefault="00892A17" w:rsidP="005578A3">
      <w:pPr>
        <w:tabs>
          <w:tab w:val="num" w:pos="360"/>
        </w:tabs>
        <w:spacing w:after="0" w:line="240" w:lineRule="auto"/>
        <w:ind w:left="360" w:hanging="360"/>
      </w:pPr>
    </w:p>
    <w:p w:rsidR="00BD3529" w:rsidRPr="00DA5FB2" w:rsidRDefault="00F6377C" w:rsidP="00EB1A94">
      <w:pPr>
        <w:spacing w:after="0" w:line="240" w:lineRule="auto"/>
        <w:ind w:left="720" w:hanging="360"/>
      </w:pPr>
      <w:r>
        <w:t xml:space="preserve">20. </w:t>
      </w:r>
      <w:r w:rsidR="00BD3529" w:rsidRPr="00DA5FB2">
        <w:t>How would you rate your proficiency in providing technical assistance to employers in Work@Health™?</w:t>
      </w:r>
    </w:p>
    <w:p w:rsidR="00BD3529" w:rsidRPr="00DA5FB2" w:rsidRDefault="00BD3529" w:rsidP="00BD3529">
      <w:pPr>
        <w:numPr>
          <w:ilvl w:val="0"/>
          <w:numId w:val="18"/>
        </w:numPr>
        <w:spacing w:after="0" w:line="240" w:lineRule="auto"/>
      </w:pPr>
      <w:r w:rsidRPr="00DA5FB2">
        <w:t xml:space="preserve">I fully understand how to provide technical assistance, can provide examples and answer pertinent questions to demonstrate my knowledge, and can provide assistance through a variety of technical assistance interfaces. </w:t>
      </w:r>
    </w:p>
    <w:p w:rsidR="00BD3529" w:rsidRPr="00DA5FB2" w:rsidRDefault="00BD3529" w:rsidP="00BD3529">
      <w:pPr>
        <w:numPr>
          <w:ilvl w:val="0"/>
          <w:numId w:val="18"/>
        </w:numPr>
        <w:spacing w:after="0" w:line="240" w:lineRule="auto"/>
      </w:pPr>
      <w:r w:rsidRPr="00DA5FB2">
        <w:t xml:space="preserve">I partially understand how to provide technical assistance, can provide some examples and answer some questions to demonstrate my knowledge, and can probably provide assistance through some of the technical assistance interfaces. </w:t>
      </w:r>
    </w:p>
    <w:p w:rsidR="00BD3529" w:rsidRPr="00DA5FB2" w:rsidRDefault="00BD3529" w:rsidP="00BD3529">
      <w:pPr>
        <w:numPr>
          <w:ilvl w:val="0"/>
          <w:numId w:val="18"/>
        </w:numPr>
        <w:spacing w:after="0" w:line="240" w:lineRule="auto"/>
      </w:pPr>
      <w:r w:rsidRPr="00DA5FB2">
        <w:t xml:space="preserve">I am familiar with and just beginning to understand how to provide technical assistance. </w:t>
      </w:r>
    </w:p>
    <w:p w:rsidR="00BD3529" w:rsidRPr="00DA5FB2" w:rsidRDefault="00BD3529" w:rsidP="00BD3529">
      <w:pPr>
        <w:numPr>
          <w:ilvl w:val="0"/>
          <w:numId w:val="18"/>
        </w:numPr>
        <w:spacing w:after="0" w:line="240" w:lineRule="auto"/>
      </w:pPr>
      <w:r w:rsidRPr="00DA5FB2">
        <w:t xml:space="preserve">I have no knowledge of how to provide technical assistance. </w:t>
      </w:r>
    </w:p>
    <w:p w:rsidR="00BD3529" w:rsidRPr="00DA5FB2" w:rsidRDefault="00BD3529" w:rsidP="005578A3">
      <w:pPr>
        <w:tabs>
          <w:tab w:val="num" w:pos="360"/>
        </w:tabs>
        <w:spacing w:after="0" w:line="240" w:lineRule="auto"/>
        <w:ind w:left="360" w:hanging="360"/>
      </w:pPr>
    </w:p>
    <w:p w:rsidR="00F4018D" w:rsidRPr="00DA5FB2" w:rsidRDefault="00F6377C" w:rsidP="00EB1A94">
      <w:pPr>
        <w:spacing w:after="0" w:line="240" w:lineRule="auto"/>
        <w:ind w:left="360"/>
      </w:pPr>
      <w:r>
        <w:t xml:space="preserve">21. </w:t>
      </w:r>
      <w:r w:rsidR="00F4018D" w:rsidRPr="00DA5FB2">
        <w:t>What challenges did you encounter as you held Work@Health™ trainings? (check all that apply)</w:t>
      </w:r>
    </w:p>
    <w:p w:rsidR="00F4018D" w:rsidRPr="00DA5FB2" w:rsidRDefault="00F4018D" w:rsidP="00F4018D">
      <w:pPr>
        <w:numPr>
          <w:ilvl w:val="0"/>
          <w:numId w:val="19"/>
        </w:numPr>
        <w:spacing w:after="0" w:line="240" w:lineRule="auto"/>
      </w:pPr>
      <w:r w:rsidRPr="00DA5FB2">
        <w:t>Locating space to conduct training</w:t>
      </w:r>
    </w:p>
    <w:p w:rsidR="00F4018D" w:rsidRPr="00DA5FB2" w:rsidRDefault="00F4018D" w:rsidP="00F4018D">
      <w:pPr>
        <w:numPr>
          <w:ilvl w:val="0"/>
          <w:numId w:val="19"/>
        </w:numPr>
        <w:spacing w:after="0" w:line="240" w:lineRule="auto"/>
      </w:pPr>
      <w:r w:rsidRPr="00DA5FB2">
        <w:t xml:space="preserve">Marketing </w:t>
      </w:r>
      <w:r w:rsidR="00EE663C">
        <w:t>worksite</w:t>
      </w:r>
      <w:r w:rsidRPr="00DA5FB2">
        <w:t xml:space="preserve"> training</w:t>
      </w:r>
    </w:p>
    <w:p w:rsidR="00F4018D" w:rsidRPr="00DA5FB2" w:rsidRDefault="00F4018D" w:rsidP="00F4018D">
      <w:pPr>
        <w:numPr>
          <w:ilvl w:val="0"/>
          <w:numId w:val="19"/>
        </w:numPr>
        <w:spacing w:after="0" w:line="240" w:lineRule="auto"/>
      </w:pPr>
      <w:r w:rsidRPr="00DA5FB2">
        <w:t>Recruiting employers for training</w:t>
      </w:r>
    </w:p>
    <w:p w:rsidR="00F4018D" w:rsidRPr="00DA5FB2" w:rsidRDefault="00F4018D" w:rsidP="00F4018D">
      <w:pPr>
        <w:numPr>
          <w:ilvl w:val="0"/>
          <w:numId w:val="19"/>
        </w:numPr>
        <w:spacing w:after="0" w:line="240" w:lineRule="auto"/>
      </w:pPr>
      <w:r w:rsidRPr="00DA5FB2">
        <w:t>Engaging participants during training</w:t>
      </w:r>
    </w:p>
    <w:p w:rsidR="00F4018D" w:rsidRPr="00DA5FB2" w:rsidRDefault="00F4018D" w:rsidP="00F4018D">
      <w:pPr>
        <w:numPr>
          <w:ilvl w:val="0"/>
          <w:numId w:val="19"/>
        </w:numPr>
        <w:spacing w:after="0" w:line="240" w:lineRule="auto"/>
      </w:pPr>
      <w:r w:rsidRPr="00DA5FB2">
        <w:t xml:space="preserve">Lack of knowledge about </w:t>
      </w:r>
      <w:r w:rsidR="00EE663C">
        <w:t>worksite</w:t>
      </w:r>
      <w:r w:rsidRPr="00DA5FB2">
        <w:t xml:space="preserve"> health programs</w:t>
      </w:r>
    </w:p>
    <w:p w:rsidR="0078030F" w:rsidRPr="00DA5FB2" w:rsidRDefault="0078030F" w:rsidP="00F4018D">
      <w:pPr>
        <w:numPr>
          <w:ilvl w:val="0"/>
          <w:numId w:val="19"/>
        </w:numPr>
        <w:spacing w:after="0" w:line="240" w:lineRule="auto"/>
      </w:pPr>
      <w:r w:rsidRPr="00DA5FB2">
        <w:t>Other, please specify: _____________________________________________________________</w:t>
      </w:r>
    </w:p>
    <w:p w:rsidR="00F4018D" w:rsidRPr="00DA5FB2" w:rsidRDefault="00F4018D" w:rsidP="00F4018D">
      <w:pPr>
        <w:spacing w:after="0" w:line="240" w:lineRule="auto"/>
        <w:ind w:left="1440"/>
      </w:pPr>
    </w:p>
    <w:p w:rsidR="00F4018D" w:rsidRDefault="00F6377C" w:rsidP="00EB1A94">
      <w:pPr>
        <w:spacing w:after="0" w:line="240" w:lineRule="auto"/>
        <w:ind w:left="360"/>
      </w:pPr>
      <w:r>
        <w:t xml:space="preserve">22. </w:t>
      </w:r>
      <w:r w:rsidR="00F4018D" w:rsidRPr="00DA5FB2">
        <w:t>How did you overcome these challenges?</w:t>
      </w:r>
    </w:p>
    <w:p w:rsidR="005C2513" w:rsidRPr="00DA5FB2" w:rsidRDefault="005C2513" w:rsidP="00EB1A94">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4018D" w:rsidRPr="00DA5FB2" w:rsidRDefault="00F4018D" w:rsidP="00F4018D">
      <w:pPr>
        <w:spacing w:after="0" w:line="240" w:lineRule="auto"/>
        <w:ind w:left="1440"/>
      </w:pPr>
    </w:p>
    <w:p w:rsidR="005578A3" w:rsidRPr="00DA5FB2" w:rsidRDefault="00AB215F" w:rsidP="005578A3">
      <w:pPr>
        <w:tabs>
          <w:tab w:val="num" w:pos="360"/>
        </w:tabs>
        <w:ind w:left="360" w:hanging="360"/>
      </w:pPr>
      <w:r w:rsidRPr="00DA5FB2">
        <w:t>Thank you for your time!</w:t>
      </w:r>
    </w:p>
    <w:sectPr w:rsidR="005578A3" w:rsidRPr="00DA5FB2" w:rsidSect="005578A3">
      <w:headerReference w:type="default" r:id="rId10"/>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29" w:rsidRDefault="00BD3529" w:rsidP="00BD3529">
      <w:pPr>
        <w:spacing w:after="0" w:line="240" w:lineRule="auto"/>
      </w:pPr>
      <w:r>
        <w:separator/>
      </w:r>
    </w:p>
  </w:endnote>
  <w:endnote w:type="continuationSeparator" w:id="0">
    <w:p w:rsidR="00BD3529" w:rsidRDefault="00BD3529" w:rsidP="00BD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29" w:rsidRDefault="00BD3529" w:rsidP="00BD3529">
      <w:pPr>
        <w:spacing w:after="0" w:line="240" w:lineRule="auto"/>
      </w:pPr>
      <w:r>
        <w:separator/>
      </w:r>
    </w:p>
  </w:footnote>
  <w:footnote w:type="continuationSeparator" w:id="0">
    <w:p w:rsidR="00BD3529" w:rsidRDefault="00BD3529" w:rsidP="00BD3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29" w:rsidRDefault="00BD3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3CC"/>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A54D5E"/>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2E786C"/>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91D39"/>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2D4E0A"/>
    <w:multiLevelType w:val="hybridMultilevel"/>
    <w:tmpl w:val="123C0E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CF56954"/>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B54C77"/>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D0725D"/>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153145"/>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39754B"/>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603239"/>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4E220CC"/>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B83258"/>
    <w:multiLevelType w:val="hybridMultilevel"/>
    <w:tmpl w:val="1C76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ED06D6"/>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3C3CF9"/>
    <w:multiLevelType w:val="hybridMultilevel"/>
    <w:tmpl w:val="858A6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7141240">
      <w:start w:val="1"/>
      <w:numFmt w:val="lowerRoman"/>
      <w:lvlText w:val="%3."/>
      <w:lvlJc w:val="right"/>
      <w:pPr>
        <w:tabs>
          <w:tab w:val="num" w:pos="1620"/>
        </w:tabs>
        <w:ind w:left="162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EA37C4"/>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1D5985"/>
    <w:multiLevelType w:val="hybridMultilevel"/>
    <w:tmpl w:val="141CF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6864D1"/>
    <w:multiLevelType w:val="hybridMultilevel"/>
    <w:tmpl w:val="C194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A72E98"/>
    <w:multiLevelType w:val="hybridMultilevel"/>
    <w:tmpl w:val="853E2772"/>
    <w:lvl w:ilvl="0" w:tplc="98580AE0">
      <w:start w:val="1"/>
      <w:numFmt w:val="bullet"/>
      <w:lvlText w:val=""/>
      <w:lvlJc w:val="left"/>
      <w:pPr>
        <w:tabs>
          <w:tab w:val="num" w:pos="720"/>
        </w:tabs>
        <w:ind w:left="720" w:hanging="360"/>
      </w:pPr>
      <w:rPr>
        <w:rFonts w:ascii="Wingdings" w:hAnsi="Wingdings" w:hint="default"/>
      </w:rPr>
    </w:lvl>
    <w:lvl w:ilvl="1" w:tplc="84BE116A" w:tentative="1">
      <w:start w:val="1"/>
      <w:numFmt w:val="bullet"/>
      <w:lvlText w:val=""/>
      <w:lvlJc w:val="left"/>
      <w:pPr>
        <w:tabs>
          <w:tab w:val="num" w:pos="1440"/>
        </w:tabs>
        <w:ind w:left="1440" w:hanging="360"/>
      </w:pPr>
      <w:rPr>
        <w:rFonts w:ascii="Wingdings" w:hAnsi="Wingdings" w:hint="default"/>
      </w:rPr>
    </w:lvl>
    <w:lvl w:ilvl="2" w:tplc="8B4695DC" w:tentative="1">
      <w:start w:val="1"/>
      <w:numFmt w:val="bullet"/>
      <w:lvlText w:val=""/>
      <w:lvlJc w:val="left"/>
      <w:pPr>
        <w:tabs>
          <w:tab w:val="num" w:pos="2160"/>
        </w:tabs>
        <w:ind w:left="2160" w:hanging="360"/>
      </w:pPr>
      <w:rPr>
        <w:rFonts w:ascii="Wingdings" w:hAnsi="Wingdings" w:hint="default"/>
      </w:rPr>
    </w:lvl>
    <w:lvl w:ilvl="3" w:tplc="963891CA" w:tentative="1">
      <w:start w:val="1"/>
      <w:numFmt w:val="bullet"/>
      <w:lvlText w:val=""/>
      <w:lvlJc w:val="left"/>
      <w:pPr>
        <w:tabs>
          <w:tab w:val="num" w:pos="2880"/>
        </w:tabs>
        <w:ind w:left="2880" w:hanging="360"/>
      </w:pPr>
      <w:rPr>
        <w:rFonts w:ascii="Wingdings" w:hAnsi="Wingdings" w:hint="default"/>
      </w:rPr>
    </w:lvl>
    <w:lvl w:ilvl="4" w:tplc="6C98633C" w:tentative="1">
      <w:start w:val="1"/>
      <w:numFmt w:val="bullet"/>
      <w:lvlText w:val=""/>
      <w:lvlJc w:val="left"/>
      <w:pPr>
        <w:tabs>
          <w:tab w:val="num" w:pos="3600"/>
        </w:tabs>
        <w:ind w:left="3600" w:hanging="360"/>
      </w:pPr>
      <w:rPr>
        <w:rFonts w:ascii="Wingdings" w:hAnsi="Wingdings" w:hint="default"/>
      </w:rPr>
    </w:lvl>
    <w:lvl w:ilvl="5" w:tplc="86667728" w:tentative="1">
      <w:start w:val="1"/>
      <w:numFmt w:val="bullet"/>
      <w:lvlText w:val=""/>
      <w:lvlJc w:val="left"/>
      <w:pPr>
        <w:tabs>
          <w:tab w:val="num" w:pos="4320"/>
        </w:tabs>
        <w:ind w:left="4320" w:hanging="360"/>
      </w:pPr>
      <w:rPr>
        <w:rFonts w:ascii="Wingdings" w:hAnsi="Wingdings" w:hint="default"/>
      </w:rPr>
    </w:lvl>
    <w:lvl w:ilvl="6" w:tplc="9CF85FD6" w:tentative="1">
      <w:start w:val="1"/>
      <w:numFmt w:val="bullet"/>
      <w:lvlText w:val=""/>
      <w:lvlJc w:val="left"/>
      <w:pPr>
        <w:tabs>
          <w:tab w:val="num" w:pos="5040"/>
        </w:tabs>
        <w:ind w:left="5040" w:hanging="360"/>
      </w:pPr>
      <w:rPr>
        <w:rFonts w:ascii="Wingdings" w:hAnsi="Wingdings" w:hint="default"/>
      </w:rPr>
    </w:lvl>
    <w:lvl w:ilvl="7" w:tplc="19E6D246" w:tentative="1">
      <w:start w:val="1"/>
      <w:numFmt w:val="bullet"/>
      <w:lvlText w:val=""/>
      <w:lvlJc w:val="left"/>
      <w:pPr>
        <w:tabs>
          <w:tab w:val="num" w:pos="5760"/>
        </w:tabs>
        <w:ind w:left="5760" w:hanging="360"/>
      </w:pPr>
      <w:rPr>
        <w:rFonts w:ascii="Wingdings" w:hAnsi="Wingdings" w:hint="default"/>
      </w:rPr>
    </w:lvl>
    <w:lvl w:ilvl="8" w:tplc="43B83E32" w:tentative="1">
      <w:start w:val="1"/>
      <w:numFmt w:val="bullet"/>
      <w:lvlText w:val=""/>
      <w:lvlJc w:val="left"/>
      <w:pPr>
        <w:tabs>
          <w:tab w:val="num" w:pos="6480"/>
        </w:tabs>
        <w:ind w:left="6480" w:hanging="360"/>
      </w:pPr>
      <w:rPr>
        <w:rFonts w:ascii="Wingdings" w:hAnsi="Wingdings" w:hint="default"/>
      </w:rPr>
    </w:lvl>
  </w:abstractNum>
  <w:abstractNum w:abstractNumId="19">
    <w:nsid w:val="6DF51F39"/>
    <w:multiLevelType w:val="hybridMultilevel"/>
    <w:tmpl w:val="14DED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70C467DA"/>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4378E"/>
    <w:multiLevelType w:val="hybridMultilevel"/>
    <w:tmpl w:val="499A2252"/>
    <w:lvl w:ilvl="0" w:tplc="167E66A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6A1DBB"/>
    <w:multiLevelType w:val="hybridMultilevel"/>
    <w:tmpl w:val="D4FE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4"/>
  </w:num>
  <w:num w:numId="4">
    <w:abstractNumId w:val="16"/>
  </w:num>
  <w:num w:numId="5">
    <w:abstractNumId w:val="21"/>
  </w:num>
  <w:num w:numId="6">
    <w:abstractNumId w:val="12"/>
  </w:num>
  <w:num w:numId="7">
    <w:abstractNumId w:val="19"/>
  </w:num>
  <w:num w:numId="8">
    <w:abstractNumId w:val="18"/>
  </w:num>
  <w:num w:numId="9">
    <w:abstractNumId w:val="14"/>
  </w:num>
  <w:num w:numId="10">
    <w:abstractNumId w:val="11"/>
  </w:num>
  <w:num w:numId="11">
    <w:abstractNumId w:val="6"/>
  </w:num>
  <w:num w:numId="12">
    <w:abstractNumId w:val="10"/>
  </w:num>
  <w:num w:numId="13">
    <w:abstractNumId w:val="0"/>
  </w:num>
  <w:num w:numId="14">
    <w:abstractNumId w:val="8"/>
  </w:num>
  <w:num w:numId="15">
    <w:abstractNumId w:val="20"/>
  </w:num>
  <w:num w:numId="16">
    <w:abstractNumId w:val="13"/>
  </w:num>
  <w:num w:numId="17">
    <w:abstractNumId w:val="15"/>
  </w:num>
  <w:num w:numId="18">
    <w:abstractNumId w:val="7"/>
  </w:num>
  <w:num w:numId="19">
    <w:abstractNumId w:val="5"/>
  </w:num>
  <w:num w:numId="20">
    <w:abstractNumId w:val="3"/>
  </w:num>
  <w:num w:numId="21">
    <w:abstractNumId w:val="9"/>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B9"/>
    <w:rsid w:val="00013734"/>
    <w:rsid w:val="0009770F"/>
    <w:rsid w:val="000A316E"/>
    <w:rsid w:val="000D1D64"/>
    <w:rsid w:val="00111273"/>
    <w:rsid w:val="00121D8B"/>
    <w:rsid w:val="0013073F"/>
    <w:rsid w:val="001F0EB6"/>
    <w:rsid w:val="002A4B04"/>
    <w:rsid w:val="002C7929"/>
    <w:rsid w:val="003715B9"/>
    <w:rsid w:val="00381117"/>
    <w:rsid w:val="003B2520"/>
    <w:rsid w:val="004770B9"/>
    <w:rsid w:val="005070EF"/>
    <w:rsid w:val="005578A3"/>
    <w:rsid w:val="005C2513"/>
    <w:rsid w:val="00646884"/>
    <w:rsid w:val="0078030F"/>
    <w:rsid w:val="007B47D6"/>
    <w:rsid w:val="007C4F87"/>
    <w:rsid w:val="00892A17"/>
    <w:rsid w:val="00892E83"/>
    <w:rsid w:val="008C664F"/>
    <w:rsid w:val="00920CAE"/>
    <w:rsid w:val="00922EA0"/>
    <w:rsid w:val="00972E3C"/>
    <w:rsid w:val="009B01B1"/>
    <w:rsid w:val="00A04BEB"/>
    <w:rsid w:val="00A13E64"/>
    <w:rsid w:val="00AB215F"/>
    <w:rsid w:val="00B07031"/>
    <w:rsid w:val="00B97009"/>
    <w:rsid w:val="00BD3529"/>
    <w:rsid w:val="00C417A7"/>
    <w:rsid w:val="00C96B08"/>
    <w:rsid w:val="00D030C8"/>
    <w:rsid w:val="00D15C8E"/>
    <w:rsid w:val="00D37633"/>
    <w:rsid w:val="00D57F27"/>
    <w:rsid w:val="00DA5FB2"/>
    <w:rsid w:val="00DD4C78"/>
    <w:rsid w:val="00DE34A0"/>
    <w:rsid w:val="00DE5EE5"/>
    <w:rsid w:val="00DF630C"/>
    <w:rsid w:val="00DF7374"/>
    <w:rsid w:val="00E53D16"/>
    <w:rsid w:val="00EB1A94"/>
    <w:rsid w:val="00EB27FA"/>
    <w:rsid w:val="00EC435D"/>
    <w:rsid w:val="00EE663C"/>
    <w:rsid w:val="00F4018D"/>
    <w:rsid w:val="00F6377C"/>
    <w:rsid w:val="00FC38BC"/>
    <w:rsid w:val="00FE7B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2541E"/>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4770B9"/>
    <w:pPr>
      <w:ind w:left="720"/>
    </w:pPr>
  </w:style>
  <w:style w:type="paragraph" w:styleId="PlainText">
    <w:name w:val="Plain Text"/>
    <w:basedOn w:val="Normal"/>
    <w:link w:val="PlainTextChar"/>
    <w:rsid w:val="00D358BF"/>
    <w:pPr>
      <w:overflowPunct w:val="0"/>
      <w:autoSpaceDE w:val="0"/>
      <w:autoSpaceDN w:val="0"/>
      <w:adjustRightInd w:val="0"/>
      <w:spacing w:after="0" w:line="240" w:lineRule="auto"/>
      <w:textAlignment w:val="baseline"/>
    </w:pPr>
    <w:rPr>
      <w:rFonts w:ascii="Courier New" w:hAnsi="Courier New"/>
      <w:sz w:val="20"/>
      <w:szCs w:val="20"/>
    </w:rPr>
  </w:style>
  <w:style w:type="character" w:customStyle="1" w:styleId="PlainTextChar">
    <w:name w:val="Plain Text Char"/>
    <w:link w:val="PlainText"/>
    <w:rsid w:val="00D358BF"/>
    <w:rPr>
      <w:rFonts w:ascii="Courier New" w:hAnsi="Courier New"/>
      <w:lang w:bidi="ar-SA"/>
    </w:rPr>
  </w:style>
  <w:style w:type="table" w:styleId="TableGrid">
    <w:name w:val="Table Grid"/>
    <w:basedOn w:val="TableNormal"/>
    <w:rsid w:val="00F70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73740"/>
    <w:rPr>
      <w:rFonts w:ascii="Tahoma" w:hAnsi="Tahoma" w:cs="Tahoma"/>
      <w:sz w:val="16"/>
      <w:szCs w:val="16"/>
    </w:rPr>
  </w:style>
  <w:style w:type="character" w:styleId="CommentReference">
    <w:name w:val="annotation reference"/>
    <w:rsid w:val="00AB7FC2"/>
    <w:rPr>
      <w:sz w:val="18"/>
      <w:szCs w:val="18"/>
    </w:rPr>
  </w:style>
  <w:style w:type="paragraph" w:styleId="CommentText">
    <w:name w:val="annotation text"/>
    <w:basedOn w:val="Normal"/>
    <w:link w:val="CommentTextChar"/>
    <w:rsid w:val="00AB7FC2"/>
    <w:rPr>
      <w:sz w:val="24"/>
      <w:szCs w:val="24"/>
    </w:rPr>
  </w:style>
  <w:style w:type="character" w:customStyle="1" w:styleId="CommentTextChar">
    <w:name w:val="Comment Text Char"/>
    <w:link w:val="CommentText"/>
    <w:rsid w:val="00AB7FC2"/>
    <w:rPr>
      <w:rFonts w:ascii="Calibri" w:hAnsi="Calibri"/>
      <w:sz w:val="24"/>
      <w:szCs w:val="24"/>
    </w:rPr>
  </w:style>
  <w:style w:type="paragraph" w:styleId="CommentSubject">
    <w:name w:val="annotation subject"/>
    <w:basedOn w:val="CommentText"/>
    <w:next w:val="CommentText"/>
    <w:link w:val="CommentSubjectChar"/>
    <w:rsid w:val="00AB7FC2"/>
    <w:rPr>
      <w:b/>
      <w:bCs/>
    </w:rPr>
  </w:style>
  <w:style w:type="character" w:customStyle="1" w:styleId="CommentSubjectChar">
    <w:name w:val="Comment Subject Char"/>
    <w:link w:val="CommentSubject"/>
    <w:rsid w:val="00AB7FC2"/>
    <w:rPr>
      <w:rFonts w:ascii="Calibri" w:hAnsi="Calibri"/>
      <w:b/>
      <w:bCs/>
      <w:sz w:val="24"/>
      <w:szCs w:val="24"/>
    </w:rPr>
  </w:style>
  <w:style w:type="paragraph" w:styleId="ListParagraph">
    <w:name w:val="List Paragraph"/>
    <w:basedOn w:val="Normal"/>
    <w:uiPriority w:val="34"/>
    <w:qFormat/>
    <w:rsid w:val="00381117"/>
    <w:pPr>
      <w:ind w:left="720"/>
      <w:contextualSpacing/>
    </w:pPr>
    <w:rPr>
      <w:rFonts w:eastAsia="Calibri"/>
    </w:rPr>
  </w:style>
  <w:style w:type="paragraph" w:styleId="Header">
    <w:name w:val="header"/>
    <w:basedOn w:val="Normal"/>
    <w:link w:val="HeaderChar"/>
    <w:uiPriority w:val="99"/>
    <w:rsid w:val="00BD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529"/>
    <w:rPr>
      <w:rFonts w:ascii="Calibri" w:hAnsi="Calibri"/>
      <w:sz w:val="22"/>
      <w:szCs w:val="22"/>
    </w:rPr>
  </w:style>
  <w:style w:type="paragraph" w:styleId="Footer">
    <w:name w:val="footer"/>
    <w:basedOn w:val="Normal"/>
    <w:link w:val="FooterChar"/>
    <w:rsid w:val="00BD3529"/>
    <w:pPr>
      <w:tabs>
        <w:tab w:val="center" w:pos="4680"/>
        <w:tab w:val="right" w:pos="9360"/>
      </w:tabs>
      <w:spacing w:after="0" w:line="240" w:lineRule="auto"/>
    </w:pPr>
  </w:style>
  <w:style w:type="character" w:customStyle="1" w:styleId="FooterChar">
    <w:name w:val="Footer Char"/>
    <w:basedOn w:val="DefaultParagraphFont"/>
    <w:link w:val="Footer"/>
    <w:rsid w:val="00BD3529"/>
    <w:rPr>
      <w:rFonts w:ascii="Calibri" w:hAnsi="Calibri"/>
      <w:sz w:val="22"/>
      <w:szCs w:val="22"/>
    </w:rPr>
  </w:style>
  <w:style w:type="character" w:styleId="Hyperlink">
    <w:name w:val="Hyperlink"/>
    <w:basedOn w:val="DefaultParagraphFont"/>
    <w:rsid w:val="00DA5F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2541E"/>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4770B9"/>
    <w:pPr>
      <w:ind w:left="720"/>
    </w:pPr>
  </w:style>
  <w:style w:type="paragraph" w:styleId="PlainText">
    <w:name w:val="Plain Text"/>
    <w:basedOn w:val="Normal"/>
    <w:link w:val="PlainTextChar"/>
    <w:rsid w:val="00D358BF"/>
    <w:pPr>
      <w:overflowPunct w:val="0"/>
      <w:autoSpaceDE w:val="0"/>
      <w:autoSpaceDN w:val="0"/>
      <w:adjustRightInd w:val="0"/>
      <w:spacing w:after="0" w:line="240" w:lineRule="auto"/>
      <w:textAlignment w:val="baseline"/>
    </w:pPr>
    <w:rPr>
      <w:rFonts w:ascii="Courier New" w:hAnsi="Courier New"/>
      <w:sz w:val="20"/>
      <w:szCs w:val="20"/>
    </w:rPr>
  </w:style>
  <w:style w:type="character" w:customStyle="1" w:styleId="PlainTextChar">
    <w:name w:val="Plain Text Char"/>
    <w:link w:val="PlainText"/>
    <w:rsid w:val="00D358BF"/>
    <w:rPr>
      <w:rFonts w:ascii="Courier New" w:hAnsi="Courier New"/>
      <w:lang w:bidi="ar-SA"/>
    </w:rPr>
  </w:style>
  <w:style w:type="table" w:styleId="TableGrid">
    <w:name w:val="Table Grid"/>
    <w:basedOn w:val="TableNormal"/>
    <w:rsid w:val="00F70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73740"/>
    <w:rPr>
      <w:rFonts w:ascii="Tahoma" w:hAnsi="Tahoma" w:cs="Tahoma"/>
      <w:sz w:val="16"/>
      <w:szCs w:val="16"/>
    </w:rPr>
  </w:style>
  <w:style w:type="character" w:styleId="CommentReference">
    <w:name w:val="annotation reference"/>
    <w:rsid w:val="00AB7FC2"/>
    <w:rPr>
      <w:sz w:val="18"/>
      <w:szCs w:val="18"/>
    </w:rPr>
  </w:style>
  <w:style w:type="paragraph" w:styleId="CommentText">
    <w:name w:val="annotation text"/>
    <w:basedOn w:val="Normal"/>
    <w:link w:val="CommentTextChar"/>
    <w:rsid w:val="00AB7FC2"/>
    <w:rPr>
      <w:sz w:val="24"/>
      <w:szCs w:val="24"/>
    </w:rPr>
  </w:style>
  <w:style w:type="character" w:customStyle="1" w:styleId="CommentTextChar">
    <w:name w:val="Comment Text Char"/>
    <w:link w:val="CommentText"/>
    <w:rsid w:val="00AB7FC2"/>
    <w:rPr>
      <w:rFonts w:ascii="Calibri" w:hAnsi="Calibri"/>
      <w:sz w:val="24"/>
      <w:szCs w:val="24"/>
    </w:rPr>
  </w:style>
  <w:style w:type="paragraph" w:styleId="CommentSubject">
    <w:name w:val="annotation subject"/>
    <w:basedOn w:val="CommentText"/>
    <w:next w:val="CommentText"/>
    <w:link w:val="CommentSubjectChar"/>
    <w:rsid w:val="00AB7FC2"/>
    <w:rPr>
      <w:b/>
      <w:bCs/>
    </w:rPr>
  </w:style>
  <w:style w:type="character" w:customStyle="1" w:styleId="CommentSubjectChar">
    <w:name w:val="Comment Subject Char"/>
    <w:link w:val="CommentSubject"/>
    <w:rsid w:val="00AB7FC2"/>
    <w:rPr>
      <w:rFonts w:ascii="Calibri" w:hAnsi="Calibri"/>
      <w:b/>
      <w:bCs/>
      <w:sz w:val="24"/>
      <w:szCs w:val="24"/>
    </w:rPr>
  </w:style>
  <w:style w:type="paragraph" w:styleId="ListParagraph">
    <w:name w:val="List Paragraph"/>
    <w:basedOn w:val="Normal"/>
    <w:uiPriority w:val="34"/>
    <w:qFormat/>
    <w:rsid w:val="00381117"/>
    <w:pPr>
      <w:ind w:left="720"/>
      <w:contextualSpacing/>
    </w:pPr>
    <w:rPr>
      <w:rFonts w:eastAsia="Calibri"/>
    </w:rPr>
  </w:style>
  <w:style w:type="paragraph" w:styleId="Header">
    <w:name w:val="header"/>
    <w:basedOn w:val="Normal"/>
    <w:link w:val="HeaderChar"/>
    <w:uiPriority w:val="99"/>
    <w:rsid w:val="00BD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529"/>
    <w:rPr>
      <w:rFonts w:ascii="Calibri" w:hAnsi="Calibri"/>
      <w:sz w:val="22"/>
      <w:szCs w:val="22"/>
    </w:rPr>
  </w:style>
  <w:style w:type="paragraph" w:styleId="Footer">
    <w:name w:val="footer"/>
    <w:basedOn w:val="Normal"/>
    <w:link w:val="FooterChar"/>
    <w:rsid w:val="00BD3529"/>
    <w:pPr>
      <w:tabs>
        <w:tab w:val="center" w:pos="4680"/>
        <w:tab w:val="right" w:pos="9360"/>
      </w:tabs>
      <w:spacing w:after="0" w:line="240" w:lineRule="auto"/>
    </w:pPr>
  </w:style>
  <w:style w:type="character" w:customStyle="1" w:styleId="FooterChar">
    <w:name w:val="Footer Char"/>
    <w:basedOn w:val="DefaultParagraphFont"/>
    <w:link w:val="Footer"/>
    <w:rsid w:val="00BD3529"/>
    <w:rPr>
      <w:rFonts w:ascii="Calibri" w:hAnsi="Calibri"/>
      <w:sz w:val="22"/>
      <w:szCs w:val="22"/>
    </w:rPr>
  </w:style>
  <w:style w:type="character" w:styleId="Hyperlink">
    <w:name w:val="Hyperlink"/>
    <w:basedOn w:val="DefaultParagraphFont"/>
    <w:rsid w:val="00DA5F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stin@p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6E12-8182-4228-BA02-C73AF09E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Form Approved</vt:lpstr>
    </vt:vector>
  </TitlesOfParts>
  <Company>Microsoft</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lfortunato</dc:creator>
  <cp:lastModifiedBy>CDC User</cp:lastModifiedBy>
  <cp:revision>3</cp:revision>
  <dcterms:created xsi:type="dcterms:W3CDTF">2013-11-20T12:56:00Z</dcterms:created>
  <dcterms:modified xsi:type="dcterms:W3CDTF">2013-11-20T22:00:00Z</dcterms:modified>
</cp:coreProperties>
</file>