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AA0" w:rsidRDefault="00791AA0" w:rsidP="00791AA0">
      <w:pPr>
        <w:rPr>
          <w:rFonts w:ascii="Tahoma" w:eastAsia="Times New Roman" w:hAnsi="Tahoma" w:cs="Tahoma"/>
          <w:color w:val="000000"/>
          <w:sz w:val="20"/>
          <w:szCs w:val="20"/>
        </w:rPr>
      </w:pPr>
      <w:bookmarkStart w:id="0" w:name="_GoBack"/>
      <w:bookmarkEnd w:id="0"/>
      <w:r>
        <w:rPr>
          <w:rFonts w:ascii="Tahoma" w:eastAsia="Times New Roman" w:hAnsi="Tahoma" w:cs="Tahoma"/>
          <w:color w:val="000000"/>
          <w:sz w:val="20"/>
          <w:szCs w:val="20"/>
        </w:rPr>
        <w:t>Dear T21RS members and participants in the recent international conference,</w:t>
      </w:r>
    </w:p>
    <w:p w:rsidR="00791AA0" w:rsidRDefault="00791AA0" w:rsidP="00791AA0">
      <w:pPr>
        <w:rPr>
          <w:rFonts w:ascii="Tahoma" w:eastAsia="Times New Roman" w:hAnsi="Tahoma" w:cs="Tahoma"/>
          <w:color w:val="000000"/>
          <w:sz w:val="20"/>
          <w:szCs w:val="20"/>
        </w:rPr>
      </w:pPr>
    </w:p>
    <w:p w:rsidR="00791AA0" w:rsidRDefault="00791AA0" w:rsidP="00791AA0">
      <w:pPr>
        <w:rPr>
          <w:rFonts w:ascii="Tahoma" w:eastAsia="Times New Roman" w:hAnsi="Tahoma" w:cs="Tahoma"/>
          <w:color w:val="000000"/>
          <w:sz w:val="20"/>
          <w:szCs w:val="20"/>
        </w:rPr>
      </w:pPr>
      <w:r>
        <w:rPr>
          <w:rFonts w:ascii="Tahoma" w:eastAsia="Times New Roman" w:hAnsi="Tahoma" w:cs="Tahoma"/>
          <w:color w:val="000000"/>
          <w:sz w:val="20"/>
          <w:szCs w:val="20"/>
        </w:rPr>
        <w:t xml:space="preserve">For those of you who attended the T21RS conference, you no doubt learned about </w:t>
      </w:r>
      <w:proofErr w:type="gramStart"/>
      <w:r>
        <w:rPr>
          <w:rFonts w:ascii="Tahoma" w:eastAsia="Times New Roman" w:hAnsi="Tahoma" w:cs="Tahoma"/>
          <w:color w:val="000000"/>
          <w:sz w:val="20"/>
          <w:szCs w:val="20"/>
        </w:rPr>
        <w:t>all of</w:t>
      </w:r>
      <w:proofErr w:type="gramEnd"/>
      <w:r>
        <w:rPr>
          <w:rFonts w:ascii="Tahoma" w:eastAsia="Times New Roman" w:hAnsi="Tahoma" w:cs="Tahoma"/>
          <w:color w:val="000000"/>
          <w:sz w:val="20"/>
          <w:szCs w:val="20"/>
        </w:rPr>
        <w:t xml:space="preserve"> the exciting research in Down syndrome, much of which depends on mouse models for the condition.  There are many rodent models available, each of which has unique aspects and relative strengths and weaknesses. The U.S. National Institutes of Health (NIH) funds a resource at the Jackson Laboratory (JAX) to make several of these models available to investigators. Because so many of you study rodent models of Down syndrome, the NIH and JAX are interested in your usage of such models in your research, as well as your opinions about the available murine strains and future needs of the research community. </w:t>
      </w:r>
      <w:r>
        <w:rPr>
          <w:rFonts w:ascii="Tahoma" w:eastAsia="Times New Roman" w:hAnsi="Tahoma" w:cs="Tahoma"/>
          <w:b/>
          <w:bCs/>
          <w:color w:val="000000"/>
          <w:sz w:val="20"/>
          <w:szCs w:val="20"/>
        </w:rPr>
        <w:t>NIH and JAX have created a short survey about these rodent models of Down syndrome and value your feedback.</w:t>
      </w:r>
      <w:r>
        <w:rPr>
          <w:rFonts w:ascii="Tahoma" w:eastAsia="Times New Roman" w:hAnsi="Tahoma" w:cs="Tahoma"/>
          <w:color w:val="000000"/>
          <w:sz w:val="20"/>
          <w:szCs w:val="20"/>
        </w:rPr>
        <w:t xml:space="preserve"> Please click on the following link (URL) and answer these questions.</w:t>
      </w:r>
      <w:r>
        <w:rPr>
          <w:rFonts w:ascii="Tahoma" w:eastAsia="Times New Roman" w:hAnsi="Tahoma" w:cs="Tahoma"/>
          <w:b/>
          <w:bCs/>
          <w:color w:val="000000"/>
          <w:sz w:val="20"/>
          <w:szCs w:val="20"/>
        </w:rPr>
        <w:t xml:space="preserve"> This should take no more than 5-10 minutes of your time. </w:t>
      </w:r>
      <w:r>
        <w:rPr>
          <w:rFonts w:ascii="Tahoma" w:eastAsia="Times New Roman" w:hAnsi="Tahoma" w:cs="Tahoma"/>
          <w:color w:val="000000"/>
          <w:sz w:val="20"/>
          <w:szCs w:val="20"/>
        </w:rPr>
        <w:t>The survey will close on (date 3 weeks from date original email sent out).</w:t>
      </w:r>
    </w:p>
    <w:p w:rsidR="00791AA0" w:rsidRDefault="00791AA0" w:rsidP="00791AA0">
      <w:pPr>
        <w:rPr>
          <w:rFonts w:ascii="Tahoma" w:eastAsia="Times New Roman" w:hAnsi="Tahoma" w:cs="Tahoma"/>
          <w:color w:val="000000"/>
          <w:sz w:val="20"/>
          <w:szCs w:val="20"/>
        </w:rPr>
      </w:pPr>
    </w:p>
    <w:p w:rsidR="00791AA0" w:rsidRDefault="00791AA0" w:rsidP="00791AA0">
      <w:pPr>
        <w:rPr>
          <w:rFonts w:ascii="Tahoma" w:eastAsia="Times New Roman" w:hAnsi="Tahoma" w:cs="Tahoma"/>
          <w:color w:val="000000"/>
          <w:sz w:val="20"/>
          <w:szCs w:val="20"/>
        </w:rPr>
      </w:pPr>
      <w:r>
        <w:rPr>
          <w:rFonts w:ascii="Tahoma" w:eastAsia="Times New Roman" w:hAnsi="Tahoma" w:cs="Tahoma"/>
          <w:color w:val="000000"/>
          <w:sz w:val="20"/>
          <w:szCs w:val="20"/>
        </w:rPr>
        <w:t>Thank you very much for your time.</w:t>
      </w:r>
    </w:p>
    <w:p w:rsidR="00791AA0" w:rsidRDefault="00791AA0" w:rsidP="00791AA0">
      <w:pPr>
        <w:rPr>
          <w:rFonts w:ascii="Tahoma" w:eastAsia="Times New Roman" w:hAnsi="Tahoma" w:cs="Tahoma"/>
          <w:color w:val="000000"/>
          <w:sz w:val="20"/>
          <w:szCs w:val="20"/>
        </w:rPr>
      </w:pPr>
    </w:p>
    <w:p w:rsidR="00791AA0" w:rsidRDefault="00791AA0" w:rsidP="00791AA0">
      <w:pPr>
        <w:rPr>
          <w:rFonts w:ascii="Tahoma" w:eastAsia="Times New Roman" w:hAnsi="Tahoma" w:cs="Tahoma"/>
          <w:color w:val="000000"/>
          <w:sz w:val="20"/>
          <w:szCs w:val="20"/>
        </w:rPr>
      </w:pPr>
      <w:r>
        <w:rPr>
          <w:rFonts w:ascii="Tahoma" w:eastAsia="Times New Roman" w:hAnsi="Tahoma" w:cs="Tahoma"/>
          <w:color w:val="000000"/>
          <w:sz w:val="20"/>
          <w:szCs w:val="20"/>
        </w:rPr>
        <w:t xml:space="preserve">Roger Reeves (or new president), President of T21RS, on behalf of Robert Riddle (NINDS), Melissa </w:t>
      </w:r>
      <w:proofErr w:type="spellStart"/>
      <w:r>
        <w:rPr>
          <w:rFonts w:ascii="Tahoma" w:eastAsia="Times New Roman" w:hAnsi="Tahoma" w:cs="Tahoma"/>
          <w:color w:val="000000"/>
          <w:sz w:val="20"/>
          <w:szCs w:val="20"/>
        </w:rPr>
        <w:t>Parisi</w:t>
      </w:r>
      <w:proofErr w:type="spellEnd"/>
      <w:r>
        <w:rPr>
          <w:rFonts w:ascii="Tahoma" w:eastAsia="Times New Roman" w:hAnsi="Tahoma" w:cs="Tahoma"/>
          <w:color w:val="000000"/>
          <w:sz w:val="20"/>
          <w:szCs w:val="20"/>
        </w:rPr>
        <w:t xml:space="preserve"> (NICHD), and Catherine Lutz (JAX)</w:t>
      </w:r>
    </w:p>
    <w:p w:rsidR="00CB4165" w:rsidRDefault="006B6423"/>
    <w:sectPr w:rsidR="00CB4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A0"/>
    <w:rsid w:val="002D1A6D"/>
    <w:rsid w:val="006B6423"/>
    <w:rsid w:val="00791AA0"/>
    <w:rsid w:val="00B636C2"/>
    <w:rsid w:val="00E734DF"/>
    <w:rsid w:val="00F2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AA8F8-1CB0-4524-8424-6F8060A3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91AA0"/>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8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Guimond, Jennifer (NIH/NICHD) [E]</dc:creator>
  <cp:keywords/>
  <dc:description/>
  <cp:lastModifiedBy>Abdelmouti, Tawanda (NIH/OD) [E]</cp:lastModifiedBy>
  <cp:revision>2</cp:revision>
  <dcterms:created xsi:type="dcterms:W3CDTF">2017-06-09T18:09:00Z</dcterms:created>
  <dcterms:modified xsi:type="dcterms:W3CDTF">2017-06-09T18:09:00Z</dcterms:modified>
</cp:coreProperties>
</file>