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C0" w:rsidRDefault="009A1FC0" w:rsidP="009A1FC0">
      <w:pPr>
        <w:jc w:val="center"/>
        <w:rPr>
          <w:b/>
          <w:sz w:val="40"/>
          <w:szCs w:val="40"/>
        </w:rPr>
      </w:pPr>
    </w:p>
    <w:p w:rsidR="009A1FC0" w:rsidRDefault="009A1FC0" w:rsidP="009A1FC0">
      <w:pPr>
        <w:jc w:val="center"/>
        <w:rPr>
          <w:b/>
          <w:sz w:val="40"/>
          <w:szCs w:val="40"/>
        </w:rPr>
      </w:pPr>
    </w:p>
    <w:p w:rsidR="009A1FC0" w:rsidRDefault="009A1FC0" w:rsidP="009A1FC0">
      <w:pPr>
        <w:jc w:val="center"/>
        <w:rPr>
          <w:b/>
          <w:sz w:val="40"/>
          <w:szCs w:val="40"/>
        </w:rPr>
      </w:pPr>
    </w:p>
    <w:p w:rsidR="009A1FC0" w:rsidRDefault="009A1FC0" w:rsidP="009A1FC0">
      <w:pPr>
        <w:jc w:val="center"/>
        <w:rPr>
          <w:b/>
          <w:sz w:val="40"/>
          <w:szCs w:val="40"/>
        </w:rPr>
      </w:pPr>
    </w:p>
    <w:p w:rsidR="009A1FC0" w:rsidRDefault="009A1FC0" w:rsidP="009A1FC0">
      <w:pPr>
        <w:jc w:val="center"/>
        <w:rPr>
          <w:b/>
          <w:sz w:val="40"/>
          <w:szCs w:val="40"/>
        </w:rPr>
      </w:pPr>
    </w:p>
    <w:p w:rsidR="009A1FC0" w:rsidRDefault="009A1FC0" w:rsidP="009A1FC0">
      <w:pPr>
        <w:jc w:val="center"/>
        <w:rPr>
          <w:b/>
          <w:sz w:val="40"/>
          <w:szCs w:val="40"/>
        </w:rPr>
      </w:pPr>
    </w:p>
    <w:p w:rsidR="009A1FC0" w:rsidRDefault="009A1FC0" w:rsidP="009A1FC0">
      <w:pPr>
        <w:jc w:val="center"/>
        <w:rPr>
          <w:b/>
          <w:sz w:val="40"/>
          <w:szCs w:val="40"/>
        </w:rPr>
      </w:pPr>
      <w:r w:rsidRPr="004649F5">
        <w:rPr>
          <w:b/>
          <w:sz w:val="40"/>
          <w:szCs w:val="40"/>
        </w:rPr>
        <w:t xml:space="preserve">Attachment </w:t>
      </w:r>
      <w:r w:rsidR="00502A10">
        <w:rPr>
          <w:b/>
          <w:sz w:val="40"/>
          <w:szCs w:val="40"/>
        </w:rPr>
        <w:t>1</w:t>
      </w:r>
      <w:r w:rsidR="00C1449B">
        <w:rPr>
          <w:b/>
          <w:sz w:val="40"/>
          <w:szCs w:val="40"/>
        </w:rPr>
        <w:t>0</w:t>
      </w:r>
    </w:p>
    <w:p w:rsidR="006C2028" w:rsidRDefault="006C2028" w:rsidP="009A1FC0">
      <w:pPr>
        <w:jc w:val="center"/>
        <w:rPr>
          <w:b/>
          <w:sz w:val="32"/>
          <w:szCs w:val="32"/>
        </w:rPr>
      </w:pPr>
    </w:p>
    <w:p w:rsidR="00AD05E9" w:rsidRDefault="000642DD" w:rsidP="009A1F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Privacy </w:t>
      </w:r>
      <w:r w:rsidR="007B1844">
        <w:rPr>
          <w:b/>
          <w:sz w:val="32"/>
          <w:szCs w:val="32"/>
        </w:rPr>
        <w:t>Impact Assessment</w:t>
      </w:r>
    </w:p>
    <w:p w:rsidR="00301CB2" w:rsidRDefault="00301CB2" w:rsidP="009A1FC0">
      <w:pPr>
        <w:jc w:val="center"/>
        <w:rPr>
          <w:b/>
          <w:sz w:val="32"/>
          <w:szCs w:val="32"/>
        </w:rPr>
      </w:pPr>
    </w:p>
    <w:p w:rsidR="00301CB2" w:rsidRDefault="00301CB2" w:rsidP="009A1FC0">
      <w:pPr>
        <w:jc w:val="center"/>
        <w:rPr>
          <w:b/>
          <w:sz w:val="32"/>
          <w:szCs w:val="32"/>
        </w:rPr>
      </w:pPr>
    </w:p>
    <w:p w:rsidR="00874689" w:rsidRDefault="00874689" w:rsidP="009A1FC0">
      <w:pPr>
        <w:jc w:val="center"/>
        <w:rPr>
          <w:b/>
          <w:sz w:val="32"/>
          <w:szCs w:val="32"/>
        </w:rPr>
      </w:pPr>
    </w:p>
    <w:p w:rsidR="00874689" w:rsidRDefault="00874689" w:rsidP="009A1FC0">
      <w:pPr>
        <w:jc w:val="center"/>
        <w:rPr>
          <w:b/>
          <w:sz w:val="32"/>
          <w:szCs w:val="32"/>
        </w:rPr>
      </w:pPr>
    </w:p>
    <w:p w:rsidR="00874689" w:rsidRDefault="00874689" w:rsidP="009A1FC0">
      <w:pPr>
        <w:jc w:val="center"/>
        <w:rPr>
          <w:b/>
          <w:sz w:val="32"/>
          <w:szCs w:val="32"/>
        </w:rPr>
      </w:pPr>
    </w:p>
    <w:p w:rsidR="00874689" w:rsidRDefault="00874689" w:rsidP="009A1FC0">
      <w:pPr>
        <w:jc w:val="center"/>
        <w:rPr>
          <w:b/>
          <w:sz w:val="32"/>
          <w:szCs w:val="32"/>
        </w:rPr>
      </w:pPr>
    </w:p>
    <w:p w:rsidR="00874689" w:rsidRDefault="00874689" w:rsidP="009A1FC0">
      <w:pPr>
        <w:jc w:val="center"/>
        <w:rPr>
          <w:b/>
          <w:sz w:val="32"/>
          <w:szCs w:val="32"/>
        </w:rPr>
      </w:pPr>
    </w:p>
    <w:p w:rsidR="00874689" w:rsidRDefault="00874689" w:rsidP="009A1FC0">
      <w:pPr>
        <w:jc w:val="center"/>
        <w:rPr>
          <w:b/>
          <w:sz w:val="32"/>
          <w:szCs w:val="32"/>
        </w:rPr>
      </w:pPr>
    </w:p>
    <w:p w:rsidR="00874689" w:rsidRDefault="00874689" w:rsidP="009A1FC0">
      <w:pPr>
        <w:jc w:val="center"/>
        <w:rPr>
          <w:b/>
          <w:sz w:val="32"/>
          <w:szCs w:val="32"/>
        </w:rPr>
      </w:pPr>
    </w:p>
    <w:p w:rsidR="00301CB2" w:rsidRDefault="00301CB2" w:rsidP="009A1F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Privacy Impact Assessment is in progress</w:t>
      </w:r>
      <w:r w:rsidR="008F3BBB">
        <w:rPr>
          <w:b/>
          <w:sz w:val="32"/>
          <w:szCs w:val="32"/>
        </w:rPr>
        <w:t xml:space="preserve"> and currently under review at HHS.</w:t>
      </w:r>
      <w:bookmarkStart w:id="0" w:name="_GoBack"/>
      <w:bookmarkEnd w:id="0"/>
    </w:p>
    <w:p w:rsidR="009A1FC0" w:rsidRPr="00672A3F" w:rsidRDefault="009A1FC0" w:rsidP="00672A3F">
      <w:pPr>
        <w:rPr>
          <w:b/>
          <w:sz w:val="32"/>
          <w:szCs w:val="32"/>
        </w:rPr>
      </w:pPr>
    </w:p>
    <w:sectPr w:rsidR="009A1FC0" w:rsidRPr="00672A3F" w:rsidSect="00AD05E9"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862708"/>
    <w:rsid w:val="000642DD"/>
    <w:rsid w:val="000D0BE0"/>
    <w:rsid w:val="0010296A"/>
    <w:rsid w:val="00161A5E"/>
    <w:rsid w:val="001621B3"/>
    <w:rsid w:val="002726D0"/>
    <w:rsid w:val="00301CB2"/>
    <w:rsid w:val="00303A12"/>
    <w:rsid w:val="003255C8"/>
    <w:rsid w:val="003A5CF0"/>
    <w:rsid w:val="00422668"/>
    <w:rsid w:val="00502A10"/>
    <w:rsid w:val="00503B8B"/>
    <w:rsid w:val="00516989"/>
    <w:rsid w:val="00672A3F"/>
    <w:rsid w:val="006C2028"/>
    <w:rsid w:val="00704CA7"/>
    <w:rsid w:val="007B1844"/>
    <w:rsid w:val="00856BB2"/>
    <w:rsid w:val="00862708"/>
    <w:rsid w:val="00874689"/>
    <w:rsid w:val="008C0069"/>
    <w:rsid w:val="008C7FB5"/>
    <w:rsid w:val="008F3BBB"/>
    <w:rsid w:val="00924A02"/>
    <w:rsid w:val="00966A71"/>
    <w:rsid w:val="009A1FC0"/>
    <w:rsid w:val="009E6259"/>
    <w:rsid w:val="009F5582"/>
    <w:rsid w:val="00A1277A"/>
    <w:rsid w:val="00A20DAA"/>
    <w:rsid w:val="00A91DE9"/>
    <w:rsid w:val="00AB2596"/>
    <w:rsid w:val="00AB3B8E"/>
    <w:rsid w:val="00AB57AB"/>
    <w:rsid w:val="00AD05E9"/>
    <w:rsid w:val="00AE4A50"/>
    <w:rsid w:val="00B12F87"/>
    <w:rsid w:val="00B455D0"/>
    <w:rsid w:val="00B50EC2"/>
    <w:rsid w:val="00C1449B"/>
    <w:rsid w:val="00C57E3E"/>
    <w:rsid w:val="00C63926"/>
    <w:rsid w:val="00C746C0"/>
    <w:rsid w:val="00C96037"/>
    <w:rsid w:val="00D87CEE"/>
    <w:rsid w:val="00DB39E5"/>
    <w:rsid w:val="00DD0135"/>
    <w:rsid w:val="00E04791"/>
    <w:rsid w:val="00E26988"/>
    <w:rsid w:val="00E77029"/>
    <w:rsid w:val="00E903A0"/>
    <w:rsid w:val="00F05A4F"/>
    <w:rsid w:val="00F454B7"/>
    <w:rsid w:val="00F67622"/>
    <w:rsid w:val="00F7637F"/>
    <w:rsid w:val="00F773A2"/>
    <w:rsid w:val="00F9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6270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2708"/>
    <w:pPr>
      <w:spacing w:before="100" w:beforeAutospacing="1" w:after="100" w:afterAutospacing="1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rsid w:val="00161A5E"/>
    <w:pPr>
      <w:suppressAutoHyphens/>
      <w:spacing w:line="240" w:lineRule="atLeast"/>
    </w:pPr>
    <w:rPr>
      <w:rFonts w:ascii="Garamond" w:hAnsi="Garamond"/>
      <w:kern w:val="1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161A5E"/>
    <w:rPr>
      <w:rFonts w:ascii="Garamond" w:hAnsi="Garamond"/>
      <w:kern w:val="1"/>
      <w:sz w:val="24"/>
      <w:lang w:eastAsia="ar-SA"/>
    </w:rPr>
  </w:style>
  <w:style w:type="character" w:customStyle="1" w:styleId="FooterChar">
    <w:name w:val="Footer Char"/>
    <w:basedOn w:val="DefaultParagraphFont"/>
    <w:rsid w:val="001621B3"/>
  </w:style>
  <w:style w:type="character" w:styleId="CommentReference">
    <w:name w:val="annotation reference"/>
    <w:basedOn w:val="DefaultParagraphFont"/>
    <w:uiPriority w:val="99"/>
    <w:semiHidden/>
    <w:unhideWhenUsed/>
    <w:rsid w:val="003A5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C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C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C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6270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2708"/>
    <w:pPr>
      <w:spacing w:before="100" w:beforeAutospacing="1" w:after="100" w:afterAutospacing="1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rsid w:val="00161A5E"/>
    <w:pPr>
      <w:suppressAutoHyphens/>
      <w:spacing w:line="240" w:lineRule="atLeast"/>
    </w:pPr>
    <w:rPr>
      <w:rFonts w:ascii="Garamond" w:hAnsi="Garamond"/>
      <w:kern w:val="1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161A5E"/>
    <w:rPr>
      <w:rFonts w:ascii="Garamond" w:hAnsi="Garamond"/>
      <w:kern w:val="1"/>
      <w:sz w:val="24"/>
      <w:lang w:eastAsia="ar-SA"/>
    </w:rPr>
  </w:style>
  <w:style w:type="character" w:customStyle="1" w:styleId="FooterChar">
    <w:name w:val="Footer Char"/>
    <w:basedOn w:val="DefaultParagraphFont"/>
    <w:rsid w:val="001621B3"/>
  </w:style>
  <w:style w:type="character" w:styleId="CommentReference">
    <w:name w:val="annotation reference"/>
    <w:basedOn w:val="DefaultParagraphFont"/>
    <w:uiPriority w:val="99"/>
    <w:semiHidden/>
    <w:unhideWhenUsed/>
    <w:rsid w:val="003A5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C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C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C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9F16F-CB48-44C6-A0DA-A4F2D95D6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TRAN_H</dc:creator>
  <cp:lastModifiedBy>Bailey, Karla (NIH/NCI) [E]</cp:lastModifiedBy>
  <cp:revision>6</cp:revision>
  <cp:lastPrinted>2014-03-18T19:25:00Z</cp:lastPrinted>
  <dcterms:created xsi:type="dcterms:W3CDTF">2014-05-20T14:46:00Z</dcterms:created>
  <dcterms:modified xsi:type="dcterms:W3CDTF">2014-09-03T15:14:00Z</dcterms:modified>
</cp:coreProperties>
</file>