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EE5" w:rsidRDefault="007E3EE5" w:rsidP="00215BB6">
      <w:pPr>
        <w:outlineLvl w:val="0"/>
        <w:rPr>
          <w:sz w:val="28"/>
          <w:szCs w:val="28"/>
        </w:rPr>
      </w:pPr>
    </w:p>
    <w:p w:rsidR="00715D99" w:rsidRPr="009F6B49" w:rsidRDefault="00311FC1" w:rsidP="009F6B49">
      <w:pPr>
        <w:jc w:val="center"/>
        <w:outlineLvl w:val="0"/>
        <w:rPr>
          <w:b/>
          <w:i/>
          <w:sz w:val="28"/>
          <w:szCs w:val="28"/>
          <w:u w:val="single"/>
        </w:rPr>
      </w:pPr>
      <w:r w:rsidRPr="009F6B49">
        <w:rPr>
          <w:b/>
          <w:sz w:val="28"/>
          <w:szCs w:val="28"/>
        </w:rPr>
        <w:t>Revisions to CMS-</w:t>
      </w:r>
      <w:r w:rsidR="00582EF4" w:rsidRPr="009F6B49">
        <w:rPr>
          <w:b/>
          <w:sz w:val="28"/>
          <w:szCs w:val="28"/>
        </w:rPr>
        <w:t xml:space="preserve">10068 Medicare Ombudsman Customer </w:t>
      </w:r>
      <w:r w:rsidR="009F6B49" w:rsidRPr="009F6B49">
        <w:rPr>
          <w:b/>
          <w:sz w:val="28"/>
          <w:szCs w:val="28"/>
        </w:rPr>
        <w:t>Service F</w:t>
      </w:r>
      <w:r w:rsidR="00582EF4" w:rsidRPr="009F6B49">
        <w:rPr>
          <w:b/>
          <w:sz w:val="28"/>
          <w:szCs w:val="28"/>
        </w:rPr>
        <w:t>eedback Survey</w:t>
      </w:r>
    </w:p>
    <w:p w:rsidR="00715D99" w:rsidRDefault="00715D99" w:rsidP="003E0A6E">
      <w:pPr>
        <w:ind w:right="48"/>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560"/>
        <w:gridCol w:w="2520"/>
        <w:gridCol w:w="5280"/>
        <w:gridCol w:w="4500"/>
      </w:tblGrid>
      <w:tr w:rsidR="00352567" w:rsidTr="00B67355">
        <w:trPr>
          <w:cantSplit/>
          <w:tblHeader/>
        </w:trPr>
        <w:tc>
          <w:tcPr>
            <w:tcW w:w="828" w:type="dxa"/>
            <w:shd w:val="clear" w:color="auto" w:fill="FFFF00"/>
          </w:tcPr>
          <w:p w:rsidR="00352567" w:rsidRPr="00191799" w:rsidRDefault="00352567" w:rsidP="00191799">
            <w:pPr>
              <w:jc w:val="center"/>
              <w:rPr>
                <w:b/>
              </w:rPr>
            </w:pPr>
            <w:r w:rsidRPr="00191799">
              <w:rPr>
                <w:b/>
              </w:rPr>
              <w:t>Issue #</w:t>
            </w:r>
          </w:p>
        </w:tc>
        <w:tc>
          <w:tcPr>
            <w:tcW w:w="1560" w:type="dxa"/>
            <w:shd w:val="clear" w:color="auto" w:fill="FFFF00"/>
          </w:tcPr>
          <w:p w:rsidR="00352567" w:rsidRPr="00191799" w:rsidRDefault="00352567" w:rsidP="00191799">
            <w:pPr>
              <w:jc w:val="center"/>
              <w:rPr>
                <w:b/>
              </w:rPr>
            </w:pPr>
            <w:r w:rsidRPr="00191799">
              <w:rPr>
                <w:b/>
              </w:rPr>
              <w:t>Section</w:t>
            </w:r>
          </w:p>
        </w:tc>
        <w:tc>
          <w:tcPr>
            <w:tcW w:w="2520" w:type="dxa"/>
            <w:shd w:val="clear" w:color="auto" w:fill="FFFF00"/>
          </w:tcPr>
          <w:p w:rsidR="00352567" w:rsidRPr="00191799" w:rsidRDefault="00352567" w:rsidP="00191799">
            <w:pPr>
              <w:jc w:val="center"/>
              <w:rPr>
                <w:b/>
              </w:rPr>
            </w:pPr>
            <w:r w:rsidRPr="00191799">
              <w:rPr>
                <w:b/>
              </w:rPr>
              <w:t>Action to be performed</w:t>
            </w:r>
          </w:p>
        </w:tc>
        <w:tc>
          <w:tcPr>
            <w:tcW w:w="5280" w:type="dxa"/>
            <w:shd w:val="clear" w:color="auto" w:fill="FFFF00"/>
          </w:tcPr>
          <w:p w:rsidR="00352567" w:rsidRPr="00191799" w:rsidRDefault="00352567" w:rsidP="00191799">
            <w:pPr>
              <w:jc w:val="center"/>
              <w:rPr>
                <w:b/>
              </w:rPr>
            </w:pPr>
            <w:r w:rsidRPr="00191799">
              <w:rPr>
                <w:b/>
              </w:rPr>
              <w:t>Changes</w:t>
            </w:r>
          </w:p>
        </w:tc>
        <w:tc>
          <w:tcPr>
            <w:tcW w:w="4500" w:type="dxa"/>
            <w:shd w:val="clear" w:color="auto" w:fill="FFFF00"/>
          </w:tcPr>
          <w:p w:rsidR="00352567" w:rsidRPr="00191799" w:rsidRDefault="00352567" w:rsidP="00191799">
            <w:pPr>
              <w:jc w:val="center"/>
              <w:rPr>
                <w:b/>
              </w:rPr>
            </w:pPr>
            <w:r w:rsidRPr="00191799">
              <w:rPr>
                <w:b/>
              </w:rPr>
              <w:t>Reason for the Change</w:t>
            </w:r>
          </w:p>
        </w:tc>
      </w:tr>
      <w:tr w:rsidR="00352567" w:rsidRPr="00B31C9C" w:rsidTr="002935CE">
        <w:trPr>
          <w:cantSplit/>
        </w:trPr>
        <w:tc>
          <w:tcPr>
            <w:tcW w:w="828" w:type="dxa"/>
          </w:tcPr>
          <w:p w:rsidR="00352567" w:rsidRPr="00B31C9C" w:rsidRDefault="00352567" w:rsidP="00191799">
            <w:pPr>
              <w:numPr>
                <w:ilvl w:val="0"/>
                <w:numId w:val="4"/>
              </w:numPr>
            </w:pPr>
          </w:p>
        </w:tc>
        <w:tc>
          <w:tcPr>
            <w:tcW w:w="1560" w:type="dxa"/>
          </w:tcPr>
          <w:p w:rsidR="00352567" w:rsidRPr="00B31C9C" w:rsidRDefault="00D113C8" w:rsidP="00D113C8">
            <w:r>
              <w:t>(Section 1:  Letter from Walter Stone</w:t>
            </w:r>
            <w:r w:rsidR="00D26121" w:rsidRPr="00B31C9C">
              <w:t xml:space="preserve">) </w:t>
            </w:r>
          </w:p>
        </w:tc>
        <w:tc>
          <w:tcPr>
            <w:tcW w:w="2520" w:type="dxa"/>
          </w:tcPr>
          <w:p w:rsidR="00352567" w:rsidRPr="00B31C9C" w:rsidRDefault="00352567" w:rsidP="00F22E95">
            <w:r w:rsidRPr="00B31C9C">
              <w:t>Revise as follows:</w:t>
            </w:r>
          </w:p>
        </w:tc>
        <w:tc>
          <w:tcPr>
            <w:tcW w:w="5280" w:type="dxa"/>
          </w:tcPr>
          <w:p w:rsidR="00352567" w:rsidRPr="00191799" w:rsidRDefault="00D113C8" w:rsidP="00352567">
            <w:pPr>
              <w:rPr>
                <w:b/>
                <w:color w:val="FF0000"/>
              </w:rPr>
            </w:pPr>
            <w:r>
              <w:rPr>
                <w:color w:val="FF0000"/>
              </w:rPr>
              <w:t>Add</w:t>
            </w:r>
            <w:r w:rsidR="00352567" w:rsidRPr="00191799">
              <w:rPr>
                <w:color w:val="FF0000"/>
              </w:rPr>
              <w:t xml:space="preserve">:  </w:t>
            </w:r>
            <w:r w:rsidRPr="00D113C8">
              <w:rPr>
                <w:color w:val="FF0000"/>
              </w:rPr>
              <w:t xml:space="preserve">The Office of the Medicare Ombudsman provides beneficiary assistance with complaints, grievances, and requests for Medicare related information.  Feedback we receive from beneficiaries is used to identify trends, evaluate issues, and make recommendations for improving the Medicare Program.  </w:t>
            </w:r>
          </w:p>
        </w:tc>
        <w:tc>
          <w:tcPr>
            <w:tcW w:w="4500" w:type="dxa"/>
          </w:tcPr>
          <w:p w:rsidR="00D113C8" w:rsidRDefault="008C1A53" w:rsidP="008C1A53">
            <w:r>
              <w:t>Revised t</w:t>
            </w:r>
            <w:r w:rsidR="00352567" w:rsidRPr="00B31C9C">
              <w:t xml:space="preserve">o </w:t>
            </w:r>
            <w:r w:rsidR="00D113C8">
              <w:t>provide an explanation of what the OMO is for clarification purposes.</w:t>
            </w:r>
          </w:p>
          <w:p w:rsidR="00352567" w:rsidRPr="00B31C9C" w:rsidRDefault="00352567" w:rsidP="008C1A53"/>
        </w:tc>
      </w:tr>
      <w:tr w:rsidR="00D113C8" w:rsidRPr="00B31C9C" w:rsidTr="002935CE">
        <w:trPr>
          <w:cantSplit/>
        </w:trPr>
        <w:tc>
          <w:tcPr>
            <w:tcW w:w="828" w:type="dxa"/>
          </w:tcPr>
          <w:p w:rsidR="00D113C8" w:rsidRPr="00B31C9C" w:rsidRDefault="00D113C8" w:rsidP="00191799">
            <w:pPr>
              <w:numPr>
                <w:ilvl w:val="0"/>
                <w:numId w:val="4"/>
              </w:numPr>
            </w:pPr>
          </w:p>
        </w:tc>
        <w:tc>
          <w:tcPr>
            <w:tcW w:w="1560" w:type="dxa"/>
          </w:tcPr>
          <w:p w:rsidR="00D113C8" w:rsidRPr="00B31C9C" w:rsidRDefault="00D113C8" w:rsidP="00D26121">
            <w:r>
              <w:t>(Section 1:  Letter from Walter Stone)</w:t>
            </w:r>
          </w:p>
        </w:tc>
        <w:tc>
          <w:tcPr>
            <w:tcW w:w="2520" w:type="dxa"/>
          </w:tcPr>
          <w:p w:rsidR="00D113C8" w:rsidRPr="00B31C9C" w:rsidRDefault="00D113C8">
            <w:r>
              <w:t>Revise as follows:</w:t>
            </w:r>
          </w:p>
        </w:tc>
        <w:tc>
          <w:tcPr>
            <w:tcW w:w="5280" w:type="dxa"/>
          </w:tcPr>
          <w:p w:rsidR="00D113C8" w:rsidRDefault="00D113C8" w:rsidP="00447D88">
            <w:pPr>
              <w:rPr>
                <w:color w:val="0000FF"/>
              </w:rPr>
            </w:pPr>
            <w:r>
              <w:rPr>
                <w:color w:val="0000FF"/>
              </w:rPr>
              <w:t>Replace: on the back of this letter</w:t>
            </w:r>
          </w:p>
          <w:p w:rsidR="00D113C8" w:rsidRDefault="00D113C8" w:rsidP="00447D88">
            <w:pPr>
              <w:rPr>
                <w:color w:val="0000FF"/>
              </w:rPr>
            </w:pPr>
          </w:p>
          <w:p w:rsidR="00D113C8" w:rsidRPr="00D113C8" w:rsidRDefault="00D113C8" w:rsidP="00447D88">
            <w:pPr>
              <w:rPr>
                <w:b/>
                <w:color w:val="FF0000"/>
              </w:rPr>
            </w:pPr>
            <w:r>
              <w:rPr>
                <w:color w:val="FF0000"/>
              </w:rPr>
              <w:t xml:space="preserve">With: </w:t>
            </w:r>
            <w:r>
              <w:rPr>
                <w:b/>
                <w:color w:val="FF0000"/>
              </w:rPr>
              <w:t>on the back of this letter</w:t>
            </w:r>
          </w:p>
        </w:tc>
        <w:tc>
          <w:tcPr>
            <w:tcW w:w="4500" w:type="dxa"/>
          </w:tcPr>
          <w:p w:rsidR="00D113C8" w:rsidRDefault="00D113C8" w:rsidP="00B42B8F">
            <w:r>
              <w:t>Revised for emphasis and clarification purposes.</w:t>
            </w:r>
          </w:p>
        </w:tc>
      </w:tr>
      <w:tr w:rsidR="00352567" w:rsidRPr="00B31C9C" w:rsidTr="002935CE">
        <w:trPr>
          <w:cantSplit/>
        </w:trPr>
        <w:tc>
          <w:tcPr>
            <w:tcW w:w="828" w:type="dxa"/>
          </w:tcPr>
          <w:p w:rsidR="00352567" w:rsidRPr="00B31C9C" w:rsidRDefault="00352567" w:rsidP="00191799">
            <w:pPr>
              <w:numPr>
                <w:ilvl w:val="0"/>
                <w:numId w:val="4"/>
              </w:numPr>
            </w:pPr>
          </w:p>
        </w:tc>
        <w:tc>
          <w:tcPr>
            <w:tcW w:w="1560" w:type="dxa"/>
          </w:tcPr>
          <w:p w:rsidR="00D26121" w:rsidRPr="00B31C9C" w:rsidRDefault="00671606" w:rsidP="00D26121">
            <w:r w:rsidRPr="00B31C9C">
              <w:t xml:space="preserve">(Section </w:t>
            </w:r>
            <w:r w:rsidR="00D26121" w:rsidRPr="00B31C9C">
              <w:t>2: Instructions)</w:t>
            </w:r>
          </w:p>
          <w:p w:rsidR="00D26121" w:rsidRPr="00B31C9C" w:rsidRDefault="00D26121" w:rsidP="00D26121"/>
          <w:p w:rsidR="00352567" w:rsidRPr="00B31C9C" w:rsidRDefault="0067410A" w:rsidP="00D113C8">
            <w:r w:rsidRPr="00B31C9C">
              <w:t>1st Paragraph, 1st S</w:t>
            </w:r>
            <w:r w:rsidR="00352567" w:rsidRPr="00B31C9C">
              <w:t>entence</w:t>
            </w:r>
          </w:p>
        </w:tc>
        <w:tc>
          <w:tcPr>
            <w:tcW w:w="2520" w:type="dxa"/>
          </w:tcPr>
          <w:p w:rsidR="00352567" w:rsidRPr="00B31C9C" w:rsidRDefault="00352567">
            <w:r w:rsidRPr="00B31C9C">
              <w:t>Revise as follows:</w:t>
            </w:r>
          </w:p>
        </w:tc>
        <w:tc>
          <w:tcPr>
            <w:tcW w:w="5280" w:type="dxa"/>
          </w:tcPr>
          <w:p w:rsidR="00352567" w:rsidRPr="00191799" w:rsidRDefault="00352567" w:rsidP="00447D88">
            <w:pPr>
              <w:rPr>
                <w:color w:val="0000FF"/>
              </w:rPr>
            </w:pPr>
            <w:r w:rsidRPr="00191799">
              <w:rPr>
                <w:color w:val="0000FF"/>
              </w:rPr>
              <w:t xml:space="preserve">Replace: </w:t>
            </w:r>
            <w:r w:rsidR="0067410A" w:rsidRPr="00191799">
              <w:rPr>
                <w:color w:val="0000FF"/>
              </w:rPr>
              <w:t xml:space="preserve"> </w:t>
            </w:r>
            <w:r w:rsidR="00D113C8" w:rsidRPr="00D113C8">
              <w:rPr>
                <w:bCs/>
                <w:color w:val="0000FF"/>
              </w:rPr>
              <w:t>Thinking about how the Office of the Medicare Ombudsman responded to your request, please tell us how satisfied you are by answering a few questions.</w:t>
            </w:r>
          </w:p>
          <w:p w:rsidR="0067410A" w:rsidRPr="00191799" w:rsidRDefault="0067410A" w:rsidP="00447D88">
            <w:pPr>
              <w:rPr>
                <w:color w:val="0000FF"/>
              </w:rPr>
            </w:pPr>
          </w:p>
          <w:p w:rsidR="00D113C8" w:rsidRPr="00D113C8" w:rsidRDefault="00352567" w:rsidP="00D113C8">
            <w:pPr>
              <w:rPr>
                <w:bCs/>
                <w:color w:val="FF0000"/>
              </w:rPr>
            </w:pPr>
            <w:r w:rsidRPr="00191799">
              <w:rPr>
                <w:color w:val="FF0000"/>
              </w:rPr>
              <w:t xml:space="preserve">With:  </w:t>
            </w:r>
            <w:r w:rsidR="00D113C8" w:rsidRPr="00D113C8">
              <w:rPr>
                <w:bCs/>
                <w:color w:val="FF0000"/>
              </w:rPr>
              <w:t xml:space="preserve">This survey is to measure your satisfaction with the customer service ________________ provided from the Office of the Medicare Ombudsman only (not Social Security, </w:t>
            </w:r>
          </w:p>
          <w:p w:rsidR="00352567" w:rsidRPr="00191799" w:rsidRDefault="00D113C8" w:rsidP="00D113C8">
            <w:pPr>
              <w:rPr>
                <w:color w:val="FF0000"/>
              </w:rPr>
            </w:pPr>
            <w:r w:rsidRPr="00D113C8">
              <w:rPr>
                <w:bCs/>
                <w:color w:val="FF0000"/>
              </w:rPr>
              <w:t xml:space="preserve">1-800-MEDICARE or any other agency or department, please).  </w:t>
            </w:r>
          </w:p>
        </w:tc>
        <w:tc>
          <w:tcPr>
            <w:tcW w:w="4500" w:type="dxa"/>
          </w:tcPr>
          <w:p w:rsidR="00352567" w:rsidRDefault="008C1A53" w:rsidP="00B42B8F">
            <w:r>
              <w:t>Revised t</w:t>
            </w:r>
            <w:r w:rsidR="00B42B8F">
              <w:t xml:space="preserve">o ensure the responses to the questions pertain to the service that the Ombudsman’s office provided and not Medicare in general.  </w:t>
            </w:r>
          </w:p>
          <w:p w:rsidR="00B42B8F" w:rsidRPr="00B31C9C" w:rsidRDefault="00B42B8F" w:rsidP="00B42B8F"/>
        </w:tc>
      </w:tr>
      <w:tr w:rsidR="00352567" w:rsidRPr="00B31C9C" w:rsidTr="002935CE">
        <w:trPr>
          <w:cantSplit/>
        </w:trPr>
        <w:tc>
          <w:tcPr>
            <w:tcW w:w="828" w:type="dxa"/>
          </w:tcPr>
          <w:p w:rsidR="00352567" w:rsidRPr="00B31C9C" w:rsidRDefault="00352567" w:rsidP="00191799">
            <w:pPr>
              <w:numPr>
                <w:ilvl w:val="0"/>
                <w:numId w:val="4"/>
              </w:numPr>
            </w:pPr>
          </w:p>
        </w:tc>
        <w:tc>
          <w:tcPr>
            <w:tcW w:w="1560" w:type="dxa"/>
          </w:tcPr>
          <w:p w:rsidR="00D26121" w:rsidRPr="00B31C9C" w:rsidRDefault="00671606" w:rsidP="00D26121">
            <w:r w:rsidRPr="00B31C9C">
              <w:t>(Section</w:t>
            </w:r>
            <w:r w:rsidR="00D26121" w:rsidRPr="00B31C9C">
              <w:t>2:</w:t>
            </w:r>
            <w:r w:rsidRPr="00B31C9C">
              <w:t xml:space="preserve"> </w:t>
            </w:r>
          </w:p>
          <w:p w:rsidR="00D26121" w:rsidRPr="00B31C9C" w:rsidRDefault="00D26121" w:rsidP="00D26121">
            <w:r w:rsidRPr="00B31C9C">
              <w:t>Instructions)</w:t>
            </w:r>
          </w:p>
          <w:p w:rsidR="00D26121" w:rsidRPr="00B31C9C" w:rsidRDefault="00D26121" w:rsidP="00D26121"/>
          <w:p w:rsidR="00352567" w:rsidRPr="00B31C9C" w:rsidRDefault="0067410A" w:rsidP="00D26121">
            <w:r w:rsidRPr="00B31C9C">
              <w:t>2</w:t>
            </w:r>
            <w:r w:rsidRPr="00191799">
              <w:rPr>
                <w:vertAlign w:val="superscript"/>
              </w:rPr>
              <w:t>nd</w:t>
            </w:r>
            <w:r w:rsidRPr="00B31C9C">
              <w:t xml:space="preserve"> Paragraph, 2nd Sentence</w:t>
            </w:r>
          </w:p>
        </w:tc>
        <w:tc>
          <w:tcPr>
            <w:tcW w:w="2520" w:type="dxa"/>
          </w:tcPr>
          <w:p w:rsidR="00352567" w:rsidRPr="00B31C9C" w:rsidRDefault="00352567" w:rsidP="00384606">
            <w:r w:rsidRPr="00B31C9C">
              <w:t>Revise as follows</w:t>
            </w:r>
          </w:p>
        </w:tc>
        <w:tc>
          <w:tcPr>
            <w:tcW w:w="5280" w:type="dxa"/>
          </w:tcPr>
          <w:p w:rsidR="0067410A" w:rsidRPr="00191799" w:rsidRDefault="00352567" w:rsidP="001B211C">
            <w:pPr>
              <w:rPr>
                <w:color w:val="0000FF"/>
              </w:rPr>
            </w:pPr>
            <w:r w:rsidRPr="00191799">
              <w:rPr>
                <w:color w:val="0000FF"/>
              </w:rPr>
              <w:t xml:space="preserve">Replace:  </w:t>
            </w:r>
            <w:r w:rsidR="00D113C8" w:rsidRPr="00D113C8">
              <w:rPr>
                <w:color w:val="0000FF"/>
              </w:rPr>
              <w:t>Based on a scale where 5 means you are very satisfied and 1 means you are very dissatisfied, please circle one number for each question that best describes your experience.</w:t>
            </w:r>
          </w:p>
          <w:p w:rsidR="0067410A" w:rsidRPr="00B31C9C" w:rsidRDefault="0067410A" w:rsidP="001B211C"/>
          <w:p w:rsidR="00352567" w:rsidRPr="00191799" w:rsidRDefault="00352567" w:rsidP="00191799">
            <w:pPr>
              <w:tabs>
                <w:tab w:val="left" w:pos="6252"/>
              </w:tabs>
              <w:ind w:right="612"/>
              <w:rPr>
                <w:color w:val="FF0000"/>
              </w:rPr>
            </w:pPr>
            <w:r w:rsidRPr="00191799">
              <w:rPr>
                <w:color w:val="FF0000"/>
              </w:rPr>
              <w:t xml:space="preserve">With:  </w:t>
            </w:r>
            <w:r w:rsidR="0067410A" w:rsidRPr="00191799">
              <w:rPr>
                <w:color w:val="FF0000"/>
              </w:rPr>
              <w:t xml:space="preserve">Based on a scale where </w:t>
            </w:r>
            <w:r w:rsidR="0067410A" w:rsidRPr="00191799">
              <w:rPr>
                <w:b/>
                <w:color w:val="FF0000"/>
              </w:rPr>
              <w:t xml:space="preserve">5 means you are very satisfied </w:t>
            </w:r>
            <w:r w:rsidR="00D113C8" w:rsidRPr="00D113C8">
              <w:rPr>
                <w:b/>
                <w:color w:val="FF0000"/>
              </w:rPr>
              <w:sym w:font="Wingdings" w:char="F04A"/>
            </w:r>
            <w:r w:rsidR="00D113C8">
              <w:rPr>
                <w:b/>
                <w:color w:val="FF0000"/>
              </w:rPr>
              <w:t xml:space="preserve"> </w:t>
            </w:r>
            <w:r w:rsidR="0067410A" w:rsidRPr="00191799">
              <w:rPr>
                <w:color w:val="FF0000"/>
              </w:rPr>
              <w:t xml:space="preserve">and </w:t>
            </w:r>
            <w:r w:rsidR="0067410A" w:rsidRPr="00191799">
              <w:rPr>
                <w:b/>
                <w:color w:val="FF0000"/>
              </w:rPr>
              <w:t>1 means you are very dissatisfied</w:t>
            </w:r>
            <w:r w:rsidR="00D113C8">
              <w:rPr>
                <w:b/>
                <w:color w:val="FF0000"/>
              </w:rPr>
              <w:t xml:space="preserve"> </w:t>
            </w:r>
            <w:r w:rsidR="00D113C8" w:rsidRPr="00D113C8">
              <w:rPr>
                <w:b/>
                <w:color w:val="FF0000"/>
              </w:rPr>
              <w:sym w:font="Wingdings" w:char="F04C"/>
            </w:r>
            <w:r w:rsidR="0067410A" w:rsidRPr="00191799">
              <w:rPr>
                <w:color w:val="FF0000"/>
              </w:rPr>
              <w:t>, p</w:t>
            </w:r>
            <w:r w:rsidR="0067410A" w:rsidRPr="00191799">
              <w:rPr>
                <w:bCs/>
                <w:color w:val="FF0000"/>
              </w:rPr>
              <w:t>lease circle one number for each question that best describes your experience.</w:t>
            </w:r>
          </w:p>
        </w:tc>
        <w:tc>
          <w:tcPr>
            <w:tcW w:w="4500" w:type="dxa"/>
          </w:tcPr>
          <w:p w:rsidR="00352567" w:rsidRPr="00B31C9C" w:rsidRDefault="00352567" w:rsidP="00191799">
            <w:pPr>
              <w:tabs>
                <w:tab w:val="left" w:pos="6252"/>
              </w:tabs>
              <w:ind w:right="612"/>
            </w:pPr>
            <w:r w:rsidRPr="00B31C9C">
              <w:t xml:space="preserve">Revised for clarification purposes.  </w:t>
            </w:r>
          </w:p>
        </w:tc>
      </w:tr>
      <w:tr w:rsidR="00352567" w:rsidRPr="00B31C9C" w:rsidTr="002935CE">
        <w:trPr>
          <w:cantSplit/>
        </w:trPr>
        <w:tc>
          <w:tcPr>
            <w:tcW w:w="828" w:type="dxa"/>
          </w:tcPr>
          <w:p w:rsidR="00352567" w:rsidRPr="00B31C9C" w:rsidRDefault="00352567" w:rsidP="00191799">
            <w:pPr>
              <w:numPr>
                <w:ilvl w:val="0"/>
                <w:numId w:val="4"/>
              </w:numPr>
            </w:pPr>
          </w:p>
        </w:tc>
        <w:tc>
          <w:tcPr>
            <w:tcW w:w="1560" w:type="dxa"/>
          </w:tcPr>
          <w:p w:rsidR="00D26121" w:rsidRPr="00B31C9C" w:rsidRDefault="00D26121" w:rsidP="00671606">
            <w:r w:rsidRPr="00B31C9C">
              <w:t>(Section 3: Survey)</w:t>
            </w:r>
          </w:p>
          <w:p w:rsidR="00D26121" w:rsidRPr="00B31C9C" w:rsidRDefault="00D26121" w:rsidP="00671606"/>
          <w:p w:rsidR="00352567" w:rsidRPr="00B31C9C" w:rsidRDefault="00671606" w:rsidP="00671606">
            <w:r w:rsidRPr="00B31C9C">
              <w:t>Scale (a)</w:t>
            </w:r>
          </w:p>
        </w:tc>
        <w:tc>
          <w:tcPr>
            <w:tcW w:w="2520" w:type="dxa"/>
          </w:tcPr>
          <w:p w:rsidR="00352567" w:rsidRPr="00B31C9C" w:rsidRDefault="00352567" w:rsidP="00384606">
            <w:r w:rsidRPr="00B31C9C">
              <w:t>Revise as follows:</w:t>
            </w:r>
          </w:p>
        </w:tc>
        <w:tc>
          <w:tcPr>
            <w:tcW w:w="5280" w:type="dxa"/>
          </w:tcPr>
          <w:p w:rsidR="00352567" w:rsidRPr="00191799" w:rsidRDefault="00352567" w:rsidP="0022115D">
            <w:pPr>
              <w:rPr>
                <w:color w:val="0000FF"/>
              </w:rPr>
            </w:pPr>
            <w:r w:rsidRPr="00191799">
              <w:rPr>
                <w:color w:val="0000FF"/>
              </w:rPr>
              <w:t xml:space="preserve">Replace:  </w:t>
            </w:r>
            <w:r w:rsidR="00D113C8" w:rsidRPr="00D113C8">
              <w:rPr>
                <w:color w:val="0000FF"/>
              </w:rPr>
              <w:t>Very Dissatisfied/Very Satisfied</w:t>
            </w:r>
          </w:p>
          <w:p w:rsidR="00671606" w:rsidRPr="00191799" w:rsidRDefault="00671606" w:rsidP="0022115D">
            <w:pPr>
              <w:rPr>
                <w:color w:val="0000FF"/>
              </w:rPr>
            </w:pPr>
          </w:p>
          <w:p w:rsidR="00352567" w:rsidRPr="00191799" w:rsidRDefault="00352567" w:rsidP="00D113C8">
            <w:pPr>
              <w:rPr>
                <w:color w:val="FF0000"/>
              </w:rPr>
            </w:pPr>
            <w:r w:rsidRPr="00191799">
              <w:rPr>
                <w:color w:val="FF0000"/>
              </w:rPr>
              <w:t xml:space="preserve">With:  </w:t>
            </w:r>
            <w:r w:rsidR="00D113C8" w:rsidRPr="00191799">
              <w:rPr>
                <w:color w:val="FF0000"/>
              </w:rPr>
              <w:t>Very Satisfied</w:t>
            </w:r>
            <w:r w:rsidR="00D113C8">
              <w:rPr>
                <w:color w:val="FF0000"/>
              </w:rPr>
              <w:t>/</w:t>
            </w:r>
            <w:r w:rsidR="00671606" w:rsidRPr="00191799">
              <w:rPr>
                <w:color w:val="FF0000"/>
              </w:rPr>
              <w:t>Very Dissatisfied</w:t>
            </w:r>
          </w:p>
        </w:tc>
        <w:tc>
          <w:tcPr>
            <w:tcW w:w="4500" w:type="dxa"/>
          </w:tcPr>
          <w:p w:rsidR="00352567" w:rsidRPr="00B31C9C" w:rsidRDefault="00352567" w:rsidP="00D113C8">
            <w:r w:rsidRPr="00B31C9C">
              <w:t xml:space="preserve">Revised </w:t>
            </w:r>
            <w:r w:rsidR="00D113C8">
              <w:t xml:space="preserve">to avoid beneficiary confusion about the numerical rating scale. </w:t>
            </w:r>
            <w:r w:rsidRPr="00B31C9C">
              <w:t xml:space="preserve">  </w:t>
            </w:r>
          </w:p>
        </w:tc>
      </w:tr>
      <w:tr w:rsidR="00352567" w:rsidRPr="00B31C9C" w:rsidTr="002935CE">
        <w:trPr>
          <w:cantSplit/>
        </w:trPr>
        <w:tc>
          <w:tcPr>
            <w:tcW w:w="828" w:type="dxa"/>
          </w:tcPr>
          <w:p w:rsidR="00352567" w:rsidRPr="00B31C9C" w:rsidRDefault="00352567" w:rsidP="00191799">
            <w:pPr>
              <w:numPr>
                <w:ilvl w:val="0"/>
                <w:numId w:val="4"/>
              </w:numPr>
            </w:pPr>
          </w:p>
        </w:tc>
        <w:tc>
          <w:tcPr>
            <w:tcW w:w="1560" w:type="dxa"/>
          </w:tcPr>
          <w:p w:rsidR="00D26121" w:rsidRPr="00B31C9C" w:rsidRDefault="00D26121" w:rsidP="00D26121">
            <w:r w:rsidRPr="00B31C9C">
              <w:t>(Section 3: Survey)</w:t>
            </w:r>
          </w:p>
          <w:p w:rsidR="00D26121" w:rsidRPr="00B31C9C" w:rsidRDefault="00D26121"/>
          <w:p w:rsidR="00352567" w:rsidRPr="00B31C9C" w:rsidRDefault="00671606">
            <w:r w:rsidRPr="00B31C9C">
              <w:t>Scale (b)</w:t>
            </w:r>
          </w:p>
        </w:tc>
        <w:tc>
          <w:tcPr>
            <w:tcW w:w="2520" w:type="dxa"/>
          </w:tcPr>
          <w:p w:rsidR="00352567" w:rsidRPr="00B31C9C" w:rsidRDefault="00D113C8">
            <w:r w:rsidRPr="00B31C9C">
              <w:t>Revise as follows:</w:t>
            </w:r>
          </w:p>
        </w:tc>
        <w:tc>
          <w:tcPr>
            <w:tcW w:w="5280" w:type="dxa"/>
          </w:tcPr>
          <w:p w:rsidR="00671606" w:rsidRPr="00191799" w:rsidRDefault="00D113C8" w:rsidP="00671606">
            <w:pPr>
              <w:rPr>
                <w:color w:val="FF0000"/>
              </w:rPr>
            </w:pPr>
            <w:r>
              <w:rPr>
                <w:color w:val="FF0000"/>
              </w:rPr>
              <w:t>Larger Font</w:t>
            </w:r>
            <w:r w:rsidR="00352567" w:rsidRPr="00191799">
              <w:rPr>
                <w:color w:val="FF0000"/>
              </w:rPr>
              <w:t xml:space="preserve">:  </w:t>
            </w:r>
            <w:r w:rsidR="00671606" w:rsidRPr="00D113C8">
              <w:rPr>
                <w:color w:val="FF0000"/>
                <w:sz w:val="44"/>
              </w:rPr>
              <w:sym w:font="Wingdings" w:char="F04C"/>
            </w:r>
            <w:r w:rsidR="00671606" w:rsidRPr="00191799">
              <w:rPr>
                <w:color w:val="FF0000"/>
              </w:rPr>
              <w:t xml:space="preserve"> Under Very Dissatisfied and </w:t>
            </w:r>
            <w:r w:rsidR="00671606" w:rsidRPr="00D113C8">
              <w:rPr>
                <w:color w:val="FF0000"/>
                <w:sz w:val="44"/>
              </w:rPr>
              <w:sym w:font="Wingdings" w:char="F04A"/>
            </w:r>
            <w:r w:rsidR="00671606" w:rsidRPr="00191799">
              <w:rPr>
                <w:color w:val="FF0000"/>
              </w:rPr>
              <w:t xml:space="preserve">  under Very Satisfied</w:t>
            </w:r>
          </w:p>
          <w:p w:rsidR="00352567" w:rsidRPr="00B31C9C" w:rsidRDefault="00352567" w:rsidP="0022115D"/>
        </w:tc>
        <w:tc>
          <w:tcPr>
            <w:tcW w:w="4500" w:type="dxa"/>
          </w:tcPr>
          <w:p w:rsidR="00352567" w:rsidRPr="00B31C9C" w:rsidRDefault="00B42B8F" w:rsidP="00B42B8F">
            <w:r>
              <w:t>Added to avoid beneficiary confusion about which number means “Very Dissatisfied” vs. “Very Satisfied.”</w:t>
            </w:r>
          </w:p>
        </w:tc>
      </w:tr>
      <w:tr w:rsidR="00352567" w:rsidRPr="00B31C9C" w:rsidTr="002935CE">
        <w:trPr>
          <w:cantSplit/>
        </w:trPr>
        <w:tc>
          <w:tcPr>
            <w:tcW w:w="828" w:type="dxa"/>
          </w:tcPr>
          <w:p w:rsidR="00352567" w:rsidRPr="00B31C9C" w:rsidRDefault="00352567" w:rsidP="00191799">
            <w:pPr>
              <w:numPr>
                <w:ilvl w:val="0"/>
                <w:numId w:val="4"/>
              </w:numPr>
            </w:pPr>
          </w:p>
        </w:tc>
        <w:tc>
          <w:tcPr>
            <w:tcW w:w="1560" w:type="dxa"/>
          </w:tcPr>
          <w:p w:rsidR="00D26121" w:rsidRPr="00B31C9C" w:rsidRDefault="00671606">
            <w:r w:rsidRPr="00B31C9C">
              <w:t xml:space="preserve">(Section </w:t>
            </w:r>
            <w:r w:rsidR="00D26121" w:rsidRPr="00B31C9C">
              <w:t>3:  Survey</w:t>
            </w:r>
            <w:r w:rsidRPr="00B31C9C">
              <w:t xml:space="preserve">) </w:t>
            </w:r>
          </w:p>
          <w:p w:rsidR="00D26121" w:rsidRPr="00B31C9C" w:rsidRDefault="00D26121"/>
          <w:p w:rsidR="00352567" w:rsidRPr="00B31C9C" w:rsidRDefault="00671606">
            <w:r w:rsidRPr="00B31C9C">
              <w:t>#1</w:t>
            </w:r>
          </w:p>
        </w:tc>
        <w:tc>
          <w:tcPr>
            <w:tcW w:w="2520" w:type="dxa"/>
          </w:tcPr>
          <w:p w:rsidR="00352567" w:rsidRPr="00B31C9C" w:rsidRDefault="00352567">
            <w:r w:rsidRPr="00B31C9C">
              <w:t>Revise as follows</w:t>
            </w:r>
          </w:p>
        </w:tc>
        <w:tc>
          <w:tcPr>
            <w:tcW w:w="5280" w:type="dxa"/>
          </w:tcPr>
          <w:p w:rsidR="006D79F1" w:rsidRPr="00B31C9C" w:rsidRDefault="006D79F1" w:rsidP="006D79F1">
            <w:r w:rsidRPr="00191799">
              <w:rPr>
                <w:color w:val="0000FF"/>
              </w:rPr>
              <w:t xml:space="preserve">Replace:  </w:t>
            </w:r>
            <w:r w:rsidR="00D113C8" w:rsidRPr="00D113C8">
              <w:rPr>
                <w:color w:val="0000FF"/>
              </w:rPr>
              <w:t xml:space="preserve">Overall, how satisfied are you with the way the Office of the Medicare Ombudsman </w:t>
            </w:r>
            <w:r w:rsidR="009B3214">
              <w:rPr>
                <w:color w:val="0000FF"/>
              </w:rPr>
              <w:t>responded to your question</w:t>
            </w:r>
            <w:r w:rsidR="00D113C8" w:rsidRPr="00D113C8">
              <w:rPr>
                <w:color w:val="0000FF"/>
              </w:rPr>
              <w:t xml:space="preserve">?     </w:t>
            </w:r>
          </w:p>
          <w:p w:rsidR="006D79F1" w:rsidRDefault="006D79F1" w:rsidP="006D79F1">
            <w:pPr>
              <w:rPr>
                <w:color w:val="FF0000"/>
              </w:rPr>
            </w:pPr>
          </w:p>
          <w:p w:rsidR="00352567" w:rsidRPr="00191799" w:rsidRDefault="006D79F1" w:rsidP="00D113C8">
            <w:pPr>
              <w:rPr>
                <w:b/>
              </w:rPr>
            </w:pPr>
            <w:r w:rsidRPr="00191799">
              <w:rPr>
                <w:color w:val="FF0000"/>
              </w:rPr>
              <w:t xml:space="preserve">With:  </w:t>
            </w:r>
            <w:r w:rsidR="00D113C8">
              <w:rPr>
                <w:color w:val="FF0000"/>
              </w:rPr>
              <w:t>Are you satisfied the information I provided answered your question(s)?</w:t>
            </w:r>
            <w:r w:rsidR="00352567" w:rsidRPr="00B31C9C">
              <w:t xml:space="preserve">     </w:t>
            </w:r>
          </w:p>
        </w:tc>
        <w:tc>
          <w:tcPr>
            <w:tcW w:w="4500" w:type="dxa"/>
          </w:tcPr>
          <w:p w:rsidR="006D79F1" w:rsidRDefault="006D79F1" w:rsidP="006D79F1">
            <w:r w:rsidRPr="00B31C9C">
              <w:t>Rev</w:t>
            </w:r>
            <w:r>
              <w:t xml:space="preserve">ised </w:t>
            </w:r>
            <w:r w:rsidR="009B3214">
              <w:t xml:space="preserve">for clarification and </w:t>
            </w:r>
            <w:r>
              <w:t xml:space="preserve">to ensure the response is regarding the service the Ombudsman’s office provided and not Medicare in general.  </w:t>
            </w:r>
          </w:p>
          <w:p w:rsidR="00642F28" w:rsidRDefault="00642F28" w:rsidP="00642F28"/>
          <w:p w:rsidR="00642F28" w:rsidRPr="00B31C9C" w:rsidRDefault="00642F28" w:rsidP="00D113C8">
            <w:r>
              <w:t xml:space="preserve">Moved </w:t>
            </w:r>
            <w:r w:rsidR="00D113C8">
              <w:t>overall satisfaction question to #6 to</w:t>
            </w:r>
            <w:r>
              <w:t xml:space="preserve"> help </w:t>
            </w:r>
            <w:proofErr w:type="gramStart"/>
            <w:r>
              <w:t>beneficia</w:t>
            </w:r>
            <w:r w:rsidR="00D113C8">
              <w:t>ries</w:t>
            </w:r>
            <w:proofErr w:type="gramEnd"/>
            <w:r w:rsidR="00D113C8">
              <w:t xml:space="preserve"> first focus on the quality and clarity </w:t>
            </w:r>
            <w:r>
              <w:t>of the response.</w:t>
            </w:r>
          </w:p>
        </w:tc>
      </w:tr>
      <w:tr w:rsidR="00352567" w:rsidRPr="00B31C9C" w:rsidTr="002935CE">
        <w:trPr>
          <w:cantSplit/>
        </w:trPr>
        <w:tc>
          <w:tcPr>
            <w:tcW w:w="828" w:type="dxa"/>
          </w:tcPr>
          <w:p w:rsidR="00352567" w:rsidRPr="00B31C9C" w:rsidRDefault="00352567" w:rsidP="00191799">
            <w:pPr>
              <w:numPr>
                <w:ilvl w:val="0"/>
                <w:numId w:val="4"/>
              </w:numPr>
            </w:pPr>
          </w:p>
        </w:tc>
        <w:tc>
          <w:tcPr>
            <w:tcW w:w="1560" w:type="dxa"/>
          </w:tcPr>
          <w:p w:rsidR="00D26121" w:rsidRPr="00B31C9C" w:rsidRDefault="00671606" w:rsidP="00671606">
            <w:r w:rsidRPr="00B31C9C">
              <w:t>(</w:t>
            </w:r>
            <w:r w:rsidR="00D26121" w:rsidRPr="00B31C9C">
              <w:t>Section 3: Survey)</w:t>
            </w:r>
          </w:p>
          <w:p w:rsidR="00D26121" w:rsidRPr="00B31C9C" w:rsidRDefault="00D26121" w:rsidP="00671606"/>
          <w:p w:rsidR="00352567" w:rsidRPr="00B31C9C" w:rsidRDefault="00671606" w:rsidP="00671606">
            <w:r w:rsidRPr="00B31C9C">
              <w:t>#2</w:t>
            </w:r>
          </w:p>
        </w:tc>
        <w:tc>
          <w:tcPr>
            <w:tcW w:w="2520" w:type="dxa"/>
          </w:tcPr>
          <w:p w:rsidR="00352567" w:rsidRPr="00B31C9C" w:rsidRDefault="00352567">
            <w:r w:rsidRPr="00B31C9C">
              <w:t>Revise as follows:</w:t>
            </w:r>
          </w:p>
        </w:tc>
        <w:tc>
          <w:tcPr>
            <w:tcW w:w="5280" w:type="dxa"/>
          </w:tcPr>
          <w:p w:rsidR="00352567" w:rsidRPr="00191799" w:rsidRDefault="00352567" w:rsidP="00A6772A">
            <w:pPr>
              <w:rPr>
                <w:color w:val="0000FF"/>
              </w:rPr>
            </w:pPr>
            <w:r w:rsidRPr="00191799">
              <w:rPr>
                <w:color w:val="0000FF"/>
              </w:rPr>
              <w:t xml:space="preserve">Replace:  </w:t>
            </w:r>
            <w:r w:rsidR="00D113C8" w:rsidRPr="00D113C8">
              <w:rPr>
                <w:color w:val="0000FF"/>
              </w:rPr>
              <w:t>How satisfied are you that the information we gave you is clear and understandable?</w:t>
            </w:r>
          </w:p>
          <w:p w:rsidR="00671606" w:rsidRPr="00191799" w:rsidRDefault="00671606" w:rsidP="00A6772A">
            <w:pPr>
              <w:rPr>
                <w:color w:val="0000FF"/>
              </w:rPr>
            </w:pPr>
          </w:p>
          <w:p w:rsidR="00352567" w:rsidRPr="00191799" w:rsidRDefault="00352567" w:rsidP="00D113C8">
            <w:pPr>
              <w:rPr>
                <w:color w:val="FF0000"/>
              </w:rPr>
            </w:pPr>
            <w:r w:rsidRPr="00191799">
              <w:rPr>
                <w:color w:val="FF0000"/>
              </w:rPr>
              <w:t xml:space="preserve">With:  </w:t>
            </w:r>
            <w:r w:rsidR="00D113C8">
              <w:rPr>
                <w:color w:val="FF0000"/>
              </w:rPr>
              <w:t>Are you satisfied the information I provided is clear?</w:t>
            </w:r>
          </w:p>
        </w:tc>
        <w:tc>
          <w:tcPr>
            <w:tcW w:w="4500" w:type="dxa"/>
          </w:tcPr>
          <w:p w:rsidR="00352567" w:rsidRDefault="00352567" w:rsidP="00642F28">
            <w:r w:rsidRPr="00B31C9C">
              <w:t xml:space="preserve">Revised </w:t>
            </w:r>
            <w:r w:rsidR="002935CE">
              <w:t xml:space="preserve">clarity question </w:t>
            </w:r>
            <w:r w:rsidRPr="00B31C9C">
              <w:t xml:space="preserve">for clarification purposes.  </w:t>
            </w:r>
          </w:p>
          <w:p w:rsidR="00642F28" w:rsidRPr="00B31C9C" w:rsidRDefault="00642F28" w:rsidP="00642F28"/>
        </w:tc>
      </w:tr>
      <w:tr w:rsidR="00352567" w:rsidRPr="00B31C9C" w:rsidTr="002935CE">
        <w:trPr>
          <w:cantSplit/>
        </w:trPr>
        <w:tc>
          <w:tcPr>
            <w:tcW w:w="828" w:type="dxa"/>
          </w:tcPr>
          <w:p w:rsidR="00352567" w:rsidRPr="00B31C9C" w:rsidRDefault="00352567" w:rsidP="00191799">
            <w:pPr>
              <w:numPr>
                <w:ilvl w:val="0"/>
                <w:numId w:val="4"/>
              </w:numPr>
            </w:pPr>
          </w:p>
        </w:tc>
        <w:tc>
          <w:tcPr>
            <w:tcW w:w="1560" w:type="dxa"/>
          </w:tcPr>
          <w:p w:rsidR="00D26121" w:rsidRPr="00B31C9C" w:rsidRDefault="00D26121" w:rsidP="00671606">
            <w:r w:rsidRPr="00B31C9C">
              <w:t>(Section 3: Survey)</w:t>
            </w:r>
          </w:p>
          <w:p w:rsidR="00D26121" w:rsidRPr="00B31C9C" w:rsidRDefault="00D26121" w:rsidP="00671606"/>
          <w:p w:rsidR="00352567" w:rsidRPr="00B31C9C" w:rsidRDefault="00671606" w:rsidP="00671606">
            <w:r w:rsidRPr="00B31C9C">
              <w:t>#3</w:t>
            </w:r>
          </w:p>
        </w:tc>
        <w:tc>
          <w:tcPr>
            <w:tcW w:w="2520" w:type="dxa"/>
          </w:tcPr>
          <w:p w:rsidR="00352567" w:rsidRPr="00B31C9C" w:rsidRDefault="00352567">
            <w:r w:rsidRPr="00B31C9C">
              <w:t>Revise as follows:</w:t>
            </w:r>
          </w:p>
        </w:tc>
        <w:tc>
          <w:tcPr>
            <w:tcW w:w="5280" w:type="dxa"/>
          </w:tcPr>
          <w:p w:rsidR="00671606" w:rsidRPr="00191799" w:rsidRDefault="00352567" w:rsidP="00A6772A">
            <w:pPr>
              <w:rPr>
                <w:color w:val="0000FF"/>
              </w:rPr>
            </w:pPr>
            <w:r w:rsidRPr="00191799">
              <w:rPr>
                <w:color w:val="0000FF"/>
              </w:rPr>
              <w:t xml:space="preserve">Replace:  </w:t>
            </w:r>
            <w:r w:rsidR="00D113C8" w:rsidRPr="00D113C8">
              <w:rPr>
                <w:color w:val="0000FF"/>
              </w:rPr>
              <w:t>How satisfied are you that the information we gave you responded to your question?</w:t>
            </w:r>
          </w:p>
          <w:p w:rsidR="00671606" w:rsidRPr="00B31C9C" w:rsidRDefault="00671606" w:rsidP="00A6772A"/>
          <w:p w:rsidR="005C04E6" w:rsidRPr="00191799" w:rsidRDefault="00352567" w:rsidP="005C04E6">
            <w:pPr>
              <w:rPr>
                <w:color w:val="FF0000"/>
              </w:rPr>
            </w:pPr>
            <w:r w:rsidRPr="00191799">
              <w:rPr>
                <w:color w:val="FF0000"/>
              </w:rPr>
              <w:t xml:space="preserve">With:  </w:t>
            </w:r>
            <w:r w:rsidR="00D113C8">
              <w:rPr>
                <w:color w:val="FF0000"/>
              </w:rPr>
              <w:t>Are you satisfied with the length of time it took me to respond to you?</w:t>
            </w:r>
          </w:p>
          <w:p w:rsidR="00352567" w:rsidRPr="00191799" w:rsidRDefault="00352567" w:rsidP="005C04E6">
            <w:pPr>
              <w:rPr>
                <w:b/>
              </w:rPr>
            </w:pPr>
          </w:p>
        </w:tc>
        <w:tc>
          <w:tcPr>
            <w:tcW w:w="4500" w:type="dxa"/>
          </w:tcPr>
          <w:p w:rsidR="005C04E6" w:rsidRDefault="005C04E6" w:rsidP="005C04E6">
            <w:r w:rsidRPr="00B31C9C">
              <w:t xml:space="preserve">Revised </w:t>
            </w:r>
            <w:r w:rsidR="009B3214">
              <w:t xml:space="preserve">timeliness </w:t>
            </w:r>
            <w:r>
              <w:t xml:space="preserve">question </w:t>
            </w:r>
            <w:r w:rsidR="009B3214">
              <w:t xml:space="preserve">for clarification purposes and to </w:t>
            </w:r>
            <w:r w:rsidR="009B3214">
              <w:t xml:space="preserve">ensure the response is regarding the service the Ombudsman’s office provided and not Medicare in general.  </w:t>
            </w:r>
          </w:p>
          <w:p w:rsidR="00642F28" w:rsidRDefault="00642F28" w:rsidP="00642F28"/>
          <w:p w:rsidR="00642F28" w:rsidRDefault="00642F28" w:rsidP="00642F28">
            <w:r>
              <w:t>Order of questions changed for reason given in #6.</w:t>
            </w:r>
          </w:p>
          <w:p w:rsidR="00352567" w:rsidRPr="00B31C9C" w:rsidRDefault="00352567"/>
        </w:tc>
      </w:tr>
      <w:tr w:rsidR="00352567" w:rsidRPr="00B31C9C" w:rsidTr="002935CE">
        <w:trPr>
          <w:cantSplit/>
        </w:trPr>
        <w:tc>
          <w:tcPr>
            <w:tcW w:w="828" w:type="dxa"/>
          </w:tcPr>
          <w:p w:rsidR="00352567" w:rsidRPr="00B31C9C" w:rsidRDefault="00352567" w:rsidP="00191799">
            <w:pPr>
              <w:numPr>
                <w:ilvl w:val="0"/>
                <w:numId w:val="4"/>
              </w:numPr>
            </w:pPr>
          </w:p>
        </w:tc>
        <w:tc>
          <w:tcPr>
            <w:tcW w:w="1560" w:type="dxa"/>
          </w:tcPr>
          <w:p w:rsidR="00D26121" w:rsidRPr="00B31C9C" w:rsidRDefault="00D26121" w:rsidP="00D26121">
            <w:r w:rsidRPr="00B31C9C">
              <w:t>(Section 3: Survey)</w:t>
            </w:r>
          </w:p>
          <w:p w:rsidR="00D26121" w:rsidRPr="00B31C9C" w:rsidRDefault="00D26121" w:rsidP="00D26121"/>
          <w:p w:rsidR="00352567" w:rsidRPr="00B31C9C" w:rsidRDefault="00671606" w:rsidP="00D26121">
            <w:r w:rsidRPr="00B31C9C">
              <w:t>#4</w:t>
            </w:r>
          </w:p>
        </w:tc>
        <w:tc>
          <w:tcPr>
            <w:tcW w:w="2520" w:type="dxa"/>
          </w:tcPr>
          <w:p w:rsidR="00352567" w:rsidRPr="00B31C9C" w:rsidRDefault="00352567">
            <w:r w:rsidRPr="00B31C9C">
              <w:t>Revise as follows</w:t>
            </w:r>
            <w:r w:rsidR="00D26121" w:rsidRPr="00B31C9C">
              <w:t>:</w:t>
            </w:r>
          </w:p>
        </w:tc>
        <w:tc>
          <w:tcPr>
            <w:tcW w:w="5280" w:type="dxa"/>
          </w:tcPr>
          <w:p w:rsidR="006D79F1" w:rsidRPr="00191799" w:rsidRDefault="006D79F1" w:rsidP="006D79F1">
            <w:pPr>
              <w:rPr>
                <w:color w:val="0000FF"/>
              </w:rPr>
            </w:pPr>
            <w:r w:rsidRPr="00191799">
              <w:rPr>
                <w:color w:val="0000FF"/>
              </w:rPr>
              <w:t xml:space="preserve">Replace:  </w:t>
            </w:r>
            <w:r w:rsidR="009B3214" w:rsidRPr="009B3214">
              <w:rPr>
                <w:color w:val="0000FF"/>
              </w:rPr>
              <w:t>How satisfied are you with the time it took us to respond to your question?</w:t>
            </w:r>
          </w:p>
          <w:p w:rsidR="006D79F1" w:rsidRPr="00B31C9C" w:rsidRDefault="006D79F1" w:rsidP="006D79F1"/>
          <w:p w:rsidR="005C04E6" w:rsidRPr="00191799" w:rsidRDefault="006D79F1" w:rsidP="005C04E6">
            <w:pPr>
              <w:rPr>
                <w:color w:val="FF0000"/>
              </w:rPr>
            </w:pPr>
            <w:r w:rsidRPr="00191799">
              <w:rPr>
                <w:color w:val="FF0000"/>
              </w:rPr>
              <w:t xml:space="preserve">With:  </w:t>
            </w:r>
            <w:r w:rsidR="009B3214">
              <w:rPr>
                <w:color w:val="FF0000"/>
              </w:rPr>
              <w:t>Are you satisfied with the method of response (letter, telephone, or e-mail)?</w:t>
            </w:r>
          </w:p>
          <w:p w:rsidR="00352567" w:rsidRPr="00191799" w:rsidRDefault="00352567" w:rsidP="005C04E6">
            <w:pPr>
              <w:rPr>
                <w:color w:val="FF0000"/>
              </w:rPr>
            </w:pPr>
          </w:p>
        </w:tc>
        <w:tc>
          <w:tcPr>
            <w:tcW w:w="4500" w:type="dxa"/>
          </w:tcPr>
          <w:p w:rsidR="005C04E6" w:rsidRDefault="009B3214" w:rsidP="005C04E6">
            <w:r>
              <w:t xml:space="preserve">Added question to obtain new data. </w:t>
            </w:r>
          </w:p>
          <w:p w:rsidR="00352567" w:rsidRDefault="00352567" w:rsidP="005C04E6"/>
          <w:p w:rsidR="005C04E6" w:rsidRDefault="005C04E6" w:rsidP="005C04E6">
            <w:r>
              <w:t>Order of questions changed for reason given in #6.</w:t>
            </w:r>
          </w:p>
          <w:p w:rsidR="005C04E6" w:rsidRPr="00B31C9C" w:rsidRDefault="005C04E6" w:rsidP="005C04E6"/>
        </w:tc>
      </w:tr>
      <w:tr w:rsidR="009B3214" w:rsidRPr="00B31C9C" w:rsidTr="002935CE">
        <w:trPr>
          <w:cantSplit/>
        </w:trPr>
        <w:tc>
          <w:tcPr>
            <w:tcW w:w="828" w:type="dxa"/>
          </w:tcPr>
          <w:p w:rsidR="009B3214" w:rsidRPr="00B31C9C" w:rsidRDefault="009B3214" w:rsidP="00191799">
            <w:pPr>
              <w:numPr>
                <w:ilvl w:val="0"/>
                <w:numId w:val="4"/>
              </w:numPr>
            </w:pPr>
          </w:p>
        </w:tc>
        <w:tc>
          <w:tcPr>
            <w:tcW w:w="1560" w:type="dxa"/>
          </w:tcPr>
          <w:p w:rsidR="009B3214" w:rsidRPr="00B31C9C" w:rsidRDefault="009B3214" w:rsidP="009B3214">
            <w:r w:rsidRPr="00B31C9C">
              <w:t>(Section 3: Survey)</w:t>
            </w:r>
          </w:p>
          <w:p w:rsidR="009B3214" w:rsidRPr="00B31C9C" w:rsidRDefault="009B3214" w:rsidP="009B3214"/>
          <w:p w:rsidR="009B3214" w:rsidRPr="00B31C9C" w:rsidRDefault="009B3214" w:rsidP="009B3214">
            <w:r w:rsidRPr="00B31C9C">
              <w:t>#</w:t>
            </w:r>
            <w:r>
              <w:t>5</w:t>
            </w:r>
          </w:p>
        </w:tc>
        <w:tc>
          <w:tcPr>
            <w:tcW w:w="2520" w:type="dxa"/>
          </w:tcPr>
          <w:p w:rsidR="009B3214" w:rsidRPr="00B31C9C" w:rsidRDefault="009B3214">
            <w:r w:rsidRPr="00B31C9C">
              <w:t>Revise as follows:</w:t>
            </w:r>
          </w:p>
        </w:tc>
        <w:tc>
          <w:tcPr>
            <w:tcW w:w="5280" w:type="dxa"/>
          </w:tcPr>
          <w:p w:rsidR="009B3214" w:rsidRPr="009B3214" w:rsidRDefault="009B3214" w:rsidP="006D79F1">
            <w:pPr>
              <w:rPr>
                <w:color w:val="FF0000"/>
              </w:rPr>
            </w:pPr>
            <w:r w:rsidRPr="009B3214">
              <w:rPr>
                <w:color w:val="FF0000"/>
              </w:rPr>
              <w:t>Add:</w:t>
            </w:r>
            <w:r>
              <w:rPr>
                <w:color w:val="FF0000"/>
              </w:rPr>
              <w:t xml:space="preserve"> Are you satisfied I responded in a courteous manner?</w:t>
            </w:r>
          </w:p>
        </w:tc>
        <w:tc>
          <w:tcPr>
            <w:tcW w:w="4500" w:type="dxa"/>
          </w:tcPr>
          <w:p w:rsidR="009B3214" w:rsidRDefault="009B3214" w:rsidP="009B3214">
            <w:r>
              <w:t xml:space="preserve">Added question to </w:t>
            </w:r>
            <w:r>
              <w:t xml:space="preserve">obtain new data and </w:t>
            </w:r>
            <w:r w:rsidRPr="00B31C9C">
              <w:t>help focus the survey towards the Ombudsman’s office only, and not Medicare in general.</w:t>
            </w:r>
          </w:p>
          <w:p w:rsidR="009B3214" w:rsidRDefault="009B3214" w:rsidP="005C04E6"/>
        </w:tc>
      </w:tr>
      <w:tr w:rsidR="009B3214" w:rsidRPr="00B31C9C" w:rsidTr="002935CE">
        <w:trPr>
          <w:cantSplit/>
        </w:trPr>
        <w:tc>
          <w:tcPr>
            <w:tcW w:w="828" w:type="dxa"/>
          </w:tcPr>
          <w:p w:rsidR="009B3214" w:rsidRPr="00B31C9C" w:rsidRDefault="009B3214" w:rsidP="00191799">
            <w:pPr>
              <w:numPr>
                <w:ilvl w:val="0"/>
                <w:numId w:val="4"/>
              </w:numPr>
            </w:pPr>
          </w:p>
        </w:tc>
        <w:tc>
          <w:tcPr>
            <w:tcW w:w="1560" w:type="dxa"/>
          </w:tcPr>
          <w:p w:rsidR="009B3214" w:rsidRPr="00B31C9C" w:rsidRDefault="009B3214" w:rsidP="009B3214">
            <w:r w:rsidRPr="00B31C9C">
              <w:t>(Section 3: Survey)</w:t>
            </w:r>
          </w:p>
          <w:p w:rsidR="009B3214" w:rsidRPr="00B31C9C" w:rsidRDefault="009B3214" w:rsidP="009B3214"/>
          <w:p w:rsidR="009B3214" w:rsidRPr="00B31C9C" w:rsidRDefault="009B3214" w:rsidP="009B3214">
            <w:r w:rsidRPr="00B31C9C">
              <w:t>#</w:t>
            </w:r>
            <w:r>
              <w:t>6</w:t>
            </w:r>
          </w:p>
        </w:tc>
        <w:tc>
          <w:tcPr>
            <w:tcW w:w="2520" w:type="dxa"/>
          </w:tcPr>
          <w:p w:rsidR="009B3214" w:rsidRPr="00B31C9C" w:rsidRDefault="009B3214">
            <w:r w:rsidRPr="00B31C9C">
              <w:t>Revise as follows:</w:t>
            </w:r>
          </w:p>
        </w:tc>
        <w:tc>
          <w:tcPr>
            <w:tcW w:w="5280" w:type="dxa"/>
          </w:tcPr>
          <w:p w:rsidR="009B3214" w:rsidRPr="00B31C9C" w:rsidRDefault="009B3214" w:rsidP="009B3214">
            <w:r w:rsidRPr="00191799">
              <w:rPr>
                <w:color w:val="0000FF"/>
              </w:rPr>
              <w:t xml:space="preserve">Replace:  </w:t>
            </w:r>
            <w:r w:rsidRPr="00D113C8">
              <w:rPr>
                <w:color w:val="0000FF"/>
              </w:rPr>
              <w:t xml:space="preserve">Overall, how satisfied are you with the way the Office of the Medicare Ombudsman </w:t>
            </w:r>
            <w:r>
              <w:rPr>
                <w:color w:val="0000FF"/>
              </w:rPr>
              <w:t>responded to your question</w:t>
            </w:r>
            <w:r w:rsidRPr="00D113C8">
              <w:rPr>
                <w:color w:val="0000FF"/>
              </w:rPr>
              <w:t xml:space="preserve">?     </w:t>
            </w:r>
          </w:p>
          <w:p w:rsidR="009B3214" w:rsidRDefault="009B3214" w:rsidP="006D79F1">
            <w:pPr>
              <w:rPr>
                <w:color w:val="0000FF"/>
              </w:rPr>
            </w:pPr>
          </w:p>
          <w:p w:rsidR="009B3214" w:rsidRPr="009B3214" w:rsidRDefault="009B3214" w:rsidP="006D79F1">
            <w:pPr>
              <w:rPr>
                <w:color w:val="FF0000"/>
              </w:rPr>
            </w:pPr>
            <w:r w:rsidRPr="009B3214">
              <w:rPr>
                <w:color w:val="FF0000"/>
              </w:rPr>
              <w:t>Add:  Overall, are you satisfied with the customer service I provided?</w:t>
            </w:r>
          </w:p>
        </w:tc>
        <w:tc>
          <w:tcPr>
            <w:tcW w:w="4500" w:type="dxa"/>
          </w:tcPr>
          <w:p w:rsidR="009B3214" w:rsidRDefault="009B3214" w:rsidP="009B3214">
            <w:r w:rsidRPr="00B31C9C">
              <w:t>Rev</w:t>
            </w:r>
            <w:r>
              <w:t xml:space="preserve">ised for clarification and to ensure the response is regarding the service the Ombudsman’s office provided and not Medicare in general.  </w:t>
            </w:r>
          </w:p>
          <w:p w:rsidR="009B3214" w:rsidRDefault="009B3214" w:rsidP="005C04E6"/>
        </w:tc>
      </w:tr>
      <w:tr w:rsidR="00671606" w:rsidRPr="00B31C9C" w:rsidTr="002935CE">
        <w:trPr>
          <w:cantSplit/>
        </w:trPr>
        <w:tc>
          <w:tcPr>
            <w:tcW w:w="828" w:type="dxa"/>
          </w:tcPr>
          <w:p w:rsidR="00671606" w:rsidRPr="00B31C9C" w:rsidRDefault="00671606" w:rsidP="00191799">
            <w:pPr>
              <w:numPr>
                <w:ilvl w:val="0"/>
                <w:numId w:val="4"/>
              </w:numPr>
            </w:pPr>
          </w:p>
        </w:tc>
        <w:tc>
          <w:tcPr>
            <w:tcW w:w="1560" w:type="dxa"/>
          </w:tcPr>
          <w:p w:rsidR="00671606" w:rsidRPr="00B31C9C" w:rsidRDefault="00671606" w:rsidP="00191799">
            <w:r w:rsidRPr="00B31C9C">
              <w:t xml:space="preserve">(Section </w:t>
            </w:r>
            <w:r w:rsidR="00D26121" w:rsidRPr="00B31C9C">
              <w:t>4: Additional Questions</w:t>
            </w:r>
            <w:r w:rsidRPr="00B31C9C">
              <w:t>)</w:t>
            </w:r>
          </w:p>
          <w:p w:rsidR="00D26121" w:rsidRPr="00B31C9C" w:rsidRDefault="00D26121" w:rsidP="00191799"/>
          <w:p w:rsidR="00D26121" w:rsidRPr="00B31C9C" w:rsidRDefault="00D26121" w:rsidP="00191799">
            <w:r w:rsidRPr="00B31C9C">
              <w:t>Question #1</w:t>
            </w:r>
          </w:p>
        </w:tc>
        <w:tc>
          <w:tcPr>
            <w:tcW w:w="2520" w:type="dxa"/>
          </w:tcPr>
          <w:p w:rsidR="00671606" w:rsidRPr="00B31C9C" w:rsidRDefault="00671606">
            <w:r w:rsidRPr="00B31C9C">
              <w:t>Revise as follows:</w:t>
            </w:r>
          </w:p>
        </w:tc>
        <w:tc>
          <w:tcPr>
            <w:tcW w:w="5280" w:type="dxa"/>
          </w:tcPr>
          <w:p w:rsidR="00671606" w:rsidRPr="009B3214" w:rsidRDefault="00671606">
            <w:pPr>
              <w:rPr>
                <w:color w:val="0000FF"/>
              </w:rPr>
            </w:pPr>
            <w:r w:rsidRPr="00191799">
              <w:rPr>
                <w:color w:val="0000FF"/>
              </w:rPr>
              <w:t xml:space="preserve">Replace:  </w:t>
            </w:r>
            <w:r w:rsidR="009B3214">
              <w:rPr>
                <w:color w:val="0000FF"/>
              </w:rPr>
              <w:t xml:space="preserve">Please tell us how the </w:t>
            </w:r>
            <w:r w:rsidR="009B3214">
              <w:rPr>
                <w:b/>
                <w:color w:val="0000FF"/>
              </w:rPr>
              <w:t>Office of the Medicare Ombudsman</w:t>
            </w:r>
            <w:r w:rsidR="009B3214">
              <w:rPr>
                <w:color w:val="0000FF"/>
              </w:rPr>
              <w:t xml:space="preserve"> can better respond to your future questions:</w:t>
            </w:r>
          </w:p>
          <w:p w:rsidR="00671606" w:rsidRPr="00B31C9C" w:rsidRDefault="00671606"/>
          <w:p w:rsidR="00671606" w:rsidRPr="009B3214" w:rsidRDefault="00671606" w:rsidP="009B3214">
            <w:pPr>
              <w:rPr>
                <w:color w:val="FF0000"/>
              </w:rPr>
            </w:pPr>
            <w:r w:rsidRPr="00191799">
              <w:rPr>
                <w:color w:val="FF0000"/>
              </w:rPr>
              <w:t xml:space="preserve">With:  </w:t>
            </w:r>
            <w:r w:rsidR="009B3214">
              <w:rPr>
                <w:color w:val="FF0000"/>
              </w:rPr>
              <w:t xml:space="preserve">We welcome any suggestions to improve customer service provided by the </w:t>
            </w:r>
            <w:r w:rsidR="009B3214">
              <w:rPr>
                <w:b/>
                <w:color w:val="FF0000"/>
              </w:rPr>
              <w:t>Office of the Medicare Ombudsman</w:t>
            </w:r>
            <w:r w:rsidR="009B3214">
              <w:rPr>
                <w:color w:val="FF0000"/>
              </w:rPr>
              <w:t>:</w:t>
            </w:r>
          </w:p>
        </w:tc>
        <w:tc>
          <w:tcPr>
            <w:tcW w:w="4500" w:type="dxa"/>
          </w:tcPr>
          <w:p w:rsidR="00671606" w:rsidRPr="00B31C9C" w:rsidRDefault="00671606" w:rsidP="002935CE">
            <w:r w:rsidRPr="00B31C9C">
              <w:t>Revised for clarification purposes</w:t>
            </w:r>
            <w:r w:rsidR="002935CE">
              <w:t xml:space="preserve"> and to ensure the response is regarding the service the Ombudsman’s office can provide and not Medicare in general.  </w:t>
            </w:r>
          </w:p>
        </w:tc>
      </w:tr>
      <w:tr w:rsidR="00671606" w:rsidRPr="00B31C9C" w:rsidTr="002935CE">
        <w:trPr>
          <w:cantSplit/>
        </w:trPr>
        <w:tc>
          <w:tcPr>
            <w:tcW w:w="828" w:type="dxa"/>
          </w:tcPr>
          <w:p w:rsidR="00671606" w:rsidRPr="00B31C9C" w:rsidRDefault="00671606" w:rsidP="00191799">
            <w:pPr>
              <w:numPr>
                <w:ilvl w:val="0"/>
                <w:numId w:val="4"/>
              </w:numPr>
            </w:pPr>
          </w:p>
        </w:tc>
        <w:tc>
          <w:tcPr>
            <w:tcW w:w="1560" w:type="dxa"/>
          </w:tcPr>
          <w:p w:rsidR="00671606" w:rsidRPr="00B31C9C" w:rsidRDefault="00D26121">
            <w:r w:rsidRPr="00B31C9C">
              <w:t>(Section 5:  Closing)</w:t>
            </w:r>
          </w:p>
        </w:tc>
        <w:tc>
          <w:tcPr>
            <w:tcW w:w="2520" w:type="dxa"/>
          </w:tcPr>
          <w:p w:rsidR="00671606" w:rsidRPr="00B31C9C" w:rsidRDefault="00D26121">
            <w:r w:rsidRPr="00B31C9C">
              <w:t>Revise as follows:</w:t>
            </w:r>
          </w:p>
        </w:tc>
        <w:tc>
          <w:tcPr>
            <w:tcW w:w="5280" w:type="dxa"/>
          </w:tcPr>
          <w:p w:rsidR="00D26121" w:rsidRPr="00191799" w:rsidRDefault="00D26121" w:rsidP="00D26121">
            <w:pPr>
              <w:rPr>
                <w:color w:val="0000FF"/>
              </w:rPr>
            </w:pPr>
            <w:r w:rsidRPr="00191799">
              <w:rPr>
                <w:color w:val="0000FF"/>
              </w:rPr>
              <w:t xml:space="preserve">Replace:  </w:t>
            </w:r>
            <w:r w:rsidR="009B3214" w:rsidRPr="009B3214">
              <w:rPr>
                <w:color w:val="0000FF"/>
              </w:rPr>
              <w:t>Thank you for taking the time to answer our survey.  Please send us your completed survey in the enclosed postage paid envelope as soon as possible.</w:t>
            </w:r>
          </w:p>
          <w:p w:rsidR="00B31C9C" w:rsidRPr="00B31C9C" w:rsidRDefault="00B31C9C" w:rsidP="00D26121"/>
          <w:p w:rsidR="00671606" w:rsidRPr="00191799" w:rsidRDefault="00B31C9C" w:rsidP="009B3214">
            <w:pPr>
              <w:rPr>
                <w:color w:val="FF0000"/>
              </w:rPr>
            </w:pPr>
            <w:r w:rsidRPr="00191799">
              <w:rPr>
                <w:color w:val="FF0000"/>
              </w:rPr>
              <w:t xml:space="preserve">With: Thank you for taking the time to answer our survey.  Please </w:t>
            </w:r>
            <w:r w:rsidR="009B3214">
              <w:rPr>
                <w:color w:val="FF0000"/>
              </w:rPr>
              <w:t>return</w:t>
            </w:r>
            <w:r w:rsidRPr="00191799">
              <w:rPr>
                <w:color w:val="FF0000"/>
              </w:rPr>
              <w:t xml:space="preserve"> your completed survey in th</w:t>
            </w:r>
            <w:r w:rsidR="009B3214">
              <w:rPr>
                <w:color w:val="FF0000"/>
              </w:rPr>
              <w:t>e enclosed postage paid envelope</w:t>
            </w:r>
            <w:r w:rsidRPr="00191799">
              <w:rPr>
                <w:color w:val="FF0000"/>
              </w:rPr>
              <w:t>.</w:t>
            </w:r>
          </w:p>
        </w:tc>
        <w:tc>
          <w:tcPr>
            <w:tcW w:w="4500" w:type="dxa"/>
          </w:tcPr>
          <w:p w:rsidR="00671606" w:rsidRPr="00B31C9C" w:rsidRDefault="00671606" w:rsidP="008C1A53">
            <w:r w:rsidRPr="00B31C9C">
              <w:t>Revised to provide clarification</w:t>
            </w:r>
            <w:r w:rsidR="008C1A53">
              <w:t>.</w:t>
            </w:r>
            <w:bookmarkStart w:id="0" w:name="_GoBack"/>
            <w:bookmarkEnd w:id="0"/>
          </w:p>
        </w:tc>
      </w:tr>
    </w:tbl>
    <w:p w:rsidR="001318AE" w:rsidRPr="00B31C9C" w:rsidRDefault="001318AE" w:rsidP="00B31C9C">
      <w:pPr>
        <w:tabs>
          <w:tab w:val="left" w:pos="10976"/>
        </w:tabs>
      </w:pPr>
    </w:p>
    <w:sectPr w:rsidR="001318AE" w:rsidRPr="00B31C9C" w:rsidSect="003E0A6E">
      <w:footerReference w:type="even" r:id="rId8"/>
      <w:footerReference w:type="default" r:id="rId9"/>
      <w:pgSz w:w="15840" w:h="12240" w:orient="landscape" w:code="1"/>
      <w:pgMar w:top="720" w:right="720" w:bottom="720" w:left="432" w:header="144" w:footer="28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938" w:rsidRDefault="00B34938">
      <w:r>
        <w:separator/>
      </w:r>
    </w:p>
  </w:endnote>
  <w:endnote w:type="continuationSeparator" w:id="0">
    <w:p w:rsidR="00B34938" w:rsidRDefault="00B3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9F1" w:rsidRDefault="006D79F1" w:rsidP="00E836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79F1" w:rsidRDefault="006D79F1" w:rsidP="00C54C7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9F1" w:rsidRDefault="006D79F1" w:rsidP="00E836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3214">
      <w:rPr>
        <w:rStyle w:val="PageNumber"/>
        <w:noProof/>
      </w:rPr>
      <w:t>2</w:t>
    </w:r>
    <w:r>
      <w:rPr>
        <w:rStyle w:val="PageNumber"/>
      </w:rPr>
      <w:fldChar w:fldCharType="end"/>
    </w:r>
  </w:p>
  <w:p w:rsidR="006D79F1" w:rsidRDefault="006D79F1" w:rsidP="00C54C7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938" w:rsidRDefault="00B34938">
      <w:r>
        <w:separator/>
      </w:r>
    </w:p>
  </w:footnote>
  <w:footnote w:type="continuationSeparator" w:id="0">
    <w:p w:rsidR="00B34938" w:rsidRDefault="00B349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272A"/>
    <w:multiLevelType w:val="multilevel"/>
    <w:tmpl w:val="D088792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28C3372"/>
    <w:multiLevelType w:val="hybridMultilevel"/>
    <w:tmpl w:val="FF6ED1C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95D3EFF"/>
    <w:multiLevelType w:val="hybridMultilevel"/>
    <w:tmpl w:val="219CC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B5551E9"/>
    <w:multiLevelType w:val="multilevel"/>
    <w:tmpl w:val="D088792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89F0F33"/>
    <w:multiLevelType w:val="multilevel"/>
    <w:tmpl w:val="D8F27096"/>
    <w:lvl w:ilvl="0">
      <w:start w:val="1"/>
      <w:numFmt w:val="decimal"/>
      <w:lvlText w:val="%1."/>
      <w:lvlJc w:val="left"/>
      <w:pPr>
        <w:tabs>
          <w:tab w:val="num" w:pos="432"/>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E720D1B"/>
    <w:multiLevelType w:val="hybridMultilevel"/>
    <w:tmpl w:val="C9A2E634"/>
    <w:lvl w:ilvl="0" w:tplc="6D3887D2">
      <w:start w:val="1"/>
      <w:numFmt w:val="decimal"/>
      <w:lvlText w:val="%1."/>
      <w:lvlJc w:val="left"/>
      <w:pPr>
        <w:tabs>
          <w:tab w:val="num" w:pos="432"/>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861322D"/>
    <w:multiLevelType w:val="hybridMultilevel"/>
    <w:tmpl w:val="6744F544"/>
    <w:lvl w:ilvl="0" w:tplc="6D3887D2">
      <w:start w:val="1"/>
      <w:numFmt w:val="decimal"/>
      <w:lvlText w:val="%1."/>
      <w:lvlJc w:val="left"/>
      <w:pPr>
        <w:tabs>
          <w:tab w:val="num" w:pos="432"/>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D3261E"/>
    <w:multiLevelType w:val="hybridMultilevel"/>
    <w:tmpl w:val="F4E81C6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F946D4"/>
    <w:multiLevelType w:val="hybridMultilevel"/>
    <w:tmpl w:val="F4C85E88"/>
    <w:lvl w:ilvl="0" w:tplc="0409000F">
      <w:start w:val="4"/>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FDF7314"/>
    <w:multiLevelType w:val="hybridMultilevel"/>
    <w:tmpl w:val="D41495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C10CBA"/>
    <w:multiLevelType w:val="hybridMultilevel"/>
    <w:tmpl w:val="9E1AF2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1F43880"/>
    <w:multiLevelType w:val="multilevel"/>
    <w:tmpl w:val="6A3E4CD4"/>
    <w:lvl w:ilvl="0">
      <w:start w:val="1"/>
      <w:numFmt w:val="decimal"/>
      <w:lvlText w:val="%1."/>
      <w:lvlJc w:val="left"/>
      <w:pPr>
        <w:tabs>
          <w:tab w:val="num" w:pos="432"/>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4E351B8"/>
    <w:multiLevelType w:val="hybridMultilevel"/>
    <w:tmpl w:val="7E18EEF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6845CC0"/>
    <w:multiLevelType w:val="multilevel"/>
    <w:tmpl w:val="FABEF7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6BB1EDF"/>
    <w:multiLevelType w:val="hybridMultilevel"/>
    <w:tmpl w:val="50FEA0B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13"/>
  </w:num>
  <w:num w:numId="4">
    <w:abstractNumId w:val="5"/>
  </w:num>
  <w:num w:numId="5">
    <w:abstractNumId w:val="3"/>
  </w:num>
  <w:num w:numId="6">
    <w:abstractNumId w:val="0"/>
  </w:num>
  <w:num w:numId="7">
    <w:abstractNumId w:val="11"/>
  </w:num>
  <w:num w:numId="8">
    <w:abstractNumId w:val="12"/>
  </w:num>
  <w:num w:numId="9">
    <w:abstractNumId w:val="7"/>
  </w:num>
  <w:num w:numId="10">
    <w:abstractNumId w:val="6"/>
  </w:num>
  <w:num w:numId="11">
    <w:abstractNumId w:val="4"/>
  </w:num>
  <w:num w:numId="12">
    <w:abstractNumId w:val="14"/>
  </w:num>
  <w:num w:numId="13">
    <w:abstractNumId w:val="1"/>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1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4EEA"/>
    <w:rsid w:val="00001D44"/>
    <w:rsid w:val="00013CCA"/>
    <w:rsid w:val="0006447B"/>
    <w:rsid w:val="00091F45"/>
    <w:rsid w:val="000B3220"/>
    <w:rsid w:val="000B726E"/>
    <w:rsid w:val="000C3942"/>
    <w:rsid w:val="000C3BA2"/>
    <w:rsid w:val="000E0AB5"/>
    <w:rsid w:val="000F7617"/>
    <w:rsid w:val="00103AD1"/>
    <w:rsid w:val="00114DD0"/>
    <w:rsid w:val="00121078"/>
    <w:rsid w:val="001267E3"/>
    <w:rsid w:val="001318AE"/>
    <w:rsid w:val="00134792"/>
    <w:rsid w:val="0014420E"/>
    <w:rsid w:val="00157CA6"/>
    <w:rsid w:val="00166556"/>
    <w:rsid w:val="00171C26"/>
    <w:rsid w:val="00176A64"/>
    <w:rsid w:val="00191799"/>
    <w:rsid w:val="001A5C37"/>
    <w:rsid w:val="001A6690"/>
    <w:rsid w:val="001B211C"/>
    <w:rsid w:val="001C1C6E"/>
    <w:rsid w:val="001D3DAE"/>
    <w:rsid w:val="001D49E2"/>
    <w:rsid w:val="001E386E"/>
    <w:rsid w:val="001E4809"/>
    <w:rsid w:val="001F2DDB"/>
    <w:rsid w:val="0020038F"/>
    <w:rsid w:val="00202D06"/>
    <w:rsid w:val="0020708C"/>
    <w:rsid w:val="0021101C"/>
    <w:rsid w:val="00211E6D"/>
    <w:rsid w:val="0021282A"/>
    <w:rsid w:val="00215BB6"/>
    <w:rsid w:val="0022115D"/>
    <w:rsid w:val="00226635"/>
    <w:rsid w:val="00234617"/>
    <w:rsid w:val="00243460"/>
    <w:rsid w:val="00262ED4"/>
    <w:rsid w:val="002749D8"/>
    <w:rsid w:val="00274B91"/>
    <w:rsid w:val="0029280D"/>
    <w:rsid w:val="002935CE"/>
    <w:rsid w:val="002A7497"/>
    <w:rsid w:val="002B425B"/>
    <w:rsid w:val="002B7DF1"/>
    <w:rsid w:val="002C5057"/>
    <w:rsid w:val="002D1718"/>
    <w:rsid w:val="002D21A4"/>
    <w:rsid w:val="00311FC1"/>
    <w:rsid w:val="0032611E"/>
    <w:rsid w:val="00352567"/>
    <w:rsid w:val="003552EF"/>
    <w:rsid w:val="003621DB"/>
    <w:rsid w:val="00364FAA"/>
    <w:rsid w:val="00372335"/>
    <w:rsid w:val="0038353E"/>
    <w:rsid w:val="00384606"/>
    <w:rsid w:val="00394A01"/>
    <w:rsid w:val="003A3B67"/>
    <w:rsid w:val="003C5B38"/>
    <w:rsid w:val="003E0A6E"/>
    <w:rsid w:val="00412ADC"/>
    <w:rsid w:val="00416FE9"/>
    <w:rsid w:val="00417408"/>
    <w:rsid w:val="00422EF7"/>
    <w:rsid w:val="004314C6"/>
    <w:rsid w:val="0044065A"/>
    <w:rsid w:val="00447D88"/>
    <w:rsid w:val="004734BB"/>
    <w:rsid w:val="0048541B"/>
    <w:rsid w:val="00496B29"/>
    <w:rsid w:val="004A0595"/>
    <w:rsid w:val="004A6ABB"/>
    <w:rsid w:val="004B4B32"/>
    <w:rsid w:val="004B50F4"/>
    <w:rsid w:val="004D0DAB"/>
    <w:rsid w:val="004E61D7"/>
    <w:rsid w:val="004F61D1"/>
    <w:rsid w:val="0050161B"/>
    <w:rsid w:val="00506557"/>
    <w:rsid w:val="00507B64"/>
    <w:rsid w:val="005108B1"/>
    <w:rsid w:val="00531F0C"/>
    <w:rsid w:val="005353C2"/>
    <w:rsid w:val="005401A8"/>
    <w:rsid w:val="00553A70"/>
    <w:rsid w:val="005748E8"/>
    <w:rsid w:val="00576BAB"/>
    <w:rsid w:val="00582EF4"/>
    <w:rsid w:val="005871A0"/>
    <w:rsid w:val="0059663F"/>
    <w:rsid w:val="005A1448"/>
    <w:rsid w:val="005B2D1B"/>
    <w:rsid w:val="005B6CC8"/>
    <w:rsid w:val="005B742F"/>
    <w:rsid w:val="005B781D"/>
    <w:rsid w:val="005C04E6"/>
    <w:rsid w:val="005C076D"/>
    <w:rsid w:val="005C5211"/>
    <w:rsid w:val="005E12D4"/>
    <w:rsid w:val="005F382E"/>
    <w:rsid w:val="005F7D0A"/>
    <w:rsid w:val="00614B3F"/>
    <w:rsid w:val="00616F9E"/>
    <w:rsid w:val="00617911"/>
    <w:rsid w:val="00632E5C"/>
    <w:rsid w:val="00634127"/>
    <w:rsid w:val="00642F28"/>
    <w:rsid w:val="00645975"/>
    <w:rsid w:val="0065607C"/>
    <w:rsid w:val="00671606"/>
    <w:rsid w:val="0067204A"/>
    <w:rsid w:val="0067410A"/>
    <w:rsid w:val="006758F6"/>
    <w:rsid w:val="00675953"/>
    <w:rsid w:val="006961A0"/>
    <w:rsid w:val="006A57F8"/>
    <w:rsid w:val="006D79F1"/>
    <w:rsid w:val="006E0BFD"/>
    <w:rsid w:val="006F28D0"/>
    <w:rsid w:val="007027A8"/>
    <w:rsid w:val="007068E0"/>
    <w:rsid w:val="00715D99"/>
    <w:rsid w:val="00717325"/>
    <w:rsid w:val="007349A7"/>
    <w:rsid w:val="00735FE4"/>
    <w:rsid w:val="00736D41"/>
    <w:rsid w:val="00743FD0"/>
    <w:rsid w:val="00763ED2"/>
    <w:rsid w:val="00781A30"/>
    <w:rsid w:val="007D0B7F"/>
    <w:rsid w:val="007D4F5A"/>
    <w:rsid w:val="007D7C13"/>
    <w:rsid w:val="007E3EE5"/>
    <w:rsid w:val="007E4EEA"/>
    <w:rsid w:val="007F04DF"/>
    <w:rsid w:val="00807EEA"/>
    <w:rsid w:val="00813E55"/>
    <w:rsid w:val="008501EF"/>
    <w:rsid w:val="008519A5"/>
    <w:rsid w:val="008570D4"/>
    <w:rsid w:val="00862ECB"/>
    <w:rsid w:val="00865BB7"/>
    <w:rsid w:val="00885C54"/>
    <w:rsid w:val="008863EA"/>
    <w:rsid w:val="00892FD9"/>
    <w:rsid w:val="008A0C1C"/>
    <w:rsid w:val="008B6718"/>
    <w:rsid w:val="008C1A53"/>
    <w:rsid w:val="008D4BDA"/>
    <w:rsid w:val="008E0AC4"/>
    <w:rsid w:val="0093491C"/>
    <w:rsid w:val="00946A17"/>
    <w:rsid w:val="00974647"/>
    <w:rsid w:val="00990347"/>
    <w:rsid w:val="00990A6D"/>
    <w:rsid w:val="00994C73"/>
    <w:rsid w:val="0099553E"/>
    <w:rsid w:val="009958CE"/>
    <w:rsid w:val="009B3214"/>
    <w:rsid w:val="009B45C0"/>
    <w:rsid w:val="009C41A2"/>
    <w:rsid w:val="009C5F18"/>
    <w:rsid w:val="009D63E1"/>
    <w:rsid w:val="009F6B49"/>
    <w:rsid w:val="00A113F7"/>
    <w:rsid w:val="00A221FD"/>
    <w:rsid w:val="00A274ED"/>
    <w:rsid w:val="00A4089F"/>
    <w:rsid w:val="00A6772A"/>
    <w:rsid w:val="00A71F4F"/>
    <w:rsid w:val="00A96EAB"/>
    <w:rsid w:val="00A971C3"/>
    <w:rsid w:val="00AB3A7B"/>
    <w:rsid w:val="00AB4D2A"/>
    <w:rsid w:val="00AE0BC5"/>
    <w:rsid w:val="00AE7BE4"/>
    <w:rsid w:val="00AF56B7"/>
    <w:rsid w:val="00AF5DEA"/>
    <w:rsid w:val="00B16FBC"/>
    <w:rsid w:val="00B31C9C"/>
    <w:rsid w:val="00B34938"/>
    <w:rsid w:val="00B36698"/>
    <w:rsid w:val="00B42B8F"/>
    <w:rsid w:val="00B445D6"/>
    <w:rsid w:val="00B5751A"/>
    <w:rsid w:val="00B67355"/>
    <w:rsid w:val="00B67AA8"/>
    <w:rsid w:val="00B72305"/>
    <w:rsid w:val="00BA17A2"/>
    <w:rsid w:val="00BA4C71"/>
    <w:rsid w:val="00BC0B5A"/>
    <w:rsid w:val="00BC4B4C"/>
    <w:rsid w:val="00BD1138"/>
    <w:rsid w:val="00C00039"/>
    <w:rsid w:val="00C146CA"/>
    <w:rsid w:val="00C25949"/>
    <w:rsid w:val="00C32A81"/>
    <w:rsid w:val="00C47647"/>
    <w:rsid w:val="00C54C74"/>
    <w:rsid w:val="00C56909"/>
    <w:rsid w:val="00C67093"/>
    <w:rsid w:val="00C72A09"/>
    <w:rsid w:val="00C72AF8"/>
    <w:rsid w:val="00C87E3B"/>
    <w:rsid w:val="00CA7CD3"/>
    <w:rsid w:val="00CB0CD0"/>
    <w:rsid w:val="00CB2A29"/>
    <w:rsid w:val="00CB471A"/>
    <w:rsid w:val="00CD1126"/>
    <w:rsid w:val="00D113C8"/>
    <w:rsid w:val="00D1442A"/>
    <w:rsid w:val="00D26121"/>
    <w:rsid w:val="00D42C49"/>
    <w:rsid w:val="00D4363E"/>
    <w:rsid w:val="00D67821"/>
    <w:rsid w:val="00D7244B"/>
    <w:rsid w:val="00D91560"/>
    <w:rsid w:val="00DA2C44"/>
    <w:rsid w:val="00DA4F6F"/>
    <w:rsid w:val="00DA7DB9"/>
    <w:rsid w:val="00E1352C"/>
    <w:rsid w:val="00E27EE5"/>
    <w:rsid w:val="00E36C9D"/>
    <w:rsid w:val="00E441C6"/>
    <w:rsid w:val="00E540AE"/>
    <w:rsid w:val="00E61363"/>
    <w:rsid w:val="00E679CF"/>
    <w:rsid w:val="00E77F6A"/>
    <w:rsid w:val="00E83628"/>
    <w:rsid w:val="00E85642"/>
    <w:rsid w:val="00EA386E"/>
    <w:rsid w:val="00EC71FB"/>
    <w:rsid w:val="00ED40E3"/>
    <w:rsid w:val="00EE17A4"/>
    <w:rsid w:val="00EE2998"/>
    <w:rsid w:val="00EF169B"/>
    <w:rsid w:val="00EF4722"/>
    <w:rsid w:val="00F0376E"/>
    <w:rsid w:val="00F12C98"/>
    <w:rsid w:val="00F14A8D"/>
    <w:rsid w:val="00F22E95"/>
    <w:rsid w:val="00F3365D"/>
    <w:rsid w:val="00F45AAE"/>
    <w:rsid w:val="00F50056"/>
    <w:rsid w:val="00F72CFC"/>
    <w:rsid w:val="00F76DC1"/>
    <w:rsid w:val="00FA12A5"/>
    <w:rsid w:val="00FB72D9"/>
    <w:rsid w:val="00FD0234"/>
    <w:rsid w:val="00FD07C8"/>
    <w:rsid w:val="00FF2B18"/>
    <w:rsid w:val="00FF4CA6"/>
    <w:rsid w:val="00FF5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D26121"/>
    <w:pPr>
      <w:keepNext/>
      <w:outlineLvl w:val="0"/>
    </w:pPr>
    <w:rPr>
      <w:rFonts w:ascii="Arial" w:hAnsi="Arial"/>
      <w:b/>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E4E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113F7"/>
    <w:rPr>
      <w:rFonts w:ascii="Tahoma" w:hAnsi="Tahoma" w:cs="Tahoma"/>
      <w:sz w:val="16"/>
      <w:szCs w:val="16"/>
    </w:rPr>
  </w:style>
  <w:style w:type="paragraph" w:styleId="Footer">
    <w:name w:val="footer"/>
    <w:basedOn w:val="Normal"/>
    <w:rsid w:val="00C54C74"/>
    <w:pPr>
      <w:tabs>
        <w:tab w:val="center" w:pos="4320"/>
        <w:tab w:val="right" w:pos="8640"/>
      </w:tabs>
    </w:pPr>
  </w:style>
  <w:style w:type="character" w:styleId="PageNumber">
    <w:name w:val="page number"/>
    <w:basedOn w:val="DefaultParagraphFont"/>
    <w:rsid w:val="00C54C74"/>
  </w:style>
  <w:style w:type="paragraph" w:styleId="NormalWeb">
    <w:name w:val="Normal (Web)"/>
    <w:basedOn w:val="Normal"/>
    <w:rsid w:val="00A4089F"/>
    <w:pPr>
      <w:spacing w:before="100" w:beforeAutospacing="1" w:after="100" w:afterAutospacing="1"/>
    </w:pPr>
  </w:style>
  <w:style w:type="paragraph" w:styleId="DocumentMap">
    <w:name w:val="Document Map"/>
    <w:basedOn w:val="Normal"/>
    <w:semiHidden/>
    <w:rsid w:val="00215BB6"/>
    <w:pPr>
      <w:shd w:val="clear" w:color="auto" w:fill="000080"/>
    </w:pPr>
    <w:rPr>
      <w:rFonts w:ascii="Tahoma" w:hAnsi="Tahoma" w:cs="Tahoma"/>
      <w:sz w:val="20"/>
      <w:szCs w:val="20"/>
    </w:rPr>
  </w:style>
  <w:style w:type="character" w:styleId="Hyperlink">
    <w:name w:val="Hyperlink"/>
    <w:basedOn w:val="DefaultParagraphFont"/>
    <w:rsid w:val="001318AE"/>
    <w:rPr>
      <w:color w:val="0000FF"/>
      <w:u w:val="single"/>
    </w:rPr>
  </w:style>
  <w:style w:type="character" w:customStyle="1" w:styleId="Heading1Char">
    <w:name w:val="Heading 1 Char"/>
    <w:basedOn w:val="DefaultParagraphFont"/>
    <w:link w:val="Heading1"/>
    <w:rsid w:val="00D26121"/>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519245">
      <w:bodyDiv w:val="1"/>
      <w:marLeft w:val="0"/>
      <w:marRight w:val="0"/>
      <w:marTop w:val="0"/>
      <w:marBottom w:val="0"/>
      <w:divBdr>
        <w:top w:val="none" w:sz="0" w:space="0" w:color="auto"/>
        <w:left w:val="none" w:sz="0" w:space="0" w:color="auto"/>
        <w:bottom w:val="none" w:sz="0" w:space="0" w:color="auto"/>
        <w:right w:val="none" w:sz="0" w:space="0" w:color="auto"/>
      </w:divBdr>
      <w:divsChild>
        <w:div w:id="1136339287">
          <w:marLeft w:val="0"/>
          <w:marRight w:val="0"/>
          <w:marTop w:val="0"/>
          <w:marBottom w:val="0"/>
          <w:divBdr>
            <w:top w:val="none" w:sz="0" w:space="0" w:color="auto"/>
            <w:left w:val="none" w:sz="0" w:space="0" w:color="auto"/>
            <w:bottom w:val="none" w:sz="0" w:space="0" w:color="auto"/>
            <w:right w:val="none" w:sz="0" w:space="0" w:color="auto"/>
          </w:divBdr>
        </w:div>
      </w:divsChild>
    </w:div>
    <w:div w:id="1518689114">
      <w:bodyDiv w:val="1"/>
      <w:marLeft w:val="0"/>
      <w:marRight w:val="0"/>
      <w:marTop w:val="0"/>
      <w:marBottom w:val="0"/>
      <w:divBdr>
        <w:top w:val="none" w:sz="0" w:space="0" w:color="auto"/>
        <w:left w:val="none" w:sz="0" w:space="0" w:color="auto"/>
        <w:bottom w:val="none" w:sz="0" w:space="0" w:color="auto"/>
        <w:right w:val="none" w:sz="0" w:space="0" w:color="auto"/>
      </w:divBdr>
      <w:divsChild>
        <w:div w:id="23870280">
          <w:marLeft w:val="0"/>
          <w:marRight w:val="0"/>
          <w:marTop w:val="0"/>
          <w:marBottom w:val="0"/>
          <w:divBdr>
            <w:top w:val="none" w:sz="0" w:space="0" w:color="auto"/>
            <w:left w:val="none" w:sz="0" w:space="0" w:color="auto"/>
            <w:bottom w:val="none" w:sz="0" w:space="0" w:color="auto"/>
            <w:right w:val="none" w:sz="0" w:space="0" w:color="auto"/>
          </w:divBdr>
        </w:div>
      </w:divsChild>
    </w:div>
    <w:div w:id="1677539457">
      <w:bodyDiv w:val="1"/>
      <w:marLeft w:val="0"/>
      <w:marRight w:val="0"/>
      <w:marTop w:val="0"/>
      <w:marBottom w:val="0"/>
      <w:divBdr>
        <w:top w:val="none" w:sz="0" w:space="0" w:color="auto"/>
        <w:left w:val="none" w:sz="0" w:space="0" w:color="auto"/>
        <w:bottom w:val="none" w:sz="0" w:space="0" w:color="auto"/>
        <w:right w:val="none" w:sz="0" w:space="0" w:color="auto"/>
      </w:divBdr>
    </w:div>
    <w:div w:id="208032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9B037-3C9D-427E-BE03-B0927B16A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855</Words>
  <Characters>4397</Characters>
  <Application>Microsoft Office Word</Application>
  <DocSecurity>0</DocSecurity>
  <Lines>151</Lines>
  <Paragraphs>64</Paragraphs>
  <ScaleCrop>false</ScaleCrop>
  <HeadingPairs>
    <vt:vector size="2" baseType="variant">
      <vt:variant>
        <vt:lpstr>Title</vt:lpstr>
      </vt:variant>
      <vt:variant>
        <vt:i4>1</vt:i4>
      </vt:variant>
    </vt:vector>
  </HeadingPairs>
  <TitlesOfParts>
    <vt:vector size="1" baseType="lpstr">
      <vt:lpstr>Issue #</vt:lpstr>
    </vt:vector>
  </TitlesOfParts>
  <Company>CMS</Company>
  <LinksUpToDate>false</LinksUpToDate>
  <CharactersWithSpaces>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dc:title>
  <dc:creator>CMS</dc:creator>
  <cp:lastModifiedBy>CARA VRIEZEN</cp:lastModifiedBy>
  <cp:revision>3</cp:revision>
  <cp:lastPrinted>2008-02-19T14:57:00Z</cp:lastPrinted>
  <dcterms:created xsi:type="dcterms:W3CDTF">2014-05-20T11:25:00Z</dcterms:created>
  <dcterms:modified xsi:type="dcterms:W3CDTF">2014-05-20T11:46:00Z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-115232041</vt:i4>
  </property>
  <property fmtid="{D5CDD505-2E9C-101B-9397-08002B2CF9AE}" pid="4" name="_EmailSubject">
    <vt:lpwstr>60 Day PRA Submission for MOG Customer Service Feedback Survey</vt:lpwstr>
  </property>
  <property fmtid="{D5CDD505-2E9C-101B-9397-08002B2CF9AE}" pid="5" name="_AuthorEmail">
    <vt:lpwstr>Cara.Vriezen1@cms.hhs.gov</vt:lpwstr>
  </property>
  <property fmtid="{D5CDD505-2E9C-101B-9397-08002B2CF9AE}" pid="6" name="_AuthorEmailDisplayName">
    <vt:lpwstr>Vriezen, Cara R. (CMS/OHI)</vt:lpwstr>
  </property>
  <property fmtid="{D5CDD505-2E9C-101B-9397-08002B2CF9AE}" pid="7" name="_PreviousAdHocReviewCycleID">
    <vt:i4>-2023219591</vt:i4>
  </property>
  <property fmtid="{D5CDD505-2E9C-101B-9397-08002B2CF9AE}" pid="8" name="Language">
    <vt:lpwstr>English</vt:lpwstr>
  </property>
</Properties>
</file>