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5B57C1" w:rsidRDefault="00CB646D" w:rsidP="005B57C1">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565BA9">
        <w:rPr>
          <w:rFonts w:cs="Times New Roman"/>
          <w:b/>
          <w:szCs w:val="24"/>
        </w:rPr>
        <w:t>2</w:t>
      </w:r>
      <w:r w:rsidR="00EF3A74">
        <w:rPr>
          <w:rFonts w:cs="Times New Roman"/>
          <w:b/>
          <w:szCs w:val="24"/>
        </w:rPr>
        <w:t xml:space="preserve">0 </w:t>
      </w:r>
      <w:r w:rsidR="00EF3A74" w:rsidRPr="00EF3A74">
        <w:rPr>
          <w:rFonts w:cs="Times New Roman"/>
          <w:b/>
          <w:iCs/>
        </w:rPr>
        <w:t>Payment Error Rate Measurement</w:t>
      </w:r>
      <w:r w:rsidR="00EF3A74">
        <w:rPr>
          <w:rFonts w:cs="Times New Roman"/>
          <w:b/>
          <w:szCs w:val="24"/>
        </w:rPr>
        <w:t xml:space="preserve"> (PERM) </w:t>
      </w:r>
      <w:r w:rsidR="008E6143">
        <w:rPr>
          <w:rFonts w:cs="Times New Roman"/>
          <w:b/>
          <w:szCs w:val="24"/>
        </w:rPr>
        <w:t>Pilot</w:t>
      </w:r>
    </w:p>
    <w:p w:rsidR="009004E1" w:rsidRDefault="00716824" w:rsidP="005B57C1">
      <w:pPr>
        <w:spacing w:after="0" w:line="240" w:lineRule="auto"/>
        <w:jc w:val="center"/>
        <w:rPr>
          <w:rFonts w:cs="Times New Roman"/>
          <w:b/>
          <w:szCs w:val="24"/>
        </w:rPr>
      </w:pPr>
      <w:r>
        <w:rPr>
          <w:rFonts w:cs="Times New Roman"/>
          <w:b/>
          <w:szCs w:val="24"/>
        </w:rPr>
        <w:t xml:space="preserve">Round </w:t>
      </w:r>
      <w:proofErr w:type="gramStart"/>
      <w:r>
        <w:rPr>
          <w:rFonts w:cs="Times New Roman"/>
          <w:b/>
          <w:szCs w:val="24"/>
        </w:rPr>
        <w:t>1</w:t>
      </w:r>
      <w:proofErr w:type="gramEnd"/>
      <w:r w:rsidR="005B57C1">
        <w:rPr>
          <w:rFonts w:cs="Times New Roman"/>
          <w:b/>
          <w:szCs w:val="24"/>
        </w:rPr>
        <w:t xml:space="preserve"> </w:t>
      </w:r>
      <w:r w:rsidR="00824AB3">
        <w:rPr>
          <w:rFonts w:cs="Times New Roman"/>
          <w:b/>
          <w:szCs w:val="24"/>
        </w:rPr>
        <w:t xml:space="preserve">Proposal and </w:t>
      </w:r>
      <w:r w:rsidR="005B57C1">
        <w:rPr>
          <w:rFonts w:cs="Times New Roman"/>
          <w:b/>
          <w:szCs w:val="24"/>
        </w:rPr>
        <w:t>Findings Submission</w:t>
      </w:r>
      <w:r w:rsidR="00824AB3">
        <w:rPr>
          <w:rFonts w:cs="Times New Roman"/>
          <w:b/>
          <w:szCs w:val="24"/>
        </w:rPr>
        <w:t>s</w:t>
      </w:r>
    </w:p>
    <w:p w:rsidR="005B57C1" w:rsidRDefault="005B57C1" w:rsidP="005B57C1">
      <w:pPr>
        <w:spacing w:after="0" w:line="240" w:lineRule="auto"/>
        <w:jc w:val="center"/>
        <w:rPr>
          <w:rFonts w:cs="Times New Roman"/>
          <w:b/>
          <w:szCs w:val="24"/>
        </w:rPr>
      </w:pPr>
      <w:r>
        <w:rPr>
          <w:rFonts w:cs="Times New Roman"/>
          <w:b/>
          <w:szCs w:val="24"/>
        </w:rPr>
        <w:t>Round 2 Proposal Submission</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A856FF" w:rsidP="008111D2">
      <w:pPr>
        <w:spacing w:after="0" w:line="240" w:lineRule="auto"/>
        <w:jc w:val="center"/>
        <w:rPr>
          <w:b/>
          <w:szCs w:val="24"/>
        </w:rPr>
      </w:pPr>
      <w:r>
        <w:rPr>
          <w:b/>
          <w:szCs w:val="24"/>
        </w:rPr>
        <w:t>December</w:t>
      </w:r>
      <w:r w:rsidR="008E6143">
        <w:rPr>
          <w:b/>
          <w:szCs w:val="24"/>
        </w:rPr>
        <w:t xml:space="preserve"> 2014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7D6E75" w:rsidRPr="00F54374" w:rsidRDefault="007D6E75" w:rsidP="007E6164">
      <w:pPr>
        <w:pStyle w:val="Heading1"/>
      </w:pPr>
      <w:r w:rsidRPr="00F54374">
        <w:lastRenderedPageBreak/>
        <w:t>A. Background</w:t>
      </w:r>
    </w:p>
    <w:p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7E6164">
      <w:pPr>
        <w:pStyle w:val="Heading1"/>
      </w:pPr>
    </w:p>
    <w:p w:rsidR="007D6E75" w:rsidRPr="008111D2" w:rsidRDefault="007D6E75" w:rsidP="007E6164">
      <w:pPr>
        <w:pStyle w:val="Heading1"/>
      </w:pPr>
      <w:r w:rsidRPr="008111D2">
        <w:t>B. Description of Information Collection</w:t>
      </w:r>
    </w:p>
    <w:p w:rsidR="00EF3A74" w:rsidRPr="00EF3A74" w:rsidRDefault="00EF3A74" w:rsidP="00EF3A74">
      <w:pPr>
        <w:spacing w:after="0" w:line="240" w:lineRule="auto"/>
        <w:rPr>
          <w:rFonts w:cs="Times New Roman"/>
          <w:iCs/>
        </w:rPr>
      </w:pPr>
      <w:r w:rsidRPr="00EF3A74">
        <w:rPr>
          <w:rFonts w:cs="Times New Roman"/>
          <w:iCs/>
        </w:rPr>
        <w:t>On August 15, 2013, CMS issued State Health Official (SHO) letter “SHO # 13-005 Payment Error Rate Measurement (PERM) eligibility reviews, Medicaid Eligibility Quality Control (MEQC) Program, and development of an interim approach for assessing payment error for eligibility”. The purpose of the letter was to provide guidance on implementation of the Patient Protection and Affordable Care Act of 2010 (Pub. L. No. 111-148), as amended by the Health Care and Education Reconciliation Act of 2010 (Pub. L. No. 111-152) (collectively referred to as the Affordable Care Act) and to provide guidance to states on eligibility reviews under the Payment Error Rate Measurement (PERM) and the Medicaid Eligibility Quality Control (MEQC) programs. In light of changes to the way states adjudicate eligibility for applicants for Medicaid and the Children’s Health Insurance Program (CHIP) starting in 2014, CMS will be implementing an annual 50-state pilot program strategy with rapid feedback for improvement, in place of the PERM and MEQC eligibility reviews, starting January 1, 2014, for fiscal years (FY) 2014 - 2016. These programs will help inform CMS’s approach to rulemaking that it will undertake prior to the resumption of the PERM eligibility measurement component in FY 2017.</w:t>
      </w:r>
    </w:p>
    <w:p w:rsidR="00EF3A74" w:rsidRDefault="00EF3A74" w:rsidP="00EF3A74">
      <w:pPr>
        <w:rPr>
          <w:rFonts w:cs="Times New Roman"/>
          <w:i/>
          <w:iCs/>
        </w:rPr>
      </w:pPr>
    </w:p>
    <w:p w:rsidR="00EF3A74" w:rsidRPr="007E6164" w:rsidRDefault="00EF3A74" w:rsidP="007E6164">
      <w:pPr>
        <w:spacing w:after="0" w:line="240" w:lineRule="auto"/>
        <w:rPr>
          <w:rFonts w:cs="Times New Roman"/>
          <w:iCs/>
          <w:szCs w:val="24"/>
        </w:rPr>
      </w:pPr>
      <w:r w:rsidRPr="00EF3A74">
        <w:rPr>
          <w:rFonts w:cs="Times New Roman"/>
          <w:iCs/>
        </w:rPr>
        <w:t xml:space="preserve">States will focus pilots on specific eligibility pathways and processes, to capture a broad set of data on eligibility determinations using the Affordable Care Act’s rules, and provide states and CMS critical feedback during initial implementation. All states will participate in the pilots annually as a means to ensure that there are no gaps in oversight during this transition period. States will conduct four streamlined pilot measurements over the three year period. The states should focus their first two pilot projects (due June and December 2014) on MAGI-based determinations. The states will not have to select a sample size that will provide statistically projectable results to the universe of all their determinations; but the size of the sample should be sufficiently robust to be relied on for programmatic insight and action. Each measurement is </w:t>
      </w:r>
      <w:r w:rsidRPr="007E6164">
        <w:rPr>
          <w:rFonts w:cs="Times New Roman"/>
          <w:iCs/>
          <w:szCs w:val="24"/>
        </w:rPr>
        <w:t xml:space="preserve">required to contain a minimum of 200 cases. The pilot results </w:t>
      </w:r>
      <w:proofErr w:type="gramStart"/>
      <w:r w:rsidRPr="007E6164">
        <w:rPr>
          <w:rFonts w:cs="Times New Roman"/>
          <w:iCs/>
          <w:szCs w:val="24"/>
        </w:rPr>
        <w:t>will be reported</w:t>
      </w:r>
      <w:proofErr w:type="gramEnd"/>
      <w:r w:rsidRPr="007E6164">
        <w:rPr>
          <w:rFonts w:cs="Times New Roman"/>
          <w:iCs/>
          <w:szCs w:val="24"/>
        </w:rPr>
        <w:t xml:space="preserve"> to CMS by June 30, 2014, December 31, 2014, June 30, 2015, and June 30, 2016. </w:t>
      </w:r>
    </w:p>
    <w:p w:rsidR="00EF3A74" w:rsidRPr="007E6164" w:rsidRDefault="00EF3A74" w:rsidP="007E6164">
      <w:pPr>
        <w:spacing w:after="0" w:line="240" w:lineRule="auto"/>
        <w:rPr>
          <w:rFonts w:cs="Times New Roman"/>
          <w:i/>
          <w:iCs/>
          <w:szCs w:val="24"/>
        </w:rPr>
      </w:pPr>
    </w:p>
    <w:p w:rsidR="00EF3A74" w:rsidRPr="007E6164" w:rsidRDefault="00EF3A74" w:rsidP="007E6164">
      <w:pPr>
        <w:pStyle w:val="Default"/>
        <w:rPr>
          <w:iCs/>
        </w:rPr>
      </w:pPr>
      <w:r w:rsidRPr="007E6164">
        <w:rPr>
          <w:iCs/>
        </w:rPr>
        <w:t xml:space="preserve">Each state and the District of Columbia are required to submit their pilot proposals and results to CMS for review. CMS has developed a template for states to use in this process to ease administrative burden and ensure standardization in reporting. There is one worksheet with five sections within the template: administrative; general information; pilot methodology; test cases; and results. The instructions to the states </w:t>
      </w:r>
      <w:proofErr w:type="gramStart"/>
      <w:r w:rsidRPr="007E6164">
        <w:rPr>
          <w:iCs/>
        </w:rPr>
        <w:t>are incorporated</w:t>
      </w:r>
      <w:proofErr w:type="gramEnd"/>
      <w:r w:rsidRPr="007E6164">
        <w:rPr>
          <w:iCs/>
        </w:rPr>
        <w:t xml:space="preserve"> within the worksheet under the “Description of Field” column. States will submit their pilot proposals </w:t>
      </w:r>
      <w:proofErr w:type="gramStart"/>
      <w:r w:rsidRPr="007E6164">
        <w:rPr>
          <w:iCs/>
        </w:rPr>
        <w:t>to:</w:t>
      </w:r>
      <w:proofErr w:type="gramEnd"/>
      <w:r w:rsidRPr="007E6164">
        <w:rPr>
          <w:iCs/>
        </w:rPr>
        <w:t xml:space="preserve"> </w:t>
      </w:r>
      <w:hyperlink r:id="rId8" w:history="1">
        <w:r w:rsidRPr="007E6164">
          <w:rPr>
            <w:rStyle w:val="Hyperlink"/>
            <w:iCs/>
          </w:rPr>
          <w:t>FY2014-2016EligibilityPilots@cms.hhs.gov</w:t>
        </w:r>
      </w:hyperlink>
      <w:r w:rsidRPr="007E6164">
        <w:rPr>
          <w:iCs/>
        </w:rPr>
        <w:t xml:space="preserve"> or via the PERM PETT website, using the OMB-approved template. Upon receipt of the state’s pilot proposal CMS will send a reply by email.</w:t>
      </w:r>
    </w:p>
    <w:p w:rsidR="00E93F3F" w:rsidRPr="007E6164" w:rsidRDefault="00E93F3F" w:rsidP="007E6164">
      <w:pPr>
        <w:spacing w:after="0" w:line="240" w:lineRule="auto"/>
        <w:rPr>
          <w:rFonts w:cs="Times New Roman"/>
          <w:szCs w:val="24"/>
        </w:rPr>
      </w:pPr>
    </w:p>
    <w:p w:rsidR="007D6E75" w:rsidRPr="007E6164" w:rsidRDefault="007D6E75" w:rsidP="007E6164">
      <w:pPr>
        <w:pStyle w:val="Heading1"/>
        <w:rPr>
          <w:szCs w:val="24"/>
        </w:rPr>
      </w:pPr>
      <w:r w:rsidRPr="007E6164">
        <w:rPr>
          <w:szCs w:val="24"/>
        </w:rPr>
        <w:t>C. Deviations from Generic Request</w:t>
      </w:r>
    </w:p>
    <w:p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rsidR="008111D2" w:rsidRPr="008111D2" w:rsidRDefault="008111D2" w:rsidP="007E6164">
      <w:pPr>
        <w:pStyle w:val="Heading1"/>
      </w:pPr>
    </w:p>
    <w:p w:rsidR="007D6E75" w:rsidRPr="008111D2" w:rsidRDefault="007D6E75" w:rsidP="007E6164">
      <w:pPr>
        <w:pStyle w:val="Heading1"/>
      </w:pPr>
      <w:r w:rsidRPr="008111D2">
        <w:t>D. Burden Hour Deduction</w:t>
      </w:r>
    </w:p>
    <w:p w:rsidR="001049C3"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457336">
        <w:rPr>
          <w:szCs w:val="24"/>
        </w:rPr>
        <w:t>56,377</w:t>
      </w:r>
      <w:r w:rsidRPr="008111D2">
        <w:rPr>
          <w:szCs w:val="24"/>
        </w:rPr>
        <w:t xml:space="preserve"> hours, leaving our burden ceiling at </w:t>
      </w:r>
      <w:r w:rsidR="00457336">
        <w:rPr>
          <w:szCs w:val="24"/>
        </w:rPr>
        <w:t>29,863</w:t>
      </w:r>
      <w:r w:rsidR="00043D0E" w:rsidRPr="008111D2">
        <w:rPr>
          <w:szCs w:val="24"/>
        </w:rPr>
        <w:t xml:space="preserve"> </w:t>
      </w:r>
      <w:r w:rsidRPr="008111D2">
        <w:rPr>
          <w:szCs w:val="24"/>
        </w:rPr>
        <w:t xml:space="preserve">hours. </w:t>
      </w:r>
    </w:p>
    <w:p w:rsidR="001049C3" w:rsidRDefault="001049C3" w:rsidP="008111D2">
      <w:pPr>
        <w:spacing w:after="0" w:line="240" w:lineRule="auto"/>
        <w:rPr>
          <w:szCs w:val="24"/>
        </w:rPr>
      </w:pPr>
    </w:p>
    <w:p w:rsidR="00A1075B" w:rsidRPr="00FD64D4" w:rsidRDefault="00A1075B" w:rsidP="00A1075B">
      <w:pPr>
        <w:spacing w:after="0" w:line="240" w:lineRule="auto"/>
        <w:rPr>
          <w:szCs w:val="24"/>
          <w:u w:val="single"/>
        </w:rPr>
      </w:pPr>
      <w:r w:rsidRPr="00FD64D4">
        <w:rPr>
          <w:szCs w:val="24"/>
          <w:u w:val="single"/>
        </w:rPr>
        <w:t>Round 1 Proposal Submission</w:t>
      </w:r>
    </w:p>
    <w:p w:rsidR="00A1075B" w:rsidRPr="00FD64D4" w:rsidRDefault="00A1075B" w:rsidP="008111D2">
      <w:pPr>
        <w:spacing w:after="0" w:line="240" w:lineRule="auto"/>
        <w:rPr>
          <w:szCs w:val="24"/>
        </w:rPr>
      </w:pPr>
    </w:p>
    <w:p w:rsidR="00A1075B" w:rsidRDefault="00A1075B" w:rsidP="008111D2">
      <w:pPr>
        <w:spacing w:after="0" w:line="240" w:lineRule="auto"/>
        <w:rPr>
          <w:szCs w:val="24"/>
        </w:rPr>
      </w:pPr>
      <w:proofErr w:type="gramStart"/>
      <w:r w:rsidRPr="00FD64D4">
        <w:rPr>
          <w:szCs w:val="24"/>
        </w:rPr>
        <w:t xml:space="preserve">The </w:t>
      </w:r>
      <w:r w:rsidR="00FD64D4" w:rsidRPr="00FD64D4">
        <w:rPr>
          <w:szCs w:val="24"/>
        </w:rPr>
        <w:t>requirements and burden</w:t>
      </w:r>
      <w:r w:rsidR="00FD64D4" w:rsidRPr="00FD64D4">
        <w:t xml:space="preserve"> </w:t>
      </w:r>
      <w:r w:rsidR="00FD64D4">
        <w:t xml:space="preserve">associated with the </w:t>
      </w:r>
      <w:r w:rsidR="00FD64D4" w:rsidRPr="00FD64D4">
        <w:t xml:space="preserve">Round 1 </w:t>
      </w:r>
      <w:r w:rsidRPr="00FD64D4">
        <w:rPr>
          <w:szCs w:val="24"/>
        </w:rPr>
        <w:t xml:space="preserve">proposal submission </w:t>
      </w:r>
      <w:r w:rsidRPr="00FD64D4">
        <w:t>w</w:t>
      </w:r>
      <w:r w:rsidR="00FD64D4" w:rsidRPr="00FD64D4">
        <w:t xml:space="preserve">ere </w:t>
      </w:r>
      <w:r w:rsidRPr="00FD64D4">
        <w:t>approved by OMB</w:t>
      </w:r>
      <w:proofErr w:type="gramEnd"/>
      <w:r w:rsidRPr="00FD64D4">
        <w:t xml:space="preserve"> on September 23, 2013. </w:t>
      </w:r>
      <w:r w:rsidR="0086542B">
        <w:t>T</w:t>
      </w:r>
      <w:r w:rsidR="00FD64D4" w:rsidRPr="00FD64D4">
        <w:t xml:space="preserve">he </w:t>
      </w:r>
      <w:r w:rsidRPr="00FD64D4">
        <w:t xml:space="preserve">Round 1 </w:t>
      </w:r>
      <w:r w:rsidR="0086542B">
        <w:t xml:space="preserve">proposal </w:t>
      </w:r>
      <w:r w:rsidRPr="00FD64D4">
        <w:t>submission is complete.</w:t>
      </w:r>
    </w:p>
    <w:p w:rsidR="00A1075B" w:rsidRDefault="00A1075B" w:rsidP="008111D2">
      <w:pPr>
        <w:spacing w:after="0" w:line="240" w:lineRule="auto"/>
        <w:rPr>
          <w:szCs w:val="24"/>
        </w:rPr>
      </w:pPr>
    </w:p>
    <w:p w:rsidR="001049C3" w:rsidRPr="00A82E80" w:rsidRDefault="001049C3" w:rsidP="008111D2">
      <w:pPr>
        <w:spacing w:after="0" w:line="240" w:lineRule="auto"/>
        <w:rPr>
          <w:szCs w:val="24"/>
          <w:u w:val="single"/>
        </w:rPr>
      </w:pPr>
      <w:r w:rsidRPr="00A82E80">
        <w:rPr>
          <w:szCs w:val="24"/>
          <w:u w:val="single"/>
        </w:rPr>
        <w:t>Round 1 Findings Submission</w:t>
      </w:r>
    </w:p>
    <w:p w:rsidR="001049C3" w:rsidRPr="00A82E80" w:rsidRDefault="001049C3" w:rsidP="008111D2">
      <w:pPr>
        <w:spacing w:after="0" w:line="240" w:lineRule="auto"/>
        <w:rPr>
          <w:szCs w:val="24"/>
        </w:rPr>
      </w:pPr>
    </w:p>
    <w:p w:rsidR="00FD64D4" w:rsidRDefault="00FD64D4" w:rsidP="00FD64D4">
      <w:pPr>
        <w:spacing w:after="0" w:line="240" w:lineRule="auto"/>
        <w:rPr>
          <w:szCs w:val="24"/>
        </w:rPr>
      </w:pPr>
      <w:proofErr w:type="gramStart"/>
      <w:r w:rsidRPr="00FD64D4">
        <w:rPr>
          <w:szCs w:val="24"/>
        </w:rPr>
        <w:t>The requirements and burden</w:t>
      </w:r>
      <w:r w:rsidRPr="00FD64D4">
        <w:t xml:space="preserve"> </w:t>
      </w:r>
      <w:r>
        <w:t xml:space="preserve">associated with the </w:t>
      </w:r>
      <w:r w:rsidRPr="00FD64D4">
        <w:t xml:space="preserve">Round 1 </w:t>
      </w:r>
      <w:r>
        <w:t xml:space="preserve">findings </w:t>
      </w:r>
      <w:r w:rsidRPr="00FD64D4">
        <w:rPr>
          <w:szCs w:val="24"/>
        </w:rPr>
        <w:t xml:space="preserve">submission </w:t>
      </w:r>
      <w:r w:rsidRPr="00FD64D4">
        <w:t>were approved by OMB</w:t>
      </w:r>
      <w:proofErr w:type="gramEnd"/>
      <w:r w:rsidRPr="00FD64D4">
        <w:t xml:space="preserve"> on September 23, 2013. Since </w:t>
      </w:r>
      <w:proofErr w:type="gramStart"/>
      <w:r w:rsidRPr="00FD64D4">
        <w:t xml:space="preserve">the Round 1 submission </w:t>
      </w:r>
      <w:r>
        <w:t xml:space="preserve">has been </w:t>
      </w:r>
      <w:r w:rsidRPr="00FD64D4">
        <w:t>complete</w:t>
      </w:r>
      <w:r>
        <w:t>d by 48 respondents</w:t>
      </w:r>
      <w:proofErr w:type="gramEnd"/>
      <w:r w:rsidRPr="00FD64D4">
        <w:t xml:space="preserve">, we </w:t>
      </w:r>
      <w:r w:rsidR="0020048A">
        <w:t xml:space="preserve">estimate 80 burden hours (20 </w:t>
      </w:r>
      <w:proofErr w:type="spellStart"/>
      <w:r w:rsidR="0020048A">
        <w:t>hr</w:t>
      </w:r>
      <w:proofErr w:type="spellEnd"/>
      <w:r w:rsidR="0020048A">
        <w:t>/response x 4 respondents).</w:t>
      </w:r>
    </w:p>
    <w:p w:rsidR="001B3DF5" w:rsidRPr="00351B20" w:rsidRDefault="001B3DF5" w:rsidP="008111D2">
      <w:pPr>
        <w:spacing w:after="0" w:line="240" w:lineRule="auto"/>
        <w:rPr>
          <w:szCs w:val="24"/>
          <w:highlight w:val="yellow"/>
        </w:rPr>
      </w:pPr>
    </w:p>
    <w:p w:rsidR="001049C3" w:rsidRPr="00A82E80" w:rsidRDefault="001049C3" w:rsidP="008111D2">
      <w:pPr>
        <w:spacing w:after="0" w:line="240" w:lineRule="auto"/>
        <w:rPr>
          <w:szCs w:val="24"/>
          <w:u w:val="single"/>
        </w:rPr>
      </w:pPr>
      <w:r w:rsidRPr="00A82E80">
        <w:rPr>
          <w:szCs w:val="24"/>
          <w:u w:val="single"/>
        </w:rPr>
        <w:t xml:space="preserve">Round 2 </w:t>
      </w:r>
      <w:r w:rsidR="00A82E80" w:rsidRPr="00A82E80">
        <w:rPr>
          <w:szCs w:val="24"/>
          <w:u w:val="single"/>
        </w:rPr>
        <w:t xml:space="preserve">Proposal and Finding </w:t>
      </w:r>
      <w:r w:rsidRPr="00A82E80">
        <w:rPr>
          <w:szCs w:val="24"/>
          <w:u w:val="single"/>
        </w:rPr>
        <w:t>Submission</w:t>
      </w:r>
      <w:r w:rsidR="00A82E80" w:rsidRPr="00A82E80">
        <w:rPr>
          <w:szCs w:val="24"/>
          <w:u w:val="single"/>
        </w:rPr>
        <w:t>s</w:t>
      </w:r>
    </w:p>
    <w:p w:rsidR="00A82E80" w:rsidRPr="00A82E80" w:rsidRDefault="00A82E80" w:rsidP="008111D2">
      <w:pPr>
        <w:spacing w:after="0" w:line="240" w:lineRule="auto"/>
        <w:rPr>
          <w:szCs w:val="24"/>
        </w:rPr>
      </w:pPr>
    </w:p>
    <w:p w:rsidR="00597AD0" w:rsidRDefault="00597AD0" w:rsidP="00597AD0">
      <w:pPr>
        <w:spacing w:after="0" w:line="240" w:lineRule="auto"/>
        <w:rPr>
          <w:szCs w:val="24"/>
        </w:rPr>
      </w:pPr>
      <w:r w:rsidRPr="00FD64D4">
        <w:rPr>
          <w:szCs w:val="24"/>
        </w:rPr>
        <w:t>The requirements and burden</w:t>
      </w:r>
      <w:r w:rsidRPr="00FD64D4">
        <w:t xml:space="preserve"> </w:t>
      </w:r>
      <w:r>
        <w:t xml:space="preserve">associated with the </w:t>
      </w:r>
      <w:r w:rsidRPr="00FD64D4">
        <w:t xml:space="preserve">Round </w:t>
      </w:r>
      <w:r>
        <w:t>2</w:t>
      </w:r>
      <w:r w:rsidRPr="00FD64D4">
        <w:t xml:space="preserve"> </w:t>
      </w:r>
      <w:r w:rsidRPr="00FD64D4">
        <w:rPr>
          <w:szCs w:val="24"/>
        </w:rPr>
        <w:t xml:space="preserve">proposal submission </w:t>
      </w:r>
      <w:r>
        <w:rPr>
          <w:szCs w:val="24"/>
        </w:rPr>
        <w:t xml:space="preserve">consists of </w:t>
      </w:r>
      <w:r w:rsidRPr="00FD64D4">
        <w:t xml:space="preserve">1,040 </w:t>
      </w:r>
      <w:proofErr w:type="spellStart"/>
      <w:r w:rsidRPr="00FD64D4">
        <w:t>hr</w:t>
      </w:r>
      <w:proofErr w:type="spellEnd"/>
      <w:r w:rsidRPr="00FD64D4">
        <w:t xml:space="preserve"> (20 </w:t>
      </w:r>
      <w:proofErr w:type="spellStart"/>
      <w:r>
        <w:t>hr</w:t>
      </w:r>
      <w:proofErr w:type="spellEnd"/>
      <w:r>
        <w:t xml:space="preserve">/response </w:t>
      </w:r>
      <w:r w:rsidRPr="00FD64D4">
        <w:t>x 52 respondents).</w:t>
      </w:r>
    </w:p>
    <w:p w:rsidR="00597AD0" w:rsidRDefault="00597AD0" w:rsidP="008111D2">
      <w:pPr>
        <w:spacing w:after="0" w:line="240" w:lineRule="auto"/>
        <w:rPr>
          <w:szCs w:val="24"/>
        </w:rPr>
      </w:pPr>
    </w:p>
    <w:p w:rsidR="00597AD0" w:rsidRDefault="00597AD0" w:rsidP="008111D2">
      <w:pPr>
        <w:spacing w:after="0" w:line="240" w:lineRule="auto"/>
        <w:rPr>
          <w:szCs w:val="24"/>
        </w:rPr>
      </w:pPr>
      <w:r w:rsidRPr="00FD64D4">
        <w:rPr>
          <w:szCs w:val="24"/>
        </w:rPr>
        <w:t>The requirements and burden</w:t>
      </w:r>
      <w:r w:rsidRPr="00FD64D4">
        <w:t xml:space="preserve"> </w:t>
      </w:r>
      <w:r>
        <w:t xml:space="preserve">associated with the </w:t>
      </w:r>
      <w:r w:rsidRPr="00FD64D4">
        <w:t xml:space="preserve">Round </w:t>
      </w:r>
      <w:r>
        <w:t>2</w:t>
      </w:r>
      <w:r w:rsidRPr="00FD64D4">
        <w:t xml:space="preserve"> </w:t>
      </w:r>
      <w:r>
        <w:t xml:space="preserve">findings </w:t>
      </w:r>
      <w:r w:rsidRPr="00FD64D4">
        <w:rPr>
          <w:szCs w:val="24"/>
        </w:rPr>
        <w:t>submission</w:t>
      </w:r>
      <w:r>
        <w:rPr>
          <w:szCs w:val="24"/>
        </w:rPr>
        <w:t xml:space="preserve"> will be set out when ready.</w:t>
      </w:r>
    </w:p>
    <w:p w:rsidR="008111D2" w:rsidRDefault="008111D2" w:rsidP="00A82E80">
      <w:pPr>
        <w:pStyle w:val="Heading1"/>
      </w:pPr>
    </w:p>
    <w:p w:rsidR="00A82E80" w:rsidRPr="00F448E2" w:rsidRDefault="00A82E80" w:rsidP="00A82E80">
      <w:pPr>
        <w:spacing w:after="0" w:line="240" w:lineRule="auto"/>
        <w:rPr>
          <w:u w:val="single"/>
        </w:rPr>
      </w:pPr>
      <w:r w:rsidRPr="00F448E2">
        <w:rPr>
          <w:u w:val="single"/>
        </w:rPr>
        <w:t>Burden Summary</w:t>
      </w:r>
    </w:p>
    <w:p w:rsidR="00A82E80" w:rsidRPr="00F448E2" w:rsidRDefault="00A82E80" w:rsidP="00A82E80">
      <w:pPr>
        <w:spacing w:after="0" w:line="240" w:lineRule="auto"/>
      </w:pPr>
    </w:p>
    <w:p w:rsidR="00F448E2" w:rsidRPr="00F448E2" w:rsidRDefault="00F448E2" w:rsidP="00F448E2">
      <w:pPr>
        <w:spacing w:after="0" w:line="240" w:lineRule="auto"/>
        <w:rPr>
          <w:szCs w:val="24"/>
        </w:rPr>
      </w:pPr>
      <w:r w:rsidRPr="00F448E2">
        <w:rPr>
          <w:szCs w:val="24"/>
        </w:rPr>
        <w:t>Round 1 Findings Submission</w:t>
      </w:r>
      <w:r w:rsidRPr="00F448E2">
        <w:rPr>
          <w:szCs w:val="24"/>
        </w:rPr>
        <w:tab/>
      </w:r>
      <w:r w:rsidR="00191C5D">
        <w:rPr>
          <w:szCs w:val="24"/>
        </w:rPr>
        <w:t xml:space="preserve">        8</w:t>
      </w:r>
      <w:r w:rsidRPr="00F448E2">
        <w:rPr>
          <w:szCs w:val="24"/>
        </w:rPr>
        <w:t xml:space="preserve">0 </w:t>
      </w:r>
      <w:proofErr w:type="spellStart"/>
      <w:r w:rsidRPr="00F448E2">
        <w:rPr>
          <w:szCs w:val="24"/>
        </w:rPr>
        <w:t>hr</w:t>
      </w:r>
      <w:proofErr w:type="spellEnd"/>
    </w:p>
    <w:p w:rsidR="00A82E80" w:rsidRPr="00F448E2" w:rsidRDefault="00F448E2" w:rsidP="00A82E80">
      <w:pPr>
        <w:spacing w:after="0" w:line="240" w:lineRule="auto"/>
      </w:pPr>
      <w:r w:rsidRPr="00F448E2">
        <w:rPr>
          <w:szCs w:val="24"/>
        </w:rPr>
        <w:t xml:space="preserve">Round 2 </w:t>
      </w:r>
      <w:r w:rsidR="00597AD0">
        <w:rPr>
          <w:szCs w:val="24"/>
        </w:rPr>
        <w:t xml:space="preserve">Proposal </w:t>
      </w:r>
      <w:r w:rsidRPr="00F448E2">
        <w:rPr>
          <w:szCs w:val="24"/>
        </w:rPr>
        <w:t>Submission</w:t>
      </w:r>
      <w:r>
        <w:rPr>
          <w:szCs w:val="24"/>
        </w:rPr>
        <w:tab/>
      </w:r>
      <w:r w:rsidRPr="00F448E2">
        <w:rPr>
          <w:szCs w:val="24"/>
          <w:u w:val="single"/>
        </w:rPr>
        <w:t>+</w:t>
      </w:r>
      <w:r w:rsidR="00597AD0">
        <w:rPr>
          <w:szCs w:val="24"/>
          <w:u w:val="single"/>
        </w:rPr>
        <w:t>1</w:t>
      </w:r>
      <w:r w:rsidRPr="00F448E2">
        <w:rPr>
          <w:szCs w:val="24"/>
          <w:u w:val="single"/>
        </w:rPr>
        <w:t>,0</w:t>
      </w:r>
      <w:r w:rsidR="00597AD0">
        <w:rPr>
          <w:szCs w:val="24"/>
          <w:u w:val="single"/>
        </w:rPr>
        <w:t>4</w:t>
      </w:r>
      <w:r w:rsidRPr="00F448E2">
        <w:rPr>
          <w:szCs w:val="24"/>
          <w:u w:val="single"/>
        </w:rPr>
        <w:t xml:space="preserve">0 </w:t>
      </w:r>
      <w:proofErr w:type="spellStart"/>
      <w:r w:rsidRPr="00F448E2">
        <w:rPr>
          <w:szCs w:val="24"/>
          <w:u w:val="single"/>
        </w:rPr>
        <w:t>hr</w:t>
      </w:r>
      <w:proofErr w:type="spellEnd"/>
    </w:p>
    <w:p w:rsidR="00A82E80" w:rsidRPr="00F448E2" w:rsidRDefault="00F448E2" w:rsidP="00A82E80">
      <w:pPr>
        <w:spacing w:after="0" w:line="240" w:lineRule="auto"/>
      </w:pPr>
      <w:r>
        <w:t>TOTAL</w:t>
      </w:r>
      <w:r>
        <w:tab/>
      </w:r>
      <w:r>
        <w:tab/>
      </w:r>
      <w:r>
        <w:tab/>
      </w:r>
      <w:r>
        <w:tab/>
      </w:r>
      <w:r w:rsidR="00191C5D">
        <w:t xml:space="preserve">   1,120</w:t>
      </w:r>
      <w:r w:rsidR="00597AD0">
        <w:t xml:space="preserve"> </w:t>
      </w:r>
      <w:proofErr w:type="spellStart"/>
      <w:r>
        <w:t>hr</w:t>
      </w:r>
      <w:proofErr w:type="spellEnd"/>
    </w:p>
    <w:p w:rsidR="00A82E80" w:rsidRPr="00F448E2" w:rsidRDefault="00A82E80" w:rsidP="00A82E80">
      <w:pPr>
        <w:spacing w:after="0" w:line="240" w:lineRule="auto"/>
      </w:pPr>
    </w:p>
    <w:p w:rsidR="007D6E75" w:rsidRPr="008111D2" w:rsidRDefault="007D6E75" w:rsidP="007E6164">
      <w:pPr>
        <w:pStyle w:val="Heading1"/>
      </w:pPr>
      <w:r w:rsidRPr="008111D2">
        <w:t>E. Timeline</w:t>
      </w:r>
    </w:p>
    <w:p w:rsidR="00A856FF" w:rsidRDefault="00A856FF" w:rsidP="008111D2">
      <w:pPr>
        <w:spacing w:after="0" w:line="240" w:lineRule="auto"/>
        <w:rPr>
          <w:szCs w:val="24"/>
        </w:rPr>
      </w:pPr>
    </w:p>
    <w:p w:rsidR="00566550" w:rsidRDefault="00566550" w:rsidP="00566550">
      <w:pPr>
        <w:spacing w:after="0" w:line="240" w:lineRule="auto"/>
        <w:rPr>
          <w:szCs w:val="24"/>
        </w:rPr>
      </w:pPr>
      <w:proofErr w:type="gramStart"/>
      <w:r w:rsidRPr="00140ED1">
        <w:rPr>
          <w:szCs w:val="24"/>
        </w:rPr>
        <w:t>Not applicable.</w:t>
      </w:r>
      <w:proofErr w:type="gramEnd"/>
      <w:r w:rsidRPr="00140ED1">
        <w:rPr>
          <w:szCs w:val="24"/>
        </w:rPr>
        <w:t xml:space="preserve"> This is an extension (without change) of a currently approved </w:t>
      </w:r>
      <w:proofErr w:type="spellStart"/>
      <w:r w:rsidRPr="00140ED1">
        <w:rPr>
          <w:szCs w:val="24"/>
        </w:rPr>
        <w:t>GenIC</w:t>
      </w:r>
      <w:proofErr w:type="spellEnd"/>
      <w:r w:rsidRPr="00140ED1">
        <w:rPr>
          <w:szCs w:val="24"/>
        </w:rPr>
        <w:t>.</w:t>
      </w:r>
    </w:p>
    <w:p w:rsidR="008111D2" w:rsidRDefault="008111D2" w:rsidP="008111D2">
      <w:pPr>
        <w:spacing w:after="0" w:line="240" w:lineRule="auto"/>
        <w:rPr>
          <w:szCs w:val="24"/>
        </w:rPr>
      </w:pPr>
    </w:p>
    <w:p w:rsidR="00A856FF" w:rsidRPr="0026365B" w:rsidRDefault="00A856FF" w:rsidP="008111D2">
      <w:pPr>
        <w:spacing w:after="0" w:line="240" w:lineRule="auto"/>
        <w:rPr>
          <w:i/>
          <w:szCs w:val="24"/>
        </w:rPr>
      </w:pPr>
      <w:r w:rsidRPr="0026365B">
        <w:rPr>
          <w:i/>
          <w:szCs w:val="24"/>
        </w:rPr>
        <w:t>Attachments</w:t>
      </w:r>
    </w:p>
    <w:p w:rsidR="00A856FF" w:rsidRDefault="00A856FF" w:rsidP="008111D2">
      <w:pPr>
        <w:spacing w:after="0" w:line="240" w:lineRule="auto"/>
        <w:rPr>
          <w:szCs w:val="24"/>
        </w:rPr>
      </w:pPr>
      <w:bookmarkStart w:id="0" w:name="_GoBack"/>
      <w:bookmarkEnd w:id="0"/>
    </w:p>
    <w:p w:rsidR="00A856FF" w:rsidRPr="00A856FF" w:rsidRDefault="00A856FF" w:rsidP="00A856FF">
      <w:pPr>
        <w:spacing w:after="0" w:line="240" w:lineRule="auto"/>
        <w:rPr>
          <w:szCs w:val="24"/>
        </w:rPr>
      </w:pPr>
      <w:r w:rsidRPr="00A856FF">
        <w:rPr>
          <w:szCs w:val="24"/>
        </w:rPr>
        <w:t xml:space="preserve">Screen Shots of the Proposal template and the Findings template </w:t>
      </w:r>
      <w:proofErr w:type="gramStart"/>
      <w:r w:rsidRPr="00A856FF">
        <w:rPr>
          <w:szCs w:val="24"/>
        </w:rPr>
        <w:t>can be found</w:t>
      </w:r>
      <w:proofErr w:type="gramEnd"/>
      <w:r w:rsidRPr="00A856FF">
        <w:rPr>
          <w:szCs w:val="24"/>
        </w:rPr>
        <w:t xml:space="preserve"> in the appropriate User Guides.</w:t>
      </w:r>
    </w:p>
    <w:p w:rsidR="00A856FF" w:rsidRPr="008111D2" w:rsidRDefault="00A856FF" w:rsidP="008111D2">
      <w:pPr>
        <w:spacing w:after="0" w:line="240" w:lineRule="auto"/>
        <w:rPr>
          <w:szCs w:val="24"/>
        </w:rPr>
      </w:pPr>
    </w:p>
    <w:sectPr w:rsidR="00A856FF"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5754EE"/>
    <w:multiLevelType w:val="hybridMultilevel"/>
    <w:tmpl w:val="0190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1"/>
  </w:num>
  <w:num w:numId="6">
    <w:abstractNumId w:val="2"/>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049C3"/>
    <w:rsid w:val="00111672"/>
    <w:rsid w:val="00122C0E"/>
    <w:rsid w:val="00175A39"/>
    <w:rsid w:val="00185CB4"/>
    <w:rsid w:val="00191C5D"/>
    <w:rsid w:val="001933D4"/>
    <w:rsid w:val="001A1FC6"/>
    <w:rsid w:val="001B3DF5"/>
    <w:rsid w:val="001D197A"/>
    <w:rsid w:val="001E66B6"/>
    <w:rsid w:val="001F2628"/>
    <w:rsid w:val="0020026D"/>
    <w:rsid w:val="0020048A"/>
    <w:rsid w:val="00222B4F"/>
    <w:rsid w:val="00252D20"/>
    <w:rsid w:val="00262B47"/>
    <w:rsid w:val="0026365B"/>
    <w:rsid w:val="00270765"/>
    <w:rsid w:val="0027114C"/>
    <w:rsid w:val="003248D0"/>
    <w:rsid w:val="00325F87"/>
    <w:rsid w:val="00351B20"/>
    <w:rsid w:val="003627C8"/>
    <w:rsid w:val="003918B4"/>
    <w:rsid w:val="003D12A0"/>
    <w:rsid w:val="003F4D04"/>
    <w:rsid w:val="00405CF9"/>
    <w:rsid w:val="00432C17"/>
    <w:rsid w:val="00457336"/>
    <w:rsid w:val="00465B2D"/>
    <w:rsid w:val="00467E98"/>
    <w:rsid w:val="00474257"/>
    <w:rsid w:val="00475EF8"/>
    <w:rsid w:val="00483058"/>
    <w:rsid w:val="004A0A30"/>
    <w:rsid w:val="004B13E8"/>
    <w:rsid w:val="004B49D3"/>
    <w:rsid w:val="0052333E"/>
    <w:rsid w:val="00565BA9"/>
    <w:rsid w:val="00566550"/>
    <w:rsid w:val="00597229"/>
    <w:rsid w:val="00597AD0"/>
    <w:rsid w:val="005B57C1"/>
    <w:rsid w:val="005B6A37"/>
    <w:rsid w:val="005D001F"/>
    <w:rsid w:val="005E3B79"/>
    <w:rsid w:val="005E52BE"/>
    <w:rsid w:val="006026DA"/>
    <w:rsid w:val="00627D52"/>
    <w:rsid w:val="00647812"/>
    <w:rsid w:val="00685368"/>
    <w:rsid w:val="006C0B96"/>
    <w:rsid w:val="006C4626"/>
    <w:rsid w:val="006F4FF9"/>
    <w:rsid w:val="00707666"/>
    <w:rsid w:val="0071650B"/>
    <w:rsid w:val="00716824"/>
    <w:rsid w:val="00720369"/>
    <w:rsid w:val="007215B0"/>
    <w:rsid w:val="00723A9E"/>
    <w:rsid w:val="007D6E75"/>
    <w:rsid w:val="007E6164"/>
    <w:rsid w:val="007F6ADE"/>
    <w:rsid w:val="007F7622"/>
    <w:rsid w:val="00802598"/>
    <w:rsid w:val="008111D2"/>
    <w:rsid w:val="00824AB3"/>
    <w:rsid w:val="008279B9"/>
    <w:rsid w:val="00836E8F"/>
    <w:rsid w:val="0086542B"/>
    <w:rsid w:val="00873459"/>
    <w:rsid w:val="0088756F"/>
    <w:rsid w:val="008C11BC"/>
    <w:rsid w:val="008D52D1"/>
    <w:rsid w:val="008E6143"/>
    <w:rsid w:val="008E760E"/>
    <w:rsid w:val="008F2AED"/>
    <w:rsid w:val="009004E1"/>
    <w:rsid w:val="0095297C"/>
    <w:rsid w:val="00982F8D"/>
    <w:rsid w:val="009903AB"/>
    <w:rsid w:val="009B19E8"/>
    <w:rsid w:val="009C2F36"/>
    <w:rsid w:val="009E3FAC"/>
    <w:rsid w:val="00A1075B"/>
    <w:rsid w:val="00A138F7"/>
    <w:rsid w:val="00A718B4"/>
    <w:rsid w:val="00A82E80"/>
    <w:rsid w:val="00A856FF"/>
    <w:rsid w:val="00AA37EC"/>
    <w:rsid w:val="00AB01BC"/>
    <w:rsid w:val="00AE1BD8"/>
    <w:rsid w:val="00AE5FD9"/>
    <w:rsid w:val="00B151B4"/>
    <w:rsid w:val="00B43BBD"/>
    <w:rsid w:val="00B532F3"/>
    <w:rsid w:val="00B87957"/>
    <w:rsid w:val="00BA7DF0"/>
    <w:rsid w:val="00BD32FA"/>
    <w:rsid w:val="00BF356A"/>
    <w:rsid w:val="00C2142E"/>
    <w:rsid w:val="00C94C5E"/>
    <w:rsid w:val="00CB241F"/>
    <w:rsid w:val="00CB646D"/>
    <w:rsid w:val="00CF6C1D"/>
    <w:rsid w:val="00D215B4"/>
    <w:rsid w:val="00D46C38"/>
    <w:rsid w:val="00DD794C"/>
    <w:rsid w:val="00DF098E"/>
    <w:rsid w:val="00E93F3F"/>
    <w:rsid w:val="00EA4AB1"/>
    <w:rsid w:val="00EB1115"/>
    <w:rsid w:val="00EE1AD1"/>
    <w:rsid w:val="00EF3A74"/>
    <w:rsid w:val="00F01D40"/>
    <w:rsid w:val="00F04F6D"/>
    <w:rsid w:val="00F303E4"/>
    <w:rsid w:val="00F448E2"/>
    <w:rsid w:val="00F54374"/>
    <w:rsid w:val="00FA6E58"/>
    <w:rsid w:val="00FB3D21"/>
    <w:rsid w:val="00FD64D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7E6164"/>
    <w:pPr>
      <w:keepNext/>
      <w:keepLines/>
      <w:spacing w:after="0" w:line="240" w:lineRule="auto"/>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64"/>
    <w:rPr>
      <w:rFonts w:ascii="Times New Roman" w:eastAsiaTheme="majorEastAsia" w:hAnsi="Times New Roman" w:cstheme="majorBidi"/>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7E6164"/>
    <w:pPr>
      <w:keepNext/>
      <w:keepLines/>
      <w:spacing w:after="0" w:line="240" w:lineRule="auto"/>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64"/>
    <w:rPr>
      <w:rFonts w:ascii="Times New Roman" w:eastAsiaTheme="majorEastAsia" w:hAnsi="Times New Roman" w:cstheme="majorBidi"/>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2014-2016EligibilityPilots@cms.hh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7</cp:revision>
  <cp:lastPrinted>2014-12-23T13:23:00Z</cp:lastPrinted>
  <dcterms:created xsi:type="dcterms:W3CDTF">2014-12-23T13:20:00Z</dcterms:created>
  <dcterms:modified xsi:type="dcterms:W3CDTF">2014-12-23T13:32:00Z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797188017</vt:i4>
  </property>
  <property fmtid="{D5CDD505-2E9C-101B-9397-08002B2CF9AE}" pid="3" name="_NewReviewCycle">
    <vt:lpwstr/>
  </property>
  <property fmtid="{D5CDD505-2E9C-101B-9397-08002B2CF9AE}" pid="4" name="_EmailSubject">
    <vt:lpwstr>1 of 3 GEN-IC #30 Perm Pilot</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-971380563</vt:i4>
  </property>
  <property fmtid="{D5CDD505-2E9C-101B-9397-08002B2CF9AE}" pid="8" name="_ReviewingToolsShownOnce">
    <vt:lpwstr/>
  </property>
</Properties>
</file>