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DF" w:rsidRPr="00427CF5" w:rsidRDefault="009E75DF" w:rsidP="00711990">
      <w:pPr>
        <w:rPr>
          <w:rStyle w:val="Strong"/>
        </w:rPr>
      </w:pPr>
      <w:r w:rsidRPr="00427CF5">
        <w:rPr>
          <w:rStyle w:val="Strong"/>
        </w:rPr>
        <w:t>TEMPLATE FOR CHILD HEALTH PLAN UNDER TITLE XXI OF THE SOCIAL SECURITY ACT CHILDREN’S HEALTH INSURANCE PROGRAM</w:t>
      </w: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(Required under 4901 of the Balanced Budget Act of 1997 (New section 2101(b)))</w:t>
      </w:r>
    </w:p>
    <w:p w:rsidR="009E75DF" w:rsidRPr="00B83D66" w:rsidRDefault="009E75DF" w:rsidP="00711990">
      <w:pPr>
        <w:rPr>
          <w:szCs w:val="24"/>
        </w:rPr>
      </w:pPr>
    </w:p>
    <w:p w:rsidR="009E75DF" w:rsidRPr="00B83D66" w:rsidRDefault="009E75DF" w:rsidP="00711990">
      <w:pPr>
        <w:rPr>
          <w:szCs w:val="24"/>
        </w:rPr>
      </w:pPr>
    </w:p>
    <w:p w:rsidR="009E75DF" w:rsidRPr="00B83D66" w:rsidRDefault="009E75DF" w:rsidP="00711990">
      <w:pPr>
        <w:rPr>
          <w:szCs w:val="24"/>
        </w:rPr>
      </w:pPr>
    </w:p>
    <w:p w:rsidR="009E75DF" w:rsidRPr="00B83D66" w:rsidRDefault="00711990" w:rsidP="00711990">
      <w:pPr>
        <w:rPr>
          <w:szCs w:val="24"/>
        </w:rPr>
      </w:pPr>
      <w:r>
        <w:t>S</w:t>
      </w:r>
      <w:r w:rsidR="009E75DF" w:rsidRPr="00427CF5">
        <w:rPr>
          <w:rStyle w:val="Strong"/>
        </w:rPr>
        <w:t>tate/Territory</w:t>
      </w:r>
      <w:bookmarkStart w:id="0" w:name="Text103"/>
      <w:r w:rsidR="000204DB">
        <w:rPr>
          <w:rStyle w:val="Strong"/>
        </w:rPr>
        <w:t>:</w:t>
      </w:r>
      <w:r w:rsidR="00C57682">
        <w:rPr>
          <w:rStyle w:val="Strong"/>
        </w:rPr>
        <w:fldChar w:fldCharType="begin">
          <w:ffData>
            <w:name w:val="Text103"/>
            <w:enabled/>
            <w:calcOnExit w:val="0"/>
            <w:statusText w:type="text" w:val="This is a text field to insert State / Territory."/>
            <w:textInput/>
          </w:ffData>
        </w:fldChar>
      </w:r>
      <w:r w:rsidR="00C57682">
        <w:rPr>
          <w:rStyle w:val="Strong"/>
        </w:rPr>
        <w:instrText xml:space="preserve"> FORMTEXT </w:instrText>
      </w:r>
      <w:r w:rsidR="00C57682">
        <w:rPr>
          <w:rStyle w:val="Strong"/>
        </w:rPr>
      </w:r>
      <w:r w:rsidR="00C57682">
        <w:rPr>
          <w:rStyle w:val="Strong"/>
        </w:rPr>
        <w:fldChar w:fldCharType="separate"/>
      </w:r>
      <w:r w:rsidR="00015E70">
        <w:rPr>
          <w:rStyle w:val="Strong"/>
        </w:rPr>
        <w:t> </w:t>
      </w:r>
      <w:r w:rsidR="00015E70">
        <w:rPr>
          <w:rStyle w:val="Strong"/>
        </w:rPr>
        <w:t> </w:t>
      </w:r>
      <w:r w:rsidR="00015E70">
        <w:rPr>
          <w:rStyle w:val="Strong"/>
        </w:rPr>
        <w:t> </w:t>
      </w:r>
      <w:r w:rsidR="00015E70">
        <w:rPr>
          <w:rStyle w:val="Strong"/>
        </w:rPr>
        <w:t> </w:t>
      </w:r>
      <w:r w:rsidR="00015E70">
        <w:rPr>
          <w:rStyle w:val="Strong"/>
        </w:rPr>
        <w:t> </w:t>
      </w:r>
      <w:r w:rsidR="00C57682">
        <w:rPr>
          <w:rStyle w:val="Strong"/>
        </w:rPr>
        <w:fldChar w:fldCharType="end"/>
      </w:r>
      <w:bookmarkEnd w:id="0"/>
    </w:p>
    <w:p w:rsidR="009E75DF" w:rsidRPr="00427CF5" w:rsidRDefault="009E75DF" w:rsidP="00916A62">
      <w:pPr>
        <w:ind w:left="1440" w:firstLine="720"/>
        <w:rPr>
          <w:rStyle w:val="Strong"/>
        </w:rPr>
      </w:pPr>
      <w:r w:rsidRPr="00427CF5">
        <w:rPr>
          <w:rStyle w:val="Strong"/>
        </w:rPr>
        <w:t>(Name of State/Territory)</w:t>
      </w:r>
    </w:p>
    <w:p w:rsidR="009E75DF" w:rsidRPr="00B83D66" w:rsidRDefault="009E75DF" w:rsidP="00711990">
      <w:pPr>
        <w:rPr>
          <w:szCs w:val="24"/>
        </w:rPr>
      </w:pPr>
    </w:p>
    <w:p w:rsidR="009E75DF" w:rsidRPr="00B83D66" w:rsidRDefault="009E75DF" w:rsidP="00711990">
      <w:pPr>
        <w:rPr>
          <w:szCs w:val="24"/>
        </w:rPr>
      </w:pPr>
    </w:p>
    <w:p w:rsidR="009E75DF" w:rsidRPr="00360CC8" w:rsidRDefault="009E75DF" w:rsidP="00711990">
      <w:pPr>
        <w:rPr>
          <w:szCs w:val="24"/>
        </w:rPr>
      </w:pPr>
    </w:p>
    <w:p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p>
    <w:p w:rsidR="007B24F2" w:rsidRDefault="00860A53" w:rsidP="00711990">
      <w:pPr>
        <w:rPr>
          <w:rStyle w:val="Strong"/>
        </w:rPr>
      </w:pPr>
      <w:r>
        <w:rPr>
          <w:rStyle w:val="Strong"/>
        </w:rPr>
        <w:fldChar w:fldCharType="begin">
          <w:ffData>
            <w:name w:val="Text223"/>
            <w:enabled/>
            <w:calcOnExit w:val="0"/>
            <w:textInput/>
          </w:ffData>
        </w:fldChar>
      </w:r>
      <w:bookmarkStart w:id="1" w:name="Text22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p w:rsidR="009E75DF" w:rsidRPr="00427CF5" w:rsidRDefault="009E75DF" w:rsidP="00711990">
      <w:pPr>
        <w:rPr>
          <w:rStyle w:val="Strong"/>
        </w:rPr>
      </w:pPr>
      <w:r w:rsidRPr="00427CF5">
        <w:rPr>
          <w:rStyle w:val="Strong"/>
        </w:rPr>
        <w:t>(Signature of Governor, or designee, of State/Territory, Date Signed)</w:t>
      </w:r>
    </w:p>
    <w:p w:rsidR="009E75DF" w:rsidRPr="00B83D66" w:rsidRDefault="009E75DF" w:rsidP="00711990">
      <w:pPr>
        <w:rPr>
          <w:szCs w:val="24"/>
        </w:rPr>
      </w:pPr>
    </w:p>
    <w:p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rsidR="009E75DF" w:rsidRPr="00427CF5" w:rsidRDefault="009E75DF" w:rsidP="00711990">
      <w:pPr>
        <w:rPr>
          <w:rStyle w:val="Strong"/>
        </w:rPr>
      </w:pP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rsidR="009E75DF" w:rsidRPr="00B83D66" w:rsidRDefault="009E75DF" w:rsidP="00711990">
      <w:pPr>
        <w:rPr>
          <w:szCs w:val="24"/>
        </w:rPr>
      </w:pPr>
    </w:p>
    <w:p w:rsidR="007879AD" w:rsidRDefault="009E75DF" w:rsidP="00711990">
      <w:pPr>
        <w:rPr>
          <w:rStyle w:val="Strong"/>
        </w:rPr>
      </w:pPr>
      <w:r w:rsidRPr="00427CF5">
        <w:rPr>
          <w:rStyle w:val="Strong"/>
        </w:rPr>
        <w:t>Name</w:t>
      </w:r>
      <w:r w:rsidR="00441076">
        <w:rPr>
          <w:szCs w:val="24"/>
        </w:rPr>
        <w:t>:</w:t>
      </w:r>
      <w:bookmarkStart w:id="2" w:name="Text18"/>
      <w:r w:rsidR="007879AD">
        <w:rPr>
          <w:szCs w:val="24"/>
        </w:rPr>
        <w:t xml:space="preserve"> </w:t>
      </w:r>
      <w:bookmarkEnd w:id="2"/>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3" w:name="Text19"/>
      <w:r w:rsidR="00441076">
        <w:rPr>
          <w:rStyle w:val="Strong"/>
        </w:rPr>
        <w:t xml:space="preserve"> </w:t>
      </w:r>
      <w:bookmarkEnd w:id="3"/>
      <w:r w:rsidR="007D41E2">
        <w:rPr>
          <w:rStyle w:val="Strong"/>
        </w:rPr>
        <w:fldChar w:fldCharType="begin">
          <w:ffData>
            <w:name w:val=""/>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p>
    <w:p w:rsidR="009E75DF" w:rsidRPr="00B83D66" w:rsidRDefault="009E75DF" w:rsidP="00711990">
      <w:pPr>
        <w:rPr>
          <w:szCs w:val="24"/>
        </w:rPr>
      </w:pPr>
      <w:r w:rsidRPr="00427CF5">
        <w:rPr>
          <w:rStyle w:val="Strong"/>
        </w:rPr>
        <w:t>Name</w:t>
      </w:r>
      <w:r w:rsidRPr="00B83D66">
        <w:rPr>
          <w:szCs w:val="24"/>
        </w:rPr>
        <w:t>:</w:t>
      </w:r>
      <w:bookmarkStart w:id="4" w:name="Text20"/>
      <w:r w:rsidR="007879AD">
        <w:rPr>
          <w:szCs w:val="24"/>
        </w:rPr>
        <w:t xml:space="preserve"> </w:t>
      </w:r>
      <w:bookmarkEnd w:id="4"/>
      <w:r w:rsidR="00A10B48">
        <w:rPr>
          <w:szCs w:val="24"/>
        </w:rPr>
        <w:fldChar w:fldCharType="begin">
          <w:ffData>
            <w:name w:val=""/>
            <w:enabled/>
            <w:calcOnExit w:val="0"/>
            <w:statusText w:type="text" w:val="This is a text field to insert name."/>
            <w:textInput/>
          </w:ffData>
        </w:fldChar>
      </w:r>
      <w:r w:rsidR="00A10B48">
        <w:rPr>
          <w:szCs w:val="24"/>
        </w:rPr>
        <w:instrText xml:space="preserve"> FORMTEXT </w:instrText>
      </w:r>
      <w:r w:rsidR="00A10B48">
        <w:rPr>
          <w:szCs w:val="24"/>
        </w:rPr>
      </w:r>
      <w:r w:rsidR="00A10B48">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A10B48">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bookmarkStart w:id="5" w:name="Text22"/>
      <w:r w:rsidR="007D41E2">
        <w:rPr>
          <w:rStyle w:val="Strong"/>
        </w:rPr>
        <w:fldChar w:fldCharType="begin">
          <w:ffData>
            <w:name w:val="Text22"/>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5"/>
      <w:r w:rsidR="00711990">
        <w:rPr>
          <w:rStyle w:val="Strong"/>
        </w:rPr>
        <w:tab/>
      </w:r>
      <w:r w:rsidR="00711990" w:rsidRPr="00711990">
        <w:rPr>
          <w:rStyle w:val="Strong"/>
        </w:rPr>
        <w:tab/>
      </w:r>
    </w:p>
    <w:p w:rsidR="009E75DF" w:rsidRPr="00B83D66" w:rsidRDefault="009E75DF" w:rsidP="00711990">
      <w:pPr>
        <w:rPr>
          <w:szCs w:val="24"/>
        </w:rPr>
      </w:pPr>
      <w:r w:rsidRPr="00427CF5">
        <w:rPr>
          <w:rStyle w:val="Strong"/>
        </w:rPr>
        <w:t>Name</w:t>
      </w:r>
      <w:r w:rsidRPr="00B83D66">
        <w:rPr>
          <w:szCs w:val="24"/>
        </w:rPr>
        <w:t>:</w:t>
      </w:r>
      <w:bookmarkStart w:id="6" w:name="Text21"/>
      <w:r w:rsidR="007879AD">
        <w:rPr>
          <w:szCs w:val="24"/>
        </w:rPr>
        <w:t xml:space="preserve"> </w:t>
      </w:r>
      <w:bookmarkEnd w:id="6"/>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rStyle w:val="Strong"/>
        </w:rPr>
        <w:tab/>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bookmarkStart w:id="7" w:name="Text23"/>
      <w:r w:rsidR="007D41E2">
        <w:rPr>
          <w:rStyle w:val="Strong"/>
        </w:rPr>
        <w:fldChar w:fldCharType="begin">
          <w:ffData>
            <w:name w:val="Text23"/>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7"/>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rsidR="009E75DF" w:rsidRDefault="009E75DF" w:rsidP="00711990">
      <w:pPr>
        <w:rPr>
          <w:szCs w:val="24"/>
        </w:rPr>
      </w:pPr>
    </w:p>
    <w:p w:rsidR="00F43E17" w:rsidRDefault="00F43E17" w:rsidP="00711990">
      <w:pPr>
        <w:rPr>
          <w:szCs w:val="24"/>
        </w:rPr>
      </w:pPr>
    </w:p>
    <w:p w:rsidR="00F43E17" w:rsidRDefault="00F43E17" w:rsidP="00711990">
      <w:pPr>
        <w:rPr>
          <w:szCs w:val="24"/>
        </w:rPr>
      </w:pPr>
    </w:p>
    <w:p w:rsidR="00F43E17" w:rsidRPr="00B83D66" w:rsidRDefault="00F43E17" w:rsidP="00711990">
      <w:pPr>
        <w:rPr>
          <w:szCs w:val="24"/>
        </w:rPr>
      </w:pPr>
    </w:p>
    <w:p w:rsidR="00F245CB" w:rsidRPr="00B83D66" w:rsidRDefault="00F245CB" w:rsidP="00711990">
      <w:pPr>
        <w:rPr>
          <w:szCs w:val="24"/>
        </w:rPr>
      </w:pPr>
    </w:p>
    <w:p w:rsidR="00F245CB" w:rsidRPr="00427CF5" w:rsidRDefault="00F245CB" w:rsidP="00711990">
      <w:pPr>
        <w:rPr>
          <w:rStyle w:val="Strong"/>
        </w:rPr>
        <w:sectPr w:rsidR="00F245CB" w:rsidRPr="00427CF5" w:rsidSect="00D75DE9">
          <w:footerReference w:type="default" r:id="rId8"/>
          <w:endnotePr>
            <w:numFmt w:val="decimal"/>
          </w:endnotePr>
          <w:pgSz w:w="12240" w:h="15840"/>
          <w:pgMar w:top="1440" w:right="1080" w:bottom="1440" w:left="1080" w:header="1440" w:footer="1440" w:gutter="0"/>
          <w:cols w:space="720"/>
          <w:noEndnote/>
        </w:sectPr>
      </w:pPr>
      <w:r w:rsidRPr="00427CF5">
        <w:rPr>
          <w:rStyle w:val="Strong"/>
        </w:rPr>
        <w:t>*Disclosure</w:t>
      </w:r>
      <w:r w:rsidR="003335CF" w:rsidRPr="00427CF5">
        <w:rPr>
          <w:rStyle w:val="Strong"/>
        </w:rPr>
        <w:t>.</w:t>
      </w:r>
      <w:r w:rsidR="00F43E17" w:rsidRPr="00427CF5">
        <w:rPr>
          <w:rStyle w:val="Strong"/>
        </w:rPr>
        <w:t xml:space="preserve"> </w:t>
      </w:r>
      <w:r w:rsidR="003335CF" w:rsidRPr="00427CF5">
        <w:rPr>
          <w:rStyle w:val="Strong"/>
        </w:rPr>
        <w:t xml:space="preserve"> </w:t>
      </w:r>
      <w:r w:rsidRPr="00427CF5">
        <w:rPr>
          <w:rStyle w:val="Strong"/>
        </w:rPr>
        <w:t>According to the Paperwork Reduction Act of 1995, no persons are required to respond to a collection of information unless it displays a valid OMB control number</w:t>
      </w:r>
      <w:r w:rsidR="003335CF" w:rsidRPr="00427CF5">
        <w:rPr>
          <w:rStyle w:val="Strong"/>
        </w:rPr>
        <w:t xml:space="preserve">. </w:t>
      </w:r>
      <w:r w:rsidRPr="00427CF5">
        <w:rPr>
          <w:rStyle w:val="Strong"/>
        </w:rPr>
        <w:t xml:space="preserve">The valid OMB control number for this information collection is </w:t>
      </w:r>
      <w:r w:rsidR="00A229D8" w:rsidRPr="00645D44">
        <w:t>0938-1148 (CMS-10398 #34)</w:t>
      </w:r>
      <w:bookmarkStart w:id="8" w:name="_GoBack"/>
      <w:bookmarkEnd w:id="8"/>
      <w:r w:rsidR="003335CF" w:rsidRPr="00427CF5">
        <w:rPr>
          <w:rStyle w:val="Strong"/>
        </w:rPr>
        <w:t xml:space="preserve">. </w:t>
      </w:r>
      <w:r w:rsidRPr="00427CF5">
        <w:rPr>
          <w:rStyle w:val="Strong"/>
        </w:rPr>
        <w:t>The time required to complete this information collection is estimated to averag</w:t>
      </w:r>
      <w:r w:rsidR="001B1359" w:rsidRPr="00427CF5">
        <w:rPr>
          <w:rStyle w:val="Strong"/>
        </w:rPr>
        <w:t>e 8</w:t>
      </w:r>
      <w:r w:rsidRPr="00427CF5">
        <w:rPr>
          <w:rStyle w:val="Strong"/>
        </w:rPr>
        <w:t>0 hours per response, including the time to review instructions, search existing data resources, gather the data needed, and complete and review the information collection</w:t>
      </w:r>
      <w:r w:rsidR="003335CF" w:rsidRPr="00427CF5">
        <w:rPr>
          <w:rStyle w:val="Strong"/>
        </w:rPr>
        <w:t xml:space="preserve">. </w:t>
      </w:r>
      <w:r w:rsidRPr="00427CF5">
        <w:rPr>
          <w:rStyle w:val="Strong"/>
        </w:rPr>
        <w:t>If you have any comments concerning the accuracy of the time estimate(s) or suggestions for improving this form, write to: CMS, 7500 Security Blvd., Attn: PRA Reports Clearance Officer, Mail Stop C4-26-05, Baltimore, Maryland 21244-1850.</w:t>
      </w:r>
    </w:p>
    <w:p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770E53" w:rsidRPr="00B83D66">
        <w:rPr>
          <w:szCs w:val="24"/>
        </w:rPr>
        <w:t xml:space="preserve"> of 2010</w:t>
      </w:r>
      <w:r w:rsidR="00622BF0" w:rsidRPr="00B83D66">
        <w:rPr>
          <w:szCs w:val="24"/>
        </w:rPr>
        <w:t xml:space="preserve"> further modified the program</w:t>
      </w:r>
      <w:r w:rsidR="008B14B0" w:rsidRPr="00B83D66">
        <w:rPr>
          <w:szCs w:val="24"/>
        </w:rPr>
        <w:t xml:space="preserve">. </w:t>
      </w:r>
    </w:p>
    <w:p w:rsidR="00F245CB" w:rsidRPr="00B83D66" w:rsidRDefault="00F245CB" w:rsidP="00323C32">
      <w:pPr>
        <w:rPr>
          <w:szCs w:val="24"/>
        </w:rPr>
      </w:pPr>
    </w:p>
    <w:p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state plans and the state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rsidR="00707B93" w:rsidRPr="00B83D66" w:rsidRDefault="00104062" w:rsidP="00196B72">
      <w:pPr>
        <w:pStyle w:val="ListParagraph"/>
        <w:widowControl/>
        <w:numPr>
          <w:ilvl w:val="0"/>
          <w:numId w:val="1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rsidR="00707B93" w:rsidRPr="00B83D66" w:rsidRDefault="007979D7" w:rsidP="00323C32">
      <w:pPr>
        <w:rPr>
          <w:szCs w:val="24"/>
        </w:rPr>
      </w:pPr>
      <w:r w:rsidRPr="00B83D66">
        <w:rPr>
          <w:szCs w:val="24"/>
        </w:rPr>
        <w:t xml:space="preserve">The Centers for Medicare &amp; Medicaid Services </w:t>
      </w:r>
      <w:r w:rsidR="00D45386" w:rsidRPr="00B83D66">
        <w:rPr>
          <w:szCs w:val="24"/>
        </w:rPr>
        <w:t xml:space="preserve">(CMS) </w:t>
      </w:r>
      <w:r w:rsidRPr="00B83D66">
        <w:rPr>
          <w:szCs w:val="24"/>
        </w:rPr>
        <w:t>is developing regulations to implement the CHIPRA requirements</w:t>
      </w:r>
      <w:r w:rsidR="003335CF" w:rsidRPr="00B83D66">
        <w:rPr>
          <w:szCs w:val="24"/>
        </w:rPr>
        <w:t xml:space="preserve">. </w:t>
      </w:r>
      <w:r w:rsidRPr="00B83D66">
        <w:rPr>
          <w:szCs w:val="24"/>
        </w:rPr>
        <w:t xml:space="preserve">When final regulations are published in the Federal Register, this template will be modified to reflect those rules and States will be required to submit SPAs </w:t>
      </w:r>
      <w:r w:rsidR="009E75DF" w:rsidRPr="00B83D66">
        <w:rPr>
          <w:szCs w:val="24"/>
        </w:rPr>
        <w:t>illustrating</w:t>
      </w:r>
      <w:r w:rsidRPr="00B83D66">
        <w:rPr>
          <w:szCs w:val="24"/>
        </w:rPr>
        <w:t xml:space="preserve"> compliance with the new regulations. </w:t>
      </w:r>
      <w:r w:rsidR="00707B93" w:rsidRPr="00B83D66">
        <w:rPr>
          <w:szCs w:val="24"/>
        </w:rPr>
        <w:t xml:space="preserve">States are not required to resubmit their State plans based on the updated template. However, States must use the updated template when submitting a State Plan Amendment. </w:t>
      </w:r>
    </w:p>
    <w:p w:rsidR="00F245CB" w:rsidRPr="00B83D66" w:rsidRDefault="00F245CB" w:rsidP="00323C32">
      <w:pPr>
        <w:rPr>
          <w:szCs w:val="24"/>
        </w:rPr>
      </w:pPr>
    </w:p>
    <w:p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rsidR="00D45386" w:rsidRPr="00B83D66" w:rsidRDefault="00D45386" w:rsidP="00323C32">
      <w:pPr>
        <w:rPr>
          <w:szCs w:val="24"/>
        </w:rPr>
      </w:pPr>
    </w:p>
    <w:p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rsidR="00A759C0" w:rsidRPr="00B83D66" w:rsidRDefault="00A759C0" w:rsidP="00323C32">
      <w:pPr>
        <w:rPr>
          <w:szCs w:val="24"/>
        </w:rPr>
      </w:pPr>
    </w:p>
    <w:p w:rsidR="001E7F86" w:rsidRPr="00B83D66" w:rsidRDefault="008255CD" w:rsidP="00323C32">
      <w:pPr>
        <w:rPr>
          <w:szCs w:val="24"/>
        </w:rPr>
      </w:pPr>
      <w:r w:rsidRPr="00B83D66">
        <w:rPr>
          <w:szCs w:val="24"/>
        </w:rPr>
        <w:t>The template includes the following sections</w:t>
      </w:r>
      <w:r w:rsidR="001E7F86" w:rsidRPr="00B83D66">
        <w:rPr>
          <w:szCs w:val="24"/>
        </w:rPr>
        <w:t>:</w:t>
      </w:r>
    </w:p>
    <w:p w:rsidR="001E7F86" w:rsidRPr="00B83D66" w:rsidRDefault="00CA517F" w:rsidP="00196B72">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rsidR="001E7F86" w:rsidRPr="00F00AD6" w:rsidRDefault="00CA517F" w:rsidP="00196B72">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rsidR="001E7F86" w:rsidRPr="00B83D66" w:rsidRDefault="00996987" w:rsidP="00196B72">
      <w:pPr>
        <w:pStyle w:val="ListParagraph"/>
        <w:numPr>
          <w:ilvl w:val="0"/>
          <w:numId w:val="3"/>
        </w:numPr>
        <w:rPr>
          <w:szCs w:val="24"/>
        </w:rPr>
      </w:pPr>
      <w:r w:rsidRPr="00B83D66">
        <w:rPr>
          <w:b/>
          <w:szCs w:val="24"/>
        </w:rPr>
        <w:t>Methods of Delivery and Utilization Controls</w:t>
      </w:r>
      <w:r w:rsidRPr="00B83D66">
        <w:rPr>
          <w:szCs w:val="24"/>
        </w:rPr>
        <w:t>- This section requires a description that must include both proposed methods of delivery and proposed utilization control systems</w:t>
      </w:r>
      <w:r w:rsidR="003335CF" w:rsidRPr="00B83D66">
        <w:rPr>
          <w:szCs w:val="24"/>
        </w:rPr>
        <w:t xml:space="preserve">. </w:t>
      </w:r>
      <w:r w:rsidRPr="00B83D66">
        <w:rPr>
          <w:szCs w:val="24"/>
        </w:rPr>
        <w:t xml:space="preserve">This section should fully describe the delivery system of the Title XXI program including the proposed contracting standards, the proposed delivery systems and the plans for enrolling providers. </w:t>
      </w:r>
      <w:r w:rsidR="00CE53F9" w:rsidRPr="00F00AD6">
        <w:rPr>
          <w:szCs w:val="24"/>
        </w:rPr>
        <w:t>(Section 2103); (42 CFR 457.410(A))</w:t>
      </w:r>
      <w:r w:rsidR="00CE53F9" w:rsidRPr="00B83D66">
        <w:rPr>
          <w:b/>
          <w:szCs w:val="24"/>
        </w:rPr>
        <w:t xml:space="preserve">  </w:t>
      </w:r>
      <w:r w:rsidRPr="00B83D66">
        <w:rPr>
          <w:b/>
          <w:szCs w:val="24"/>
        </w:rPr>
        <w:t xml:space="preserve"> </w:t>
      </w:r>
    </w:p>
    <w:p w:rsidR="001E7F86" w:rsidRPr="00F00AD6" w:rsidRDefault="00996987" w:rsidP="00196B72">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rsidR="001E7F86" w:rsidRPr="00F00AD6" w:rsidRDefault="00996987" w:rsidP="00196B72">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(42CFR, 457.90) </w:t>
      </w:r>
    </w:p>
    <w:p w:rsidR="001E7F86" w:rsidRPr="00B83D66" w:rsidRDefault="00996987" w:rsidP="00196B72">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xml:space="preserve">, benchmark coverage; </w:t>
      </w:r>
      <w:r w:rsidRPr="00B83D66">
        <w:rPr>
          <w:szCs w:val="24"/>
        </w:rPr>
        <w:lastRenderedPageBreak/>
        <w:t>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rsidR="001E7F86" w:rsidRPr="00F00AD6" w:rsidRDefault="00996987" w:rsidP="00196B72">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rsidR="001E7F86" w:rsidRPr="00F00AD6" w:rsidRDefault="00996987" w:rsidP="00196B72">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rsidR="001E7F86" w:rsidRPr="00B83D66" w:rsidRDefault="00996987" w:rsidP="00196B72">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rsidR="00092B0B" w:rsidRPr="00F00AD6" w:rsidRDefault="00996987" w:rsidP="00196B72">
      <w:pPr>
        <w:pStyle w:val="ListParagraph"/>
        <w:numPr>
          <w:ilvl w:val="0"/>
          <w:numId w:val="3"/>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rsidR="00092B0B" w:rsidRPr="00F00AD6" w:rsidRDefault="00996987" w:rsidP="00196B72">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rsidR="001E7F86" w:rsidRPr="00676A4F" w:rsidRDefault="00996987" w:rsidP="00196B72">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rsidR="00622BF0" w:rsidRPr="00B83D66" w:rsidRDefault="00622BF0" w:rsidP="00323C32">
      <w:pPr>
        <w:rPr>
          <w:b/>
          <w:szCs w:val="24"/>
          <w:u w:val="single"/>
        </w:rPr>
      </w:pPr>
    </w:p>
    <w:p w:rsidR="00AF4F59" w:rsidRPr="00B83D66" w:rsidRDefault="001E7F86" w:rsidP="00323C32">
      <w:pPr>
        <w:rPr>
          <w:b/>
          <w:szCs w:val="24"/>
          <w:u w:val="single"/>
        </w:rPr>
      </w:pPr>
      <w:r w:rsidRPr="00B83D66">
        <w:rPr>
          <w:b/>
          <w:szCs w:val="24"/>
        </w:rPr>
        <w:lastRenderedPageBreak/>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rsidR="00D403DB" w:rsidRPr="00B83D66" w:rsidRDefault="001E7F86" w:rsidP="00196B72">
      <w:pPr>
        <w:pStyle w:val="ListParagraph"/>
        <w:numPr>
          <w:ilvl w:val="1"/>
          <w:numId w:val="14"/>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rsidR="00D403DB" w:rsidRPr="00B83D66" w:rsidRDefault="00EC3B11" w:rsidP="00196B72">
      <w:pPr>
        <w:pStyle w:val="ListParagraph"/>
        <w:numPr>
          <w:ilvl w:val="1"/>
          <w:numId w:val="14"/>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rsidR="00323C32" w:rsidRPr="00B83D66" w:rsidRDefault="00323C32" w:rsidP="00323C32">
      <w:pPr>
        <w:pStyle w:val="ListParagraph"/>
        <w:ind w:left="360" w:right="720"/>
        <w:rPr>
          <w:szCs w:val="24"/>
        </w:rPr>
      </w:pPr>
    </w:p>
    <w:p w:rsidR="00032EF3" w:rsidRPr="00B83D66" w:rsidRDefault="00032EF3" w:rsidP="00323C32">
      <w:pPr>
        <w:ind w:left="360"/>
        <w:rPr>
          <w:b/>
          <w:i/>
          <w:szCs w:val="24"/>
        </w:rPr>
      </w:pPr>
      <w:r w:rsidRPr="00B83D66">
        <w:rPr>
          <w:b/>
          <w:szCs w:val="24"/>
        </w:rPr>
        <w:t>Medicaid Expansion- CHIP SPA Requirements</w:t>
      </w:r>
    </w:p>
    <w:p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rsidR="00032EF3" w:rsidRPr="00B83D66" w:rsidRDefault="00032EF3" w:rsidP="00196B72">
      <w:pPr>
        <w:pStyle w:val="ListParagraph"/>
        <w:numPr>
          <w:ilvl w:val="0"/>
          <w:numId w:val="9"/>
        </w:numPr>
        <w:ind w:left="1080"/>
        <w:rPr>
          <w:szCs w:val="24"/>
        </w:rPr>
      </w:pPr>
      <w:r w:rsidRPr="00B83D66">
        <w:rPr>
          <w:szCs w:val="24"/>
        </w:rPr>
        <w:t xml:space="preserve">1 (General Description) </w:t>
      </w:r>
    </w:p>
    <w:p w:rsidR="00032EF3" w:rsidRPr="00B83D66" w:rsidRDefault="00032EF3" w:rsidP="00196B72">
      <w:pPr>
        <w:pStyle w:val="ListParagraph"/>
        <w:numPr>
          <w:ilvl w:val="0"/>
          <w:numId w:val="9"/>
        </w:numPr>
        <w:ind w:left="1080"/>
        <w:rPr>
          <w:szCs w:val="24"/>
        </w:rPr>
      </w:pPr>
      <w:r w:rsidRPr="00B83D66">
        <w:rPr>
          <w:szCs w:val="24"/>
        </w:rPr>
        <w:t>2 (General Background)</w:t>
      </w:r>
    </w:p>
    <w:p w:rsidR="00CE20FE" w:rsidRPr="00B83D66" w:rsidRDefault="00CE20FE" w:rsidP="00323C32">
      <w:pPr>
        <w:rPr>
          <w:szCs w:val="24"/>
        </w:rPr>
      </w:pPr>
      <w:r w:rsidRPr="00B83D66">
        <w:rPr>
          <w:szCs w:val="24"/>
        </w:rPr>
        <w:t xml:space="preserve">      They will also be required to complete the appropriate program sections, including:</w:t>
      </w:r>
    </w:p>
    <w:p w:rsidR="00032EF3" w:rsidRPr="00B83D66" w:rsidRDefault="00032EF3" w:rsidP="00196B72">
      <w:pPr>
        <w:pStyle w:val="ListParagraph"/>
        <w:numPr>
          <w:ilvl w:val="0"/>
          <w:numId w:val="9"/>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196B72">
      <w:pPr>
        <w:pStyle w:val="ListParagraph"/>
        <w:numPr>
          <w:ilvl w:val="0"/>
          <w:numId w:val="9"/>
        </w:numPr>
        <w:ind w:left="1080"/>
        <w:rPr>
          <w:szCs w:val="24"/>
        </w:rPr>
      </w:pPr>
      <w:r w:rsidRPr="00B83D66">
        <w:rPr>
          <w:szCs w:val="24"/>
        </w:rPr>
        <w:t>5 (Outreach)</w:t>
      </w:r>
    </w:p>
    <w:p w:rsidR="00032EF3" w:rsidRPr="00B83D66" w:rsidRDefault="00032EF3" w:rsidP="00196B72">
      <w:pPr>
        <w:pStyle w:val="ListParagraph"/>
        <w:numPr>
          <w:ilvl w:val="0"/>
          <w:numId w:val="9"/>
        </w:numPr>
        <w:ind w:left="1080"/>
        <w:rPr>
          <w:szCs w:val="24"/>
        </w:rPr>
      </w:pPr>
      <w:r w:rsidRPr="00B83D66">
        <w:rPr>
          <w:szCs w:val="24"/>
        </w:rPr>
        <w:t>9 (Strategic Objectives and Performance Goals and Plan Administration including the budget)</w:t>
      </w:r>
    </w:p>
    <w:p w:rsidR="00032EF3" w:rsidRPr="00B83D66" w:rsidRDefault="00032EF3" w:rsidP="00196B72">
      <w:pPr>
        <w:pStyle w:val="ListParagraph"/>
        <w:numPr>
          <w:ilvl w:val="0"/>
          <w:numId w:val="9"/>
        </w:numPr>
        <w:ind w:left="1080"/>
        <w:rPr>
          <w:szCs w:val="24"/>
        </w:rPr>
      </w:pPr>
      <w:r w:rsidRPr="00B83D66">
        <w:rPr>
          <w:szCs w:val="24"/>
        </w:rPr>
        <w:t>10 (Annual Reports and Evaluations)</w:t>
      </w:r>
      <w:r w:rsidR="003335CF" w:rsidRPr="00B83D66">
        <w:rPr>
          <w:szCs w:val="24"/>
        </w:rPr>
        <w:t xml:space="preserve">. </w:t>
      </w:r>
    </w:p>
    <w:p w:rsidR="00032EF3" w:rsidRPr="00B83D66" w:rsidRDefault="00032EF3" w:rsidP="00323C32">
      <w:pPr>
        <w:ind w:left="360"/>
        <w:rPr>
          <w:szCs w:val="24"/>
        </w:rPr>
      </w:pPr>
    </w:p>
    <w:p w:rsidR="00032EF3" w:rsidRPr="00B83D66" w:rsidRDefault="00032EF3" w:rsidP="00323C32">
      <w:pPr>
        <w:ind w:left="360"/>
        <w:rPr>
          <w:b/>
          <w:i/>
          <w:szCs w:val="24"/>
        </w:rPr>
      </w:pPr>
      <w:r w:rsidRPr="00B83D66">
        <w:rPr>
          <w:b/>
          <w:szCs w:val="24"/>
        </w:rPr>
        <w:t>Medicaid Expansion- Medicaid SPA Requirements</w:t>
      </w:r>
    </w:p>
    <w:p w:rsidR="00032EF3" w:rsidRPr="00B83D66" w:rsidRDefault="00032EF3" w:rsidP="00323C32">
      <w:pPr>
        <w:ind w:left="360"/>
        <w:rPr>
          <w:szCs w:val="24"/>
        </w:rPr>
      </w:pPr>
      <w:r w:rsidRPr="00B83D66">
        <w:rPr>
          <w:szCs w:val="24"/>
        </w:rPr>
        <w:t xml:space="preserve">States expanding through Medicaid-only will also be required to submit a Medicaid State Plan Amendment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rsidR="00032EF3" w:rsidRPr="00B83D66" w:rsidRDefault="00032EF3" w:rsidP="00196B72">
      <w:pPr>
        <w:pStyle w:val="ListParagraph"/>
        <w:numPr>
          <w:ilvl w:val="0"/>
          <w:numId w:val="10"/>
        </w:numPr>
        <w:ind w:left="1080"/>
        <w:rPr>
          <w:szCs w:val="24"/>
        </w:rPr>
      </w:pPr>
      <w:r w:rsidRPr="00B83D66">
        <w:rPr>
          <w:szCs w:val="24"/>
        </w:rPr>
        <w:t>3 (Methods of Delivery and Utilization Controls)</w:t>
      </w:r>
    </w:p>
    <w:p w:rsidR="00032EF3" w:rsidRPr="00B83D66" w:rsidDel="00E43725" w:rsidRDefault="00032EF3" w:rsidP="00196B72">
      <w:pPr>
        <w:pStyle w:val="ListParagraph"/>
        <w:numPr>
          <w:ilvl w:val="0"/>
          <w:numId w:val="10"/>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196B72">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rsidR="00032EF3" w:rsidRPr="00B83D66" w:rsidRDefault="00032EF3" w:rsidP="00196B72">
      <w:pPr>
        <w:pStyle w:val="ListParagraph"/>
        <w:numPr>
          <w:ilvl w:val="0"/>
          <w:numId w:val="10"/>
        </w:numPr>
        <w:ind w:left="1080"/>
        <w:rPr>
          <w:szCs w:val="24"/>
        </w:rPr>
      </w:pPr>
      <w:r w:rsidRPr="00B83D66">
        <w:rPr>
          <w:szCs w:val="24"/>
        </w:rPr>
        <w:t>7 (Quality and Appropriateness of Care)</w:t>
      </w:r>
    </w:p>
    <w:p w:rsidR="00032EF3" w:rsidRPr="00B83D66" w:rsidRDefault="00032EF3" w:rsidP="00196B72">
      <w:pPr>
        <w:pStyle w:val="ListParagraph"/>
        <w:numPr>
          <w:ilvl w:val="0"/>
          <w:numId w:val="10"/>
        </w:numPr>
        <w:ind w:left="1080"/>
        <w:rPr>
          <w:szCs w:val="24"/>
        </w:rPr>
      </w:pPr>
      <w:r w:rsidRPr="00B83D66">
        <w:rPr>
          <w:szCs w:val="24"/>
        </w:rPr>
        <w:t>8 (Cost Sharing and Payment)</w:t>
      </w:r>
    </w:p>
    <w:p w:rsidR="00032EF3" w:rsidRPr="00B83D66" w:rsidRDefault="00032EF3" w:rsidP="00196B72">
      <w:pPr>
        <w:pStyle w:val="ListParagraph"/>
        <w:numPr>
          <w:ilvl w:val="0"/>
          <w:numId w:val="10"/>
        </w:numPr>
        <w:ind w:left="1080"/>
        <w:rPr>
          <w:szCs w:val="24"/>
        </w:rPr>
      </w:pPr>
      <w:r w:rsidRPr="00B83D66">
        <w:rPr>
          <w:szCs w:val="24"/>
        </w:rPr>
        <w:t xml:space="preserve">11 (Program Integrity) </w:t>
      </w:r>
    </w:p>
    <w:p w:rsidR="00032EF3" w:rsidRPr="00B83D66" w:rsidRDefault="00032EF3" w:rsidP="00196B72">
      <w:pPr>
        <w:pStyle w:val="ListParagraph"/>
        <w:numPr>
          <w:ilvl w:val="0"/>
          <w:numId w:val="10"/>
        </w:numPr>
        <w:ind w:left="1080"/>
        <w:rPr>
          <w:szCs w:val="24"/>
        </w:rPr>
      </w:pPr>
      <w:r w:rsidRPr="00B83D66">
        <w:rPr>
          <w:szCs w:val="24"/>
        </w:rPr>
        <w:t xml:space="preserve">12 (Applicant and Enrollee Protections) </w:t>
      </w:r>
    </w:p>
    <w:p w:rsidR="001E7F86" w:rsidRPr="00B83D66" w:rsidRDefault="001E7F86" w:rsidP="00323C32">
      <w:pPr>
        <w:rPr>
          <w:szCs w:val="24"/>
        </w:rPr>
      </w:pPr>
    </w:p>
    <w:p w:rsidR="00532A26" w:rsidRPr="00B83D66" w:rsidRDefault="001E7F86" w:rsidP="00196B72">
      <w:pPr>
        <w:pStyle w:val="ListParagraph"/>
        <w:numPr>
          <w:ilvl w:val="0"/>
          <w:numId w:val="1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w:t>
      </w:r>
      <w:r w:rsidR="00EA1B5F" w:rsidRPr="00B83D66">
        <w:rPr>
          <w:szCs w:val="24"/>
        </w:rPr>
        <w:lastRenderedPageBreak/>
        <w:t xml:space="preserve">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rsidR="00D403DB" w:rsidRPr="00B83D66" w:rsidRDefault="00D403DB" w:rsidP="00323C32">
      <w:pPr>
        <w:pStyle w:val="ListParagraph"/>
        <w:ind w:left="360" w:right="720"/>
        <w:rPr>
          <w:szCs w:val="24"/>
        </w:rPr>
      </w:pPr>
    </w:p>
    <w:p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rsidR="001E7F86" w:rsidRPr="00B83D66" w:rsidRDefault="001E7F86" w:rsidP="00323C32">
      <w:pPr>
        <w:ind w:left="2880"/>
        <w:rPr>
          <w:szCs w:val="24"/>
        </w:rPr>
      </w:pPr>
      <w:r w:rsidRPr="00B83D66">
        <w:rPr>
          <w:szCs w:val="24"/>
        </w:rPr>
        <w:t>Name of Project Officer</w:t>
      </w:r>
    </w:p>
    <w:p w:rsidR="001E7F86" w:rsidRPr="00B83D66" w:rsidRDefault="001E7F86" w:rsidP="00323C32">
      <w:pPr>
        <w:ind w:left="2880"/>
        <w:rPr>
          <w:szCs w:val="24"/>
        </w:rPr>
      </w:pPr>
      <w:r w:rsidRPr="00B83D66">
        <w:rPr>
          <w:szCs w:val="24"/>
        </w:rPr>
        <w:t>Centers for Medicare &amp; Medicaid Services</w:t>
      </w:r>
    </w:p>
    <w:p w:rsidR="001E7F86" w:rsidRPr="00B83D66" w:rsidRDefault="001E7F86" w:rsidP="00323C32">
      <w:pPr>
        <w:ind w:left="2880"/>
        <w:rPr>
          <w:szCs w:val="24"/>
        </w:rPr>
      </w:pPr>
      <w:r w:rsidRPr="00B83D66">
        <w:rPr>
          <w:szCs w:val="24"/>
        </w:rPr>
        <w:t>7500 Security Blvd</w:t>
      </w:r>
    </w:p>
    <w:p w:rsidR="00D403DB" w:rsidRPr="00B83D66" w:rsidRDefault="001E7F86" w:rsidP="00323C32">
      <w:pPr>
        <w:ind w:left="2880"/>
        <w:rPr>
          <w:szCs w:val="24"/>
        </w:rPr>
      </w:pPr>
      <w:r w:rsidRPr="00B83D66">
        <w:rPr>
          <w:szCs w:val="24"/>
        </w:rPr>
        <w:t>Baltimore, Maryland  21244</w:t>
      </w:r>
    </w:p>
    <w:p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rsidR="00DC0611" w:rsidRPr="00B83D66" w:rsidRDefault="001E7F86" w:rsidP="00323C32">
      <w:pPr>
        <w:ind w:left="2880"/>
        <w:rPr>
          <w:szCs w:val="24"/>
        </w:rPr>
      </w:pPr>
      <w:r w:rsidRPr="00B83D66">
        <w:rPr>
          <w:szCs w:val="24"/>
        </w:rPr>
        <w:t>Mail Stop - S2-01-16</w:t>
      </w:r>
      <w:r w:rsidR="00422BAD" w:rsidRPr="00B83D66">
        <w:rPr>
          <w:szCs w:val="24"/>
        </w:rPr>
        <w:br w:type="page"/>
      </w:r>
    </w:p>
    <w:p w:rsidR="00D403DB" w:rsidRDefault="001E7F86" w:rsidP="00323C32">
      <w:pPr>
        <w:ind w:left="1440" w:hanging="1440"/>
        <w:rPr>
          <w:b/>
          <w:szCs w:val="24"/>
        </w:rPr>
      </w:pPr>
      <w:r w:rsidRPr="00B83D66">
        <w:rPr>
          <w:b/>
          <w:szCs w:val="24"/>
        </w:rPr>
        <w:lastRenderedPageBreak/>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rsidR="00DF1159" w:rsidRPr="00B83D66" w:rsidRDefault="00DF1159" w:rsidP="00323C32">
      <w:pPr>
        <w:ind w:left="1440" w:hanging="1440"/>
        <w:rPr>
          <w:b/>
          <w:szCs w:val="24"/>
          <w:u w:val="single"/>
        </w:rPr>
      </w:pPr>
    </w:p>
    <w:p w:rsidR="004240BB" w:rsidRPr="00F00AD6" w:rsidRDefault="00002AC3" w:rsidP="00196B72">
      <w:pPr>
        <w:pStyle w:val="ListParagraph"/>
        <w:numPr>
          <w:ilvl w:val="1"/>
          <w:numId w:val="15"/>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rsidR="004240BB" w:rsidRPr="001A51D3" w:rsidRDefault="004240BB" w:rsidP="00597F64">
      <w:pPr>
        <w:tabs>
          <w:tab w:val="left" w:pos="-1440"/>
        </w:tabs>
        <w:ind w:left="1800" w:hanging="1440"/>
        <w:rPr>
          <w:szCs w:val="24"/>
        </w:rPr>
      </w:pPr>
    </w:p>
    <w:p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rsidR="008E40B9" w:rsidRPr="001A51D3" w:rsidRDefault="008E40B9" w:rsidP="00597F64">
      <w:pPr>
        <w:tabs>
          <w:tab w:val="left" w:pos="-1440"/>
        </w:tabs>
        <w:ind w:left="1800" w:hanging="1440"/>
        <w:rPr>
          <w:szCs w:val="24"/>
        </w:rPr>
      </w:pPr>
    </w:p>
    <w:p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9"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A229D8">
        <w:rPr>
          <w:szCs w:val="24"/>
        </w:rPr>
      </w:r>
      <w:r w:rsidR="00A229D8">
        <w:rPr>
          <w:szCs w:val="24"/>
        </w:rPr>
        <w:fldChar w:fldCharType="separate"/>
      </w:r>
      <w:r w:rsidR="00D7568C">
        <w:rPr>
          <w:szCs w:val="24"/>
        </w:rPr>
        <w:fldChar w:fldCharType="end"/>
      </w:r>
      <w:bookmarkEnd w:id="9"/>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rsidR="00D7568C" w:rsidRPr="00D7568C" w:rsidRDefault="00D7568C" w:rsidP="00597F64">
      <w:pPr>
        <w:tabs>
          <w:tab w:val="left" w:pos="-1440"/>
        </w:tabs>
        <w:ind w:left="1440" w:hanging="1080"/>
        <w:rPr>
          <w:szCs w:val="24"/>
        </w:rPr>
      </w:pPr>
      <w:r>
        <w:rPr>
          <w:b/>
          <w:szCs w:val="24"/>
        </w:rPr>
        <w:tab/>
      </w:r>
      <w:bookmarkStart w:id="10"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0"/>
    </w:p>
    <w:p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11"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A229D8">
        <w:rPr>
          <w:szCs w:val="24"/>
        </w:rPr>
      </w:r>
      <w:r w:rsidR="00A229D8">
        <w:rPr>
          <w:szCs w:val="24"/>
        </w:rPr>
        <w:fldChar w:fldCharType="separate"/>
      </w:r>
      <w:r w:rsidR="00D7568C">
        <w:rPr>
          <w:szCs w:val="24"/>
        </w:rPr>
        <w:fldChar w:fldCharType="end"/>
      </w:r>
      <w:bookmarkEnd w:id="11"/>
      <w:r w:rsidRPr="00B83D66">
        <w:rPr>
          <w:szCs w:val="24"/>
        </w:rPr>
        <w:tab/>
        <w:t xml:space="preserve">Providing expanded benefits under the State’s </w:t>
      </w:r>
      <w:r w:rsidRPr="00F00AD6">
        <w:rPr>
          <w:szCs w:val="24"/>
        </w:rPr>
        <w:t>Medicaid plan (Title XIX) (Section 2101(a)(2));  OR</w:t>
      </w:r>
    </w:p>
    <w:p w:rsidR="00D7568C" w:rsidRPr="00D7568C" w:rsidRDefault="00D7568C" w:rsidP="00597F64">
      <w:pPr>
        <w:tabs>
          <w:tab w:val="left" w:pos="-1440"/>
        </w:tabs>
        <w:ind w:left="1440" w:hanging="1080"/>
        <w:rPr>
          <w:szCs w:val="24"/>
        </w:rPr>
      </w:pPr>
      <w:r>
        <w:rPr>
          <w:b/>
          <w:szCs w:val="24"/>
        </w:rPr>
        <w:tab/>
      </w:r>
      <w:bookmarkStart w:id="12"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2"/>
    </w:p>
    <w:p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3"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A229D8">
        <w:rPr>
          <w:szCs w:val="24"/>
        </w:rPr>
      </w:r>
      <w:r w:rsidR="00A229D8">
        <w:rPr>
          <w:szCs w:val="24"/>
        </w:rPr>
        <w:fldChar w:fldCharType="separate"/>
      </w:r>
      <w:r w:rsidR="00D7568C">
        <w:rPr>
          <w:szCs w:val="24"/>
        </w:rPr>
        <w:fldChar w:fldCharType="end"/>
      </w:r>
      <w:bookmarkEnd w:id="13"/>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rsidR="00A7315F" w:rsidRPr="00A7315F" w:rsidRDefault="00A7315F" w:rsidP="00597F64">
      <w:pPr>
        <w:tabs>
          <w:tab w:val="left" w:pos="-1440"/>
        </w:tabs>
        <w:ind w:left="1440" w:hanging="1080"/>
        <w:rPr>
          <w:szCs w:val="24"/>
        </w:rPr>
      </w:pPr>
      <w:r>
        <w:rPr>
          <w:b/>
          <w:szCs w:val="24"/>
        </w:rPr>
        <w:tab/>
      </w:r>
      <w:bookmarkStart w:id="14"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4"/>
    </w:p>
    <w:p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5"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A229D8">
        <w:rPr>
          <w:szCs w:val="24"/>
        </w:rPr>
      </w:r>
      <w:r w:rsidR="00A229D8">
        <w:rPr>
          <w:szCs w:val="24"/>
        </w:rPr>
        <w:fldChar w:fldCharType="separate"/>
      </w:r>
      <w:r w:rsidR="00A7315F">
        <w:rPr>
          <w:szCs w:val="24"/>
        </w:rPr>
        <w:fldChar w:fldCharType="end"/>
      </w:r>
      <w:bookmarkEnd w:id="15"/>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rsidR="00DF1159" w:rsidRPr="00F00AD6" w:rsidRDefault="00A7315F" w:rsidP="00323C32">
      <w:pPr>
        <w:tabs>
          <w:tab w:val="left" w:pos="-1440"/>
        </w:tabs>
        <w:ind w:left="1440" w:hanging="1440"/>
        <w:rPr>
          <w:szCs w:val="24"/>
        </w:rPr>
      </w:pPr>
      <w:r>
        <w:rPr>
          <w:szCs w:val="24"/>
        </w:rPr>
        <w:tab/>
      </w:r>
      <w:bookmarkStart w:id="16"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7"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A229D8">
        <w:rPr>
          <w:szCs w:val="24"/>
        </w:rPr>
      </w:r>
      <w:r w:rsidR="00A229D8">
        <w:rPr>
          <w:szCs w:val="24"/>
        </w:rPr>
        <w:fldChar w:fldCharType="separate"/>
      </w:r>
      <w:r w:rsidR="00A7315F">
        <w:rPr>
          <w:szCs w:val="24"/>
        </w:rPr>
        <w:fldChar w:fldCharType="end"/>
      </w:r>
      <w:bookmarkEnd w:id="17"/>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rsidR="00A7315F" w:rsidRDefault="00A7315F" w:rsidP="00323C32">
      <w:pPr>
        <w:tabs>
          <w:tab w:val="left" w:pos="-1440"/>
        </w:tabs>
        <w:ind w:left="1440" w:hanging="1440"/>
        <w:rPr>
          <w:szCs w:val="24"/>
        </w:rPr>
      </w:pPr>
      <w:r>
        <w:rPr>
          <w:szCs w:val="24"/>
        </w:rPr>
        <w:tab/>
      </w:r>
      <w:bookmarkStart w:id="18"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8"/>
    </w:p>
    <w:p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A229D8">
        <w:rPr>
          <w:szCs w:val="24"/>
        </w:rPr>
      </w:r>
      <w:r w:rsidR="00A229D8">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rsidR="00A7315F" w:rsidRDefault="00A7315F" w:rsidP="00323C32">
      <w:pPr>
        <w:outlineLvl w:val="0"/>
        <w:rPr>
          <w:szCs w:val="24"/>
        </w:rPr>
      </w:pPr>
      <w:r>
        <w:rPr>
          <w:i/>
          <w:szCs w:val="24"/>
        </w:rPr>
        <w:tab/>
      </w:r>
      <w:r>
        <w:rPr>
          <w:i/>
          <w:szCs w:val="24"/>
        </w:rPr>
        <w:tab/>
      </w:r>
      <w:bookmarkStart w:id="19"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9"/>
    </w:p>
    <w:p w:rsidR="00A7315F" w:rsidRDefault="00A7315F" w:rsidP="00A7315F">
      <w:pPr>
        <w:widowControl/>
        <w:rPr>
          <w:szCs w:val="24"/>
        </w:rPr>
      </w:pPr>
    </w:p>
    <w:p w:rsidR="00D403DB" w:rsidRPr="00A7315F" w:rsidRDefault="008F519E" w:rsidP="00A7315F">
      <w:pPr>
        <w:widowControl/>
        <w:rPr>
          <w:szCs w:val="24"/>
        </w:rPr>
      </w:pPr>
      <w:r w:rsidRPr="00B83D66">
        <w:rPr>
          <w:szCs w:val="24"/>
          <w:u w:val="single"/>
        </w:rPr>
        <w:lastRenderedPageBreak/>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rsidR="00D72ABA" w:rsidRPr="00B83D66" w:rsidRDefault="00D72ABA" w:rsidP="00323C32">
      <w:pPr>
        <w:ind w:left="1440" w:hanging="1440"/>
        <w:outlineLvl w:val="0"/>
        <w:rPr>
          <w:i/>
          <w:szCs w:val="24"/>
        </w:rPr>
      </w:pPr>
    </w:p>
    <w:p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rsidR="008F519E" w:rsidRPr="00B83D66" w:rsidRDefault="008F519E" w:rsidP="00323C32">
      <w:pPr>
        <w:tabs>
          <w:tab w:val="left" w:pos="-1440"/>
        </w:tabs>
        <w:ind w:left="720"/>
        <w:rPr>
          <w:szCs w:val="24"/>
        </w:rPr>
      </w:pPr>
    </w:p>
    <w:p w:rsidR="008F519E" w:rsidRPr="00B83D66" w:rsidRDefault="008F519E" w:rsidP="00323C32">
      <w:pPr>
        <w:tabs>
          <w:tab w:val="left" w:pos="-1440"/>
        </w:tabs>
        <w:ind w:left="1440"/>
        <w:rPr>
          <w:szCs w:val="24"/>
          <w:u w:val="single"/>
        </w:rPr>
      </w:pPr>
      <w:r w:rsidRPr="00B83D66">
        <w:rPr>
          <w:szCs w:val="24"/>
          <w:u w:val="single"/>
        </w:rPr>
        <w:t>Original Plan</w:t>
      </w:r>
    </w:p>
    <w:p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20"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0"/>
    </w:p>
    <w:p w:rsidR="008F519E" w:rsidRPr="00B83D66" w:rsidRDefault="008F519E" w:rsidP="00323C32">
      <w:pPr>
        <w:tabs>
          <w:tab w:val="left" w:pos="-1440"/>
        </w:tabs>
        <w:ind w:left="1440"/>
        <w:rPr>
          <w:szCs w:val="24"/>
        </w:rPr>
      </w:pPr>
    </w:p>
    <w:p w:rsidR="008F519E" w:rsidRPr="00B83D66" w:rsidRDefault="008F519E" w:rsidP="00323C32">
      <w:pPr>
        <w:tabs>
          <w:tab w:val="left" w:pos="-1440"/>
        </w:tabs>
        <w:ind w:left="1440"/>
        <w:rPr>
          <w:szCs w:val="24"/>
        </w:rPr>
      </w:pPr>
      <w:r w:rsidRPr="00B83D66">
        <w:rPr>
          <w:szCs w:val="24"/>
        </w:rPr>
        <w:t xml:space="preserve">Implementation Date: </w:t>
      </w:r>
      <w:bookmarkStart w:id="21"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1"/>
    </w:p>
    <w:p w:rsidR="008F519E" w:rsidRPr="00B83D66" w:rsidRDefault="008F519E" w:rsidP="00323C32">
      <w:pPr>
        <w:tabs>
          <w:tab w:val="left" w:pos="-1440"/>
        </w:tabs>
        <w:ind w:left="1440"/>
        <w:rPr>
          <w:szCs w:val="24"/>
          <w:u w:val="single"/>
        </w:rPr>
      </w:pPr>
    </w:p>
    <w:p w:rsidR="002260EB" w:rsidRDefault="00996987" w:rsidP="00323C32">
      <w:pPr>
        <w:tabs>
          <w:tab w:val="left" w:pos="-1440"/>
        </w:tabs>
        <w:ind w:left="1440"/>
        <w:rPr>
          <w:szCs w:val="24"/>
          <w:u w:val="single"/>
        </w:rPr>
      </w:pPr>
      <w:r w:rsidRPr="00B83D66">
        <w:rPr>
          <w:szCs w:val="24"/>
          <w:u w:val="single"/>
        </w:rPr>
        <w:t>SPA #</w:t>
      </w:r>
      <w:bookmarkStart w:id="22"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22"/>
      <w:r w:rsidR="00770E53" w:rsidRPr="00B83D66">
        <w:rPr>
          <w:szCs w:val="24"/>
          <w:u w:val="single"/>
        </w:rPr>
        <w:t xml:space="preserve"> Purpose of SP</w:t>
      </w:r>
      <w:bookmarkStart w:id="23" w:name="Text11"/>
      <w:r w:rsidR="00A7315F">
        <w:rPr>
          <w:szCs w:val="24"/>
          <w:u w:val="single"/>
        </w:rPr>
        <w:t xml:space="preserve">A: </w:t>
      </w:r>
      <w:bookmarkEnd w:id="23"/>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4"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rsidR="008F519E" w:rsidRPr="00B83D66" w:rsidRDefault="008F519E" w:rsidP="00323C32">
      <w:pPr>
        <w:tabs>
          <w:tab w:val="left" w:pos="-1440"/>
        </w:tabs>
        <w:ind w:left="1440"/>
        <w:rPr>
          <w:szCs w:val="24"/>
        </w:rPr>
      </w:pPr>
    </w:p>
    <w:p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5"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rsidR="004426FA" w:rsidRPr="00B83D66" w:rsidRDefault="004426FA" w:rsidP="00323C32">
      <w:pPr>
        <w:tabs>
          <w:tab w:val="left" w:pos="-1440"/>
        </w:tabs>
        <w:ind w:left="720"/>
        <w:rPr>
          <w:szCs w:val="24"/>
        </w:rPr>
      </w:pPr>
    </w:p>
    <w:p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6" w:name="Text31"/>
    <w:p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6"/>
    </w:p>
    <w:p w:rsidR="003A5314" w:rsidRPr="00B83D66" w:rsidRDefault="003A5314" w:rsidP="00323C32">
      <w:pPr>
        <w:tabs>
          <w:tab w:val="left" w:pos="-1440"/>
        </w:tabs>
        <w:ind w:left="1440"/>
        <w:rPr>
          <w:szCs w:val="24"/>
        </w:rPr>
      </w:pPr>
      <w:r w:rsidRPr="00B83D66">
        <w:rPr>
          <w:szCs w:val="24"/>
        </w:rPr>
        <w:t xml:space="preserve">TN No: Approval Date Effective Date </w:t>
      </w:r>
      <w:bookmarkStart w:id="27"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rsidR="003A5314" w:rsidRPr="00B83D66" w:rsidRDefault="003A5314" w:rsidP="00323C32">
      <w:pPr>
        <w:tabs>
          <w:tab w:val="left" w:pos="-1440"/>
        </w:tabs>
        <w:ind w:left="720"/>
        <w:rPr>
          <w:szCs w:val="24"/>
        </w:rPr>
      </w:pPr>
    </w:p>
    <w:p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rsidR="00AC1A76" w:rsidRPr="0047328B" w:rsidRDefault="00AC1A76" w:rsidP="00AC1A76">
      <w:pPr>
        <w:ind w:left="1440" w:hanging="1440"/>
        <w:outlineLvl w:val="0"/>
        <w:rPr>
          <w:szCs w:val="24"/>
        </w:rPr>
      </w:pPr>
    </w:p>
    <w:p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rsidR="008C2A8A" w:rsidRPr="00B83D66" w:rsidRDefault="008C2A8A" w:rsidP="00AC1A76">
      <w:pPr>
        <w:ind w:left="1440" w:hanging="1440"/>
        <w:outlineLvl w:val="0"/>
        <w:rPr>
          <w:szCs w:val="24"/>
          <w:u w:val="single"/>
        </w:rPr>
      </w:pPr>
    </w:p>
    <w:p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rsidR="00AC1A76" w:rsidRPr="00B83D66" w:rsidRDefault="00AC1A76" w:rsidP="00196B72">
      <w:pPr>
        <w:numPr>
          <w:ilvl w:val="0"/>
          <w:numId w:val="13"/>
        </w:numPr>
        <w:ind w:left="1800"/>
        <w:outlineLvl w:val="0"/>
        <w:rPr>
          <w:szCs w:val="24"/>
          <w:u w:val="single"/>
        </w:rPr>
      </w:pPr>
      <w:r w:rsidRPr="00B83D66">
        <w:rPr>
          <w:szCs w:val="24"/>
          <w:u w:val="single"/>
        </w:rPr>
        <w:t xml:space="preserve">Population </w:t>
      </w:r>
    </w:p>
    <w:p w:rsidR="00AC1A76" w:rsidRPr="00B83D66" w:rsidRDefault="00AC1A76" w:rsidP="00196B72">
      <w:pPr>
        <w:numPr>
          <w:ilvl w:val="0"/>
          <w:numId w:val="13"/>
        </w:numPr>
        <w:ind w:left="1800"/>
        <w:outlineLvl w:val="0"/>
        <w:rPr>
          <w:szCs w:val="24"/>
          <w:u w:val="single"/>
        </w:rPr>
      </w:pPr>
      <w:r w:rsidRPr="00B83D66">
        <w:rPr>
          <w:szCs w:val="24"/>
          <w:u w:val="single"/>
        </w:rPr>
        <w:t>Number of uninsured</w:t>
      </w:r>
    </w:p>
    <w:p w:rsidR="00AC1A76" w:rsidRPr="00B83D66" w:rsidRDefault="00AC1A76" w:rsidP="00196B72">
      <w:pPr>
        <w:numPr>
          <w:ilvl w:val="0"/>
          <w:numId w:val="13"/>
        </w:numPr>
        <w:ind w:left="1800"/>
        <w:outlineLvl w:val="0"/>
        <w:rPr>
          <w:szCs w:val="24"/>
          <w:u w:val="single"/>
        </w:rPr>
      </w:pPr>
      <w:r w:rsidRPr="00B83D66">
        <w:rPr>
          <w:szCs w:val="24"/>
          <w:u w:val="single"/>
        </w:rPr>
        <w:t>Race demographics</w:t>
      </w:r>
    </w:p>
    <w:p w:rsidR="00AC1A76" w:rsidRPr="00B83D66" w:rsidRDefault="00AC1A76" w:rsidP="00196B72">
      <w:pPr>
        <w:numPr>
          <w:ilvl w:val="0"/>
          <w:numId w:val="13"/>
        </w:numPr>
        <w:ind w:left="1800"/>
        <w:outlineLvl w:val="0"/>
        <w:rPr>
          <w:szCs w:val="24"/>
          <w:u w:val="single"/>
        </w:rPr>
      </w:pPr>
      <w:r w:rsidRPr="00B83D66">
        <w:rPr>
          <w:szCs w:val="24"/>
          <w:u w:val="single"/>
        </w:rPr>
        <w:t>Age Demographics</w:t>
      </w:r>
    </w:p>
    <w:p w:rsidR="00AC1A76" w:rsidRPr="00B83D66" w:rsidRDefault="00AC1A76" w:rsidP="00196B72">
      <w:pPr>
        <w:numPr>
          <w:ilvl w:val="0"/>
          <w:numId w:val="13"/>
        </w:numPr>
        <w:ind w:left="1800"/>
        <w:outlineLvl w:val="0"/>
        <w:rPr>
          <w:i/>
          <w:szCs w:val="24"/>
        </w:rPr>
      </w:pPr>
      <w:r w:rsidRPr="00B83D66">
        <w:rPr>
          <w:szCs w:val="24"/>
          <w:u w:val="single"/>
        </w:rPr>
        <w:lastRenderedPageBreak/>
        <w:t>Info per region/Geographic information</w:t>
      </w:r>
    </w:p>
    <w:p w:rsidR="003E1480" w:rsidRPr="00B83D66" w:rsidRDefault="003E1480" w:rsidP="00323C32">
      <w:pPr>
        <w:tabs>
          <w:tab w:val="left" w:pos="-1440"/>
        </w:tabs>
        <w:rPr>
          <w:b/>
          <w:szCs w:val="24"/>
        </w:rPr>
      </w:pPr>
    </w:p>
    <w:p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rsidR="00632708" w:rsidRPr="007D30BF" w:rsidRDefault="007D30BF" w:rsidP="00323C32">
      <w:pPr>
        <w:ind w:left="1440" w:hanging="1440"/>
        <w:rPr>
          <w:szCs w:val="24"/>
        </w:rPr>
      </w:pPr>
      <w:r>
        <w:rPr>
          <w:szCs w:val="24"/>
        </w:rPr>
        <w:tab/>
      </w:r>
      <w:bookmarkStart w:id="28"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8"/>
    </w:p>
    <w:p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rsidR="00EC5B88" w:rsidRPr="00F00AD6" w:rsidRDefault="00EC5B88" w:rsidP="00323C32">
      <w:pPr>
        <w:rPr>
          <w:szCs w:val="24"/>
        </w:rPr>
      </w:pPr>
    </w:p>
    <w:p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rsidR="008E61E1" w:rsidRPr="00B83D66" w:rsidRDefault="007D30BF" w:rsidP="00323C32">
      <w:pPr>
        <w:tabs>
          <w:tab w:val="left" w:pos="-1440"/>
        </w:tabs>
        <w:rPr>
          <w:szCs w:val="24"/>
        </w:rPr>
      </w:pPr>
      <w:r>
        <w:rPr>
          <w:szCs w:val="24"/>
        </w:rPr>
        <w:tab/>
      </w:r>
      <w:r>
        <w:rPr>
          <w:szCs w:val="24"/>
        </w:rPr>
        <w:tab/>
      </w:r>
      <w:bookmarkStart w:id="29"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9"/>
    </w:p>
    <w:p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rsidR="00102363" w:rsidRPr="00B83D66" w:rsidRDefault="00102363" w:rsidP="00D42F71">
      <w:pPr>
        <w:tabs>
          <w:tab w:val="left" w:pos="-1440"/>
        </w:tabs>
        <w:ind w:left="1440"/>
        <w:rPr>
          <w:b/>
          <w:szCs w:val="24"/>
          <w:u w:val="single"/>
        </w:rPr>
      </w:pPr>
    </w:p>
    <w:p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rsidR="006915AB" w:rsidRPr="00B83D66" w:rsidRDefault="007D30BF" w:rsidP="00323C32">
      <w:pPr>
        <w:ind w:left="720"/>
        <w:rPr>
          <w:szCs w:val="24"/>
        </w:rPr>
      </w:pPr>
      <w:r>
        <w:rPr>
          <w:szCs w:val="24"/>
        </w:rPr>
        <w:tab/>
      </w:r>
      <w:bookmarkStart w:id="30"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0"/>
    </w:p>
    <w:p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rsidR="00652274" w:rsidRPr="00B83D66"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p>
    <w:p w:rsidR="00403536" w:rsidRDefault="00403536" w:rsidP="00323C32">
      <w:pPr>
        <w:ind w:left="1440" w:hanging="1440"/>
        <w:outlineLvl w:val="0"/>
        <w:rPr>
          <w:szCs w:val="24"/>
          <w:u w:val="single"/>
        </w:rPr>
      </w:pPr>
      <w:bookmarkStart w:id="31" w:name="_Toc200444698"/>
      <w:r w:rsidRPr="00B83D66">
        <w:rPr>
          <w:szCs w:val="24"/>
          <w:u w:val="single"/>
        </w:rPr>
        <w:lastRenderedPageBreak/>
        <w:t>Guidance:</w:t>
      </w:r>
      <w:r w:rsidRPr="00B83D66">
        <w:rPr>
          <w:szCs w:val="24"/>
          <w:u w:val="single"/>
        </w:rPr>
        <w:tab/>
        <w:t xml:space="preserve">In Section 3.1., discussion may include, but </w:t>
      </w:r>
      <w:r w:rsidR="00C97922" w:rsidRPr="00B83D66">
        <w:rPr>
          <w:szCs w:val="24"/>
          <w:u w:val="single"/>
        </w:rPr>
        <w:t>is</w:t>
      </w:r>
      <w:r w:rsidRPr="00B83D66">
        <w:rPr>
          <w:szCs w:val="24"/>
          <w:u w:val="single"/>
        </w:rPr>
        <w:t xml:space="preserve"> not limited to:  contracts with managed health care plans (including fully and partially capitated plans); contracts with indemnity health insurance plans; and other arrangements for health care delivery</w:t>
      </w:r>
      <w:r w:rsidR="003335CF" w:rsidRPr="00B83D66">
        <w:rPr>
          <w:szCs w:val="24"/>
          <w:u w:val="single"/>
        </w:rPr>
        <w:t xml:space="preserve">. </w:t>
      </w:r>
      <w:r w:rsidRPr="00B83D66">
        <w:rPr>
          <w:szCs w:val="24"/>
          <w:u w:val="single"/>
        </w:rPr>
        <w:t>The State should describe any variations based upon geography, as well as the State methods for establishing and defining the delivery systems.</w:t>
      </w:r>
    </w:p>
    <w:p w:rsidR="00F14507" w:rsidRPr="00B83D66" w:rsidRDefault="00F14507" w:rsidP="00323C32">
      <w:pPr>
        <w:ind w:left="1440" w:hanging="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Should the State choose to cover unborn children under the Title XXI State plan, the State must describe how services are paid</w:t>
      </w:r>
      <w:r w:rsidR="003335CF" w:rsidRPr="00B83D66">
        <w:rPr>
          <w:szCs w:val="24"/>
          <w:u w:val="single"/>
        </w:rPr>
        <w:t xml:space="preserve">. </w:t>
      </w:r>
      <w:r w:rsidRPr="00B83D66">
        <w:rPr>
          <w:szCs w:val="24"/>
          <w:u w:val="single"/>
        </w:rPr>
        <w:t xml:space="preserve">For example, some states make a global payment for all unborn children while other states pay for services on fee-for-services basis. The State’s payment mechanism and delivery mechanism should be briefly described here. </w:t>
      </w:r>
    </w:p>
    <w:p w:rsidR="00D72ABA" w:rsidRPr="00B83D66" w:rsidRDefault="00D72ABA"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Section 2103(f)(3) of the Act, as amended by section 403 of CHIPRA, requires separate or combination CHIP programs that operate a managed care delivery  system to apply several provisions of section 1932 of the Act in the same manner as these provisions apply under title XIX of the Act. Specific provisions include: section 1932(a)(4), Process for Enrollment and Termination and Change of Enrollment; section 1932(a)(5), Provision of Information; section 1932(b), Beneficiary Protections; section 1932(c), Quality Assurance Standards; section 1932(d), Protections Against Fraud and Abuse; and section 1932(e), Sanctions for Noncompliance</w:t>
      </w:r>
      <w:r w:rsidR="003335CF" w:rsidRPr="00B83D66">
        <w:rPr>
          <w:szCs w:val="24"/>
          <w:u w:val="single"/>
        </w:rPr>
        <w:t xml:space="preserve">. </w:t>
      </w:r>
      <w:r w:rsidRPr="00B83D66">
        <w:rPr>
          <w:szCs w:val="24"/>
          <w:u w:val="single"/>
        </w:rPr>
        <w:t xml:space="preserve"> If the State CHIP program operates a managed care delivery system, provide an assurance that the State CHIP managed care contract(s) complies with the relevant sections of section 1932 of the Act</w:t>
      </w:r>
      <w:r w:rsidR="003335CF" w:rsidRPr="00B83D66">
        <w:rPr>
          <w:szCs w:val="24"/>
          <w:u w:val="single"/>
        </w:rPr>
        <w:t xml:space="preserve">. </w:t>
      </w:r>
      <w:r w:rsidRPr="00B83D66">
        <w:rPr>
          <w:szCs w:val="24"/>
          <w:u w:val="single"/>
        </w:rPr>
        <w:t xml:space="preserve">States must submit the managed care contract(s) to </w:t>
      </w:r>
      <w:r w:rsidR="00F14507">
        <w:rPr>
          <w:szCs w:val="24"/>
          <w:u w:val="single"/>
        </w:rPr>
        <w:t>the CMS</w:t>
      </w:r>
      <w:r w:rsidRPr="00B83D66">
        <w:rPr>
          <w:szCs w:val="24"/>
          <w:u w:val="single"/>
        </w:rPr>
        <w:t xml:space="preserve"> Regional Office servicing them for review and approval.</w:t>
      </w:r>
    </w:p>
    <w:p w:rsidR="00924586" w:rsidRPr="00B83D66" w:rsidRDefault="00924586"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In addition, states may use up to 10 percent of actual or estimated Federal expenditures for targeted low-income children to fund other forms of child health assistance, including contracts with providers for a limited range of direct services; other health services initiatives to improve children’s health; outreach expenditures; and administrative costs (See 2105(</w:t>
      </w:r>
      <w:r w:rsidR="002E1BFC" w:rsidRPr="00B83D66">
        <w:rPr>
          <w:szCs w:val="24"/>
          <w:u w:val="single"/>
        </w:rPr>
        <w:t>c</w:t>
      </w:r>
      <w:r w:rsidRPr="00B83D66">
        <w:rPr>
          <w:szCs w:val="24"/>
          <w:u w:val="single"/>
        </w:rPr>
        <w:t>)(2)</w:t>
      </w:r>
      <w:r w:rsidR="002E1BFC" w:rsidRPr="00B83D66">
        <w:rPr>
          <w:szCs w:val="24"/>
          <w:u w:val="single"/>
        </w:rPr>
        <w:t>(A)</w:t>
      </w:r>
      <w:r w:rsidRPr="00B83D66">
        <w:rPr>
          <w:szCs w:val="24"/>
          <w:u w:val="single"/>
        </w:rPr>
        <w:t>)</w:t>
      </w:r>
      <w:r w:rsidR="003335CF" w:rsidRPr="00B83D66">
        <w:rPr>
          <w:szCs w:val="24"/>
          <w:u w:val="single"/>
        </w:rPr>
        <w:t xml:space="preserve">. </w:t>
      </w:r>
      <w:r w:rsidRPr="00B83D66">
        <w:rPr>
          <w:szCs w:val="24"/>
          <w:u w:val="single"/>
        </w:rPr>
        <w:t>Describe which, if any, of these methods will be used</w:t>
      </w:r>
      <w:r w:rsidR="003335CF" w:rsidRPr="00B83D66">
        <w:rPr>
          <w:szCs w:val="24"/>
          <w:u w:val="single"/>
        </w:rPr>
        <w:t xml:space="preserve">. </w:t>
      </w:r>
    </w:p>
    <w:p w:rsidR="00D72ABA" w:rsidRPr="00B83D66" w:rsidRDefault="00D72ABA" w:rsidP="00323C32">
      <w:pPr>
        <w:ind w:left="1440"/>
        <w:outlineLvl w:val="0"/>
        <w:rPr>
          <w:szCs w:val="24"/>
          <w:u w:val="single"/>
        </w:rPr>
      </w:pPr>
    </w:p>
    <w:p w:rsidR="00403536" w:rsidRPr="00F00AD6" w:rsidRDefault="00403536" w:rsidP="00323C32">
      <w:pPr>
        <w:ind w:left="1440"/>
        <w:outlineLvl w:val="0"/>
        <w:rPr>
          <w:szCs w:val="24"/>
          <w:u w:val="single"/>
        </w:rPr>
      </w:pPr>
      <w:r w:rsidRPr="00B83D66">
        <w:rPr>
          <w:szCs w:val="24"/>
          <w:u w:val="single"/>
        </w:rPr>
        <w:t>Examples of the ab</w:t>
      </w:r>
      <w:r w:rsidRPr="00F00AD6">
        <w:rPr>
          <w:szCs w:val="24"/>
          <w:u w:val="single"/>
        </w:rPr>
        <w:t>ove may include, but are not limited to:  direct contracting with school-based health services; direct contracting to provide enabling services; contracts with health centers receiving funds under section 330 of the Public Health Service Act; contracts with hospitals such as those that receive disproportionate share payment adjustments under section 1886(d)(5)(F) or 1923 of the Act; contracts with other hospitals; and contracts with public health clinics receiving Title V funding</w:t>
      </w:r>
      <w:r w:rsidR="003335CF" w:rsidRPr="00F00AD6">
        <w:rPr>
          <w:szCs w:val="24"/>
          <w:u w:val="single"/>
        </w:rPr>
        <w:t xml:space="preserve">. </w:t>
      </w:r>
      <w:r w:rsidRPr="00F00AD6">
        <w:rPr>
          <w:szCs w:val="24"/>
          <w:u w:val="single"/>
        </w:rPr>
        <w:t xml:space="preserve"> </w:t>
      </w:r>
    </w:p>
    <w:p w:rsidR="00403536" w:rsidRPr="00F00AD6" w:rsidRDefault="00403536" w:rsidP="00323C32">
      <w:pPr>
        <w:ind w:left="1440"/>
        <w:outlineLvl w:val="0"/>
        <w:rPr>
          <w:szCs w:val="24"/>
          <w:u w:val="single"/>
        </w:rPr>
      </w:pPr>
      <w:r w:rsidRPr="00F00AD6">
        <w:rPr>
          <w:szCs w:val="24"/>
          <w:u w:val="single"/>
        </w:rPr>
        <w:t xml:space="preserve">If applicable, address how the new arrangements under Title XXI will work with existing service delivery methods, such as regional networks for chronic illness and disability; neonatal care units, or early-intervention programs for at-risk infants, in the delivery and utilization of services. </w:t>
      </w:r>
      <w:r w:rsidR="000972BC" w:rsidRPr="00F00AD6">
        <w:rPr>
          <w:szCs w:val="24"/>
          <w:u w:val="single"/>
        </w:rPr>
        <w:t>(42CFR</w:t>
      </w:r>
      <w:r w:rsidRPr="00F00AD6">
        <w:rPr>
          <w:szCs w:val="24"/>
          <w:u w:val="single"/>
        </w:rPr>
        <w:t xml:space="preserve"> 457.490(a))</w:t>
      </w:r>
    </w:p>
    <w:p w:rsidR="00403536" w:rsidRPr="00B83D66" w:rsidRDefault="00403536" w:rsidP="00323C32">
      <w:pPr>
        <w:tabs>
          <w:tab w:val="left" w:pos="-1440"/>
        </w:tabs>
        <w:ind w:left="720" w:hanging="720"/>
        <w:rPr>
          <w:rStyle w:val="Heading3Char"/>
          <w:rFonts w:ascii="Times New Roman" w:hAnsi="Times New Roman" w:cs="Times New Roman"/>
          <w:sz w:val="24"/>
          <w:szCs w:val="24"/>
        </w:rPr>
      </w:pPr>
    </w:p>
    <w:p w:rsidR="006915AB" w:rsidRPr="00F00AD6" w:rsidRDefault="00652274" w:rsidP="00847077">
      <w:pPr>
        <w:tabs>
          <w:tab w:val="left" w:pos="-1440"/>
        </w:tabs>
        <w:ind w:left="1440" w:hanging="1440"/>
        <w:rPr>
          <w:szCs w:val="24"/>
        </w:rPr>
      </w:pPr>
      <w:r w:rsidRPr="00B83D66">
        <w:rPr>
          <w:rStyle w:val="Heading3Char"/>
          <w:rFonts w:ascii="Times New Roman" w:hAnsi="Times New Roman" w:cs="Times New Roman"/>
          <w:sz w:val="24"/>
          <w:szCs w:val="24"/>
        </w:rPr>
        <w:t>3.1</w:t>
      </w:r>
      <w:bookmarkEnd w:id="31"/>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Delivery Standards</w:t>
      </w:r>
      <w:r w:rsidR="00BE7589" w:rsidRPr="00B83D66">
        <w:rPr>
          <w:szCs w:val="24"/>
        </w:rPr>
        <w:t xml:space="preserve"> </w:t>
      </w:r>
      <w:r w:rsidRPr="00B83D66">
        <w:rPr>
          <w:szCs w:val="24"/>
        </w:rPr>
        <w:t xml:space="preserve">Describe the methods of delivery of the child health assistance using </w:t>
      </w:r>
      <w:r w:rsidRPr="00B83D66">
        <w:rPr>
          <w:szCs w:val="24"/>
        </w:rPr>
        <w:lastRenderedPageBreak/>
        <w:t>Title XXI funds to targeted low-income children</w:t>
      </w:r>
      <w:r w:rsidR="003335CF" w:rsidRPr="00F00AD6">
        <w:rPr>
          <w:szCs w:val="24"/>
        </w:rPr>
        <w:t xml:space="preserve">. </w:t>
      </w:r>
      <w:r w:rsidRPr="00F00AD6">
        <w:rPr>
          <w:szCs w:val="24"/>
        </w:rPr>
        <w:t>Include a description of the choice of financing and the methods for assuring delivery of the insurance products and delivery of health care services covered by such products to the enrollees, including any variations</w:t>
      </w:r>
      <w:r w:rsidR="003335CF" w:rsidRPr="00F00AD6">
        <w:rPr>
          <w:szCs w:val="24"/>
        </w:rPr>
        <w:t xml:space="preserve">. </w:t>
      </w:r>
      <w:r w:rsidR="006915AB" w:rsidRPr="00F00AD6">
        <w:rPr>
          <w:szCs w:val="24"/>
        </w:rPr>
        <w:t>(Section 2102)(a)(4)  (42CFR 457.490(a))</w:t>
      </w:r>
    </w:p>
    <w:p w:rsidR="006915AB" w:rsidRPr="00B83D66" w:rsidRDefault="004B27EC" w:rsidP="00323C32">
      <w:pPr>
        <w:tabs>
          <w:tab w:val="left" w:pos="-1440"/>
        </w:tabs>
        <w:ind w:left="720" w:hanging="720"/>
        <w:rPr>
          <w:szCs w:val="24"/>
        </w:rPr>
      </w:pPr>
      <w:r>
        <w:rPr>
          <w:szCs w:val="24"/>
        </w:rPr>
        <w:tab/>
      </w:r>
      <w:r>
        <w:rPr>
          <w:szCs w:val="24"/>
        </w:rPr>
        <w:tab/>
      </w:r>
      <w:bookmarkStart w:id="32" w:name="Text35"/>
      <w:r w:rsidR="007D41E2">
        <w:rPr>
          <w:szCs w:val="24"/>
        </w:rPr>
        <w:fldChar w:fldCharType="begin">
          <w:ffData>
            <w:name w:val="Text35"/>
            <w:enabled/>
            <w:calcOnExit w:val="0"/>
            <w:statusText w:type="text" w:val="This is a text field to describe methods of delivery of child health assistance using Title XXI fund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rsidR="00954F8E" w:rsidRPr="00F00AD6" w:rsidRDefault="004B27EC" w:rsidP="00323C32">
      <w:pPr>
        <w:tabs>
          <w:tab w:val="left" w:pos="-1440"/>
        </w:tabs>
        <w:ind w:left="1440" w:hanging="720"/>
        <w:rPr>
          <w:szCs w:val="24"/>
        </w:rPr>
      </w:pPr>
      <w:r>
        <w:rPr>
          <w:szCs w:val="24"/>
        </w:rPr>
        <w:fldChar w:fldCharType="begin">
          <w:ffData>
            <w:name w:val=""/>
            <w:enabled/>
            <w:calcOnExit w:val="0"/>
            <w:statusText w:type="text" w:val="This is a checkbox to check if the State child health programs delivers services using a managed care delivery model."/>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850086" w:rsidRPr="00B83D66">
        <w:rPr>
          <w:szCs w:val="24"/>
        </w:rPr>
        <w:tab/>
      </w:r>
      <w:r w:rsidR="00954F8E" w:rsidRPr="00B83D66">
        <w:rPr>
          <w:szCs w:val="24"/>
        </w:rPr>
        <w:t>Check here if the State child health program delivers services using a managed care delivery model</w:t>
      </w:r>
      <w:r w:rsidR="003335CF" w:rsidRPr="00B83D66">
        <w:rPr>
          <w:szCs w:val="24"/>
        </w:rPr>
        <w:t xml:space="preserve">. </w:t>
      </w:r>
      <w:r w:rsidR="00954F8E" w:rsidRPr="00B83D66">
        <w:rPr>
          <w:szCs w:val="24"/>
        </w:rPr>
        <w:t xml:space="preserve">The State provides an assurance that its managed care contract(s) complies with the relevant provisions of section 1932 of the Act, including section 1932(a)(4), Process for Enrollment and Termination and Change of Enrollment; section 1932(a)(5), Provision of </w:t>
      </w:r>
      <w:r w:rsidR="00954F8E" w:rsidRPr="00F00AD6">
        <w:rPr>
          <w:szCs w:val="24"/>
        </w:rPr>
        <w:t>Information; section 1932(b), Beneficiary Protections; section 1932(c), Quality Assurance Standards; section 1932(d), Protections Against Fraud and Abuse; and section 1932(e), Sanctions for Noncompliance</w:t>
      </w:r>
      <w:r w:rsidR="003335CF" w:rsidRPr="00F00AD6">
        <w:rPr>
          <w:szCs w:val="24"/>
        </w:rPr>
        <w:t xml:space="preserve">. </w:t>
      </w:r>
      <w:r w:rsidR="00954F8E" w:rsidRPr="00F00AD6">
        <w:rPr>
          <w:szCs w:val="24"/>
        </w:rPr>
        <w:t>The State also assures that it will su</w:t>
      </w:r>
      <w:r w:rsidR="00F14507">
        <w:rPr>
          <w:szCs w:val="24"/>
        </w:rPr>
        <w:t>bmit the contract(s) to the CMS</w:t>
      </w:r>
      <w:r w:rsidR="00954F8E" w:rsidRPr="00F00AD6">
        <w:rPr>
          <w:szCs w:val="24"/>
        </w:rPr>
        <w:t xml:space="preserve"> Regional Office for review and approval. </w:t>
      </w:r>
      <w:r w:rsidR="00561E11" w:rsidRPr="00F00AD6">
        <w:rPr>
          <w:szCs w:val="24"/>
        </w:rPr>
        <w:t>(S</w:t>
      </w:r>
      <w:r w:rsidR="006915AB" w:rsidRPr="00F00AD6">
        <w:rPr>
          <w:szCs w:val="24"/>
        </w:rPr>
        <w:t>ection 2103(f)(3))</w:t>
      </w:r>
    </w:p>
    <w:p w:rsidR="009414A6" w:rsidRPr="004B27EC" w:rsidRDefault="004B27EC" w:rsidP="00323C32">
      <w:pPr>
        <w:ind w:left="1440" w:hanging="1440"/>
        <w:outlineLvl w:val="0"/>
        <w:rPr>
          <w:szCs w:val="24"/>
        </w:rPr>
      </w:pPr>
      <w:bookmarkStart w:id="33" w:name="_Toc200444699"/>
      <w:r>
        <w:rPr>
          <w:szCs w:val="24"/>
        </w:rPr>
        <w:tab/>
      </w:r>
      <w:bookmarkStart w:id="34" w:name="Text36"/>
      <w:r w:rsidR="007D41E2">
        <w:rPr>
          <w:szCs w:val="24"/>
        </w:rPr>
        <w:fldChar w:fldCharType="begin">
          <w:ffData>
            <w:name w:val="Text36"/>
            <w:enabled/>
            <w:calcOnExit w:val="0"/>
            <w:statusText w:type="text" w:val="Provide Assurance that its managed care contract(s) complies with the relevant provisions of section 1932 of the Act."/>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rsidR="004C04B8" w:rsidRPr="00B83D66" w:rsidRDefault="004C04B8" w:rsidP="00323C32">
      <w:pPr>
        <w:ind w:left="1440" w:hanging="1440"/>
        <w:outlineLvl w:val="0"/>
        <w:rPr>
          <w:szCs w:val="24"/>
          <w:u w:val="single"/>
        </w:rPr>
      </w:pPr>
      <w:r w:rsidRPr="00B83D66">
        <w:rPr>
          <w:szCs w:val="24"/>
          <w:u w:val="single"/>
        </w:rPr>
        <w:t>Guidance:</w:t>
      </w:r>
      <w:r w:rsidRPr="00B83D66">
        <w:rPr>
          <w:szCs w:val="24"/>
          <w:u w:val="single"/>
        </w:rPr>
        <w:tab/>
        <w:t>In Section 3.2., note that utilization control systems are those administrative mechanisms that are designed to ensure that enrollees receiving health care services under the State plan receive only appropriate and medically necessary health care consistent with the benefit package.</w:t>
      </w:r>
    </w:p>
    <w:p w:rsidR="00D72ABA" w:rsidRPr="00B83D66" w:rsidRDefault="00D72ABA" w:rsidP="00323C32">
      <w:pPr>
        <w:ind w:left="1440" w:hanging="1440"/>
        <w:outlineLvl w:val="0"/>
        <w:rPr>
          <w:szCs w:val="24"/>
          <w:u w:val="single"/>
        </w:rPr>
      </w:pPr>
    </w:p>
    <w:p w:rsidR="004C04B8" w:rsidRPr="00561E11" w:rsidRDefault="004C04B8" w:rsidP="00323C32">
      <w:pPr>
        <w:ind w:left="1440"/>
        <w:outlineLvl w:val="0"/>
        <w:rPr>
          <w:b/>
          <w:szCs w:val="24"/>
          <w:u w:val="single"/>
        </w:rPr>
      </w:pPr>
      <w:r w:rsidRPr="00B83D66">
        <w:rPr>
          <w:szCs w:val="24"/>
          <w:u w:val="single"/>
        </w:rPr>
        <w:t xml:space="preserve">Examples of utilization control systems include, but </w:t>
      </w:r>
      <w:r w:rsidR="009414A6" w:rsidRPr="00B83D66">
        <w:rPr>
          <w:szCs w:val="24"/>
          <w:u w:val="single"/>
        </w:rPr>
        <w:t>are</w:t>
      </w:r>
      <w:r w:rsidRPr="00B83D66">
        <w:rPr>
          <w:szCs w:val="24"/>
          <w:u w:val="single"/>
        </w:rPr>
        <w:t xml:space="preserve"> not limited to:  requirements for referrals to specialty care; requirements that clinicians use clinical practice guidelines; or demand management systems (e.g., use of an 800 number for after-hours and urgent care)</w:t>
      </w:r>
      <w:r w:rsidR="003335CF" w:rsidRPr="00B83D66">
        <w:rPr>
          <w:szCs w:val="24"/>
          <w:u w:val="single"/>
        </w:rPr>
        <w:t xml:space="preserve">. </w:t>
      </w:r>
      <w:r w:rsidRPr="00B83D66">
        <w:rPr>
          <w:szCs w:val="24"/>
          <w:u w:val="single"/>
        </w:rPr>
        <w:t xml:space="preserve">In addition, the </w:t>
      </w:r>
      <w:r w:rsidRPr="00F00AD6">
        <w:rPr>
          <w:szCs w:val="24"/>
          <w:u w:val="single"/>
        </w:rPr>
        <w:t>State should describe its plans for review, coordination, and implementation of utilization controls, addressing both procedures and State developed standards for review, in order to assure that necessary care is delivered in a cost-effective and efficient manner</w:t>
      </w:r>
      <w:r w:rsidR="003335CF" w:rsidRPr="00F00AD6">
        <w:rPr>
          <w:szCs w:val="24"/>
          <w:u w:val="single"/>
        </w:rPr>
        <w:t xml:space="preserve">. </w:t>
      </w:r>
      <w:r w:rsidRPr="00F00AD6">
        <w:rPr>
          <w:szCs w:val="24"/>
          <w:u w:val="single"/>
        </w:rPr>
        <w:t>(42CFR, 457.490(b))</w:t>
      </w:r>
    </w:p>
    <w:p w:rsidR="00D403DB" w:rsidRPr="00B83D66" w:rsidRDefault="00D403DB" w:rsidP="00323C32">
      <w:pPr>
        <w:tabs>
          <w:tab w:val="left" w:pos="-1440"/>
        </w:tabs>
        <w:ind w:left="720" w:hanging="720"/>
        <w:rPr>
          <w:rStyle w:val="Heading3Char"/>
          <w:rFonts w:ascii="Times New Roman" w:hAnsi="Times New Roman" w:cs="Times New Roman"/>
          <w:sz w:val="24"/>
          <w:szCs w:val="24"/>
        </w:rPr>
      </w:pPr>
    </w:p>
    <w:p w:rsidR="00D403DB" w:rsidRPr="00F00AD6"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33"/>
      <w:r w:rsidR="003335CF" w:rsidRPr="00B83D66">
        <w:rPr>
          <w:rStyle w:val="Heading3Char"/>
          <w:rFonts w:ascii="Times New Roman" w:hAnsi="Times New Roman" w:cs="Times New Roman"/>
          <w:sz w:val="24"/>
          <w:szCs w:val="24"/>
        </w:rPr>
        <w:t xml:space="preserve">. </w:t>
      </w:r>
      <w:r w:rsidRPr="00B83D66">
        <w:rPr>
          <w:szCs w:val="24"/>
        </w:rPr>
        <w:tab/>
        <w:t>Describe the utilization controls under the child health assistance provided under the plan for targeted low-income children</w:t>
      </w:r>
      <w:r w:rsidR="003335CF" w:rsidRPr="00B83D66">
        <w:rPr>
          <w:szCs w:val="24"/>
        </w:rPr>
        <w:t xml:space="preserve">. </w:t>
      </w:r>
      <w:r w:rsidRPr="00B83D66">
        <w:rPr>
          <w:szCs w:val="24"/>
        </w:rPr>
        <w:t xml:space="preserve">Describe the systems </w:t>
      </w:r>
      <w:r w:rsidRPr="00F00AD6">
        <w:rPr>
          <w:szCs w:val="24"/>
        </w:rPr>
        <w:t xml:space="preserve">designed to ensure that enrollees receiving health care services under the </w:t>
      </w:r>
      <w:r w:rsidR="008840CA" w:rsidRPr="00F00AD6">
        <w:rPr>
          <w:szCs w:val="24"/>
        </w:rPr>
        <w:t xml:space="preserve">State </w:t>
      </w:r>
      <w:r w:rsidRPr="00F00AD6">
        <w:rPr>
          <w:szCs w:val="24"/>
        </w:rPr>
        <w:t xml:space="preserve">plan receive only appropriate and medically necessary health care consistent with the benefit package described in the approved </w:t>
      </w:r>
      <w:r w:rsidR="008840CA" w:rsidRPr="00F00AD6">
        <w:rPr>
          <w:szCs w:val="24"/>
        </w:rPr>
        <w:t xml:space="preserve">State </w:t>
      </w:r>
      <w:r w:rsidRPr="00F00AD6">
        <w:rPr>
          <w:szCs w:val="24"/>
        </w:rPr>
        <w:t>plan</w:t>
      </w:r>
      <w:r w:rsidR="003335CF" w:rsidRPr="00F00AD6">
        <w:rPr>
          <w:szCs w:val="24"/>
        </w:rPr>
        <w:t xml:space="preserve">. </w:t>
      </w:r>
      <w:r w:rsidR="006915AB" w:rsidRPr="00F00AD6">
        <w:rPr>
          <w:szCs w:val="24"/>
        </w:rPr>
        <w:t>(Section 2102)(a)(4)  (42CFR 457.490(b))</w:t>
      </w:r>
    </w:p>
    <w:p w:rsidR="009877C6" w:rsidRPr="00B83D66" w:rsidRDefault="00D9417B" w:rsidP="00323C32">
      <w:pPr>
        <w:tabs>
          <w:tab w:val="left" w:pos="-1440"/>
        </w:tabs>
        <w:ind w:left="1440" w:hanging="720"/>
        <w:rPr>
          <w:szCs w:val="24"/>
        </w:rPr>
      </w:pPr>
      <w:r>
        <w:rPr>
          <w:szCs w:val="24"/>
        </w:rPr>
        <w:tab/>
      </w:r>
      <w:bookmarkStart w:id="35" w:name="Text37"/>
      <w:r w:rsidR="007D41E2">
        <w:rPr>
          <w:szCs w:val="24"/>
        </w:rPr>
        <w:fldChar w:fldCharType="begin">
          <w:ffData>
            <w:name w:val="Text37"/>
            <w:enabled/>
            <w:calcOnExit w:val="0"/>
            <w:statusText w:type="text" w:val="This is a text field to describe the utilization controls under the child health assistance provided under the plan."/>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p>
    <w:p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rsidR="00DF1159" w:rsidRPr="00B83D66" w:rsidRDefault="00DF1159" w:rsidP="00323C32">
      <w:pPr>
        <w:rPr>
          <w:szCs w:val="24"/>
        </w:rPr>
      </w:pPr>
    </w:p>
    <w:p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w:t>
      </w:r>
      <w:r w:rsidRPr="00DC21C5">
        <w:rPr>
          <w:szCs w:val="24"/>
          <w:u w:val="single"/>
        </w:rPr>
        <w:lastRenderedPageBreak/>
        <w:t>Medicaid</w:t>
      </w:r>
      <w:r w:rsidR="009D4450" w:rsidRPr="00DC21C5">
        <w:rPr>
          <w:szCs w:val="24"/>
          <w:u w:val="single"/>
        </w:rPr>
        <w:t>.</w:t>
      </w:r>
      <w:r w:rsidRPr="00DC21C5">
        <w:rPr>
          <w:szCs w:val="24"/>
          <w:u w:val="single"/>
        </w:rPr>
        <w:t xml:space="preserve"> </w:t>
      </w:r>
    </w:p>
    <w:p w:rsidR="001E7F86" w:rsidRPr="00DC21C5" w:rsidRDefault="001E7F86" w:rsidP="008353C8">
      <w:pPr>
        <w:widowControl/>
        <w:rPr>
          <w:szCs w:val="24"/>
          <w:u w:val="single"/>
        </w:rPr>
      </w:pPr>
    </w:p>
    <w:p w:rsidR="00D72ABA" w:rsidRPr="00DC21C5" w:rsidRDefault="00D72ABA" w:rsidP="00323C32">
      <w:pPr>
        <w:ind w:left="1440"/>
        <w:rPr>
          <w:szCs w:val="24"/>
        </w:rPr>
      </w:pPr>
    </w:p>
    <w:p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A229D8">
        <w:rPr>
          <w:szCs w:val="24"/>
        </w:rPr>
      </w:r>
      <w:r w:rsidR="00A229D8">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rsidR="00DF1159" w:rsidRPr="00B83D66" w:rsidRDefault="00DF1159" w:rsidP="00323C32">
      <w:pPr>
        <w:tabs>
          <w:tab w:val="left" w:pos="-1440"/>
        </w:tabs>
        <w:ind w:left="1440" w:hanging="1440"/>
        <w:rPr>
          <w:szCs w:val="24"/>
        </w:rPr>
      </w:pPr>
    </w:p>
    <w:p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rsidR="00DF1159" w:rsidRPr="00B83D66" w:rsidRDefault="00D9417B" w:rsidP="00323C32">
      <w:pPr>
        <w:tabs>
          <w:tab w:val="left" w:pos="-1440"/>
        </w:tabs>
        <w:ind w:left="1440" w:hanging="1440"/>
        <w:rPr>
          <w:szCs w:val="24"/>
        </w:rPr>
      </w:pPr>
      <w:r>
        <w:rPr>
          <w:szCs w:val="24"/>
        </w:rPr>
        <w:tab/>
      </w:r>
      <w:r>
        <w:rPr>
          <w:szCs w:val="24"/>
        </w:rPr>
        <w:tab/>
      </w:r>
      <w:bookmarkStart w:id="36"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A229D8">
        <w:rPr>
          <w:szCs w:val="24"/>
        </w:rPr>
      </w:r>
      <w:r w:rsidR="00A229D8">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rsidR="00542F83" w:rsidRPr="00F00AD6" w:rsidRDefault="00542F83" w:rsidP="00323C32">
      <w:pPr>
        <w:tabs>
          <w:tab w:val="left" w:pos="-1440"/>
        </w:tabs>
        <w:ind w:left="1440" w:hanging="1440"/>
        <w:rPr>
          <w:szCs w:val="24"/>
        </w:rPr>
      </w:pPr>
    </w:p>
    <w:p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A229D8">
        <w:rPr>
          <w:b/>
          <w:szCs w:val="24"/>
        </w:rPr>
      </w:r>
      <w:r w:rsidR="00A229D8">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rsidR="00B8268B" w:rsidRPr="00B83D66" w:rsidRDefault="00F32E32" w:rsidP="006944F0">
      <w:pPr>
        <w:pStyle w:val="a"/>
        <w:tabs>
          <w:tab w:val="left" w:pos="-1440"/>
        </w:tabs>
        <w:ind w:left="1800" w:firstLine="0"/>
        <w:rPr>
          <w:szCs w:val="24"/>
        </w:rPr>
      </w:pPr>
      <w:r>
        <w:rPr>
          <w:szCs w:val="24"/>
        </w:rPr>
        <w:tab/>
      </w:r>
      <w:r>
        <w:rPr>
          <w:szCs w:val="24"/>
        </w:rPr>
        <w:tab/>
      </w:r>
      <w:bookmarkStart w:id="37"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p>
    <w:p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A229D8">
        <w:rPr>
          <w:b/>
          <w:szCs w:val="24"/>
        </w:rPr>
      </w:r>
      <w:r w:rsidR="00A229D8">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rsidR="00B8268B" w:rsidRPr="00B83D66" w:rsidRDefault="00A10B48" w:rsidP="000F2EE1">
      <w:pPr>
        <w:pStyle w:val="a"/>
        <w:tabs>
          <w:tab w:val="left" w:pos="-1440"/>
        </w:tabs>
        <w:ind w:left="1800" w:firstLine="0"/>
        <w:rPr>
          <w:szCs w:val="24"/>
        </w:rPr>
      </w:pPr>
      <w:r>
        <w:rPr>
          <w:szCs w:val="24"/>
        </w:rPr>
        <w:tab/>
      </w:r>
      <w:r>
        <w:rPr>
          <w:szCs w:val="24"/>
        </w:rPr>
        <w:tab/>
      </w:r>
      <w:bookmarkStart w:id="38"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8"/>
    </w:p>
    <w:p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A229D8">
        <w:rPr>
          <w:b/>
          <w:szCs w:val="24"/>
        </w:rPr>
      </w:r>
      <w:r w:rsidR="00A229D8">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rsidR="00B8268B" w:rsidRPr="00B83D66" w:rsidRDefault="00A10B48" w:rsidP="001F204D">
      <w:pPr>
        <w:pStyle w:val="a"/>
        <w:tabs>
          <w:tab w:val="left" w:pos="-1440"/>
        </w:tabs>
        <w:ind w:left="1800" w:firstLine="0"/>
        <w:rPr>
          <w:szCs w:val="24"/>
        </w:rPr>
      </w:pPr>
      <w:r>
        <w:rPr>
          <w:szCs w:val="24"/>
        </w:rPr>
        <w:tab/>
      </w:r>
      <w:r>
        <w:rPr>
          <w:szCs w:val="24"/>
        </w:rPr>
        <w:tab/>
      </w:r>
      <w:bookmarkStart w:id="39"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9"/>
    </w:p>
    <w:p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A229D8">
        <w:rPr>
          <w:szCs w:val="24"/>
        </w:rPr>
      </w:r>
      <w:r w:rsidR="00A229D8">
        <w:rPr>
          <w:szCs w:val="24"/>
        </w:rPr>
        <w:fldChar w:fldCharType="separate"/>
      </w:r>
      <w:r w:rsidR="00A10B48">
        <w:rPr>
          <w:szCs w:val="24"/>
        </w:rPr>
        <w:fldChar w:fldCharType="end"/>
      </w:r>
      <w:r w:rsidR="000F2EE1">
        <w:rPr>
          <w:szCs w:val="24"/>
        </w:rPr>
        <w:t xml:space="preserve"> Age:</w:t>
      </w:r>
      <w:bookmarkStart w:id="40"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0"/>
      <w:r w:rsidRPr="00B83D66">
        <w:rPr>
          <w:szCs w:val="24"/>
        </w:rPr>
        <w:t xml:space="preserve"> through </w:t>
      </w:r>
      <w:r w:rsidR="000F2EE1">
        <w:rPr>
          <w:szCs w:val="24"/>
        </w:rPr>
        <w:t>birth (SHO #02-004,</w:t>
      </w:r>
      <w:r w:rsidRPr="00F00AD6">
        <w:rPr>
          <w:szCs w:val="24"/>
        </w:rPr>
        <w:t xml:space="preserve"> issued November 12, 2002)</w:t>
      </w:r>
    </w:p>
    <w:p w:rsidR="00B8268B" w:rsidRPr="00F00AD6" w:rsidRDefault="00B8268B" w:rsidP="001F204D">
      <w:pPr>
        <w:pStyle w:val="a"/>
        <w:tabs>
          <w:tab w:val="left" w:pos="-1440"/>
        </w:tabs>
        <w:ind w:left="1800" w:firstLine="0"/>
        <w:rPr>
          <w:szCs w:val="24"/>
        </w:rPr>
      </w:pPr>
    </w:p>
    <w:p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A229D8">
        <w:rPr>
          <w:b/>
          <w:szCs w:val="24"/>
        </w:rPr>
      </w:r>
      <w:r w:rsidR="00A229D8">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rsidR="00B8268B" w:rsidRPr="00B83D66" w:rsidRDefault="00A10B48" w:rsidP="001F204D">
      <w:pPr>
        <w:pStyle w:val="a"/>
        <w:tabs>
          <w:tab w:val="left" w:pos="-1440"/>
        </w:tabs>
        <w:ind w:left="1800" w:firstLine="0"/>
        <w:rPr>
          <w:szCs w:val="24"/>
        </w:rPr>
      </w:pPr>
      <w:r>
        <w:rPr>
          <w:szCs w:val="24"/>
        </w:rPr>
        <w:tab/>
      </w:r>
      <w:r>
        <w:rPr>
          <w:szCs w:val="24"/>
        </w:rPr>
        <w:tab/>
      </w:r>
      <w:bookmarkStart w:id="41"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1"/>
    </w:p>
    <w:p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A229D8">
        <w:rPr>
          <w:szCs w:val="24"/>
        </w:rPr>
      </w:r>
      <w:r w:rsidR="00A229D8">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42"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2"/>
      <w:r w:rsidRPr="00B83D66">
        <w:rPr>
          <w:szCs w:val="24"/>
        </w:rPr>
        <w:t xml:space="preserve">% of the FPL </w:t>
      </w:r>
      <w:r w:rsidRPr="00F00AD6">
        <w:rPr>
          <w:szCs w:val="24"/>
        </w:rPr>
        <w:t>(SHO #02-004, issued November 12, 2002)</w:t>
      </w:r>
    </w:p>
    <w:p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A229D8">
        <w:rPr>
          <w:b/>
          <w:szCs w:val="24"/>
        </w:rPr>
      </w:r>
      <w:r w:rsidR="00A229D8">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rsidR="00B8268B" w:rsidRPr="00B83D66" w:rsidRDefault="00F60A11" w:rsidP="001F204D">
      <w:pPr>
        <w:pStyle w:val="a"/>
        <w:tabs>
          <w:tab w:val="left" w:pos="-1440"/>
        </w:tabs>
        <w:ind w:left="1800" w:firstLine="0"/>
        <w:rPr>
          <w:szCs w:val="24"/>
        </w:rPr>
      </w:pPr>
      <w:r>
        <w:rPr>
          <w:szCs w:val="24"/>
        </w:rPr>
        <w:tab/>
      </w:r>
      <w:r>
        <w:rPr>
          <w:szCs w:val="24"/>
        </w:rPr>
        <w:tab/>
      </w:r>
      <w:bookmarkStart w:id="43"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3"/>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A229D8">
        <w:rPr>
          <w:b/>
          <w:szCs w:val="24"/>
        </w:rPr>
      </w:r>
      <w:r w:rsidR="00A229D8">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rsidR="00B8268B" w:rsidRPr="00B83D66" w:rsidRDefault="00F60A11" w:rsidP="001F204D">
      <w:pPr>
        <w:pStyle w:val="a"/>
        <w:tabs>
          <w:tab w:val="left" w:pos="-1440"/>
        </w:tabs>
        <w:ind w:left="1800" w:firstLine="0"/>
        <w:rPr>
          <w:szCs w:val="24"/>
        </w:rPr>
      </w:pPr>
      <w:r>
        <w:rPr>
          <w:szCs w:val="24"/>
        </w:rPr>
        <w:tab/>
      </w:r>
      <w:r>
        <w:rPr>
          <w:szCs w:val="24"/>
        </w:rPr>
        <w:tab/>
      </w:r>
      <w:bookmarkStart w:id="44"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A229D8">
        <w:rPr>
          <w:b/>
          <w:szCs w:val="24"/>
        </w:rPr>
      </w:r>
      <w:r w:rsidR="00A229D8">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rsidR="00B8268B" w:rsidRPr="00B83D66" w:rsidRDefault="00F60A11" w:rsidP="001F204D">
      <w:pPr>
        <w:pStyle w:val="a"/>
        <w:tabs>
          <w:tab w:val="left" w:pos="-1440"/>
        </w:tabs>
        <w:ind w:left="1800" w:firstLine="0"/>
        <w:rPr>
          <w:szCs w:val="24"/>
        </w:rPr>
      </w:pPr>
      <w:r>
        <w:rPr>
          <w:szCs w:val="24"/>
        </w:rPr>
        <w:tab/>
      </w:r>
      <w:r>
        <w:rPr>
          <w:szCs w:val="24"/>
        </w:rPr>
        <w:tab/>
      </w:r>
      <w:bookmarkStart w:id="45"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5"/>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A229D8">
        <w:rPr>
          <w:b/>
          <w:szCs w:val="24"/>
        </w:rPr>
      </w:r>
      <w:r w:rsidR="00A229D8">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rsidR="00B8268B" w:rsidRPr="00B83D66" w:rsidRDefault="00F60A11" w:rsidP="001F204D">
      <w:pPr>
        <w:pStyle w:val="a"/>
        <w:tabs>
          <w:tab w:val="left" w:pos="-1440"/>
        </w:tabs>
        <w:ind w:left="1800" w:firstLine="0"/>
        <w:rPr>
          <w:szCs w:val="24"/>
        </w:rPr>
      </w:pPr>
      <w:r>
        <w:rPr>
          <w:szCs w:val="24"/>
        </w:rPr>
        <w:tab/>
      </w:r>
      <w:r>
        <w:rPr>
          <w:szCs w:val="24"/>
        </w:rPr>
        <w:tab/>
      </w:r>
      <w:bookmarkStart w:id="46"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A229D8">
        <w:rPr>
          <w:b/>
          <w:szCs w:val="24"/>
        </w:rPr>
      </w:r>
      <w:r w:rsidR="00A229D8">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rsidR="00B8268B" w:rsidRPr="00B83D66" w:rsidRDefault="00F60A11" w:rsidP="001F204D">
      <w:pPr>
        <w:pStyle w:val="a"/>
        <w:tabs>
          <w:tab w:val="left" w:pos="-1440"/>
        </w:tabs>
        <w:ind w:left="1800" w:firstLine="0"/>
        <w:rPr>
          <w:szCs w:val="24"/>
        </w:rPr>
      </w:pPr>
      <w:r>
        <w:rPr>
          <w:szCs w:val="24"/>
        </w:rPr>
        <w:tab/>
      </w:r>
      <w:r>
        <w:rPr>
          <w:szCs w:val="24"/>
        </w:rPr>
        <w:tab/>
      </w:r>
      <w:bookmarkStart w:id="47"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7"/>
    </w:p>
    <w:p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A229D8">
        <w:rPr>
          <w:szCs w:val="24"/>
        </w:rPr>
      </w:r>
      <w:r w:rsidR="00A229D8">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rsidR="00082193" w:rsidRPr="00B83D66" w:rsidRDefault="00F60A11" w:rsidP="00323C32">
      <w:pPr>
        <w:pStyle w:val="a"/>
        <w:tabs>
          <w:tab w:val="left" w:pos="-1440"/>
        </w:tabs>
        <w:ind w:left="2160" w:firstLine="0"/>
        <w:rPr>
          <w:szCs w:val="24"/>
        </w:rPr>
      </w:pPr>
      <w:r>
        <w:rPr>
          <w:szCs w:val="24"/>
        </w:rPr>
        <w:tab/>
      </w:r>
      <w:bookmarkStart w:id="48"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8"/>
    </w:p>
    <w:p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may only require the SSN of the child who is applying for coverage. </w:t>
      </w:r>
      <w:r w:rsidRPr="00B83D66">
        <w:rPr>
          <w:szCs w:val="24"/>
          <w:u w:val="single"/>
        </w:rPr>
        <w:lastRenderedPageBreak/>
        <w:t>If SSNs are required and the State covers unborn children, indicate that the unborn children are exempt from providing a SSN. Other standards include, but are not limited to presumptive eligibility and deemed newborns.</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A229D8">
        <w:rPr>
          <w:szCs w:val="24"/>
        </w:rPr>
      </w:r>
      <w:r w:rsidR="00A229D8">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rsidR="00082193" w:rsidRPr="00B83D66" w:rsidRDefault="00537010" w:rsidP="00323C32">
      <w:pPr>
        <w:pStyle w:val="a"/>
        <w:tabs>
          <w:tab w:val="left" w:pos="-1440"/>
        </w:tabs>
        <w:ind w:left="2520" w:firstLine="0"/>
        <w:rPr>
          <w:szCs w:val="24"/>
        </w:rPr>
      </w:pPr>
      <w:r>
        <w:rPr>
          <w:szCs w:val="24"/>
        </w:rPr>
        <w:tab/>
      </w:r>
      <w:r>
        <w:rPr>
          <w:szCs w:val="24"/>
        </w:rPr>
        <w:tab/>
      </w:r>
      <w:bookmarkStart w:id="49"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9"/>
    </w:p>
    <w:p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A229D8">
        <w:rPr>
          <w:szCs w:val="24"/>
        </w:rPr>
      </w:r>
      <w:r w:rsidR="00A229D8">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50"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50"/>
    </w:p>
    <w:p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A229D8">
        <w:rPr>
          <w:szCs w:val="24"/>
        </w:rPr>
      </w:r>
      <w:r w:rsidR="00A229D8">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rsidR="00E53EB6" w:rsidRPr="00B83D66" w:rsidRDefault="00537010" w:rsidP="00537010">
      <w:pPr>
        <w:pStyle w:val="a"/>
        <w:tabs>
          <w:tab w:val="left" w:pos="-1440"/>
        </w:tabs>
        <w:ind w:left="0" w:firstLine="0"/>
        <w:rPr>
          <w:szCs w:val="24"/>
        </w:rPr>
      </w:pPr>
      <w:r>
        <w:rPr>
          <w:szCs w:val="24"/>
        </w:rPr>
        <w:tab/>
      </w:r>
      <w:r>
        <w:rPr>
          <w:szCs w:val="24"/>
        </w:rPr>
        <w:tab/>
      </w:r>
      <w:bookmarkStart w:id="51"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pregnant women who are considered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rsidR="00082193" w:rsidRPr="009A564C" w:rsidRDefault="00082193" w:rsidP="00323C32">
      <w:pPr>
        <w:tabs>
          <w:tab w:val="left" w:pos="-1440"/>
        </w:tabs>
        <w:ind w:left="1440" w:hanging="1440"/>
        <w:rPr>
          <w:szCs w:val="24"/>
        </w:rPr>
      </w:pPr>
    </w:p>
    <w:p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A229D8">
        <w:rPr>
          <w:szCs w:val="24"/>
        </w:rPr>
      </w:r>
      <w:r w:rsidR="00A229D8">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lastRenderedPageBreak/>
        <w:t xml:space="preserve">An alien in nonimmigrant status who has not violated the terms of the status under which he or she was admitted or to which he or she has changed after admission; </w:t>
      </w:r>
    </w:p>
    <w:p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rsidR="00DC094C" w:rsidRPr="00B83D66" w:rsidRDefault="00DC094C" w:rsidP="00323C32">
      <w:pPr>
        <w:widowControl/>
        <w:autoSpaceDE w:val="0"/>
        <w:autoSpaceDN w:val="0"/>
        <w:adjustRightInd w:val="0"/>
        <w:ind w:left="2880"/>
        <w:rPr>
          <w:snapToGrid/>
          <w:color w:val="000000"/>
          <w:szCs w:val="24"/>
        </w:rPr>
      </w:pP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52"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52"/>
    </w:p>
    <w:p w:rsidR="00115CF9" w:rsidRPr="0041748B" w:rsidRDefault="00115CF9" w:rsidP="00323C32">
      <w:pPr>
        <w:tabs>
          <w:tab w:val="left" w:pos="-1440"/>
        </w:tabs>
        <w:ind w:left="2160" w:hanging="1440"/>
        <w:rPr>
          <w:szCs w:val="24"/>
        </w:rPr>
      </w:pPr>
    </w:p>
    <w:p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A229D8">
        <w:rPr>
          <w:szCs w:val="24"/>
        </w:rPr>
      </w:r>
      <w:r w:rsidR="00A229D8">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w:t>
      </w:r>
      <w:r w:rsidRPr="00B83D66">
        <w:rPr>
          <w:snapToGrid/>
          <w:color w:val="000000"/>
          <w:szCs w:val="24"/>
        </w:rPr>
        <w:lastRenderedPageBreak/>
        <w:t xml:space="preserve">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rsidR="00B74750" w:rsidRPr="00B83D66" w:rsidRDefault="00DE1DA3" w:rsidP="00323C32">
      <w:pPr>
        <w:tabs>
          <w:tab w:val="left" w:pos="-1440"/>
        </w:tabs>
        <w:ind w:left="2880" w:hanging="1440"/>
        <w:rPr>
          <w:bCs/>
          <w:szCs w:val="24"/>
        </w:rPr>
      </w:pPr>
      <w:r>
        <w:rPr>
          <w:bCs/>
          <w:szCs w:val="24"/>
        </w:rPr>
        <w:tab/>
      </w:r>
      <w:bookmarkStart w:id="53"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53"/>
    </w:p>
    <w:p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A229D8">
        <w:rPr>
          <w:szCs w:val="24"/>
        </w:rPr>
      </w:r>
      <w:r w:rsidR="00A229D8">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rsidR="00B74750" w:rsidRPr="00B83D66" w:rsidRDefault="005E1894" w:rsidP="005E1894">
      <w:pPr>
        <w:tabs>
          <w:tab w:val="left" w:pos="-1440"/>
          <w:tab w:val="left" w:pos="1512"/>
        </w:tabs>
        <w:ind w:left="1440" w:hanging="1440"/>
        <w:rPr>
          <w:b/>
          <w:szCs w:val="24"/>
        </w:rPr>
      </w:pPr>
      <w:r>
        <w:rPr>
          <w:b/>
          <w:szCs w:val="24"/>
        </w:rPr>
        <w:tab/>
      </w:r>
      <w:bookmarkStart w:id="54"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54"/>
    </w:p>
    <w:p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A229D8">
        <w:rPr>
          <w:szCs w:val="24"/>
        </w:rPr>
      </w:r>
      <w:r w:rsidR="00A229D8">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A229D8">
        <w:rPr>
          <w:szCs w:val="24"/>
        </w:rPr>
      </w:r>
      <w:r w:rsidR="00A229D8">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A229D8">
        <w:rPr>
          <w:szCs w:val="24"/>
        </w:rPr>
      </w:r>
      <w:r w:rsidR="00A229D8">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rsidR="00C95018" w:rsidRPr="00B83D66" w:rsidRDefault="00C95018" w:rsidP="00323C32">
      <w:pPr>
        <w:tabs>
          <w:tab w:val="left" w:pos="-1440"/>
        </w:tabs>
        <w:ind w:left="1440" w:hanging="1440"/>
        <w:rPr>
          <w:b/>
          <w:szCs w:val="24"/>
        </w:rPr>
      </w:pPr>
    </w:p>
    <w:p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A229D8">
        <w:rPr>
          <w:szCs w:val="24"/>
        </w:rPr>
      </w:r>
      <w:r w:rsidR="00A229D8">
        <w:rPr>
          <w:szCs w:val="24"/>
        </w:rPr>
        <w:fldChar w:fldCharType="separate"/>
      </w:r>
      <w:r w:rsidR="005E1894">
        <w:rPr>
          <w:szCs w:val="24"/>
        </w:rPr>
        <w:fldChar w:fldCharType="end"/>
      </w:r>
      <w:r w:rsidRPr="00B83D66">
        <w:rPr>
          <w:szCs w:val="24"/>
        </w:rPr>
        <w:t xml:space="preserve"> These standards do not discriminate on the basis of diagnosis.</w:t>
      </w:r>
    </w:p>
    <w:p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A229D8">
        <w:rPr>
          <w:szCs w:val="24"/>
        </w:rPr>
      </w:r>
      <w:r w:rsidR="00A229D8">
        <w:rPr>
          <w:szCs w:val="24"/>
        </w:rPr>
        <w:fldChar w:fldCharType="separate"/>
      </w:r>
      <w:r w:rsidR="009C42DC">
        <w:rPr>
          <w:szCs w:val="24"/>
        </w:rPr>
        <w:fldChar w:fldCharType="end"/>
      </w:r>
      <w:r w:rsidRPr="00B83D66">
        <w:rPr>
          <w:szCs w:val="24"/>
        </w:rPr>
        <w:t xml:space="preserve"> 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A229D8">
        <w:rPr>
          <w:szCs w:val="24"/>
        </w:rPr>
      </w:r>
      <w:r w:rsidR="00A229D8">
        <w:rPr>
          <w:szCs w:val="24"/>
        </w:rPr>
        <w:fldChar w:fldCharType="separate"/>
      </w:r>
      <w:r w:rsidR="009C42DC">
        <w:rPr>
          <w:szCs w:val="24"/>
        </w:rPr>
        <w:fldChar w:fldCharType="end"/>
      </w:r>
      <w:r w:rsidRPr="00B83D66">
        <w:rPr>
          <w:szCs w:val="24"/>
        </w:rPr>
        <w:t xml:space="preserve"> These standards do not deny eligibility based on a child having a pre-</w:t>
      </w:r>
    </w:p>
    <w:p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rsidR="009D2F21" w:rsidRPr="00B83D66" w:rsidRDefault="009D2F21" w:rsidP="00323C32">
      <w:pPr>
        <w:tabs>
          <w:tab w:val="left" w:pos="-1440"/>
        </w:tabs>
        <w:ind w:left="720" w:hanging="720"/>
        <w:rPr>
          <w:b/>
          <w:szCs w:val="24"/>
        </w:rPr>
      </w:pPr>
    </w:p>
    <w:p w:rsidR="001E7F86" w:rsidRPr="00121008" w:rsidRDefault="001E7F86" w:rsidP="006944F0">
      <w:pPr>
        <w:tabs>
          <w:tab w:val="left" w:pos="-1440"/>
        </w:tabs>
        <w:ind w:left="1440" w:hanging="1440"/>
        <w:rPr>
          <w:szCs w:val="24"/>
        </w:rPr>
      </w:pPr>
      <w:r w:rsidRPr="00B83D66">
        <w:rPr>
          <w:b/>
          <w:szCs w:val="24"/>
        </w:rPr>
        <w:lastRenderedPageBreak/>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rsidR="009020D8" w:rsidRPr="009C42DC" w:rsidRDefault="009C42DC" w:rsidP="00323C32">
      <w:pPr>
        <w:tabs>
          <w:tab w:val="left" w:pos="-1440"/>
        </w:tabs>
        <w:ind w:left="1440" w:hanging="1440"/>
        <w:rPr>
          <w:szCs w:val="24"/>
        </w:rPr>
      </w:pPr>
      <w:r>
        <w:rPr>
          <w:szCs w:val="24"/>
        </w:rPr>
        <w:tab/>
      </w:r>
      <w:bookmarkStart w:id="55"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rsidR="008A4D8E" w:rsidRPr="00AA069D" w:rsidRDefault="008A4D8E"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rsidR="008C2A8A" w:rsidRPr="00121008" w:rsidRDefault="009C42DC" w:rsidP="009C42DC">
      <w:pPr>
        <w:pStyle w:val="a"/>
        <w:tabs>
          <w:tab w:val="left" w:pos="-1440"/>
          <w:tab w:val="left" w:pos="1740"/>
        </w:tabs>
        <w:rPr>
          <w:szCs w:val="24"/>
        </w:rPr>
      </w:pPr>
      <w:r>
        <w:rPr>
          <w:szCs w:val="24"/>
        </w:rPr>
        <w:tab/>
      </w:r>
      <w:bookmarkStart w:id="56"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rsidR="00D31FD3" w:rsidRPr="00B83D66" w:rsidRDefault="00D31FD3" w:rsidP="00AA069D">
      <w:pPr>
        <w:pStyle w:val="a"/>
        <w:tabs>
          <w:tab w:val="left" w:pos="-1440"/>
        </w:tabs>
        <w:ind w:left="720" w:firstLine="0"/>
        <w:rPr>
          <w:szCs w:val="24"/>
        </w:rPr>
      </w:pPr>
    </w:p>
    <w:p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rsidR="00A93B14" w:rsidRPr="00AA069D" w:rsidRDefault="00A93B14"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A229D8">
        <w:rPr>
          <w:szCs w:val="24"/>
        </w:rPr>
      </w:r>
      <w:r w:rsidR="00A229D8">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rsidR="00E16AC2" w:rsidRPr="00121008" w:rsidRDefault="009C42DC" w:rsidP="009C42DC">
      <w:pPr>
        <w:pStyle w:val="a"/>
        <w:tabs>
          <w:tab w:val="left" w:pos="-1440"/>
          <w:tab w:val="left" w:pos="1428"/>
        </w:tabs>
        <w:ind w:left="1080"/>
        <w:rPr>
          <w:szCs w:val="24"/>
        </w:rPr>
      </w:pPr>
      <w:r>
        <w:rPr>
          <w:szCs w:val="24"/>
        </w:rPr>
        <w:tab/>
      </w:r>
      <w:r>
        <w:rPr>
          <w:szCs w:val="24"/>
        </w:rPr>
        <w:tab/>
      </w:r>
      <w:bookmarkStart w:id="57"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p>
    <w:p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rsidR="006915AB" w:rsidRPr="00AA069D" w:rsidRDefault="006915AB" w:rsidP="00323C32">
      <w:pPr>
        <w:tabs>
          <w:tab w:val="left" w:pos="-1440"/>
        </w:tabs>
        <w:ind w:left="2880" w:hanging="1440"/>
        <w:rPr>
          <w:szCs w:val="24"/>
        </w:rPr>
      </w:pPr>
    </w:p>
    <w:p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A229D8">
        <w:rPr>
          <w:szCs w:val="24"/>
        </w:rPr>
      </w:r>
      <w:r w:rsidR="00A229D8">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rsidR="007125E4" w:rsidRPr="00B83D66" w:rsidRDefault="009C42DC" w:rsidP="009C42DC">
      <w:pPr>
        <w:tabs>
          <w:tab w:val="left" w:pos="-1440"/>
          <w:tab w:val="left" w:pos="2328"/>
        </w:tabs>
        <w:ind w:left="2160" w:hanging="1440"/>
        <w:rPr>
          <w:szCs w:val="24"/>
        </w:rPr>
      </w:pPr>
      <w:r>
        <w:rPr>
          <w:szCs w:val="24"/>
        </w:rPr>
        <w:tab/>
      </w:r>
      <w:bookmarkStart w:id="58"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rsidR="007125E4" w:rsidRPr="00B83D66" w:rsidRDefault="0032684B" w:rsidP="0032684B">
      <w:pPr>
        <w:tabs>
          <w:tab w:val="left" w:pos="-1440"/>
          <w:tab w:val="left" w:pos="2232"/>
        </w:tabs>
        <w:ind w:left="2160" w:hanging="1440"/>
        <w:rPr>
          <w:szCs w:val="24"/>
        </w:rPr>
      </w:pPr>
      <w:r>
        <w:rPr>
          <w:szCs w:val="24"/>
        </w:rPr>
        <w:tab/>
      </w:r>
      <w:bookmarkStart w:id="59"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rsidR="007125E4" w:rsidRPr="00B83D66" w:rsidRDefault="0041748B" w:rsidP="0041748B">
      <w:pPr>
        <w:tabs>
          <w:tab w:val="left" w:pos="-1440"/>
        </w:tabs>
        <w:ind w:left="2160" w:hanging="1440"/>
        <w:rPr>
          <w:szCs w:val="24"/>
        </w:rPr>
      </w:pPr>
      <w:r>
        <w:rPr>
          <w:szCs w:val="24"/>
        </w:rPr>
        <w:lastRenderedPageBreak/>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rsidR="007125E4" w:rsidRPr="00B83D66" w:rsidRDefault="0032684B" w:rsidP="0032684B">
      <w:pPr>
        <w:tabs>
          <w:tab w:val="left" w:pos="-1440"/>
          <w:tab w:val="left" w:pos="2196"/>
        </w:tabs>
        <w:ind w:left="2160" w:hanging="1440"/>
        <w:rPr>
          <w:szCs w:val="24"/>
        </w:rPr>
      </w:pPr>
      <w:r>
        <w:rPr>
          <w:szCs w:val="24"/>
        </w:rPr>
        <w:tab/>
      </w:r>
      <w:bookmarkStart w:id="60"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rsidR="007125E4" w:rsidRPr="00B83D66" w:rsidRDefault="00582013" w:rsidP="00582013">
      <w:pPr>
        <w:tabs>
          <w:tab w:val="left" w:pos="-1440"/>
          <w:tab w:val="left" w:pos="2172"/>
        </w:tabs>
        <w:ind w:left="2160" w:hanging="1440"/>
        <w:rPr>
          <w:szCs w:val="24"/>
        </w:rPr>
      </w:pPr>
      <w:r>
        <w:rPr>
          <w:szCs w:val="24"/>
        </w:rPr>
        <w:tab/>
      </w:r>
      <w:bookmarkStart w:id="61"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62"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r>
        <w:rPr>
          <w:i/>
          <w:szCs w:val="24"/>
        </w:rPr>
        <w:tab/>
      </w:r>
    </w:p>
    <w:p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rsidR="008A4D8E" w:rsidRPr="00B83D66" w:rsidRDefault="008A4D8E" w:rsidP="00323C32">
      <w:pPr>
        <w:tabs>
          <w:tab w:val="left" w:pos="-1440"/>
        </w:tabs>
        <w:ind w:left="1440" w:hanging="1440"/>
        <w:rPr>
          <w:szCs w:val="24"/>
          <w:u w:val="single"/>
        </w:rPr>
      </w:pPr>
    </w:p>
    <w:p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rsidR="008B66CF" w:rsidRPr="00B83D66" w:rsidRDefault="008B66CF" w:rsidP="00323C32">
      <w:pPr>
        <w:tabs>
          <w:tab w:val="left" w:pos="-1440"/>
        </w:tabs>
        <w:rPr>
          <w:b/>
          <w:szCs w:val="24"/>
        </w:rPr>
      </w:pPr>
    </w:p>
    <w:p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rsidR="004A1194" w:rsidRPr="00B83D66" w:rsidRDefault="004A4C4D" w:rsidP="00323C32">
      <w:pPr>
        <w:ind w:left="1440"/>
        <w:rPr>
          <w:szCs w:val="24"/>
        </w:rPr>
      </w:pPr>
      <w:r w:rsidRPr="00B83D66">
        <w:rPr>
          <w:szCs w:val="24"/>
        </w:rPr>
        <w:t xml:space="preserve">States must describe how they will assure that:  </w:t>
      </w:r>
    </w:p>
    <w:p w:rsidR="008C2A8A" w:rsidRPr="00B83D66" w:rsidRDefault="008C2A8A" w:rsidP="00323C32">
      <w:pPr>
        <w:ind w:left="1440"/>
        <w:rPr>
          <w:szCs w:val="24"/>
        </w:rPr>
      </w:pPr>
    </w:p>
    <w:p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A229D8">
        <w:rPr>
          <w:szCs w:val="24"/>
        </w:rPr>
      </w:r>
      <w:r w:rsidR="00A229D8">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rsidR="00542F83" w:rsidRPr="00121008" w:rsidRDefault="007C367A" w:rsidP="00323C32">
      <w:pPr>
        <w:pStyle w:val="a"/>
        <w:tabs>
          <w:tab w:val="left" w:pos="-1440"/>
        </w:tabs>
        <w:ind w:firstLine="0"/>
        <w:rPr>
          <w:szCs w:val="24"/>
        </w:rPr>
      </w:pPr>
      <w:r>
        <w:rPr>
          <w:szCs w:val="24"/>
        </w:rPr>
        <w:lastRenderedPageBreak/>
        <w:tab/>
        <w:t xml:space="preserve">   </w:t>
      </w:r>
      <w:bookmarkStart w:id="63"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A229D8">
        <w:rPr>
          <w:szCs w:val="24"/>
        </w:rPr>
      </w:r>
      <w:r w:rsidR="00A229D8">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rsidR="00542F83" w:rsidRPr="00121008" w:rsidRDefault="007C367A" w:rsidP="007C367A">
      <w:pPr>
        <w:pStyle w:val="a"/>
        <w:tabs>
          <w:tab w:val="left" w:pos="-1440"/>
        </w:tabs>
        <w:rPr>
          <w:szCs w:val="24"/>
        </w:rPr>
      </w:pPr>
      <w:r>
        <w:rPr>
          <w:szCs w:val="24"/>
        </w:rPr>
        <w:tab/>
      </w:r>
      <w:r>
        <w:rPr>
          <w:szCs w:val="24"/>
        </w:rPr>
        <w:tab/>
        <w:t xml:space="preserve">  </w:t>
      </w:r>
      <w:bookmarkStart w:id="64"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A229D8">
        <w:rPr>
          <w:szCs w:val="24"/>
        </w:rPr>
      </w:r>
      <w:r w:rsidR="00A229D8">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rsidR="00542F83" w:rsidRPr="00121008" w:rsidRDefault="007C367A" w:rsidP="00323C32">
      <w:pPr>
        <w:pStyle w:val="a"/>
        <w:tabs>
          <w:tab w:val="left" w:pos="-1440"/>
        </w:tabs>
        <w:ind w:firstLine="0"/>
        <w:rPr>
          <w:szCs w:val="24"/>
        </w:rPr>
      </w:pPr>
      <w:r>
        <w:rPr>
          <w:szCs w:val="24"/>
        </w:rPr>
        <w:tab/>
        <w:t xml:space="preserve">  </w:t>
      </w:r>
      <w:bookmarkStart w:id="65"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A229D8">
        <w:rPr>
          <w:szCs w:val="24"/>
        </w:rPr>
      </w:r>
      <w:r w:rsidR="00A229D8">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rsidR="00542F83" w:rsidRPr="00121008" w:rsidRDefault="00532B2E" w:rsidP="00532B2E">
      <w:pPr>
        <w:pStyle w:val="a"/>
        <w:tabs>
          <w:tab w:val="left" w:pos="-1440"/>
          <w:tab w:val="left" w:pos="2328"/>
        </w:tabs>
        <w:ind w:left="1800" w:firstLine="0"/>
        <w:rPr>
          <w:szCs w:val="24"/>
        </w:rPr>
      </w:pPr>
      <w:r>
        <w:rPr>
          <w:szCs w:val="24"/>
        </w:rPr>
        <w:tab/>
      </w:r>
      <w:bookmarkStart w:id="66"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A229D8">
        <w:rPr>
          <w:szCs w:val="24"/>
        </w:rPr>
      </w:r>
      <w:r w:rsidR="00A229D8">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rsidR="008546A1" w:rsidRPr="00B83D66" w:rsidRDefault="00532B2E" w:rsidP="00532B2E">
      <w:pPr>
        <w:pStyle w:val="a"/>
        <w:tabs>
          <w:tab w:val="left" w:pos="-1440"/>
          <w:tab w:val="left" w:pos="2940"/>
        </w:tabs>
        <w:ind w:left="1800" w:firstLine="0"/>
        <w:rPr>
          <w:szCs w:val="24"/>
        </w:rPr>
      </w:pPr>
      <w:r>
        <w:rPr>
          <w:szCs w:val="24"/>
        </w:rPr>
        <w:tab/>
      </w:r>
      <w:bookmarkStart w:id="67"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A229D8">
        <w:rPr>
          <w:szCs w:val="24"/>
        </w:rPr>
      </w:r>
      <w:r w:rsidR="00A229D8">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rsidR="0091614E" w:rsidRPr="00B83D66" w:rsidRDefault="00532B2E" w:rsidP="00532B2E">
      <w:pPr>
        <w:pStyle w:val="a"/>
        <w:tabs>
          <w:tab w:val="left" w:pos="-1440"/>
          <w:tab w:val="left" w:pos="2352"/>
        </w:tabs>
        <w:ind w:firstLine="0"/>
        <w:rPr>
          <w:szCs w:val="24"/>
        </w:rPr>
      </w:pPr>
      <w:r>
        <w:rPr>
          <w:szCs w:val="24"/>
        </w:rPr>
        <w:tab/>
      </w:r>
      <w:bookmarkStart w:id="68"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rsidR="0091614E" w:rsidRPr="00B83D66" w:rsidRDefault="0091614E" w:rsidP="0091614E">
      <w:pPr>
        <w:pStyle w:val="a"/>
        <w:tabs>
          <w:tab w:val="left" w:pos="-1440"/>
        </w:tabs>
        <w:ind w:firstLine="0"/>
        <w:rPr>
          <w:szCs w:val="24"/>
        </w:rPr>
      </w:pPr>
    </w:p>
    <w:p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rsidR="00542F83" w:rsidRPr="00B83D66" w:rsidRDefault="00542F83" w:rsidP="0091614E">
      <w:pPr>
        <w:pStyle w:val="a"/>
        <w:tabs>
          <w:tab w:val="left" w:pos="-1440"/>
        </w:tabs>
        <w:ind w:left="720"/>
        <w:rPr>
          <w:szCs w:val="24"/>
        </w:rPr>
      </w:pPr>
    </w:p>
    <w:p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rsidR="00AA069D" w:rsidRPr="00B83D66" w:rsidRDefault="00532B2E" w:rsidP="00532B2E">
      <w:pPr>
        <w:pStyle w:val="a"/>
        <w:tabs>
          <w:tab w:val="left" w:pos="-1440"/>
          <w:tab w:val="left" w:pos="2172"/>
        </w:tabs>
        <w:rPr>
          <w:szCs w:val="24"/>
        </w:rPr>
      </w:pPr>
      <w:r>
        <w:rPr>
          <w:szCs w:val="24"/>
        </w:rPr>
        <w:tab/>
      </w:r>
      <w:r>
        <w:rPr>
          <w:szCs w:val="24"/>
        </w:rPr>
        <w:tab/>
      </w:r>
      <w:bookmarkStart w:id="69"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 xml:space="preserve">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w:t>
      </w:r>
      <w:r w:rsidR="0091614E" w:rsidRPr="00B83D66">
        <w:rPr>
          <w:szCs w:val="24"/>
        </w:rPr>
        <w:lastRenderedPageBreak/>
        <w:t>age-related Medicaid eligibility thresholds.) Include the screening threshold(s) expressed as a percentage of the FPL, and provide an explanation of how this was calculated.</w:t>
      </w:r>
    </w:p>
    <w:p w:rsidR="00AA069D" w:rsidRDefault="00532B2E" w:rsidP="00AA069D">
      <w:pPr>
        <w:pStyle w:val="a"/>
        <w:tabs>
          <w:tab w:val="left" w:pos="-1440"/>
        </w:tabs>
        <w:ind w:left="2160"/>
        <w:rPr>
          <w:szCs w:val="24"/>
        </w:rPr>
      </w:pPr>
      <w:r>
        <w:rPr>
          <w:szCs w:val="24"/>
        </w:rPr>
        <w:tab/>
      </w:r>
      <w:bookmarkStart w:id="70"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0"/>
    </w:p>
    <w:p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rsidR="001E7F86" w:rsidRPr="00B83D66" w:rsidRDefault="00532B2E" w:rsidP="00532B2E">
      <w:pPr>
        <w:tabs>
          <w:tab w:val="left" w:pos="2196"/>
        </w:tabs>
        <w:rPr>
          <w:szCs w:val="24"/>
        </w:rPr>
      </w:pPr>
      <w:r>
        <w:rPr>
          <w:szCs w:val="24"/>
        </w:rPr>
        <w:tab/>
      </w:r>
      <w:bookmarkStart w:id="71"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rsidR="00EA75A2" w:rsidRPr="00B83D66" w:rsidRDefault="00EA75A2" w:rsidP="00EA75A2">
      <w:pPr>
        <w:outlineLvl w:val="0"/>
        <w:rPr>
          <w:b/>
          <w:szCs w:val="24"/>
        </w:rPr>
      </w:pPr>
    </w:p>
    <w:p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rsidR="00131D45" w:rsidRPr="00B83D66" w:rsidRDefault="00131D45" w:rsidP="00323C32">
      <w:pPr>
        <w:rPr>
          <w:szCs w:val="24"/>
        </w:rPr>
      </w:pPr>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rsidR="00131D45" w:rsidRPr="00B83D66"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rsidR="00131D45" w:rsidRPr="00B83D66" w:rsidRDefault="00433CC2" w:rsidP="00323C32">
      <w:pPr>
        <w:tabs>
          <w:tab w:val="left" w:pos="-1440"/>
        </w:tabs>
        <w:ind w:left="1440" w:hanging="720"/>
        <w:rPr>
          <w:szCs w:val="24"/>
        </w:rPr>
      </w:pPr>
      <w:r>
        <w:rPr>
          <w:szCs w:val="24"/>
        </w:rPr>
        <w:tab/>
      </w:r>
      <w:bookmarkStart w:id="72"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2"/>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rsidR="00131D45" w:rsidRPr="001F204D"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rsidR="00131D45" w:rsidRPr="00B83D66" w:rsidRDefault="00DC4C1F" w:rsidP="00323C32">
      <w:pPr>
        <w:tabs>
          <w:tab w:val="left" w:pos="-1440"/>
        </w:tabs>
        <w:ind w:left="1440" w:hanging="720"/>
        <w:rPr>
          <w:szCs w:val="24"/>
        </w:rPr>
      </w:pPr>
      <w:r>
        <w:rPr>
          <w:szCs w:val="24"/>
        </w:rPr>
        <w:tab/>
      </w:r>
      <w:bookmarkStart w:id="73"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rsidR="008A4D8E" w:rsidRPr="001F204D" w:rsidRDefault="008A4D8E" w:rsidP="00323C32">
      <w:pPr>
        <w:ind w:left="1440" w:hanging="1440"/>
        <w:outlineLvl w:val="0"/>
        <w:rPr>
          <w:szCs w:val="24"/>
        </w:rPr>
      </w:pPr>
    </w:p>
    <w:p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 xml:space="preserve">will </w:t>
      </w:r>
      <w:r w:rsidRPr="00B83D66">
        <w:rPr>
          <w:szCs w:val="24"/>
        </w:rPr>
        <w:lastRenderedPageBreak/>
        <w:t>be coordinated with and improve upon existing State efforts</w:t>
      </w:r>
      <w:r w:rsidR="003335CF" w:rsidRPr="00B83D66">
        <w:rPr>
          <w:szCs w:val="24"/>
        </w:rPr>
        <w:t xml:space="preserve">. </w:t>
      </w:r>
    </w:p>
    <w:p w:rsidR="008A4D8E" w:rsidRPr="00B83D66" w:rsidRDefault="00DC4C1F" w:rsidP="00DC4C1F">
      <w:pPr>
        <w:tabs>
          <w:tab w:val="left" w:pos="-1440"/>
          <w:tab w:val="left" w:pos="1452"/>
        </w:tabs>
        <w:ind w:left="720" w:hanging="720"/>
        <w:rPr>
          <w:szCs w:val="24"/>
        </w:rPr>
      </w:pPr>
      <w:r>
        <w:rPr>
          <w:szCs w:val="24"/>
        </w:rPr>
        <w:tab/>
      </w:r>
      <w:r>
        <w:rPr>
          <w:szCs w:val="24"/>
        </w:rPr>
        <w:tab/>
      </w:r>
      <w:bookmarkStart w:id="74"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4"/>
    </w:p>
    <w:p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rsidR="00131D45" w:rsidRPr="00B83D66" w:rsidRDefault="00DC4C1F" w:rsidP="00323C32">
      <w:pPr>
        <w:outlineLvl w:val="0"/>
        <w:rPr>
          <w:b/>
          <w:szCs w:val="24"/>
        </w:rPr>
      </w:pPr>
      <w:r>
        <w:rPr>
          <w:b/>
          <w:szCs w:val="24"/>
        </w:rPr>
        <w:tab/>
      </w:r>
      <w:r>
        <w:rPr>
          <w:b/>
          <w:szCs w:val="24"/>
        </w:rPr>
        <w:tab/>
      </w:r>
      <w:bookmarkStart w:id="75"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5"/>
    </w:p>
    <w:p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rsidR="00DD17BB" w:rsidRPr="00DD17BB" w:rsidRDefault="00DD17BB" w:rsidP="000539FD">
      <w:pPr>
        <w:ind w:left="1440" w:hanging="1440"/>
        <w:outlineLvl w:val="0"/>
        <w:rPr>
          <w:szCs w:val="24"/>
          <w:u w:val="single"/>
        </w:rPr>
      </w:pPr>
    </w:p>
    <w:p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rsidR="000539FD" w:rsidRDefault="000539FD" w:rsidP="00323C32">
      <w:pPr>
        <w:outlineLvl w:val="0"/>
        <w:rPr>
          <w:b/>
          <w:szCs w:val="24"/>
        </w:rPr>
      </w:pPr>
    </w:p>
    <w:p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rsidR="009A0A31" w:rsidRPr="00B83D66" w:rsidRDefault="00DC4C1F" w:rsidP="00DC4C1F">
      <w:pPr>
        <w:tabs>
          <w:tab w:val="left" w:pos="1404"/>
        </w:tabs>
        <w:rPr>
          <w:szCs w:val="24"/>
        </w:rPr>
      </w:pPr>
      <w:r>
        <w:rPr>
          <w:szCs w:val="24"/>
        </w:rPr>
        <w:tab/>
      </w:r>
      <w:bookmarkStart w:id="76"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rsidR="00DF1159" w:rsidRPr="00DF1159" w:rsidRDefault="00DF1159" w:rsidP="00323C32">
      <w:pPr>
        <w:rPr>
          <w:szCs w:val="24"/>
        </w:rPr>
      </w:pPr>
    </w:p>
    <w:p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rsidR="003F0E59" w:rsidRPr="00B83D66" w:rsidRDefault="003F0E59" w:rsidP="00323C32">
      <w:pPr>
        <w:rPr>
          <w:szCs w:val="24"/>
        </w:rPr>
      </w:pPr>
    </w:p>
    <w:p w:rsidR="003F0E59" w:rsidRPr="00B83D66" w:rsidRDefault="003F0E59" w:rsidP="0041748B">
      <w:pPr>
        <w:tabs>
          <w:tab w:val="left" w:pos="-1440"/>
        </w:tabs>
        <w:ind w:left="1440" w:hanging="1440"/>
        <w:rPr>
          <w:szCs w:val="24"/>
        </w:rPr>
      </w:pPr>
      <w:bookmarkStart w:id="77" w:name="_Toc200444707"/>
      <w:r w:rsidRPr="00B83D66">
        <w:rPr>
          <w:rStyle w:val="Heading3Char"/>
          <w:rFonts w:ascii="Times New Roman" w:hAnsi="Times New Roman" w:cs="Times New Roman"/>
          <w:sz w:val="24"/>
          <w:szCs w:val="24"/>
        </w:rPr>
        <w:t>6.1.</w:t>
      </w:r>
      <w:bookmarkEnd w:id="77"/>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rsidR="003A7D9A" w:rsidRPr="00B83D66" w:rsidRDefault="003A7D9A" w:rsidP="00323C32">
      <w:pPr>
        <w:ind w:left="1440"/>
        <w:rPr>
          <w:szCs w:val="24"/>
        </w:rPr>
      </w:pPr>
    </w:p>
    <w:p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rsidR="00561F44" w:rsidRPr="00B83D66" w:rsidRDefault="00561F44" w:rsidP="00323C32">
      <w:pPr>
        <w:ind w:left="1440"/>
        <w:rPr>
          <w:szCs w:val="24"/>
        </w:rPr>
      </w:pPr>
    </w:p>
    <w:p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A229D8">
        <w:rPr>
          <w:szCs w:val="24"/>
        </w:rPr>
      </w:r>
      <w:r w:rsidR="00A229D8">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rsidR="00D403DB" w:rsidRPr="00B83D66" w:rsidRDefault="00D403DB" w:rsidP="00323C32">
      <w:pPr>
        <w:ind w:left="2880" w:hanging="1440"/>
        <w:outlineLvl w:val="0"/>
        <w:rPr>
          <w:i/>
          <w:szCs w:val="24"/>
        </w:rPr>
      </w:pPr>
    </w:p>
    <w:p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rsidR="003F0E59" w:rsidRPr="00121008" w:rsidRDefault="003F0E59" w:rsidP="00323C32">
      <w:pPr>
        <w:tabs>
          <w:tab w:val="left" w:pos="-1440"/>
        </w:tabs>
        <w:ind w:left="3600" w:hanging="1440"/>
        <w:rPr>
          <w:szCs w:val="24"/>
        </w:rPr>
      </w:pPr>
    </w:p>
    <w:p w:rsidR="00561F44" w:rsidRPr="00B83D66" w:rsidRDefault="003F0E59" w:rsidP="009D6D06">
      <w:pPr>
        <w:tabs>
          <w:tab w:val="left" w:pos="-1440"/>
        </w:tabs>
        <w:ind w:left="2880" w:hanging="1440"/>
        <w:rPr>
          <w:szCs w:val="24"/>
        </w:rPr>
      </w:pPr>
      <w:r w:rsidRPr="00B83D66">
        <w:rPr>
          <w:b/>
          <w:szCs w:val="24"/>
        </w:rPr>
        <w:lastRenderedPageBreak/>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A229D8">
        <w:rPr>
          <w:szCs w:val="24"/>
        </w:rPr>
      </w:r>
      <w:r w:rsidR="00A229D8">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rsidR="00CF3407" w:rsidRPr="00310AD3" w:rsidRDefault="00310AD3" w:rsidP="00310AD3">
      <w:pPr>
        <w:tabs>
          <w:tab w:val="left" w:pos="2940"/>
        </w:tabs>
        <w:ind w:left="2880" w:hanging="1440"/>
        <w:outlineLvl w:val="0"/>
        <w:rPr>
          <w:szCs w:val="24"/>
        </w:rPr>
      </w:pPr>
      <w:r>
        <w:rPr>
          <w:i/>
          <w:szCs w:val="24"/>
        </w:rPr>
        <w:tab/>
      </w:r>
      <w:bookmarkStart w:id="78"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8"/>
    </w:p>
    <w:p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rsidR="00561F44" w:rsidRPr="00B83D66" w:rsidRDefault="00561F44" w:rsidP="00323C32">
      <w:pPr>
        <w:ind w:left="3600"/>
        <w:rPr>
          <w:szCs w:val="24"/>
        </w:rPr>
      </w:pPr>
    </w:p>
    <w:p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A229D8">
        <w:rPr>
          <w:szCs w:val="24"/>
        </w:rPr>
      </w:r>
      <w:r w:rsidR="00A229D8">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rsidR="00310AD3" w:rsidRPr="00B83D66" w:rsidRDefault="00310AD3" w:rsidP="00323C32">
      <w:pPr>
        <w:tabs>
          <w:tab w:val="left" w:pos="-1440"/>
        </w:tabs>
        <w:ind w:left="2880" w:hanging="1440"/>
        <w:rPr>
          <w:i/>
          <w:szCs w:val="24"/>
        </w:rPr>
      </w:pPr>
      <w:r>
        <w:rPr>
          <w:b/>
          <w:szCs w:val="24"/>
        </w:rPr>
        <w:tab/>
      </w:r>
      <w:bookmarkStart w:id="79"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9"/>
    </w:p>
    <w:p w:rsidR="00CF3407" w:rsidRPr="00B83D66" w:rsidRDefault="00CF3407" w:rsidP="00323C32">
      <w:pPr>
        <w:ind w:left="2880" w:hanging="1440"/>
        <w:outlineLvl w:val="0"/>
        <w:rPr>
          <w:i/>
          <w:szCs w:val="24"/>
        </w:rPr>
      </w:pPr>
    </w:p>
    <w:p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rsidR="004D3A0C" w:rsidRPr="00B83D66" w:rsidRDefault="004D3A0C" w:rsidP="00323C32">
      <w:pPr>
        <w:tabs>
          <w:tab w:val="left" w:pos="-1440"/>
        </w:tabs>
        <w:ind w:left="3600" w:hanging="1440"/>
        <w:rPr>
          <w:szCs w:val="24"/>
        </w:rPr>
      </w:pPr>
    </w:p>
    <w:p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A229D8">
        <w:rPr>
          <w:szCs w:val="24"/>
        </w:rPr>
      </w:r>
      <w:r w:rsidR="00A229D8">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80"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0"/>
    </w:p>
    <w:p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rsidR="00F21FA9" w:rsidRPr="00B83D66" w:rsidRDefault="00CE1ACF" w:rsidP="00196B72">
      <w:pPr>
        <w:pStyle w:val="ListParagraph"/>
        <w:numPr>
          <w:ilvl w:val="2"/>
          <w:numId w:val="1"/>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rsidR="00926767" w:rsidRPr="00B83D66" w:rsidRDefault="00926767" w:rsidP="00196B72">
      <w:pPr>
        <w:pStyle w:val="ListParagraph"/>
        <w:numPr>
          <w:ilvl w:val="3"/>
          <w:numId w:val="1"/>
        </w:numPr>
        <w:ind w:left="2880"/>
        <w:outlineLvl w:val="0"/>
        <w:rPr>
          <w:szCs w:val="24"/>
          <w:u w:val="single"/>
        </w:rPr>
      </w:pPr>
      <w:r w:rsidRPr="00B83D66">
        <w:rPr>
          <w:szCs w:val="24"/>
          <w:u w:val="single"/>
        </w:rPr>
        <w:t>dental services</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inpatient and outpatient hospital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physicians’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surgical and medical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laboratory and x-ray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well-baby and well-child care, including age-appropriate immunizations, and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emergency services; </w:t>
      </w:r>
    </w:p>
    <w:p w:rsidR="00F21FA9" w:rsidRPr="00B83D66"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rsidR="00F21FA9" w:rsidRPr="00121008"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rsidR="00F21FA9" w:rsidRPr="00B83D66" w:rsidRDefault="00CE1ACF" w:rsidP="00196B72">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rsidR="00F21FA9" w:rsidRPr="00B83D66" w:rsidRDefault="00CE1ACF" w:rsidP="00196B72">
      <w:pPr>
        <w:pStyle w:val="a"/>
        <w:numPr>
          <w:ilvl w:val="3"/>
          <w:numId w:val="1"/>
        </w:numPr>
        <w:tabs>
          <w:tab w:val="left" w:pos="-1440"/>
        </w:tabs>
        <w:ind w:left="2880"/>
        <w:rPr>
          <w:szCs w:val="24"/>
          <w:u w:val="single"/>
        </w:rPr>
      </w:pPr>
      <w:r w:rsidRPr="00B83D66">
        <w:rPr>
          <w:szCs w:val="24"/>
          <w:u w:val="single"/>
        </w:rPr>
        <w:lastRenderedPageBreak/>
        <w:t xml:space="preserve"> mental health services, </w:t>
      </w:r>
    </w:p>
    <w:p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vision services and </w:t>
      </w:r>
    </w:p>
    <w:p w:rsidR="00F21FA9" w:rsidRDefault="00CE1ACF" w:rsidP="00196B72">
      <w:pPr>
        <w:pStyle w:val="a"/>
        <w:numPr>
          <w:ilvl w:val="3"/>
          <w:numId w:val="1"/>
        </w:numPr>
        <w:tabs>
          <w:tab w:val="left" w:pos="-1440"/>
        </w:tabs>
        <w:ind w:left="2880"/>
        <w:rPr>
          <w:szCs w:val="24"/>
          <w:u w:val="single"/>
        </w:rPr>
      </w:pPr>
      <w:r w:rsidRPr="00B83D66">
        <w:rPr>
          <w:szCs w:val="24"/>
          <w:u w:val="single"/>
        </w:rPr>
        <w:t>hearing services.</w:t>
      </w:r>
    </w:p>
    <w:p w:rsidR="00F00AD6" w:rsidRPr="00B83D66" w:rsidRDefault="00F00AD6" w:rsidP="00F00AD6">
      <w:pPr>
        <w:pStyle w:val="a"/>
        <w:tabs>
          <w:tab w:val="left" w:pos="-1440"/>
        </w:tabs>
        <w:ind w:left="288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rsidR="008A4D8E" w:rsidRPr="00B83D66" w:rsidRDefault="008A4D8E" w:rsidP="00323C32">
      <w:pPr>
        <w:pStyle w:val="a"/>
        <w:tabs>
          <w:tab w:val="left" w:pos="-1440"/>
        </w:tabs>
        <w:ind w:left="216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rsidR="008A4D8E" w:rsidRPr="00B83D66" w:rsidRDefault="008A4D8E" w:rsidP="00323C32">
      <w:pPr>
        <w:pStyle w:val="a"/>
        <w:tabs>
          <w:tab w:val="left" w:pos="-1440"/>
        </w:tabs>
        <w:ind w:left="2160" w:firstLine="0"/>
        <w:rPr>
          <w:i/>
          <w:szCs w:val="24"/>
        </w:rPr>
      </w:pPr>
    </w:p>
    <w:p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A229D8">
        <w:rPr>
          <w:szCs w:val="24"/>
        </w:rPr>
      </w:r>
      <w:r w:rsidR="00A229D8">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rsidR="00D403DB" w:rsidRPr="00B83D66" w:rsidRDefault="00021047" w:rsidP="00021047">
      <w:pPr>
        <w:tabs>
          <w:tab w:val="left" w:pos="-1440"/>
        </w:tabs>
        <w:rPr>
          <w:szCs w:val="24"/>
        </w:rPr>
      </w:pPr>
      <w:r>
        <w:rPr>
          <w:szCs w:val="24"/>
        </w:rPr>
        <w:tab/>
      </w:r>
      <w:r>
        <w:rPr>
          <w:szCs w:val="24"/>
        </w:rPr>
        <w:tab/>
      </w:r>
      <w:r>
        <w:rPr>
          <w:szCs w:val="24"/>
        </w:rPr>
        <w:tab/>
      </w:r>
      <w:bookmarkStart w:id="81"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1"/>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rsidR="00D403DB" w:rsidRPr="00B83D66" w:rsidRDefault="00D403DB" w:rsidP="00323C32">
      <w:pPr>
        <w:tabs>
          <w:tab w:val="left" w:pos="-1440"/>
        </w:tabs>
        <w:ind w:left="2160" w:hanging="1440"/>
        <w:rPr>
          <w:szCs w:val="24"/>
        </w:rPr>
      </w:pPr>
    </w:p>
    <w:p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A229D8">
        <w:rPr>
          <w:szCs w:val="24"/>
        </w:rPr>
      </w:r>
      <w:r w:rsidR="00A229D8">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lastRenderedPageBreak/>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rsidR="001A3EFF" w:rsidRPr="00B83D66" w:rsidRDefault="00021047" w:rsidP="00021047">
      <w:pPr>
        <w:tabs>
          <w:tab w:val="left" w:pos="-1440"/>
          <w:tab w:val="left" w:pos="2160"/>
        </w:tabs>
        <w:ind w:left="2160" w:hanging="1440"/>
        <w:rPr>
          <w:szCs w:val="24"/>
        </w:rPr>
      </w:pPr>
      <w:r>
        <w:rPr>
          <w:szCs w:val="24"/>
        </w:rPr>
        <w:tab/>
      </w:r>
      <w:bookmarkStart w:id="82"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2"/>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rsidR="003F0E59" w:rsidRPr="00B83D66" w:rsidRDefault="003F0E59" w:rsidP="00323C32">
      <w:pPr>
        <w:rPr>
          <w:szCs w:val="24"/>
        </w:rPr>
      </w:pPr>
    </w:p>
    <w:p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A229D8">
        <w:rPr>
          <w:szCs w:val="24"/>
        </w:rPr>
      </w:r>
      <w:r w:rsidR="00A229D8">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rsidR="008229E2" w:rsidRPr="007219B7" w:rsidRDefault="008229E2" w:rsidP="008229E2">
      <w:pPr>
        <w:tabs>
          <w:tab w:val="left" w:pos="-1440"/>
        </w:tabs>
        <w:ind w:left="2880" w:hanging="1440"/>
        <w:rPr>
          <w:szCs w:val="24"/>
        </w:rPr>
      </w:pPr>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p>
    <w:p w:rsidR="008229E2" w:rsidRPr="007219B7" w:rsidRDefault="008229E2" w:rsidP="008229E2">
      <w:pPr>
        <w:tabs>
          <w:tab w:val="left" w:pos="-1440"/>
        </w:tabs>
        <w:ind w:left="2880" w:hanging="1440"/>
        <w:rPr>
          <w:szCs w:val="24"/>
        </w:rPr>
      </w:pPr>
      <w:r w:rsidRPr="007219B7">
        <w:rPr>
          <w:szCs w:val="24"/>
        </w:rPr>
        <w:tab/>
      </w:r>
    </w:p>
    <w:p w:rsidR="003F0E59" w:rsidRDefault="008229E2" w:rsidP="008229E2">
      <w:pPr>
        <w:tabs>
          <w:tab w:val="left" w:pos="-1440"/>
        </w:tabs>
        <w:ind w:left="2880" w:hanging="1440"/>
        <w:rPr>
          <w:b/>
          <w:szCs w:val="24"/>
          <w:u w:val="single"/>
        </w:rPr>
      </w:pPr>
      <w:r w:rsidRPr="007219B7">
        <w:rPr>
          <w:szCs w:val="24"/>
        </w:rPr>
        <w:tab/>
      </w:r>
      <w:r w:rsidRPr="007219B7">
        <w:rPr>
          <w:szCs w:val="24"/>
          <w:u w:val="single"/>
        </w:rPr>
        <w:t>If the coverage provided does not meet all of the statutory requirements for EPSDT contained in sections 1902(a)(43) and 1905(r) of the Act, do not check this box</w:t>
      </w:r>
      <w:r>
        <w:rPr>
          <w:szCs w:val="24"/>
          <w:u w:val="single"/>
        </w:rPr>
        <w:t>.</w:t>
      </w:r>
    </w:p>
    <w:p w:rsidR="008229E2" w:rsidRPr="008229E2" w:rsidRDefault="008229E2" w:rsidP="008229E2">
      <w:pPr>
        <w:tabs>
          <w:tab w:val="left" w:pos="-1440"/>
        </w:tabs>
        <w:ind w:left="2880" w:hanging="1440"/>
        <w:rPr>
          <w:b/>
          <w:szCs w:val="24"/>
          <w:u w:val="single"/>
        </w:rPr>
      </w:pPr>
    </w:p>
    <w:p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A229D8">
        <w:rPr>
          <w:szCs w:val="24"/>
        </w:rPr>
      </w:r>
      <w:r w:rsidR="00A229D8">
        <w:rPr>
          <w:szCs w:val="24"/>
        </w:rPr>
        <w:fldChar w:fldCharType="separate"/>
      </w:r>
      <w:r w:rsidR="00B77F94">
        <w:rPr>
          <w:szCs w:val="24"/>
        </w:rPr>
        <w:fldChar w:fldCharType="end"/>
      </w:r>
      <w:r w:rsidRPr="00B83D66">
        <w:rPr>
          <w:szCs w:val="24"/>
        </w:rPr>
        <w:tab/>
        <w:t>Coverage</w:t>
      </w:r>
      <w:r w:rsidR="008229E2">
        <w:rPr>
          <w:szCs w:val="24"/>
        </w:rPr>
        <w:t xml:space="preserve"> </w:t>
      </w:r>
      <w:r w:rsidR="008229E2" w:rsidRPr="004F7FF4">
        <w:rPr>
          <w:szCs w:val="24"/>
        </w:rPr>
        <w:t xml:space="preserve">of all benefits that are provided </w:t>
      </w:r>
      <w:r w:rsidR="008229E2">
        <w:rPr>
          <w:szCs w:val="24"/>
        </w:rPr>
        <w:t>to children</w:t>
      </w:r>
      <w:r w:rsidR="008229E2" w:rsidRPr="004F7FF4">
        <w:rPr>
          <w:szCs w:val="24"/>
        </w:rPr>
        <w:t xml:space="preserve"> under the</w:t>
      </w:r>
      <w:r w:rsidRPr="00B83D66">
        <w:rPr>
          <w:szCs w:val="24"/>
        </w:rPr>
        <w:t xml:space="preserve"> the same as Medicaid State plan</w:t>
      </w:r>
      <w:r w:rsidR="008229E2">
        <w:rPr>
          <w:szCs w:val="24"/>
        </w:rPr>
        <w:t>,</w:t>
      </w:r>
      <w:r w:rsidR="008229E2" w:rsidRPr="008229E2">
        <w:rPr>
          <w:szCs w:val="24"/>
        </w:rPr>
        <w:t xml:space="preserve"> </w:t>
      </w:r>
      <w:r w:rsidR="008229E2">
        <w:rPr>
          <w:szCs w:val="24"/>
        </w:rPr>
        <w:t>including Early Periodic Screening Diagnosis and Treatment (EPSDT)</w:t>
      </w:r>
      <w:r w:rsidR="00C857E2">
        <w:rPr>
          <w:szCs w:val="24"/>
        </w:rPr>
        <w:t xml:space="preserve">  </w:t>
      </w:r>
      <w:bookmarkStart w:id="83" w:name="Text84"/>
    </w:p>
    <w:p w:rsidR="003F0E59"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83"/>
    </w:p>
    <w:p w:rsidR="008229E2" w:rsidRPr="00B83D66" w:rsidRDefault="008229E2" w:rsidP="00ED7476">
      <w:pPr>
        <w:ind w:left="2880"/>
        <w:rPr>
          <w:szCs w:val="24"/>
        </w:rPr>
      </w:pPr>
    </w:p>
    <w:p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A229D8">
        <w:rPr>
          <w:szCs w:val="24"/>
        </w:rPr>
      </w:r>
      <w:r w:rsidR="00A229D8">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rsidR="003F0E59" w:rsidRPr="00B83D66" w:rsidRDefault="00ED7476" w:rsidP="009C6506">
      <w:pPr>
        <w:tabs>
          <w:tab w:val="left" w:pos="-1440"/>
        </w:tabs>
        <w:ind w:left="2880" w:hanging="1440"/>
        <w:rPr>
          <w:szCs w:val="24"/>
        </w:rPr>
      </w:pPr>
      <w:r>
        <w:rPr>
          <w:b/>
          <w:szCs w:val="24"/>
        </w:rPr>
        <w:tab/>
      </w:r>
      <w:bookmarkStart w:id="84"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84"/>
    </w:p>
    <w:p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A229D8">
        <w:rPr>
          <w:szCs w:val="24"/>
        </w:rPr>
      </w:r>
      <w:r w:rsidR="00A229D8">
        <w:rPr>
          <w:szCs w:val="24"/>
        </w:rPr>
        <w:fldChar w:fldCharType="separate"/>
      </w:r>
      <w:r w:rsidR="00B77F94">
        <w:rPr>
          <w:szCs w:val="24"/>
        </w:rPr>
        <w:fldChar w:fldCharType="end"/>
      </w:r>
      <w:r w:rsidRPr="00B83D66">
        <w:rPr>
          <w:szCs w:val="24"/>
        </w:rPr>
        <w:tab/>
        <w:t xml:space="preserve">Coverage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rsidR="00592470" w:rsidRPr="009C6506" w:rsidRDefault="00C857E2" w:rsidP="00C857E2">
      <w:pPr>
        <w:tabs>
          <w:tab w:val="left" w:pos="-1440"/>
          <w:tab w:val="left" w:pos="2940"/>
        </w:tabs>
        <w:ind w:left="1440"/>
        <w:rPr>
          <w:szCs w:val="24"/>
        </w:rPr>
      </w:pPr>
      <w:r>
        <w:rPr>
          <w:szCs w:val="24"/>
        </w:rPr>
        <w:tab/>
      </w:r>
      <w:bookmarkStart w:id="85"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5"/>
    </w:p>
    <w:p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 xml:space="preserve">Under this option, the </w:t>
      </w:r>
      <w:r w:rsidRPr="00B83D66">
        <w:rPr>
          <w:szCs w:val="24"/>
          <w:u w:val="single"/>
        </w:rPr>
        <w:lastRenderedPageBreak/>
        <w:t>State must clearly demonstrate that the coverage it provides includes the same coverage as the benchmark package, and also describes the services that are being added to the benchmark package.</w:t>
      </w:r>
    </w:p>
    <w:p w:rsidR="00592470" w:rsidRPr="00B83D66" w:rsidRDefault="00592470" w:rsidP="009C6506">
      <w:pPr>
        <w:tabs>
          <w:tab w:val="left" w:pos="-1440"/>
        </w:tabs>
        <w:ind w:left="1440"/>
        <w:rPr>
          <w:szCs w:val="24"/>
        </w:rPr>
      </w:pPr>
    </w:p>
    <w:p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A229D8">
        <w:rPr>
          <w:szCs w:val="24"/>
        </w:rPr>
      </w:r>
      <w:r w:rsidR="00A229D8">
        <w:rPr>
          <w:szCs w:val="24"/>
        </w:rPr>
        <w:fldChar w:fldCharType="separate"/>
      </w:r>
      <w:r w:rsidR="00B77F94">
        <w:rPr>
          <w:szCs w:val="24"/>
        </w:rPr>
        <w:fldChar w:fldCharType="end"/>
      </w:r>
      <w:r w:rsidRPr="00B83D66">
        <w:rPr>
          <w:szCs w:val="24"/>
        </w:rPr>
        <w:tab/>
        <w:t>Coverage that includes benchmark coverage plus additional coverage</w:t>
      </w:r>
    </w:p>
    <w:p w:rsidR="00ED7476" w:rsidRPr="00B83D66" w:rsidRDefault="00ED7476" w:rsidP="009C6506">
      <w:pPr>
        <w:tabs>
          <w:tab w:val="left" w:pos="-1440"/>
        </w:tabs>
        <w:ind w:left="2880" w:hanging="1440"/>
        <w:rPr>
          <w:szCs w:val="24"/>
        </w:rPr>
      </w:pPr>
      <w:r>
        <w:rPr>
          <w:b/>
          <w:szCs w:val="24"/>
        </w:rPr>
        <w:tab/>
      </w:r>
      <w:bookmarkStart w:id="86"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6"/>
    </w:p>
    <w:p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rsidR="00592470" w:rsidRPr="009C6506" w:rsidRDefault="00B77F94" w:rsidP="00B77F94">
      <w:pPr>
        <w:tabs>
          <w:tab w:val="left" w:pos="-1440"/>
          <w:tab w:val="left" w:pos="2892"/>
        </w:tabs>
        <w:ind w:left="1440"/>
        <w:rPr>
          <w:szCs w:val="24"/>
        </w:rPr>
      </w:pPr>
      <w:r>
        <w:rPr>
          <w:szCs w:val="24"/>
        </w:rPr>
        <w:tab/>
      </w:r>
      <w:bookmarkStart w:id="87"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7"/>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rsidR="00592470" w:rsidRPr="00B83D66" w:rsidRDefault="00592470" w:rsidP="009C6506">
      <w:pPr>
        <w:tabs>
          <w:tab w:val="left" w:pos="-1440"/>
        </w:tabs>
        <w:ind w:left="1440"/>
        <w:rPr>
          <w:szCs w:val="24"/>
        </w:rPr>
      </w:pPr>
    </w:p>
    <w:p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rsidR="00592470" w:rsidRPr="009C6506" w:rsidRDefault="00C43414" w:rsidP="00C43414">
      <w:pPr>
        <w:tabs>
          <w:tab w:val="left" w:pos="-1440"/>
          <w:tab w:val="left" w:pos="2916"/>
        </w:tabs>
        <w:ind w:left="1440"/>
        <w:rPr>
          <w:szCs w:val="24"/>
        </w:rPr>
      </w:pPr>
      <w:r>
        <w:rPr>
          <w:szCs w:val="24"/>
        </w:rPr>
        <w:tab/>
      </w:r>
      <w:bookmarkStart w:id="88"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rsidR="00592470" w:rsidRPr="00B83D66" w:rsidRDefault="00592470" w:rsidP="009C6506">
      <w:pPr>
        <w:tabs>
          <w:tab w:val="left" w:pos="-1440"/>
        </w:tabs>
        <w:ind w:left="1440"/>
        <w:rPr>
          <w:szCs w:val="24"/>
        </w:rPr>
      </w:pPr>
    </w:p>
    <w:p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9"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rsidR="00FD26CF" w:rsidRPr="00B83D66" w:rsidRDefault="00FD26CF" w:rsidP="00323C32">
      <w:pPr>
        <w:tabs>
          <w:tab w:val="left" w:pos="-1440"/>
        </w:tabs>
        <w:ind w:left="720" w:hanging="720"/>
        <w:rPr>
          <w:rStyle w:val="Heading3Char"/>
          <w:rFonts w:ascii="Times New Roman" w:hAnsi="Times New Roman" w:cs="Times New Roman"/>
          <w:sz w:val="24"/>
          <w:szCs w:val="24"/>
        </w:rPr>
      </w:pPr>
    </w:p>
    <w:p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9"/>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w:t>
      </w:r>
      <w:r w:rsidRPr="00B83D66">
        <w:rPr>
          <w:szCs w:val="24"/>
        </w:rPr>
        <w:lastRenderedPageBreak/>
        <w:t xml:space="preserve">services covered, as well as any exclusions or limitations) </w:t>
      </w:r>
      <w:r w:rsidR="006915AB" w:rsidRPr="00121008">
        <w:rPr>
          <w:szCs w:val="24"/>
        </w:rPr>
        <w:t>(Section 2110(a))  (42CFR 457.490)</w:t>
      </w:r>
    </w:p>
    <w:p w:rsidR="003F0E59" w:rsidRPr="00B83D66" w:rsidRDefault="00C43414" w:rsidP="00323C32">
      <w:pPr>
        <w:rPr>
          <w:szCs w:val="24"/>
        </w:rPr>
      </w:pPr>
      <w:r>
        <w:rPr>
          <w:szCs w:val="24"/>
        </w:rPr>
        <w:tab/>
      </w:r>
      <w:bookmarkStart w:id="90"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rsidR="0095246C" w:rsidRPr="00B83D66" w:rsidRDefault="00DB1475" w:rsidP="00DB1475">
      <w:pPr>
        <w:tabs>
          <w:tab w:val="left" w:pos="-1440"/>
          <w:tab w:val="left" w:pos="2244"/>
        </w:tabs>
        <w:ind w:left="2160" w:hanging="1440"/>
        <w:rPr>
          <w:szCs w:val="24"/>
        </w:rPr>
      </w:pPr>
      <w:r>
        <w:rPr>
          <w:szCs w:val="24"/>
        </w:rPr>
        <w:tab/>
      </w:r>
      <w:bookmarkStart w:id="91"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rsidR="0095246C" w:rsidRPr="00B83D66" w:rsidRDefault="00DB1475" w:rsidP="00DB1475">
      <w:pPr>
        <w:tabs>
          <w:tab w:val="left" w:pos="-1440"/>
          <w:tab w:val="left" w:pos="2208"/>
        </w:tabs>
        <w:ind w:left="2160" w:hanging="1440"/>
        <w:rPr>
          <w:szCs w:val="24"/>
        </w:rPr>
      </w:pPr>
      <w:r>
        <w:rPr>
          <w:szCs w:val="24"/>
        </w:rPr>
        <w:tab/>
      </w:r>
      <w:bookmarkStart w:id="92"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rsidR="0095246C" w:rsidRPr="00B83D66" w:rsidRDefault="00DB1475" w:rsidP="00DB1475">
      <w:pPr>
        <w:tabs>
          <w:tab w:val="left" w:pos="-1440"/>
          <w:tab w:val="left" w:pos="2196"/>
        </w:tabs>
        <w:ind w:left="2160" w:hanging="1440"/>
        <w:rPr>
          <w:szCs w:val="24"/>
        </w:rPr>
      </w:pPr>
      <w:r>
        <w:rPr>
          <w:szCs w:val="24"/>
        </w:rPr>
        <w:tab/>
      </w:r>
      <w:bookmarkStart w:id="93"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rsidR="0095246C" w:rsidRPr="00B83D66" w:rsidRDefault="00DB1475" w:rsidP="00DB1475">
      <w:pPr>
        <w:tabs>
          <w:tab w:val="left" w:pos="-1440"/>
          <w:tab w:val="left" w:pos="2244"/>
        </w:tabs>
        <w:ind w:left="2160" w:hanging="1440"/>
        <w:rPr>
          <w:szCs w:val="24"/>
        </w:rPr>
      </w:pPr>
      <w:r>
        <w:rPr>
          <w:szCs w:val="24"/>
        </w:rPr>
        <w:tab/>
      </w:r>
      <w:bookmarkStart w:id="94"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4"/>
    </w:p>
    <w:p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rsidR="0095246C" w:rsidRPr="00B83D66" w:rsidRDefault="00DB1475" w:rsidP="00DB1475">
      <w:pPr>
        <w:tabs>
          <w:tab w:val="left" w:pos="-1440"/>
          <w:tab w:val="left" w:pos="2184"/>
        </w:tabs>
        <w:ind w:left="2160" w:hanging="1440"/>
        <w:rPr>
          <w:szCs w:val="24"/>
        </w:rPr>
      </w:pPr>
      <w:r>
        <w:rPr>
          <w:szCs w:val="24"/>
        </w:rPr>
        <w:tab/>
      </w:r>
      <w:bookmarkStart w:id="95"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5"/>
    </w:p>
    <w:p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rsidR="0095246C" w:rsidRPr="00B83D66" w:rsidRDefault="00DB1475" w:rsidP="00DB1475">
      <w:pPr>
        <w:tabs>
          <w:tab w:val="left" w:pos="-1440"/>
          <w:tab w:val="left" w:pos="2268"/>
        </w:tabs>
        <w:ind w:left="2160" w:hanging="1440"/>
        <w:rPr>
          <w:szCs w:val="24"/>
        </w:rPr>
      </w:pPr>
      <w:r>
        <w:rPr>
          <w:szCs w:val="24"/>
        </w:rPr>
        <w:tab/>
      </w:r>
      <w:bookmarkStart w:id="96"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6"/>
    </w:p>
    <w:p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rsidR="0095246C" w:rsidRPr="00B83D66" w:rsidRDefault="00DB1475" w:rsidP="00DB1475">
      <w:pPr>
        <w:tabs>
          <w:tab w:val="left" w:pos="-1440"/>
          <w:tab w:val="left" w:pos="2256"/>
        </w:tabs>
        <w:ind w:left="2160" w:hanging="1440"/>
        <w:rPr>
          <w:szCs w:val="24"/>
        </w:rPr>
      </w:pPr>
      <w:r>
        <w:rPr>
          <w:szCs w:val="24"/>
        </w:rPr>
        <w:tab/>
      </w:r>
      <w:bookmarkStart w:id="97"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7"/>
    </w:p>
    <w:p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rsidR="0095246C" w:rsidRPr="00B83D66" w:rsidRDefault="00DB1475" w:rsidP="00DB1475">
      <w:pPr>
        <w:tabs>
          <w:tab w:val="left" w:pos="-1440"/>
          <w:tab w:val="left" w:pos="2256"/>
        </w:tabs>
        <w:ind w:left="2160" w:hanging="1440"/>
        <w:rPr>
          <w:szCs w:val="24"/>
        </w:rPr>
      </w:pPr>
      <w:r>
        <w:rPr>
          <w:szCs w:val="24"/>
        </w:rPr>
        <w:tab/>
      </w:r>
      <w:bookmarkStart w:id="98"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8"/>
    </w:p>
    <w:p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A229D8">
        <w:rPr>
          <w:szCs w:val="24"/>
        </w:rPr>
      </w:r>
      <w:r w:rsidR="00A229D8">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rsidR="0095246C" w:rsidRPr="00B83D66" w:rsidRDefault="00DB1475" w:rsidP="00DB1475">
      <w:pPr>
        <w:tabs>
          <w:tab w:val="left" w:pos="-1440"/>
          <w:tab w:val="left" w:pos="2196"/>
        </w:tabs>
        <w:ind w:left="2160" w:hanging="1440"/>
        <w:rPr>
          <w:szCs w:val="24"/>
        </w:rPr>
      </w:pPr>
      <w:r>
        <w:rPr>
          <w:szCs w:val="24"/>
        </w:rPr>
        <w:tab/>
      </w:r>
      <w:bookmarkStart w:id="99"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C43414">
        <w:rPr>
          <w:szCs w:val="24"/>
        </w:rPr>
        <w:fldChar w:fldCharType="begin">
          <w:ffData>
            <w:name w:val=""/>
            <w:enabled/>
            <w:calcOnExit w:val="0"/>
            <w:statusText w:type="text" w:val="This is a checkbox to select inpatient mental health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Inpatient mental health services, other than services described in 6.2.18., but including services furnished in a state-operated mental hospital and including residential or other 24-hour therapeutically planned structural services  </w:t>
      </w:r>
      <w:r w:rsidR="006915AB" w:rsidRPr="00B83D66">
        <w:rPr>
          <w:szCs w:val="24"/>
        </w:rPr>
        <w:t>(Section 2110(a)(10))</w:t>
      </w:r>
    </w:p>
    <w:p w:rsidR="0095246C" w:rsidRPr="00B83D66" w:rsidRDefault="00DB1475" w:rsidP="00DB1475">
      <w:pPr>
        <w:tabs>
          <w:tab w:val="left" w:pos="-1440"/>
          <w:tab w:val="left" w:pos="2148"/>
        </w:tabs>
        <w:ind w:left="2160" w:hanging="1440"/>
        <w:rPr>
          <w:szCs w:val="24"/>
        </w:rPr>
      </w:pPr>
      <w:r>
        <w:rPr>
          <w:szCs w:val="24"/>
        </w:rPr>
        <w:tab/>
      </w:r>
      <w:bookmarkStart w:id="100" w:name="Text99"/>
      <w:r>
        <w:rPr>
          <w:szCs w:val="24"/>
        </w:rPr>
        <w:fldChar w:fldCharType="begin">
          <w:ffData>
            <w:name w:val="Text99"/>
            <w:enabled/>
            <w:calcOnExit w:val="0"/>
            <w:statusText w:type="text" w:val="This is a text field to describe in patient outpat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C43414">
        <w:rPr>
          <w:szCs w:val="24"/>
        </w:rPr>
        <w:fldChar w:fldCharType="begin">
          <w:ffData>
            <w:name w:val=""/>
            <w:enabled/>
            <w:calcOnExit w:val="0"/>
            <w:statusText w:type="text" w:val="This is a checkbox to select outpatient mental health ser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2110(a)(11)</w:t>
      </w:r>
    </w:p>
    <w:p w:rsidR="0095246C" w:rsidRPr="00B83D66" w:rsidRDefault="0082374A" w:rsidP="00323C32">
      <w:pPr>
        <w:tabs>
          <w:tab w:val="left" w:pos="-1440"/>
        </w:tabs>
        <w:ind w:left="2160" w:hanging="1440"/>
        <w:rPr>
          <w:szCs w:val="24"/>
        </w:rPr>
      </w:pPr>
      <w:r>
        <w:rPr>
          <w:szCs w:val="24"/>
        </w:rPr>
        <w:tab/>
      </w:r>
      <w:bookmarkStart w:id="101"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rsidR="0095246C" w:rsidRPr="00B83D66" w:rsidRDefault="0082374A" w:rsidP="0082374A">
      <w:pPr>
        <w:tabs>
          <w:tab w:val="left" w:pos="-1440"/>
          <w:tab w:val="left" w:pos="2148"/>
        </w:tabs>
        <w:ind w:left="2160" w:hanging="1440"/>
        <w:rPr>
          <w:szCs w:val="24"/>
        </w:rPr>
      </w:pPr>
      <w:r>
        <w:rPr>
          <w:szCs w:val="24"/>
        </w:rPr>
        <w:tab/>
      </w:r>
      <w:bookmarkStart w:id="102"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A229D8">
        <w:rPr>
          <w:szCs w:val="24"/>
        </w:rPr>
      </w:r>
      <w:r w:rsidR="00A229D8">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rsidR="00592470" w:rsidRPr="00B83D66" w:rsidRDefault="0082374A" w:rsidP="00323C32">
      <w:pPr>
        <w:tabs>
          <w:tab w:val="left" w:pos="-1440"/>
        </w:tabs>
        <w:ind w:left="2160" w:hanging="1440"/>
        <w:rPr>
          <w:szCs w:val="24"/>
        </w:rPr>
      </w:pPr>
      <w:r>
        <w:rPr>
          <w:szCs w:val="24"/>
        </w:rPr>
        <w:tab/>
      </w:r>
      <w:bookmarkStart w:id="103"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rsidR="00592470" w:rsidRPr="00B83D66" w:rsidRDefault="00F50AC4" w:rsidP="00F50AC4">
      <w:pPr>
        <w:tabs>
          <w:tab w:val="left" w:pos="-1440"/>
          <w:tab w:val="left" w:pos="2448"/>
        </w:tabs>
        <w:ind w:left="2160" w:hanging="1440"/>
        <w:rPr>
          <w:szCs w:val="24"/>
        </w:rPr>
      </w:pPr>
      <w:r>
        <w:rPr>
          <w:szCs w:val="24"/>
        </w:rPr>
        <w:tab/>
      </w:r>
    </w:p>
    <w:p w:rsidR="006915AB" w:rsidRPr="00121008" w:rsidRDefault="003F0E59" w:rsidP="00323C32">
      <w:pPr>
        <w:tabs>
          <w:tab w:val="left" w:pos="-1440"/>
        </w:tabs>
        <w:ind w:left="2160" w:hanging="1440"/>
        <w:rPr>
          <w:szCs w:val="24"/>
        </w:rPr>
      </w:pPr>
      <w:r w:rsidRPr="00B83D66">
        <w:rPr>
          <w:b/>
          <w:szCs w:val="24"/>
        </w:rPr>
        <w:t xml:space="preserve">6.2.14.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104" w:name="Text104"/>
    <w:p w:rsidR="00592470" w:rsidRPr="00B83D66" w:rsidRDefault="00F50AC4" w:rsidP="00F50AC4">
      <w:pPr>
        <w:tabs>
          <w:tab w:val="left" w:pos="-1440"/>
        </w:tabs>
        <w:ind w:left="2160"/>
        <w:rPr>
          <w:szCs w:val="24"/>
        </w:rPr>
      </w:pPr>
      <w:r>
        <w:rPr>
          <w:szCs w:val="24"/>
        </w:rPr>
        <w:lastRenderedPageBreak/>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rsidR="0095246C" w:rsidRPr="00B83D66" w:rsidRDefault="00F50AC4" w:rsidP="00F50AC4">
      <w:pPr>
        <w:tabs>
          <w:tab w:val="left" w:pos="-1440"/>
          <w:tab w:val="left" w:pos="2220"/>
        </w:tabs>
        <w:ind w:left="2160" w:hanging="1440"/>
        <w:rPr>
          <w:szCs w:val="24"/>
        </w:rPr>
      </w:pPr>
      <w:r>
        <w:rPr>
          <w:szCs w:val="24"/>
        </w:rPr>
        <w:tab/>
      </w:r>
      <w:bookmarkStart w:id="105"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rsidR="0095246C" w:rsidRPr="00B83D66" w:rsidRDefault="00F50AC4" w:rsidP="00F50AC4">
      <w:pPr>
        <w:tabs>
          <w:tab w:val="left" w:pos="-1440"/>
          <w:tab w:val="left" w:pos="2220"/>
        </w:tabs>
        <w:ind w:left="2160" w:hanging="1440"/>
        <w:rPr>
          <w:szCs w:val="24"/>
        </w:rPr>
      </w:pPr>
      <w:r>
        <w:rPr>
          <w:szCs w:val="24"/>
        </w:rPr>
        <w:tab/>
      </w:r>
      <w:bookmarkStart w:id="106"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6"/>
    </w:p>
    <w:p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rsidR="00CF0A69" w:rsidRDefault="00F50AC4" w:rsidP="00F50AC4">
      <w:pPr>
        <w:tabs>
          <w:tab w:val="left" w:pos="-1440"/>
          <w:tab w:val="left" w:pos="2412"/>
        </w:tabs>
        <w:ind w:left="2160" w:hanging="1440"/>
        <w:rPr>
          <w:szCs w:val="24"/>
        </w:rPr>
      </w:pPr>
      <w:r>
        <w:rPr>
          <w:szCs w:val="24"/>
        </w:rPr>
        <w:tab/>
      </w:r>
      <w:bookmarkStart w:id="107"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rsidR="008229E2" w:rsidRPr="004F7FF4" w:rsidRDefault="008229E2" w:rsidP="008229E2">
      <w:pPr>
        <w:tabs>
          <w:tab w:val="left" w:pos="-1440"/>
        </w:tabs>
        <w:ind w:left="2160" w:hanging="1440"/>
        <w:rPr>
          <w:szCs w:val="24"/>
        </w:rPr>
      </w:pPr>
      <w:r w:rsidRPr="007E5995">
        <w:rPr>
          <w:b/>
          <w:szCs w:val="24"/>
        </w:rPr>
        <w:t>6.2.18</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ab/>
        <w:t xml:space="preserve">Vision screenings and services </w:t>
      </w:r>
      <w:r w:rsidRPr="004F7FF4">
        <w:rPr>
          <w:szCs w:val="24"/>
        </w:rPr>
        <w:t>(Section 2110(a)(24))</w:t>
      </w:r>
    </w:p>
    <w:p w:rsidR="008229E2" w:rsidRDefault="008229E2" w:rsidP="008229E2">
      <w:pPr>
        <w:tabs>
          <w:tab w:val="left" w:pos="-1440"/>
          <w:tab w:val="left" w:pos="2412"/>
        </w:tabs>
        <w:ind w:left="2160" w:hanging="1440"/>
        <w:rPr>
          <w:szCs w:val="24"/>
        </w:rPr>
      </w:pPr>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p>
    <w:p w:rsidR="008229E2" w:rsidRPr="004F7FF4" w:rsidRDefault="008229E2" w:rsidP="008229E2">
      <w:pPr>
        <w:tabs>
          <w:tab w:val="left" w:pos="-1440"/>
        </w:tabs>
        <w:ind w:left="2160" w:hanging="1440"/>
        <w:rPr>
          <w:szCs w:val="24"/>
        </w:rPr>
      </w:pPr>
      <w:r w:rsidRPr="007E5995">
        <w:rPr>
          <w:b/>
          <w:szCs w:val="24"/>
        </w:rPr>
        <w:t>6.2.19</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ab/>
        <w:t xml:space="preserve">Hearing screenings and services </w:t>
      </w:r>
      <w:r w:rsidRPr="004F7FF4">
        <w:rPr>
          <w:szCs w:val="24"/>
        </w:rPr>
        <w:t>(Section 2110(a)(24))</w:t>
      </w:r>
    </w:p>
    <w:p w:rsidR="008229E2" w:rsidRPr="00B83D66" w:rsidRDefault="008229E2" w:rsidP="00F50AC4">
      <w:pPr>
        <w:tabs>
          <w:tab w:val="left" w:pos="-1440"/>
          <w:tab w:val="left" w:pos="2412"/>
        </w:tabs>
        <w:ind w:left="2160" w:hanging="1440"/>
        <w:rPr>
          <w:szCs w:val="24"/>
        </w:rPr>
      </w:pPr>
    </w:p>
    <w:p w:rsidR="006915AB" w:rsidRDefault="003F0E59" w:rsidP="00323C32">
      <w:pPr>
        <w:tabs>
          <w:tab w:val="left" w:pos="-1440"/>
        </w:tabs>
        <w:ind w:left="2160" w:hanging="1440"/>
        <w:rPr>
          <w:szCs w:val="24"/>
        </w:rPr>
      </w:pPr>
      <w:r w:rsidRPr="00B83D66">
        <w:rPr>
          <w:b/>
          <w:szCs w:val="24"/>
        </w:rPr>
        <w:t>6.2.</w:t>
      </w:r>
      <w:r w:rsidR="008229E2">
        <w:rPr>
          <w:b/>
          <w:szCs w:val="24"/>
        </w:rPr>
        <w:t>20</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inpatient substance abuse treatment services and residentilal substance abuse treatment services."/>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Inpatient substance abuse treatment services and residential substance abuse treatment services  </w:t>
      </w:r>
      <w:r w:rsidR="006915AB" w:rsidRPr="00B83D66">
        <w:rPr>
          <w:szCs w:val="24"/>
        </w:rPr>
        <w:t>(Section 2110(a)(18))</w:t>
      </w:r>
      <w:r w:rsidRPr="00B83D66">
        <w:rPr>
          <w:szCs w:val="24"/>
        </w:rPr>
        <w:t xml:space="preserve"> </w:t>
      </w:r>
    </w:p>
    <w:p w:rsidR="00CF0A69" w:rsidRPr="00B83D66" w:rsidRDefault="00F50AC4" w:rsidP="00F50AC4">
      <w:pPr>
        <w:tabs>
          <w:tab w:val="left" w:pos="-1440"/>
          <w:tab w:val="left" w:pos="2448"/>
        </w:tabs>
        <w:ind w:left="2160" w:hanging="1440"/>
        <w:rPr>
          <w:szCs w:val="24"/>
        </w:rPr>
      </w:pPr>
      <w:r>
        <w:rPr>
          <w:szCs w:val="24"/>
        </w:rPr>
        <w:tab/>
      </w:r>
      <w:bookmarkStart w:id="108" w:name="Text108"/>
      <w:r>
        <w:rPr>
          <w:szCs w:val="24"/>
        </w:rPr>
        <w:fldChar w:fldCharType="begin">
          <w:ffData>
            <w:name w:val="Text108"/>
            <w:enabled/>
            <w:calcOnExit w:val="0"/>
            <w:statusText w:type="text" w:val="This is a textbox to describe inpatient substance abuse treatment and residential substance abus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rsidR="006915AB" w:rsidRDefault="003F0E59" w:rsidP="00323C32">
      <w:pPr>
        <w:tabs>
          <w:tab w:val="left" w:pos="-1440"/>
        </w:tabs>
        <w:ind w:left="2160" w:hanging="1440"/>
        <w:rPr>
          <w:szCs w:val="24"/>
        </w:rPr>
      </w:pPr>
      <w:r w:rsidRPr="00B83D66">
        <w:rPr>
          <w:b/>
          <w:szCs w:val="24"/>
        </w:rPr>
        <w:t>6.2.</w:t>
      </w:r>
      <w:r w:rsidR="008229E2">
        <w:rPr>
          <w:b/>
          <w:szCs w:val="24"/>
        </w:rPr>
        <w:t>21</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outpatient substance abuse treatment services."/>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Outpatient substance abuse treatment services  </w:t>
      </w:r>
      <w:r w:rsidR="006915AB" w:rsidRPr="00B83D66">
        <w:rPr>
          <w:szCs w:val="24"/>
        </w:rPr>
        <w:t>(Section 2110(a)(19))</w:t>
      </w:r>
    </w:p>
    <w:p w:rsidR="00CF0A69" w:rsidRPr="00B83D66" w:rsidRDefault="00F50AC4" w:rsidP="00F50AC4">
      <w:pPr>
        <w:tabs>
          <w:tab w:val="left" w:pos="-1440"/>
          <w:tab w:val="left" w:pos="2268"/>
        </w:tabs>
        <w:ind w:left="2160" w:hanging="1440"/>
        <w:rPr>
          <w:szCs w:val="24"/>
        </w:rPr>
      </w:pPr>
      <w:r>
        <w:rPr>
          <w:szCs w:val="24"/>
        </w:rPr>
        <w:tab/>
      </w:r>
      <w:bookmarkStart w:id="109" w:name="Text109"/>
      <w:r>
        <w:rPr>
          <w:szCs w:val="24"/>
        </w:rPr>
        <w:fldChar w:fldCharType="begin">
          <w:ffData>
            <w:name w:val="Text109"/>
            <w:enabled/>
            <w:calcOnExit w:val="0"/>
            <w:statusText w:type="text" w:val="This is a textbox to describe outpatient substance abuse treat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9"/>
    </w:p>
    <w:p w:rsidR="006915AB" w:rsidRDefault="003F0E59" w:rsidP="00323C32">
      <w:pPr>
        <w:tabs>
          <w:tab w:val="left" w:pos="-1440"/>
        </w:tabs>
        <w:ind w:left="2160" w:hanging="1440"/>
        <w:rPr>
          <w:szCs w:val="24"/>
        </w:rPr>
      </w:pPr>
      <w:r w:rsidRPr="00B83D66">
        <w:rPr>
          <w:b/>
          <w:szCs w:val="24"/>
        </w:rPr>
        <w:t>6.2.</w:t>
      </w:r>
      <w:r w:rsidR="008229E2">
        <w:rPr>
          <w:b/>
          <w:szCs w:val="24"/>
        </w:rPr>
        <w:t>22</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rsidR="00CF0A69" w:rsidRPr="00B83D66" w:rsidRDefault="00F50AC4" w:rsidP="00F50AC4">
      <w:pPr>
        <w:tabs>
          <w:tab w:val="left" w:pos="-1440"/>
          <w:tab w:val="left" w:pos="2232"/>
        </w:tabs>
        <w:ind w:left="2160" w:hanging="1440"/>
        <w:rPr>
          <w:szCs w:val="24"/>
        </w:rPr>
      </w:pPr>
      <w:r>
        <w:rPr>
          <w:szCs w:val="24"/>
        </w:rPr>
        <w:tab/>
      </w:r>
      <w:bookmarkStart w:id="110"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0"/>
    </w:p>
    <w:p w:rsidR="006915AB" w:rsidRDefault="003F0E59" w:rsidP="00323C32">
      <w:pPr>
        <w:tabs>
          <w:tab w:val="left" w:pos="-1440"/>
        </w:tabs>
        <w:ind w:left="2160" w:hanging="1440"/>
        <w:rPr>
          <w:szCs w:val="24"/>
        </w:rPr>
      </w:pPr>
      <w:r w:rsidRPr="00B83D66">
        <w:rPr>
          <w:b/>
          <w:szCs w:val="24"/>
        </w:rPr>
        <w:t>6.2.2</w:t>
      </w:r>
      <w:r w:rsidR="009D67D6">
        <w:rPr>
          <w:b/>
          <w:szCs w:val="24"/>
        </w:rPr>
        <w:t>3</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rsidR="00CF0A69" w:rsidRPr="00B83D66" w:rsidRDefault="00F50AC4" w:rsidP="00F50AC4">
      <w:pPr>
        <w:tabs>
          <w:tab w:val="left" w:pos="-1440"/>
          <w:tab w:val="left" w:pos="2172"/>
        </w:tabs>
        <w:ind w:left="2160" w:hanging="1440"/>
        <w:rPr>
          <w:szCs w:val="24"/>
        </w:rPr>
      </w:pPr>
      <w:r>
        <w:rPr>
          <w:szCs w:val="24"/>
        </w:rPr>
        <w:tab/>
      </w:r>
      <w:bookmarkStart w:id="111"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1"/>
    </w:p>
    <w:p w:rsidR="006915AB" w:rsidRDefault="003F0E59" w:rsidP="00323C32">
      <w:pPr>
        <w:tabs>
          <w:tab w:val="left" w:pos="-1440"/>
        </w:tabs>
        <w:ind w:left="2160" w:hanging="1440"/>
        <w:rPr>
          <w:szCs w:val="24"/>
        </w:rPr>
      </w:pPr>
      <w:r w:rsidRPr="00B83D66">
        <w:rPr>
          <w:b/>
          <w:szCs w:val="24"/>
        </w:rPr>
        <w:t>6.2.2</w:t>
      </w:r>
      <w:r w:rsidR="009D67D6">
        <w:rPr>
          <w:b/>
          <w:szCs w:val="24"/>
        </w:rPr>
        <w:t>4</w:t>
      </w:r>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A229D8">
        <w:rPr>
          <w:szCs w:val="24"/>
        </w:rPr>
      </w:r>
      <w:r w:rsidR="00A229D8">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rsidR="00CF0A69" w:rsidRPr="00B83D66" w:rsidRDefault="00F50AC4" w:rsidP="00F50AC4">
      <w:pPr>
        <w:tabs>
          <w:tab w:val="left" w:pos="-1440"/>
          <w:tab w:val="left" w:pos="2376"/>
        </w:tabs>
        <w:ind w:left="2160" w:hanging="1440"/>
        <w:rPr>
          <w:szCs w:val="24"/>
        </w:rPr>
      </w:pPr>
      <w:r>
        <w:rPr>
          <w:szCs w:val="24"/>
        </w:rPr>
        <w:tab/>
      </w:r>
      <w:bookmarkStart w:id="112"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2"/>
    </w:p>
    <w:p w:rsidR="006915AB" w:rsidRPr="00B83D66" w:rsidRDefault="003F0E59" w:rsidP="00323C32">
      <w:pPr>
        <w:tabs>
          <w:tab w:val="left" w:pos="-1440"/>
        </w:tabs>
        <w:ind w:left="2160" w:hanging="1440"/>
        <w:rPr>
          <w:szCs w:val="24"/>
        </w:rPr>
      </w:pPr>
      <w:r w:rsidRPr="00B83D66">
        <w:rPr>
          <w:b/>
          <w:szCs w:val="24"/>
        </w:rPr>
        <w:t>6.2.2</w:t>
      </w:r>
      <w:r w:rsidR="009D67D6">
        <w:rPr>
          <w:b/>
          <w:szCs w:val="24"/>
        </w:rPr>
        <w:t>5</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A229D8">
        <w:rPr>
          <w:szCs w:val="24"/>
        </w:rPr>
      </w:r>
      <w:r w:rsidR="00A229D8">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rsidR="00592470" w:rsidRDefault="00BA01E5" w:rsidP="00BA01E5">
      <w:pPr>
        <w:tabs>
          <w:tab w:val="left" w:pos="-1440"/>
          <w:tab w:val="left" w:pos="2256"/>
        </w:tabs>
        <w:ind w:left="2160" w:hanging="1440"/>
        <w:rPr>
          <w:szCs w:val="24"/>
        </w:rPr>
      </w:pPr>
      <w:r>
        <w:rPr>
          <w:szCs w:val="24"/>
        </w:rPr>
        <w:tab/>
      </w:r>
      <w:bookmarkStart w:id="113"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rsidR="009D67D6" w:rsidRDefault="009D67D6" w:rsidP="009D67D6">
      <w:pPr>
        <w:tabs>
          <w:tab w:val="left" w:pos="-1440"/>
          <w:tab w:val="left" w:pos="2256"/>
        </w:tabs>
        <w:ind w:left="2160" w:hanging="1440"/>
        <w:rPr>
          <w:color w:val="FF0000"/>
          <w:szCs w:val="24"/>
        </w:rPr>
      </w:pPr>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p>
    <w:p w:rsidR="009D67D6" w:rsidRPr="004F7FF4" w:rsidRDefault="009D67D6" w:rsidP="009D67D6">
      <w:pPr>
        <w:tabs>
          <w:tab w:val="left" w:pos="-1440"/>
          <w:tab w:val="left" w:pos="2256"/>
        </w:tabs>
        <w:ind w:left="2160" w:hanging="1440"/>
        <w:rPr>
          <w:szCs w:val="24"/>
        </w:rPr>
      </w:pPr>
      <w:r>
        <w:rPr>
          <w:color w:val="FF0000"/>
          <w:szCs w:val="24"/>
        </w:rPr>
        <w:tab/>
      </w:r>
    </w:p>
    <w:p w:rsidR="009D67D6" w:rsidRDefault="009D67D6" w:rsidP="009D67D6">
      <w:pPr>
        <w:tabs>
          <w:tab w:val="left" w:pos="-1440"/>
          <w:tab w:val="left" w:pos="2256"/>
        </w:tabs>
        <w:ind w:left="2160" w:hanging="1440"/>
        <w:rPr>
          <w:color w:val="FF0000"/>
          <w:szCs w:val="24"/>
        </w:rPr>
      </w:pPr>
      <w:r w:rsidRPr="007E5995">
        <w:rPr>
          <w:b/>
          <w:szCs w:val="24"/>
        </w:rPr>
        <w:t>6.2.26</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p>
    <w:p w:rsidR="009D67D6" w:rsidRPr="00B83D66" w:rsidRDefault="009D67D6" w:rsidP="00BA01E5">
      <w:pPr>
        <w:tabs>
          <w:tab w:val="left" w:pos="-1440"/>
          <w:tab w:val="left" w:pos="2256"/>
        </w:tabs>
        <w:ind w:left="2160" w:hanging="1440"/>
        <w:rPr>
          <w:szCs w:val="24"/>
        </w:rPr>
      </w:pPr>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 xml:space="preserve">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w:t>
      </w:r>
      <w:r w:rsidRPr="00B83D66">
        <w:rPr>
          <w:szCs w:val="24"/>
          <w:u w:val="single"/>
        </w:rPr>
        <w:lastRenderedPageBreak/>
        <w:t>under the general supervision or at the direction of a physician; or 3) furnished by a health care facility that is operated by a State or local government or is licensed under State law and operating within the scope of the license.</w:t>
      </w:r>
    </w:p>
    <w:p w:rsidR="00592470" w:rsidRPr="00B83D66" w:rsidRDefault="00592470" w:rsidP="00323C32">
      <w:pPr>
        <w:tabs>
          <w:tab w:val="left" w:pos="-1440"/>
        </w:tabs>
        <w:ind w:left="2160" w:hanging="1440"/>
        <w:rPr>
          <w:szCs w:val="24"/>
        </w:rPr>
      </w:pPr>
    </w:p>
    <w:p w:rsidR="00CF0A69" w:rsidRPr="00B83D66" w:rsidRDefault="003F0E59" w:rsidP="00151A88">
      <w:pPr>
        <w:tabs>
          <w:tab w:val="left" w:pos="-1440"/>
        </w:tabs>
        <w:ind w:left="2160" w:hanging="1440"/>
        <w:rPr>
          <w:szCs w:val="24"/>
        </w:rPr>
      </w:pPr>
      <w:r w:rsidRPr="00B83D66">
        <w:rPr>
          <w:b/>
          <w:szCs w:val="24"/>
        </w:rPr>
        <w:t>6.2.2</w:t>
      </w:r>
      <w:r w:rsidR="009D67D6">
        <w:rPr>
          <w:b/>
          <w:szCs w:val="24"/>
        </w:rPr>
        <w:t>7</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A229D8">
        <w:rPr>
          <w:szCs w:val="24"/>
        </w:rPr>
      </w:r>
      <w:r w:rsidR="00A229D8">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rsidR="00BA01E5" w:rsidRDefault="00BA01E5" w:rsidP="00323C32">
      <w:pPr>
        <w:tabs>
          <w:tab w:val="left" w:pos="-1440"/>
        </w:tabs>
        <w:ind w:left="2160" w:hanging="1440"/>
        <w:rPr>
          <w:b/>
          <w:szCs w:val="24"/>
        </w:rPr>
      </w:pPr>
      <w:r>
        <w:rPr>
          <w:b/>
          <w:szCs w:val="24"/>
        </w:rPr>
        <w:tab/>
      </w:r>
      <w:bookmarkStart w:id="114"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14"/>
    </w:p>
    <w:p w:rsidR="006915AB" w:rsidRDefault="003F0E59" w:rsidP="00323C32">
      <w:pPr>
        <w:tabs>
          <w:tab w:val="left" w:pos="-1440"/>
        </w:tabs>
        <w:ind w:left="2160" w:hanging="1440"/>
        <w:rPr>
          <w:szCs w:val="24"/>
        </w:rPr>
      </w:pPr>
      <w:r w:rsidRPr="00B83D66">
        <w:rPr>
          <w:b/>
          <w:szCs w:val="24"/>
        </w:rPr>
        <w:t>6.2.2</w:t>
      </w:r>
      <w:r w:rsidR="009D67D6">
        <w:rPr>
          <w:b/>
          <w:szCs w:val="24"/>
        </w:rPr>
        <w:t>8</w:t>
      </w:r>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A229D8">
        <w:rPr>
          <w:szCs w:val="24"/>
        </w:rPr>
      </w:r>
      <w:r w:rsidR="00A229D8">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rsidR="00CF0A69" w:rsidRPr="00B83D66" w:rsidRDefault="00175160" w:rsidP="00175160">
      <w:pPr>
        <w:tabs>
          <w:tab w:val="left" w:pos="-1440"/>
          <w:tab w:val="left" w:pos="2208"/>
        </w:tabs>
        <w:ind w:left="2160" w:hanging="1440"/>
        <w:rPr>
          <w:szCs w:val="24"/>
        </w:rPr>
      </w:pPr>
      <w:r>
        <w:rPr>
          <w:szCs w:val="24"/>
        </w:rPr>
        <w:tab/>
      </w:r>
      <w:bookmarkStart w:id="115"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5"/>
    </w:p>
    <w:p w:rsidR="006915AB" w:rsidRPr="00B83D66" w:rsidRDefault="003F0E59" w:rsidP="00323C32">
      <w:pPr>
        <w:tabs>
          <w:tab w:val="left" w:pos="-1440"/>
        </w:tabs>
        <w:ind w:left="2160" w:hanging="1440"/>
        <w:rPr>
          <w:szCs w:val="24"/>
        </w:rPr>
      </w:pPr>
      <w:r w:rsidRPr="00B83D66">
        <w:rPr>
          <w:b/>
          <w:szCs w:val="24"/>
        </w:rPr>
        <w:t>6.2.2</w:t>
      </w:r>
      <w:r w:rsidR="009D67D6">
        <w:rPr>
          <w:b/>
          <w:szCs w:val="24"/>
        </w:rPr>
        <w:t>9</w:t>
      </w:r>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A229D8">
        <w:rPr>
          <w:szCs w:val="24"/>
        </w:rPr>
      </w:r>
      <w:r w:rsidR="00A229D8">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16"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6"/>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w:t>
      </w:r>
      <w:r w:rsidR="009D67D6">
        <w:rPr>
          <w:b/>
          <w:szCs w:val="24"/>
        </w:rPr>
        <w:t>30</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A229D8">
        <w:rPr>
          <w:szCs w:val="24"/>
        </w:rPr>
      </w:r>
      <w:r w:rsidR="00A229D8">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rsidR="00CF0A69" w:rsidRPr="00B83D66" w:rsidRDefault="00175160" w:rsidP="00175160">
      <w:pPr>
        <w:tabs>
          <w:tab w:val="left" w:pos="-1440"/>
          <w:tab w:val="left" w:pos="2304"/>
        </w:tabs>
        <w:ind w:left="2160" w:hanging="1440"/>
        <w:rPr>
          <w:szCs w:val="24"/>
        </w:rPr>
      </w:pPr>
      <w:r>
        <w:rPr>
          <w:szCs w:val="24"/>
        </w:rPr>
        <w:tab/>
      </w:r>
      <w:bookmarkStart w:id="117"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7"/>
    </w:p>
    <w:p w:rsidR="006915AB" w:rsidRPr="00B83D66" w:rsidRDefault="003F0E59" w:rsidP="00323C32">
      <w:pPr>
        <w:tabs>
          <w:tab w:val="left" w:pos="-1440"/>
        </w:tabs>
        <w:ind w:left="2160" w:hanging="1440"/>
        <w:rPr>
          <w:szCs w:val="24"/>
        </w:rPr>
      </w:pPr>
      <w:r w:rsidRPr="00B83D66">
        <w:rPr>
          <w:b/>
          <w:szCs w:val="24"/>
        </w:rPr>
        <w:t>6.2.</w:t>
      </w:r>
      <w:r w:rsidR="009D67D6">
        <w:rPr>
          <w:b/>
          <w:szCs w:val="24"/>
        </w:rPr>
        <w:t>31</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A229D8">
        <w:rPr>
          <w:szCs w:val="24"/>
        </w:rPr>
      </w:r>
      <w:r w:rsidR="00A229D8">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rsidR="003F0E59" w:rsidRPr="00B83D66" w:rsidRDefault="003166E9" w:rsidP="003166E9">
      <w:pPr>
        <w:tabs>
          <w:tab w:val="left" w:pos="2160"/>
        </w:tabs>
        <w:rPr>
          <w:szCs w:val="24"/>
        </w:rPr>
      </w:pPr>
      <w:r>
        <w:rPr>
          <w:szCs w:val="24"/>
        </w:rPr>
        <w:tab/>
      </w:r>
      <w:bookmarkStart w:id="118"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rsidR="007C0E24" w:rsidRPr="002B013C" w:rsidRDefault="007C0E24" w:rsidP="00323C32">
      <w:pPr>
        <w:widowControl/>
        <w:autoSpaceDE w:val="0"/>
        <w:autoSpaceDN w:val="0"/>
        <w:adjustRightInd w:val="0"/>
        <w:ind w:left="720"/>
        <w:rPr>
          <w:b/>
          <w:bCs/>
          <w:snapToGrid/>
          <w:color w:val="000000"/>
          <w:szCs w:val="24"/>
        </w:rPr>
      </w:pPr>
    </w:p>
    <w:p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A229D8">
        <w:rPr>
          <w:szCs w:val="24"/>
        </w:rPr>
      </w:r>
      <w:r w:rsidR="00A229D8">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lastRenderedPageBreak/>
        <w:t xml:space="preserve">Emergency Dental Services </w:t>
      </w:r>
    </w:p>
    <w:p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9"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9"/>
    </w:p>
    <w:p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7C0E24" w:rsidRPr="00B83D66">
        <w:rPr>
          <w:bCs/>
          <w:snapToGrid/>
          <w:color w:val="000000"/>
          <w:szCs w:val="24"/>
        </w:rPr>
        <w:t xml:space="preserve"> American Academy of Pediatric Dentistry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7C0E24" w:rsidRPr="00B83D66">
        <w:rPr>
          <w:bCs/>
          <w:snapToGrid/>
          <w:color w:val="000000"/>
          <w:szCs w:val="24"/>
        </w:rPr>
        <w:t xml:space="preserve"> Other (description attached) </w:t>
      </w:r>
    </w:p>
    <w:p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20"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20"/>
    </w:p>
    <w:p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A229D8">
        <w:rPr>
          <w:szCs w:val="24"/>
        </w:rPr>
      </w:r>
      <w:r w:rsidR="00A229D8">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rsidR="007C0E24" w:rsidRPr="00B83D66" w:rsidRDefault="007C0E24" w:rsidP="00CF0A69">
      <w:pPr>
        <w:widowControl/>
        <w:autoSpaceDE w:val="0"/>
        <w:autoSpaceDN w:val="0"/>
        <w:adjustRightInd w:val="0"/>
        <w:ind w:left="720"/>
        <w:rPr>
          <w:b/>
          <w:bCs/>
          <w:snapToGrid/>
          <w:color w:val="000000"/>
          <w:szCs w:val="24"/>
        </w:rPr>
      </w:pPr>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A229D8">
        <w:rPr>
          <w:szCs w:val="24"/>
        </w:rPr>
      </w:r>
      <w:r w:rsidR="00A229D8">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21"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21"/>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A229D8">
        <w:rPr>
          <w:szCs w:val="24"/>
        </w:rPr>
      </w:r>
      <w:r w:rsidR="00A229D8">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22"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22"/>
    </w:p>
    <w:p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A229D8">
        <w:rPr>
          <w:szCs w:val="24"/>
        </w:rPr>
      </w:r>
      <w:r w:rsidR="00A229D8">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rsidR="00BE08C3" w:rsidRPr="00B83D66" w:rsidRDefault="000204DB" w:rsidP="000204DB">
      <w:pPr>
        <w:tabs>
          <w:tab w:val="left" w:pos="2988"/>
        </w:tabs>
        <w:rPr>
          <w:szCs w:val="24"/>
        </w:rPr>
      </w:pPr>
      <w:r>
        <w:rPr>
          <w:szCs w:val="24"/>
        </w:rPr>
        <w:t xml:space="preserve">                                                </w:t>
      </w:r>
      <w:bookmarkStart w:id="123"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24"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A229D8">
        <w:rPr>
          <w:szCs w:val="24"/>
        </w:rPr>
      </w:r>
      <w:r w:rsidR="00A229D8">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rsidR="009C0AE0" w:rsidRPr="00FC2619" w:rsidRDefault="009C0AE0" w:rsidP="00323C32">
      <w:pPr>
        <w:tabs>
          <w:tab w:val="left" w:pos="-1440"/>
        </w:tabs>
        <w:ind w:left="1440" w:hanging="1440"/>
        <w:rPr>
          <w:szCs w:val="24"/>
        </w:rPr>
      </w:pPr>
    </w:p>
    <w:p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rsidR="009C0AE0" w:rsidRPr="00B83D66" w:rsidRDefault="009C0AE0" w:rsidP="00323C32">
      <w:pPr>
        <w:tabs>
          <w:tab w:val="left" w:pos="-1440"/>
        </w:tabs>
        <w:ind w:left="1440" w:hanging="1440"/>
        <w:rPr>
          <w:szCs w:val="24"/>
          <w:u w:val="single"/>
        </w:rPr>
      </w:pPr>
    </w:p>
    <w:p w:rsidR="009C0AE0" w:rsidRDefault="009C0AE0" w:rsidP="00323C32">
      <w:pPr>
        <w:tabs>
          <w:tab w:val="left" w:pos="-1440"/>
        </w:tabs>
        <w:ind w:left="1440" w:hanging="1440"/>
        <w:rPr>
          <w:szCs w:val="24"/>
          <w:u w:val="single"/>
        </w:rPr>
      </w:pPr>
      <w:r w:rsidRPr="00B83D66">
        <w:rPr>
          <w:szCs w:val="24"/>
        </w:rPr>
        <w:tab/>
      </w:r>
      <w:r w:rsidRPr="00B83D66">
        <w:rPr>
          <w:szCs w:val="24"/>
          <w:u w:val="single"/>
        </w:rPr>
        <w:t xml:space="preserve">In the event that the State provides benefits through a group health plan or group health coverage, or provides family coverage through a group health plan under a waiver (see </w:t>
      </w:r>
      <w:r w:rsidRPr="00B83D66">
        <w:rPr>
          <w:szCs w:val="24"/>
          <w:u w:val="single"/>
        </w:rPr>
        <w:lastRenderedPageBreak/>
        <w:t>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rsidR="009D67D6" w:rsidRDefault="009D67D6" w:rsidP="00323C32">
      <w:pPr>
        <w:tabs>
          <w:tab w:val="left" w:pos="-1440"/>
        </w:tabs>
        <w:ind w:left="1440" w:hanging="1440"/>
        <w:rPr>
          <w:szCs w:val="24"/>
          <w:u w:val="single"/>
        </w:rPr>
      </w:pPr>
    </w:p>
    <w:p w:rsidR="009D67D6" w:rsidRDefault="009D67D6" w:rsidP="009D67D6">
      <w:pPr>
        <w:rPr>
          <w:szCs w:val="24"/>
        </w:rPr>
      </w:pPr>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p>
    <w:p w:rsidR="009D67D6" w:rsidRPr="00584943" w:rsidRDefault="009D67D6" w:rsidP="009D67D6">
      <w:pPr>
        <w:rPr>
          <w:szCs w:val="24"/>
        </w:rPr>
      </w:pPr>
    </w:p>
    <w:p w:rsidR="009D67D6" w:rsidRDefault="009D67D6" w:rsidP="009D67D6">
      <w:pPr>
        <w:rPr>
          <w:szCs w:val="24"/>
        </w:rPr>
      </w:pPr>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(§457.496(f)(1)(i)).</w:t>
      </w:r>
    </w:p>
    <w:p w:rsidR="009D67D6" w:rsidRPr="00E75D94" w:rsidRDefault="009D67D6" w:rsidP="009D67D6">
      <w:pPr>
        <w:rPr>
          <w:szCs w:val="24"/>
        </w:rPr>
      </w:pPr>
    </w:p>
    <w:p w:rsidR="009D67D6" w:rsidRDefault="009D67D6" w:rsidP="009D67D6">
      <w:pPr>
        <w:ind w:left="720"/>
        <w:rPr>
          <w:szCs w:val="24"/>
        </w:rPr>
      </w:pPr>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p>
    <w:p w:rsidR="009D67D6" w:rsidRPr="00E75D94" w:rsidRDefault="009D67D6" w:rsidP="009D67D6">
      <w:pPr>
        <w:ind w:left="720"/>
        <w:rPr>
          <w:szCs w:val="24"/>
        </w:rPr>
      </w:pPr>
    </w:p>
    <w:p w:rsidR="009D67D6" w:rsidRPr="009D67D6" w:rsidRDefault="00EC5642"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9D67D6">
        <w:rPr>
          <w:szCs w:val="24"/>
        </w:rPr>
        <w:t xml:space="preserve"> </w:t>
      </w:r>
      <w:r w:rsidR="009D67D6" w:rsidRPr="009D67D6">
        <w:rPr>
          <w:szCs w:val="24"/>
        </w:rPr>
        <w:t>International Classification of Disease (ICD)</w:t>
      </w:r>
    </w:p>
    <w:p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Pr="009D67D6">
        <w:rPr>
          <w:szCs w:val="24"/>
        </w:rPr>
        <w:t>Diagnostic and Statistical Manual of Mental Disorders (DSM)</w:t>
      </w:r>
    </w:p>
    <w:p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Pr="009D67D6">
        <w:rPr>
          <w:szCs w:val="24"/>
        </w:rPr>
        <w:t>State guidelines</w:t>
      </w:r>
    </w:p>
    <w:p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Pr="009D67D6">
        <w:rPr>
          <w:szCs w:val="24"/>
        </w:rPr>
        <w:t xml:space="preserve">Other (Describe: </w:t>
      </w: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r w:rsidRPr="009D67D6">
        <w:rPr>
          <w:szCs w:val="24"/>
        </w:rPr>
        <w:t>)</w:t>
      </w:r>
    </w:p>
    <w:p w:rsidR="009D67D6" w:rsidRDefault="009D67D6" w:rsidP="009D67D6">
      <w:pPr>
        <w:ind w:left="720"/>
        <w:rPr>
          <w:szCs w:val="24"/>
        </w:rPr>
      </w:pPr>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p>
    <w:p w:rsidR="009D67D6" w:rsidRPr="004E761A" w:rsidRDefault="009D67D6" w:rsidP="009D67D6">
      <w:pPr>
        <w:ind w:left="720"/>
        <w:rPr>
          <w:szCs w:val="24"/>
        </w:rPr>
      </w:pPr>
    </w:p>
    <w:p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Pr="009D67D6">
        <w:rPr>
          <w:szCs w:val="24"/>
        </w:rPr>
        <w:t>Yes</w:t>
      </w:r>
    </w:p>
    <w:p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Pr="009D67D6">
        <w:rPr>
          <w:szCs w:val="24"/>
        </w:rPr>
        <w:t>No</w:t>
      </w:r>
    </w:p>
    <w:p w:rsidR="009D67D6" w:rsidRDefault="009D67D6" w:rsidP="009D67D6">
      <w:pPr>
        <w:ind w:left="1080"/>
        <w:rPr>
          <w:b/>
          <w:szCs w:val="24"/>
          <w:u w:val="single"/>
        </w:rPr>
      </w:pPr>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457.496(f)(1)).  Continue on to Section 6.3</w:t>
      </w:r>
      <w:r>
        <w:rPr>
          <w:b/>
          <w:szCs w:val="24"/>
          <w:u w:val="single"/>
        </w:rPr>
        <w:t>.</w:t>
      </w:r>
    </w:p>
    <w:p w:rsidR="009D67D6" w:rsidRPr="004E761A" w:rsidRDefault="009D67D6" w:rsidP="009D67D6">
      <w:pPr>
        <w:ind w:left="1080"/>
        <w:rPr>
          <w:szCs w:val="24"/>
        </w:rPr>
      </w:pPr>
      <w:r w:rsidRPr="004E761A">
        <w:rPr>
          <w:b/>
          <w:szCs w:val="24"/>
          <w:u w:val="single"/>
        </w:rPr>
        <w:lastRenderedPageBreak/>
        <w:t xml:space="preserve"> </w:t>
      </w:r>
    </w:p>
    <w:p w:rsidR="009D67D6" w:rsidRDefault="009D67D6" w:rsidP="009D67D6">
      <w:pPr>
        <w:rPr>
          <w:szCs w:val="24"/>
        </w:rPr>
      </w:pPr>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p>
    <w:p w:rsidR="009D67D6" w:rsidRDefault="009D67D6" w:rsidP="009D67D6">
      <w:pPr>
        <w:rPr>
          <w:szCs w:val="24"/>
        </w:rPr>
      </w:pPr>
    </w:p>
    <w:p w:rsidR="009D67D6" w:rsidRDefault="009D67D6" w:rsidP="009D67D6">
      <w:pPr>
        <w:ind w:left="810"/>
        <w:rPr>
          <w:szCs w:val="24"/>
        </w:rPr>
      </w:pPr>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in order to answer “yes.” </w:t>
      </w:r>
    </w:p>
    <w:p w:rsidR="00EC5642" w:rsidRDefault="00EC5642" w:rsidP="009D67D6">
      <w:pPr>
        <w:ind w:left="810"/>
        <w:rPr>
          <w:szCs w:val="24"/>
        </w:rPr>
      </w:pPr>
    </w:p>
    <w:p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Yes</w:t>
      </w:r>
    </w:p>
    <w:p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No</w:t>
      </w:r>
    </w:p>
    <w:p w:rsidR="009D67D6" w:rsidRDefault="009D67D6" w:rsidP="009D67D6">
      <w:pPr>
        <w:ind w:left="1800"/>
        <w:rPr>
          <w:b/>
          <w:szCs w:val="24"/>
          <w:u w:val="single"/>
        </w:rPr>
      </w:pPr>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p>
    <w:p w:rsidR="00EC5642" w:rsidRDefault="00EC5642" w:rsidP="009D67D6">
      <w:pPr>
        <w:ind w:left="1800"/>
        <w:rPr>
          <w:b/>
          <w:szCs w:val="24"/>
          <w:u w:val="single"/>
        </w:rPr>
      </w:pPr>
    </w:p>
    <w:p w:rsidR="009D67D6" w:rsidRDefault="009D67D6" w:rsidP="009D67D6">
      <w:pPr>
        <w:ind w:left="1800"/>
        <w:rPr>
          <w:b/>
          <w:szCs w:val="24"/>
          <w:u w:val="single"/>
        </w:rPr>
      </w:pPr>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p>
    <w:p w:rsidR="00EC5642" w:rsidRDefault="00EC5642" w:rsidP="009D67D6">
      <w:pPr>
        <w:ind w:left="1800"/>
        <w:rPr>
          <w:b/>
          <w:szCs w:val="24"/>
          <w:u w:val="single"/>
        </w:rPr>
      </w:pPr>
    </w:p>
    <w:p w:rsidR="009D67D6" w:rsidRDefault="009D67D6" w:rsidP="009D67D6">
      <w:pPr>
        <w:ind w:firstLine="720"/>
        <w:rPr>
          <w:szCs w:val="24"/>
        </w:rPr>
      </w:pPr>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p>
    <w:p w:rsidR="00EC5642" w:rsidRPr="004E761A" w:rsidRDefault="00EC5642" w:rsidP="009D67D6">
      <w:pPr>
        <w:ind w:firstLine="720"/>
        <w:rPr>
          <w:szCs w:val="24"/>
        </w:rPr>
      </w:pPr>
    </w:p>
    <w:p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All children covered under the State child health plan</w:t>
      </w:r>
    </w:p>
    <w:p w:rsid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 xml:space="preserve">A subset of children covered under the State child health plan. </w:t>
      </w:r>
    </w:p>
    <w:p w:rsidR="009D67D6" w:rsidRDefault="009D67D6" w:rsidP="00EC5642">
      <w:pPr>
        <w:widowControl/>
        <w:spacing w:after="200" w:line="276" w:lineRule="auto"/>
        <w:ind w:left="1800"/>
        <w:rPr>
          <w:szCs w:val="24"/>
        </w:rPr>
      </w:pPr>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p>
    <w:p w:rsidR="00EC5642" w:rsidRPr="004E761A" w:rsidRDefault="00EC5642" w:rsidP="00EC5642">
      <w:pPr>
        <w:widowControl/>
        <w:spacing w:after="200" w:line="276" w:lineRule="auto"/>
        <w:ind w:left="1800"/>
        <w:rPr>
          <w:szCs w:val="24"/>
        </w:rPr>
      </w:pP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p>
    <w:p w:rsidR="009D67D6" w:rsidRDefault="009D67D6" w:rsidP="009D67D6">
      <w:pPr>
        <w:ind w:left="1800"/>
        <w:rPr>
          <w:b/>
          <w:szCs w:val="24"/>
          <w:u w:val="single"/>
        </w:rPr>
      </w:pPr>
      <w:r>
        <w:rPr>
          <w:b/>
          <w:szCs w:val="24"/>
          <w:u w:val="single"/>
        </w:rPr>
        <w:t xml:space="preserve">Guidance:  </w:t>
      </w:r>
      <w:r w:rsidRPr="004E761A">
        <w:rPr>
          <w:b/>
          <w:szCs w:val="24"/>
          <w:u w:val="single"/>
        </w:rPr>
        <w:t xml:space="preserve">If only a subset of children are provided EPSDT benefits under the State child health plan, </w:t>
      </w:r>
      <w:r>
        <w:rPr>
          <w:b/>
          <w:szCs w:val="24"/>
          <w:u w:val="single"/>
        </w:rPr>
        <w:t>§</w:t>
      </w:r>
      <w:r w:rsidRPr="004E761A">
        <w:rPr>
          <w:b/>
          <w:szCs w:val="24"/>
          <w:u w:val="single"/>
        </w:rPr>
        <w:t>457.496(b)(3) limits deemed compliance to those 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p>
    <w:p w:rsidR="00EC5642" w:rsidRPr="001B05A0" w:rsidRDefault="00EC5642" w:rsidP="009D67D6">
      <w:pPr>
        <w:ind w:left="1800"/>
        <w:rPr>
          <w:b/>
          <w:szCs w:val="24"/>
          <w:u w:val="single"/>
        </w:rPr>
      </w:pPr>
    </w:p>
    <w:p w:rsidR="00EC5642" w:rsidRDefault="009D67D6" w:rsidP="009D67D6">
      <w:pPr>
        <w:ind w:left="720"/>
        <w:rPr>
          <w:szCs w:val="24"/>
        </w:rPr>
      </w:pPr>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t xml:space="preserve">must </w:t>
      </w:r>
      <w:r w:rsidRPr="00232F70">
        <w:rPr>
          <w:szCs w:val="24"/>
        </w:rPr>
        <w:t xml:space="preserve">provide EPSDT </w:t>
      </w:r>
      <w:r>
        <w:rPr>
          <w:szCs w:val="24"/>
        </w:rPr>
        <w:t xml:space="preserve">in accordance with sections 1902(a)(43) and 1905(r) of the Act </w:t>
      </w:r>
      <w:r>
        <w:rPr>
          <w:szCs w:val="24"/>
        </w:rPr>
        <w:lastRenderedPageBreak/>
        <w:t>(§457.496(b)(2)).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p>
    <w:p w:rsidR="009D67D6" w:rsidRDefault="009D67D6" w:rsidP="009D67D6">
      <w:pPr>
        <w:ind w:left="720"/>
        <w:rPr>
          <w:szCs w:val="24"/>
        </w:rPr>
      </w:pPr>
      <w:r>
        <w:rPr>
          <w:szCs w:val="24"/>
        </w:rPr>
        <w:t xml:space="preserve"> </w:t>
      </w:r>
    </w:p>
    <w:p w:rsidR="009D67D6" w:rsidRPr="00EB09AE"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009D67D6" w:rsidRPr="00EB09AE">
        <w:rPr>
          <w:szCs w:val="24"/>
        </w:rPr>
        <w:t>s (Section 1905(r)).</w:t>
      </w:r>
    </w:p>
    <w:p w:rsidR="009D67D6" w:rsidRDefault="009D67D6" w:rsidP="00EC5642">
      <w:pPr>
        <w:pStyle w:val="ListParagraph"/>
        <w:ind w:left="1800"/>
        <w:rPr>
          <w:szCs w:val="24"/>
        </w:rPr>
      </w:pPr>
    </w:p>
    <w:p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All diagnostic services described in 1905(a) of the Act are provided as needed to diagnose suspected conditions or illnesses discovered through screening services, whether or not those services are covered under the Medicaid state plan (Section 1905(r)).</w:t>
      </w:r>
    </w:p>
    <w:p w:rsidR="009D67D6" w:rsidRDefault="009D67D6" w:rsidP="00EC5642">
      <w:pPr>
        <w:pStyle w:val="ListParagraph"/>
        <w:ind w:left="1800"/>
        <w:rPr>
          <w:szCs w:val="24"/>
        </w:rPr>
      </w:pPr>
    </w:p>
    <w:p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All items and services described in section 1905(a) of the Act are provided when needed to correct or ameliorate a defect or any physical or mental illnesses and conditions discovered by the screening services, whether or not such services are covered under the Medicaid State plan (Section 1905(r)(5)).</w:t>
      </w:r>
    </w:p>
    <w:p w:rsidR="009D67D6" w:rsidRPr="00EA76A5" w:rsidRDefault="009D67D6" w:rsidP="00EC5642">
      <w:pPr>
        <w:pStyle w:val="ListParagraph"/>
        <w:ind w:left="1800"/>
        <w:rPr>
          <w:szCs w:val="24"/>
        </w:rPr>
      </w:pPr>
    </w:p>
    <w:p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Treatment limitations applied to services provided under the EPSDT benefit are not limited based on a monetary cap or budgetary constraints and may be exceeded as medically necessary to correct or ameliorate a medical or physical condition or illness (Section 1905(r)(5)).</w:t>
      </w:r>
    </w:p>
    <w:p w:rsidR="009D67D6" w:rsidRPr="007219B7" w:rsidRDefault="009D67D6" w:rsidP="00EC5642">
      <w:pPr>
        <w:pStyle w:val="ListParagraph"/>
        <w:rPr>
          <w:szCs w:val="24"/>
        </w:rPr>
      </w:pPr>
    </w:p>
    <w:p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p>
    <w:p w:rsidR="009D67D6" w:rsidRPr="000F4F6C" w:rsidRDefault="009D67D6" w:rsidP="00EC5642">
      <w:pPr>
        <w:pStyle w:val="ListParagraph"/>
        <w:ind w:left="1800"/>
        <w:rPr>
          <w:szCs w:val="24"/>
        </w:rPr>
      </w:pPr>
    </w:p>
    <w:p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EPSDT benefits are not excluded on the basis of any condition, disorder, or diagnosis (Section 1905(r)(5)).</w:t>
      </w:r>
    </w:p>
    <w:p w:rsidR="009D67D6" w:rsidRDefault="009D67D6" w:rsidP="00EC5642">
      <w:pPr>
        <w:pStyle w:val="ListParagraph"/>
        <w:ind w:left="1800"/>
        <w:rPr>
          <w:szCs w:val="24"/>
        </w:rPr>
      </w:pPr>
    </w:p>
    <w:p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 xml:space="preserve">The provision of all requested EPSDT screening services, as well as any corrective treatments needed based on those screening services, are provided or arranged for as necessary (Section 1902(a)(43)).  </w:t>
      </w:r>
    </w:p>
    <w:p w:rsidR="009D67D6" w:rsidRPr="00AD26BF" w:rsidRDefault="009D67D6" w:rsidP="00EC5642">
      <w:pPr>
        <w:pStyle w:val="ListParagraph"/>
        <w:ind w:left="1800"/>
        <w:rPr>
          <w:szCs w:val="24"/>
        </w:rPr>
      </w:pPr>
    </w:p>
    <w:p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All families with children eligible for the EPSDT benefit under the separate State child health plan are provided information and informed about the full range of services available to them (Section 1902(a)(43)(A)).</w:t>
      </w:r>
    </w:p>
    <w:p w:rsidR="009D67D6" w:rsidRDefault="009D67D6" w:rsidP="009D67D6">
      <w:pPr>
        <w:ind w:left="1530"/>
        <w:rPr>
          <w:b/>
          <w:szCs w:val="24"/>
          <w:u w:val="single"/>
        </w:rPr>
      </w:pPr>
      <w:r>
        <w:rPr>
          <w:b/>
          <w:szCs w:val="24"/>
          <w:u w:val="single"/>
        </w:rPr>
        <w:t>Guidance: For states seeking deemed compliance for their entire State child health plan population, please continue to Section 6.3.  If not all of the covered populations are offered EPSDT,</w:t>
      </w:r>
      <w:r w:rsidRPr="004E761A" w:rsidDel="00C71362">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p>
    <w:p w:rsidR="00EC5642" w:rsidRDefault="00EC5642" w:rsidP="009D67D6">
      <w:pPr>
        <w:ind w:left="1530"/>
        <w:rPr>
          <w:b/>
          <w:szCs w:val="24"/>
          <w:u w:val="single"/>
        </w:rPr>
      </w:pPr>
    </w:p>
    <w:p w:rsidR="009D67D6" w:rsidRDefault="009D67D6" w:rsidP="009D67D6">
      <w:pPr>
        <w:rPr>
          <w:b/>
          <w:szCs w:val="24"/>
          <w:u w:val="single"/>
        </w:rPr>
      </w:pPr>
      <w:r>
        <w:rPr>
          <w:b/>
          <w:szCs w:val="24"/>
          <w:u w:val="single"/>
        </w:rPr>
        <w:t>Mental Health Parity Analysis Requirements for States Not Providing EPSDT to All Covered Populations</w:t>
      </w:r>
    </w:p>
    <w:p w:rsidR="00EC5642" w:rsidRDefault="00EC5642" w:rsidP="009D67D6">
      <w:pPr>
        <w:ind w:left="720"/>
        <w:rPr>
          <w:b/>
          <w:szCs w:val="24"/>
          <w:u w:val="single"/>
        </w:rPr>
      </w:pPr>
    </w:p>
    <w:p w:rsidR="009D67D6" w:rsidRDefault="009D67D6" w:rsidP="00EC5642">
      <w:pPr>
        <w:rPr>
          <w:b/>
          <w:szCs w:val="24"/>
          <w:u w:val="single"/>
        </w:rPr>
      </w:pPr>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p>
    <w:p w:rsidR="009D67D6" w:rsidRPr="009E41BF" w:rsidRDefault="009D67D6" w:rsidP="009D67D6">
      <w:pPr>
        <w:ind w:left="720"/>
        <w:rPr>
          <w:rFonts w:ascii="Calibri" w:hAnsi="Calibri"/>
          <w:color w:val="FF0000"/>
        </w:rPr>
      </w:pPr>
    </w:p>
    <w:p w:rsidR="009D67D6" w:rsidRDefault="009D67D6" w:rsidP="009D67D6">
      <w:pPr>
        <w:rPr>
          <w:szCs w:val="24"/>
        </w:rPr>
      </w:pPr>
      <w:r w:rsidRPr="008E5FC9">
        <w:rPr>
          <w:b/>
          <w:szCs w:val="24"/>
        </w:rPr>
        <w:t>6</w:t>
      </w:r>
      <w:r>
        <w:rPr>
          <w:b/>
          <w:szCs w:val="24"/>
        </w:rPr>
        <w:t xml:space="preserve">.2.3- MHPAEA  </w:t>
      </w:r>
      <w:r>
        <w:rPr>
          <w:szCs w:val="24"/>
        </w:rPr>
        <w:t xml:space="preserve">In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457.496(d)(3)(ii)(B)</w:t>
      </w:r>
      <w:r>
        <w:rPr>
          <w:szCs w:val="24"/>
        </w:rPr>
        <w:t>)</w:t>
      </w:r>
      <w:r w:rsidRPr="004E761A">
        <w:rPr>
          <w:szCs w:val="24"/>
        </w:rPr>
        <w:t>.</w:t>
      </w:r>
      <w:r>
        <w:rPr>
          <w:szCs w:val="24"/>
        </w:rPr>
        <w:t xml:space="preserve"> </w:t>
      </w:r>
    </w:p>
    <w:p w:rsidR="00EC5642" w:rsidRDefault="00EC5642" w:rsidP="009D67D6">
      <w:pPr>
        <w:rPr>
          <w:szCs w:val="24"/>
        </w:rPr>
      </w:pPr>
    </w:p>
    <w:p w:rsidR="009D67D6" w:rsidRDefault="009D67D6" w:rsidP="009D67D6">
      <w:pPr>
        <w:ind w:left="720"/>
        <w:rPr>
          <w:szCs w:val="24"/>
        </w:rPr>
      </w:pPr>
      <w:r>
        <w:rPr>
          <w:b/>
          <w:szCs w:val="24"/>
        </w:rPr>
        <w:t xml:space="preserve">6.2.3.1 MHPAEA </w:t>
      </w:r>
      <w:r>
        <w:rPr>
          <w:szCs w:val="24"/>
        </w:rPr>
        <w:t>Please describe below the standard(s) used to place covered benefits into one of the four classifications.</w:t>
      </w:r>
    </w:p>
    <w:p w:rsidR="00EC5642" w:rsidRDefault="00EC5642" w:rsidP="009D67D6">
      <w:pPr>
        <w:ind w:left="720"/>
        <w:rPr>
          <w:szCs w:val="24"/>
        </w:rPr>
      </w:pPr>
    </w:p>
    <w:p w:rsidR="009D67D6" w:rsidRDefault="009D67D6" w:rsidP="009D67D6">
      <w:pPr>
        <w:ind w:left="720"/>
        <w:rPr>
          <w:szCs w:val="24"/>
        </w:rPr>
      </w:pP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p>
    <w:p w:rsidR="009D67D6" w:rsidRDefault="009D67D6" w:rsidP="009D67D6">
      <w:pPr>
        <w:ind w:left="1440"/>
        <w:rPr>
          <w:szCs w:val="24"/>
        </w:rPr>
      </w:pPr>
      <w:r>
        <w:rPr>
          <w:b/>
          <w:szCs w:val="24"/>
        </w:rPr>
        <w:t xml:space="preserve">6.2.3.1.1 MHPAEA </w:t>
      </w:r>
      <w:r>
        <w:rPr>
          <w:szCs w:val="24"/>
        </w:rPr>
        <w:t>The state assures that:</w:t>
      </w:r>
    </w:p>
    <w:p w:rsidR="00EC5642" w:rsidRPr="004E761A" w:rsidRDefault="00EC5642" w:rsidP="009D67D6">
      <w:pPr>
        <w:ind w:left="1440"/>
        <w:rPr>
          <w:szCs w:val="24"/>
        </w:rPr>
      </w:pPr>
    </w:p>
    <w:p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T</w:t>
      </w:r>
      <w:r w:rsidR="009D67D6" w:rsidRPr="00EC5642">
        <w:rPr>
          <w:szCs w:val="24"/>
        </w:rPr>
        <w:t>he State has classified all benefits covered under the State plan into one of the four classifications.</w:t>
      </w:r>
    </w:p>
    <w:p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The same reasonable standards are used for determining the classification for a mental health or substance use disorder benefit as are used for determining the classification of medical/surgical benefits.</w:t>
      </w:r>
    </w:p>
    <w:p w:rsidR="009D67D6" w:rsidRDefault="009D67D6" w:rsidP="009D67D6">
      <w:pPr>
        <w:pStyle w:val="ListParagraph"/>
        <w:ind w:left="2160"/>
        <w:rPr>
          <w:szCs w:val="24"/>
        </w:rPr>
      </w:pPr>
    </w:p>
    <w:p w:rsidR="009D67D6" w:rsidRPr="003542A9" w:rsidRDefault="009D67D6" w:rsidP="009D67D6">
      <w:pPr>
        <w:pStyle w:val="ListParagraph"/>
        <w:ind w:left="1440"/>
        <w:rPr>
          <w:szCs w:val="24"/>
        </w:rPr>
      </w:pPr>
      <w:r w:rsidRPr="003542A9">
        <w:rPr>
          <w:b/>
          <w:szCs w:val="24"/>
        </w:rPr>
        <w:t>6.2.3.1.2- MHPAEA</w:t>
      </w:r>
      <w:r w:rsidRPr="003542A9">
        <w:rPr>
          <w:szCs w:val="24"/>
        </w:rPr>
        <w:t xml:space="preserve">  Does the state use sub-classifications to distinguish between office visits and other outpatient services?</w:t>
      </w:r>
    </w:p>
    <w:p w:rsidR="009D67D6" w:rsidRPr="00EC5642" w:rsidRDefault="00EC5642" w:rsidP="00EC5642">
      <w:pPr>
        <w:widowControl/>
        <w:spacing w:after="200" w:line="276" w:lineRule="auto"/>
        <w:ind w:left="2160" w:hanging="360"/>
        <w:rPr>
          <w:szCs w:val="24"/>
        </w:rPr>
      </w:pPr>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Yes</w:t>
      </w:r>
    </w:p>
    <w:p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No</w:t>
      </w:r>
    </w:p>
    <w:p w:rsidR="009D67D6" w:rsidRPr="003542A9" w:rsidRDefault="009D67D6" w:rsidP="009D67D6">
      <w:pPr>
        <w:pStyle w:val="ListParagraph"/>
        <w:ind w:left="2520"/>
        <w:rPr>
          <w:szCs w:val="24"/>
        </w:rPr>
      </w:pPr>
    </w:p>
    <w:p w:rsidR="009D67D6" w:rsidRPr="003542A9" w:rsidRDefault="009D67D6" w:rsidP="009D67D6">
      <w:pPr>
        <w:pStyle w:val="ListParagraph"/>
        <w:ind w:left="2160"/>
        <w:rPr>
          <w:szCs w:val="24"/>
        </w:rPr>
      </w:pPr>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p>
    <w:p w:rsidR="009D67D6" w:rsidRPr="003542A9" w:rsidRDefault="009D67D6" w:rsidP="009D67D6">
      <w:pPr>
        <w:pStyle w:val="ListParagraph"/>
        <w:ind w:left="2160"/>
        <w:rPr>
          <w:szCs w:val="24"/>
        </w:rPr>
      </w:pPr>
    </w:p>
    <w:p w:rsidR="009D67D6" w:rsidRDefault="00EC5642" w:rsidP="00EC5642">
      <w:pPr>
        <w:widowControl/>
        <w:spacing w:after="200" w:line="276" w:lineRule="auto"/>
        <w:ind w:left="25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The sub-classifications are only used to distinguish office visits from other outpatient items and services, and are not used to distinguish between similar services on other bases (ex: generalist vs. specialist visits).</w:t>
      </w:r>
    </w:p>
    <w:p w:rsidR="009D67D6" w:rsidRPr="00A43238" w:rsidRDefault="009D67D6" w:rsidP="009D67D6">
      <w:pPr>
        <w:pStyle w:val="ListParagraph"/>
        <w:ind w:left="2520"/>
        <w:rPr>
          <w:b/>
          <w:szCs w:val="24"/>
          <w:u w:val="single"/>
        </w:rPr>
      </w:pPr>
      <w:r>
        <w:rPr>
          <w:b/>
          <w:szCs w:val="24"/>
          <w:u w:val="single"/>
        </w:rPr>
        <w:t>Guidance: For purposes of this section, any reference to “classification(s)” includes sub-classification(s) in states using sub-classifications to distinguish between outpatient office visits from other outpatient services.</w:t>
      </w:r>
    </w:p>
    <w:p w:rsidR="009D67D6" w:rsidRDefault="009D67D6" w:rsidP="009D67D6">
      <w:pPr>
        <w:pStyle w:val="ListParagraph"/>
        <w:ind w:left="1440"/>
        <w:rPr>
          <w:b/>
          <w:szCs w:val="24"/>
        </w:rPr>
      </w:pPr>
    </w:p>
    <w:p w:rsidR="009D67D6" w:rsidRDefault="009D67D6" w:rsidP="009D67D6">
      <w:pPr>
        <w:pStyle w:val="ListParagraph"/>
        <w:ind w:left="1440"/>
        <w:rPr>
          <w:szCs w:val="24"/>
        </w:rPr>
      </w:pPr>
      <w:r>
        <w:rPr>
          <w:b/>
          <w:szCs w:val="24"/>
        </w:rPr>
        <w:t>6.2.3.2 MHPAEA</w:t>
      </w:r>
      <w:r>
        <w:rPr>
          <w:szCs w:val="24"/>
        </w:rPr>
        <w:t xml:space="preserve">  The State assures that:</w:t>
      </w:r>
    </w:p>
    <w:p w:rsidR="009D67D6" w:rsidRPr="0013038C" w:rsidRDefault="009D67D6" w:rsidP="009D67D6">
      <w:pPr>
        <w:pStyle w:val="ListParagraph"/>
        <w:ind w:left="1440"/>
        <w:rPr>
          <w:szCs w:val="24"/>
        </w:rPr>
      </w:pPr>
    </w:p>
    <w:p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Mental health/ substance use disorder benefits are provided in all classifications in which medical/surgical benefits are provided under the State child health plan.</w:t>
      </w:r>
    </w:p>
    <w:p w:rsidR="009D67D6" w:rsidRDefault="009D67D6" w:rsidP="009D67D6">
      <w:pPr>
        <w:pStyle w:val="ListParagraph"/>
        <w:ind w:left="2160"/>
        <w:rPr>
          <w:szCs w:val="24"/>
        </w:rPr>
      </w:pPr>
    </w:p>
    <w:p w:rsidR="009D67D6" w:rsidDel="007506E4" w:rsidRDefault="009D67D6" w:rsidP="009D67D6">
      <w:pPr>
        <w:pStyle w:val="ListParagraph"/>
        <w:ind w:left="1800"/>
        <w:rPr>
          <w:b/>
          <w:szCs w:val="24"/>
          <w:u w:val="single"/>
        </w:rPr>
      </w:pPr>
      <w:r w:rsidRPr="008F6BCE" w:rsidDel="007506E4">
        <w:rPr>
          <w:b/>
          <w:szCs w:val="24"/>
          <w:u w:val="single"/>
        </w:rPr>
        <w:t>Guidance:</w:t>
      </w:r>
      <w:r w:rsidRPr="00BE6C2D" w:rsidDel="007506E4">
        <w:rPr>
          <w:b/>
          <w:szCs w:val="24"/>
          <w:u w:val="single"/>
        </w:rPr>
        <w:t xml:space="preserve">  </w:t>
      </w:r>
      <w:r w:rsidDel="007506E4">
        <w:rPr>
          <w:b/>
          <w:szCs w:val="24"/>
          <w:u w:val="single"/>
        </w:rPr>
        <w:t>S</w:t>
      </w:r>
      <w:r w:rsidRPr="00C7523A" w:rsidDel="007506E4">
        <w:rPr>
          <w:b/>
          <w:szCs w:val="24"/>
          <w:u w:val="single"/>
        </w:rPr>
        <w:t xml:space="preserve">tates are not </w:t>
      </w:r>
      <w:r w:rsidDel="007506E4">
        <w:rPr>
          <w:b/>
          <w:szCs w:val="24"/>
          <w:u w:val="single"/>
        </w:rPr>
        <w:t xml:space="preserve">required </w:t>
      </w:r>
      <w:r w:rsidRPr="00C7523A" w:rsidDel="007506E4">
        <w:rPr>
          <w:b/>
          <w:szCs w:val="24"/>
          <w:u w:val="single"/>
        </w:rPr>
        <w:t xml:space="preserve">to cover mental health or substance use disorder benefits. However if a state does provide any mental health or substance use disorders, those mental health or substance use disorder benefits must be provided in all the same classifications in which medical/surgical benefits are covered under the State child health plan.  </w:t>
      </w:r>
    </w:p>
    <w:p w:rsidR="009D67D6" w:rsidRDefault="009D67D6" w:rsidP="009D67D6">
      <w:pPr>
        <w:pStyle w:val="ListParagraph"/>
        <w:ind w:left="2160"/>
        <w:rPr>
          <w:b/>
          <w:szCs w:val="24"/>
          <w:u w:val="single"/>
        </w:rPr>
      </w:pPr>
    </w:p>
    <w:p w:rsidR="009D67D6" w:rsidRDefault="009D67D6" w:rsidP="009D67D6">
      <w:pPr>
        <w:pStyle w:val="ListParagraph"/>
        <w:ind w:left="0"/>
        <w:rPr>
          <w:b/>
          <w:szCs w:val="24"/>
          <w:u w:val="single"/>
        </w:rPr>
      </w:pPr>
      <w:r>
        <w:rPr>
          <w:b/>
          <w:szCs w:val="24"/>
          <w:u w:val="single"/>
        </w:rPr>
        <w:t>Annual and Aggregate Lifetime Limits</w:t>
      </w:r>
    </w:p>
    <w:p w:rsidR="00EC5642" w:rsidRPr="003722C7" w:rsidRDefault="00EC5642" w:rsidP="009D67D6">
      <w:pPr>
        <w:pStyle w:val="ListParagraph"/>
        <w:ind w:left="0"/>
        <w:rPr>
          <w:szCs w:val="24"/>
        </w:rPr>
      </w:pPr>
    </w:p>
    <w:p w:rsidR="009D67D6" w:rsidRDefault="009D67D6" w:rsidP="00231B81">
      <w:pPr>
        <w:rPr>
          <w:szCs w:val="24"/>
        </w:rPr>
      </w:pPr>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p>
    <w:p w:rsidR="00EC5642" w:rsidRPr="004E761A" w:rsidRDefault="00EC5642" w:rsidP="009D67D6">
      <w:pPr>
        <w:ind w:left="720"/>
        <w:rPr>
          <w:szCs w:val="24"/>
        </w:rPr>
      </w:pPr>
    </w:p>
    <w:p w:rsidR="00EC5642" w:rsidRDefault="009D67D6" w:rsidP="00231B81">
      <w:pPr>
        <w:ind w:left="720"/>
        <w:rPr>
          <w:szCs w:val="24"/>
        </w:rPr>
      </w:pPr>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p>
    <w:p w:rsidR="009D67D6" w:rsidRDefault="009D67D6" w:rsidP="009D67D6">
      <w:pPr>
        <w:ind w:left="1440"/>
        <w:rPr>
          <w:szCs w:val="24"/>
        </w:rPr>
      </w:pPr>
      <w:r>
        <w:rPr>
          <w:szCs w:val="24"/>
        </w:rPr>
        <w:t xml:space="preserve">  </w:t>
      </w:r>
    </w:p>
    <w:p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 xml:space="preserve">Aggregate lifetime dollar limit is applied </w:t>
      </w:r>
    </w:p>
    <w:p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Aggregate annual dollar limit is applied</w:t>
      </w:r>
    </w:p>
    <w:p w:rsidR="009D67D6" w:rsidRPr="00EC5642" w:rsidRDefault="00EC5642" w:rsidP="00231B81">
      <w:pPr>
        <w:widowControl/>
        <w:spacing w:after="200" w:line="276" w:lineRule="auto"/>
        <w:ind w:left="1440"/>
        <w:rPr>
          <w:szCs w:val="24"/>
        </w:rPr>
      </w:pPr>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No dollar limit is applied</w:t>
      </w:r>
    </w:p>
    <w:p w:rsidR="009D67D6" w:rsidRDefault="009D67D6" w:rsidP="00231B81">
      <w:pPr>
        <w:ind w:left="1440"/>
        <w:rPr>
          <w:b/>
          <w:szCs w:val="24"/>
          <w:u w:val="single"/>
        </w:rPr>
      </w:pPr>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p>
    <w:p w:rsidR="00EC5642" w:rsidRPr="003722C7" w:rsidRDefault="00EC5642" w:rsidP="009D67D6">
      <w:pPr>
        <w:ind w:left="2520"/>
        <w:rPr>
          <w:b/>
          <w:szCs w:val="24"/>
          <w:u w:val="single"/>
        </w:rPr>
      </w:pPr>
    </w:p>
    <w:p w:rsidR="00231B81" w:rsidRDefault="009D67D6" w:rsidP="00231B81">
      <w:pPr>
        <w:ind w:left="720"/>
        <w:rPr>
          <w:szCs w:val="24"/>
        </w:rPr>
      </w:pPr>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p>
    <w:p w:rsidR="00231B81" w:rsidRDefault="00231B81" w:rsidP="00231B81">
      <w:pPr>
        <w:ind w:left="1440"/>
        <w:rPr>
          <w:szCs w:val="24"/>
        </w:rPr>
      </w:pPr>
    </w:p>
    <w:p w:rsidR="009D67D6" w:rsidRPr="00EC5642" w:rsidRDefault="00EC5642" w:rsidP="00231B81">
      <w:pPr>
        <w:spacing w:after="200"/>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Yes (Type(s) of limit:</w:t>
      </w:r>
      <w:r w:rsidR="00231B81">
        <w:rPr>
          <w:szCs w:val="24"/>
        </w:rPr>
        <w:t xml:space="preserve"> </w:t>
      </w:r>
      <w:r w:rsidR="00231B81" w:rsidRPr="004F7FF4" w:rsidDel="008D4CCB">
        <w:rPr>
          <w:b/>
          <w:szCs w:val="24"/>
        </w:rPr>
        <w:fldChar w:fldCharType="begin"/>
      </w:r>
      <w:r w:rsidR="00231B81" w:rsidRPr="004F7FF4" w:rsidDel="008D4CCB">
        <w:rPr>
          <w:b/>
          <w:szCs w:val="24"/>
        </w:rPr>
        <w:instrText xml:space="preserve"> FORMTEXT </w:instrText>
      </w:r>
      <w:r w:rsidR="00231B81" w:rsidRPr="004F7FF4" w:rsidDel="008D4CCB">
        <w:rPr>
          <w:b/>
          <w:szCs w:val="24"/>
        </w:rPr>
        <w:fldChar w:fldCharType="separate"/>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fldChar w:fldCharType="end"/>
      </w:r>
      <w:r w:rsidR="009D67D6" w:rsidRPr="00EC5642">
        <w:rPr>
          <w:szCs w:val="24"/>
        </w:rPr>
        <w:t>)</w:t>
      </w:r>
    </w:p>
    <w:p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C5642">
        <w:rPr>
          <w:szCs w:val="24"/>
        </w:rPr>
        <w:t>No</w:t>
      </w:r>
    </w:p>
    <w:p w:rsidR="009D67D6" w:rsidRDefault="009D67D6" w:rsidP="00231B81">
      <w:pPr>
        <w:ind w:left="1440"/>
        <w:rPr>
          <w:szCs w:val="24"/>
        </w:rPr>
      </w:pPr>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r w:rsidR="00231B81">
        <w:rPr>
          <w:b/>
          <w:szCs w:val="24"/>
          <w:u w:val="single"/>
        </w:rPr>
        <w:t xml:space="preserve"> </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p>
    <w:p w:rsidR="00231B81" w:rsidRDefault="00231B81" w:rsidP="009D67D6">
      <w:pPr>
        <w:ind w:left="2520"/>
        <w:rPr>
          <w:szCs w:val="24"/>
        </w:rPr>
      </w:pPr>
    </w:p>
    <w:p w:rsidR="009D67D6" w:rsidRDefault="009D67D6" w:rsidP="00231B81">
      <w:pPr>
        <w:ind w:left="720"/>
        <w:rPr>
          <w:szCs w:val="24"/>
        </w:rPr>
      </w:pPr>
      <w:r>
        <w:rPr>
          <w:b/>
          <w:szCs w:val="24"/>
        </w:rPr>
        <w:t>6.2.4.3 – MHPAEA</w:t>
      </w:r>
      <w:r>
        <w:rPr>
          <w:szCs w:val="24"/>
        </w:rPr>
        <w:t xml:space="preserve">.  States applying an aggregate lifetime or annual dollar limit on medical/surgical benefits and mental health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p>
    <w:p w:rsidR="009D67D6" w:rsidRDefault="009D67D6" w:rsidP="00231B81">
      <w:pPr>
        <w:ind w:left="720"/>
        <w:rPr>
          <w:szCs w:val="24"/>
        </w:rPr>
      </w:pPr>
      <w:r>
        <w:rPr>
          <w:szCs w:val="24"/>
        </w:rPr>
        <w:t>The portion of medical/surgical benefits subject to the limit is based on the dollar amount expected to be paid for all medical/surgical benefits under the State plan for the State plan year or portion of the plan year after a change in benefits that affects the applicability of the aggregate lifetime or annual dollar limits (457.496(c)(3)).</w:t>
      </w:r>
    </w:p>
    <w:p w:rsidR="00231B81" w:rsidRDefault="00231B81" w:rsidP="009D67D6">
      <w:pPr>
        <w:ind w:left="1440"/>
        <w:rPr>
          <w:szCs w:val="24"/>
        </w:rPr>
      </w:pPr>
    </w:p>
    <w:p w:rsidR="009D67D6" w:rsidRPr="00231B81" w:rsidRDefault="00231B81"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 xml:space="preserve">The State assures that it has developed a reasonable methodology to calculate the portion of covered medical/surgical benefits which are subject to the aggregate lifetime and/or annual dollar limit, as applicable.   </w:t>
      </w:r>
    </w:p>
    <w:p w:rsidR="00231B81" w:rsidRDefault="009D67D6" w:rsidP="00231B81">
      <w:pPr>
        <w:ind w:left="1440"/>
        <w:rPr>
          <w:b/>
          <w:szCs w:val="24"/>
          <w:u w:val="single"/>
        </w:rPr>
      </w:pPr>
      <w:r w:rsidRPr="0020567A" w:rsidDel="00794028">
        <w:rPr>
          <w:b/>
          <w:szCs w:val="24"/>
          <w:u w:val="single"/>
        </w:rPr>
        <w:t xml:space="preserve">Guidance:  Please include the state’s methodology </w:t>
      </w:r>
      <w:r w:rsidRPr="0020567A">
        <w:rPr>
          <w:b/>
          <w:szCs w:val="24"/>
          <w:u w:val="single"/>
        </w:rPr>
        <w:t>to calculate the portion of covered medical/surgical benefits which are subject to the aggregate lifetime and/or annual dollar limit, as applicable,</w:t>
      </w:r>
      <w:r w:rsidRPr="0020567A" w:rsidDel="00794028">
        <w:rPr>
          <w:b/>
          <w:szCs w:val="24"/>
          <w:u w:val="single"/>
        </w:rPr>
        <w:t xml:space="preserve"> as an</w:t>
      </w:r>
      <w:r w:rsidRPr="0020567A" w:rsidDel="00794028">
        <w:rPr>
          <w:szCs w:val="24"/>
          <w:u w:val="single"/>
        </w:rPr>
        <w:t xml:space="preserve"> </w:t>
      </w:r>
      <w:r w:rsidRPr="0020567A" w:rsidDel="00794028">
        <w:rPr>
          <w:b/>
          <w:szCs w:val="24"/>
          <w:u w:val="single"/>
        </w:rPr>
        <w:t>attachment to the State child health plan.</w:t>
      </w:r>
    </w:p>
    <w:p w:rsidR="009D67D6" w:rsidRPr="0020567A" w:rsidRDefault="009D67D6" w:rsidP="00231B81">
      <w:pPr>
        <w:ind w:left="1530"/>
        <w:rPr>
          <w:highlight w:val="cyan"/>
          <w:u w:val="single"/>
        </w:rPr>
      </w:pPr>
      <w:r w:rsidRPr="0020567A" w:rsidDel="00794028">
        <w:rPr>
          <w:b/>
          <w:szCs w:val="24"/>
          <w:u w:val="single"/>
        </w:rPr>
        <w:t xml:space="preserve"> </w:t>
      </w:r>
    </w:p>
    <w:p w:rsidR="009D67D6" w:rsidRPr="00FE045E" w:rsidRDefault="009D67D6" w:rsidP="00C9573B">
      <w:pPr>
        <w:pStyle w:val="ListParagraph"/>
        <w:ind w:left="1440"/>
        <w:rPr>
          <w:b/>
          <w:szCs w:val="24"/>
        </w:rPr>
      </w:pPr>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p>
    <w:p w:rsidR="009D67D6" w:rsidRPr="00FE045E" w:rsidRDefault="009D67D6" w:rsidP="009D67D6">
      <w:pPr>
        <w:pStyle w:val="ListParagraph"/>
        <w:ind w:left="2880"/>
        <w:rPr>
          <w:b/>
          <w:szCs w:val="24"/>
        </w:rPr>
      </w:pPr>
    </w:p>
    <w:p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 xml:space="preserve">Less than 1/3 </w:t>
      </w:r>
    </w:p>
    <w:p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rsidR="009D67D6" w:rsidRPr="00231B81" w:rsidRDefault="00231B81" w:rsidP="00C9573B">
      <w:pPr>
        <w:widowControl/>
        <w:spacing w:after="200" w:line="276" w:lineRule="auto"/>
        <w:ind w:left="2160"/>
        <w:rPr>
          <w:szCs w:val="24"/>
        </w:rPr>
      </w:pPr>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At least 2/3</w:t>
      </w:r>
    </w:p>
    <w:p w:rsidR="009D67D6" w:rsidRPr="00FE045E" w:rsidRDefault="009D67D6" w:rsidP="009D67D6">
      <w:pPr>
        <w:pStyle w:val="ListParagraph"/>
        <w:ind w:left="2880"/>
        <w:rPr>
          <w:b/>
          <w:szCs w:val="24"/>
        </w:rPr>
      </w:pPr>
    </w:p>
    <w:p w:rsidR="009D67D6" w:rsidRPr="00FE045E" w:rsidRDefault="009D67D6" w:rsidP="00C9573B">
      <w:pPr>
        <w:pStyle w:val="ListParagraph"/>
        <w:ind w:left="1440"/>
        <w:rPr>
          <w:b/>
          <w:szCs w:val="24"/>
        </w:rPr>
      </w:pPr>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p>
    <w:p w:rsidR="009D67D6" w:rsidRPr="00FE045E" w:rsidRDefault="009D67D6" w:rsidP="009D67D6">
      <w:pPr>
        <w:pStyle w:val="ListParagraph"/>
        <w:ind w:left="2880"/>
        <w:rPr>
          <w:b/>
          <w:szCs w:val="24"/>
        </w:rPr>
      </w:pPr>
    </w:p>
    <w:p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 xml:space="preserve">Less than 1/3 </w:t>
      </w:r>
    </w:p>
    <w:p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At least 2/3</w:t>
      </w:r>
    </w:p>
    <w:p w:rsidR="009D67D6" w:rsidRDefault="009D67D6" w:rsidP="00C9573B">
      <w:pPr>
        <w:ind w:left="2160"/>
        <w:rPr>
          <w:b/>
          <w:szCs w:val="24"/>
          <w:u w:val="single"/>
        </w:rPr>
      </w:pPr>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p>
    <w:p w:rsidR="00C9573B" w:rsidRPr="00322AC2" w:rsidRDefault="00C9573B" w:rsidP="00C9573B">
      <w:pPr>
        <w:ind w:left="2160"/>
        <w:rPr>
          <w:b/>
          <w:szCs w:val="24"/>
          <w:u w:val="single"/>
        </w:rPr>
      </w:pPr>
    </w:p>
    <w:p w:rsidR="009D67D6" w:rsidRDefault="009D67D6" w:rsidP="00C9573B">
      <w:pPr>
        <w:ind w:left="2160"/>
        <w:rPr>
          <w:b/>
          <w:szCs w:val="24"/>
          <w:u w:val="single"/>
        </w:rPr>
      </w:pPr>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p>
    <w:p w:rsidR="00231B81" w:rsidRDefault="00231B81" w:rsidP="009D67D6">
      <w:pPr>
        <w:ind w:left="3240"/>
      </w:pPr>
    </w:p>
    <w:p w:rsidR="009D67D6" w:rsidRDefault="00231B81" w:rsidP="00C9573B">
      <w:pPr>
        <w:pStyle w:val="ListParagraph"/>
        <w:ind w:left="2880"/>
        <w:rPr>
          <w:szCs w:val="24"/>
        </w:rPr>
      </w:pPr>
      <w:r>
        <w:rPr>
          <w:b/>
          <w:szCs w:val="24"/>
        </w:rPr>
        <w:t>6.2.4.3.2.1</w:t>
      </w:r>
      <w:r w:rsidR="009D67D6" w:rsidRPr="00573255">
        <w:rPr>
          <w:b/>
          <w:szCs w:val="24"/>
        </w:rPr>
        <w:t xml:space="preserve">- MHPAEA </w:t>
      </w:r>
      <w:r w:rsidR="009D67D6">
        <w:rPr>
          <w:szCs w:val="24"/>
        </w:rPr>
        <w:t xml:space="preserve"> </w:t>
      </w:r>
      <w:r w:rsidR="009D67D6" w:rsidRPr="00573255">
        <w:rPr>
          <w:szCs w:val="24"/>
          <w:u w:val="single"/>
        </w:rPr>
        <w:t xml:space="preserve">If </w:t>
      </w:r>
      <w:r w:rsidR="009D67D6">
        <w:rPr>
          <w:szCs w:val="24"/>
          <w:u w:val="single"/>
        </w:rPr>
        <w:t>the State applies an aggregate lifetime or annual dollar limit to at least</w:t>
      </w:r>
      <w:r w:rsidR="009D67D6" w:rsidRPr="00573255">
        <w:rPr>
          <w:szCs w:val="24"/>
          <w:u w:val="single"/>
        </w:rPr>
        <w:t xml:space="preserve">1/3 and </w:t>
      </w:r>
      <w:r w:rsidR="009D67D6">
        <w:rPr>
          <w:szCs w:val="24"/>
          <w:u w:val="single"/>
        </w:rPr>
        <w:t xml:space="preserve">less than </w:t>
      </w:r>
      <w:r w:rsidR="009D67D6" w:rsidRPr="00573255">
        <w:rPr>
          <w:szCs w:val="24"/>
          <w:u w:val="single"/>
        </w:rPr>
        <w:t>2/3</w:t>
      </w:r>
      <w:r w:rsidR="009D67D6">
        <w:rPr>
          <w:szCs w:val="24"/>
        </w:rPr>
        <w:t xml:space="preserve"> of all medical/surgical benefits, the State assures the following (§§457.496(c)(4)(i)(B);</w:t>
      </w:r>
      <w:r w:rsidR="009D67D6" w:rsidRPr="00DB5CB6">
        <w:rPr>
          <w:szCs w:val="24"/>
        </w:rPr>
        <w:t xml:space="preserve"> 457.496(c)(4)(ii)</w:t>
      </w:r>
      <w:r w:rsidR="009D67D6">
        <w:rPr>
          <w:szCs w:val="24"/>
        </w:rPr>
        <w:t>):</w:t>
      </w:r>
    </w:p>
    <w:p w:rsidR="009D67D6" w:rsidRDefault="009D67D6" w:rsidP="009D67D6">
      <w:pPr>
        <w:pStyle w:val="ListParagraph"/>
        <w:ind w:left="3600"/>
        <w:rPr>
          <w:szCs w:val="24"/>
        </w:rPr>
      </w:pPr>
    </w:p>
    <w:p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 xml:space="preserve">The State applies an aggregate lifetime or annual dollar limit on mental health or substance use disorder benefits that is no more restrictive than an average limit calculated for medical/surgical benefits. </w:t>
      </w:r>
    </w:p>
    <w:p w:rsidR="009D67D6" w:rsidRDefault="009D67D6" w:rsidP="00C9573B">
      <w:pPr>
        <w:ind w:left="3600"/>
        <w:rPr>
          <w:b/>
          <w:szCs w:val="24"/>
          <w:u w:val="single"/>
        </w:rPr>
      </w:pPr>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§§457.496(c)(4)(i)(B) and 457.496(c)(4)(ii).  </w:t>
      </w:r>
      <w:r>
        <w:rPr>
          <w:b/>
          <w:szCs w:val="24"/>
          <w:u w:val="single"/>
        </w:rPr>
        <w:t>Please include the state’s methodology as an attachment to the State child health plan.</w:t>
      </w:r>
    </w:p>
    <w:p w:rsidR="00231B81" w:rsidRDefault="00231B81" w:rsidP="00231B81">
      <w:pPr>
        <w:ind w:left="3960"/>
      </w:pPr>
    </w:p>
    <w:p w:rsidR="009D67D6" w:rsidRDefault="00231B81" w:rsidP="00C9573B">
      <w:pPr>
        <w:pStyle w:val="ListParagraph"/>
        <w:ind w:left="2880"/>
        <w:rPr>
          <w:szCs w:val="24"/>
        </w:rPr>
      </w:pPr>
      <w:r>
        <w:rPr>
          <w:b/>
          <w:szCs w:val="24"/>
        </w:rPr>
        <w:t>6.2.4.3.2.2</w:t>
      </w:r>
      <w:r w:rsidR="009D67D6" w:rsidRPr="00374A2D">
        <w:rPr>
          <w:b/>
          <w:szCs w:val="24"/>
        </w:rPr>
        <w:t xml:space="preserve">- MHPAEA </w:t>
      </w:r>
      <w:r w:rsidR="009D67D6">
        <w:rPr>
          <w:szCs w:val="24"/>
        </w:rPr>
        <w:t xml:space="preserve"> </w:t>
      </w:r>
      <w:r w:rsidR="009D67D6" w:rsidRPr="007D390C">
        <w:rPr>
          <w:szCs w:val="24"/>
        </w:rPr>
        <w:t>If at least 2/3</w:t>
      </w:r>
      <w:r w:rsidR="009D67D6">
        <w:rPr>
          <w:szCs w:val="24"/>
        </w:rPr>
        <w:t xml:space="preserve"> of all medical/surgical benefits are subject to an annual or lifetime limit, the State assures either of the following (§457.496(c)(2)(i); </w:t>
      </w:r>
      <w:r w:rsidR="009D67D6" w:rsidRPr="004E761A">
        <w:rPr>
          <w:szCs w:val="24"/>
        </w:rPr>
        <w:t>(§457.496(c)(2)</w:t>
      </w:r>
      <w:r w:rsidR="009D67D6">
        <w:rPr>
          <w:szCs w:val="24"/>
        </w:rPr>
        <w:t>(ii)):</w:t>
      </w:r>
    </w:p>
    <w:p w:rsidR="009D67D6" w:rsidRDefault="009D67D6" w:rsidP="009D67D6">
      <w:pPr>
        <w:pStyle w:val="ListParagraph"/>
        <w:ind w:left="3600"/>
        <w:rPr>
          <w:szCs w:val="24"/>
        </w:rPr>
      </w:pPr>
    </w:p>
    <w:p w:rsidR="009D67D6"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p>
    <w:p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The aggregate lifetime or annual dollar limit placed on mental health and substance use disorder benefits is no more restrictive than the aggregate lifetime or annual dollar limit on medical/surgical benefits.</w:t>
      </w:r>
    </w:p>
    <w:p w:rsidR="009D67D6" w:rsidRDefault="009D67D6" w:rsidP="009D67D6">
      <w:pPr>
        <w:rPr>
          <w:b/>
          <w:szCs w:val="24"/>
        </w:rPr>
      </w:pPr>
      <w:r>
        <w:rPr>
          <w:b/>
          <w:szCs w:val="24"/>
        </w:rPr>
        <w:t>Quantitative Treatment Limitations</w:t>
      </w:r>
    </w:p>
    <w:p w:rsidR="00231B81" w:rsidRDefault="00231B81" w:rsidP="009D67D6">
      <w:pPr>
        <w:rPr>
          <w:b/>
          <w:szCs w:val="24"/>
        </w:rPr>
      </w:pPr>
    </w:p>
    <w:p w:rsidR="009D67D6" w:rsidRDefault="009D67D6" w:rsidP="00231B81">
      <w:pPr>
        <w:rPr>
          <w:szCs w:val="24"/>
        </w:rPr>
      </w:pPr>
      <w:r>
        <w:rPr>
          <w:b/>
          <w:szCs w:val="24"/>
        </w:rPr>
        <w:t xml:space="preserve">6.2.5- MHPAEA  </w:t>
      </w:r>
      <w:r w:rsidRPr="00573255">
        <w:rPr>
          <w:szCs w:val="24"/>
        </w:rPr>
        <w:t>Does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p>
    <w:p w:rsidR="00231B81" w:rsidRPr="00573255" w:rsidRDefault="00231B81" w:rsidP="00231B81">
      <w:pPr>
        <w:rPr>
          <w:szCs w:val="24"/>
        </w:rPr>
      </w:pPr>
    </w:p>
    <w:p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Yes</w:t>
      </w:r>
      <w:r>
        <w:rPr>
          <w:szCs w:val="24"/>
        </w:rPr>
        <w:t xml:space="preserve"> (Specify: </w:t>
      </w: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r w:rsidR="009D67D6" w:rsidRPr="00231B81">
        <w:rPr>
          <w:szCs w:val="24"/>
        </w:rPr>
        <w:t>)</w:t>
      </w:r>
    </w:p>
    <w:p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231B81">
        <w:rPr>
          <w:szCs w:val="24"/>
        </w:rPr>
        <w:t>No</w:t>
      </w:r>
    </w:p>
    <w:p w:rsidR="009D67D6" w:rsidRDefault="009D67D6" w:rsidP="00231B81">
      <w:pPr>
        <w:rPr>
          <w:b/>
          <w:szCs w:val="24"/>
          <w:u w:val="single"/>
        </w:rPr>
      </w:pPr>
      <w:r w:rsidRPr="00573255">
        <w:rPr>
          <w:b/>
          <w:szCs w:val="24"/>
          <w:u w:val="single"/>
        </w:rPr>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p>
    <w:p w:rsidR="00231B81" w:rsidRDefault="00231B81" w:rsidP="009D67D6">
      <w:pPr>
        <w:ind w:left="720"/>
        <w:rPr>
          <w:b/>
          <w:szCs w:val="24"/>
          <w:u w:val="single"/>
        </w:rPr>
      </w:pPr>
    </w:p>
    <w:p w:rsidR="009D67D6" w:rsidRDefault="009D67D6" w:rsidP="00231B81">
      <w:pPr>
        <w:ind w:left="720"/>
        <w:rPr>
          <w:szCs w:val="24"/>
        </w:rPr>
      </w:pPr>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p>
    <w:p w:rsidR="00C9573B" w:rsidRPr="00573255" w:rsidRDefault="00C9573B" w:rsidP="00231B81">
      <w:pPr>
        <w:ind w:left="720"/>
        <w:rPr>
          <w:b/>
          <w:szCs w:val="24"/>
          <w:u w:val="single"/>
        </w:rPr>
      </w:pPr>
    </w:p>
    <w:p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C9573B">
        <w:rPr>
          <w:szCs w:val="24"/>
        </w:rPr>
        <w:t>Yes</w:t>
      </w:r>
    </w:p>
    <w:p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C9573B">
        <w:rPr>
          <w:szCs w:val="24"/>
        </w:rPr>
        <w:t>No</w:t>
      </w:r>
    </w:p>
    <w:p w:rsidR="009D67D6" w:rsidRDefault="009D67D6" w:rsidP="009D67D6">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p>
    <w:p w:rsidR="00C9573B" w:rsidRDefault="00C9573B" w:rsidP="009D67D6">
      <w:pPr>
        <w:ind w:left="1440"/>
        <w:rPr>
          <w:b/>
          <w:szCs w:val="24"/>
        </w:rPr>
      </w:pPr>
    </w:p>
    <w:p w:rsidR="009D67D6" w:rsidRDefault="009D67D6" w:rsidP="00C9573B">
      <w:pPr>
        <w:ind w:left="720"/>
        <w:rPr>
          <w:szCs w:val="24"/>
        </w:rPr>
      </w:pPr>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w:t>
      </w:r>
      <w:r>
        <w:rPr>
          <w:szCs w:val="24"/>
        </w:rPr>
        <w:lastRenderedPageBreak/>
        <w:t xml:space="preserve">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§457.496(d)(3)(i)(</w:t>
      </w:r>
      <w:r>
        <w:rPr>
          <w:szCs w:val="24"/>
        </w:rPr>
        <w:t>C))</w:t>
      </w:r>
    </w:p>
    <w:p w:rsidR="00C9573B" w:rsidRPr="00CF0E2E" w:rsidRDefault="00C9573B" w:rsidP="00C9573B">
      <w:pPr>
        <w:ind w:left="720"/>
        <w:rPr>
          <w:szCs w:val="24"/>
        </w:rPr>
      </w:pPr>
    </w:p>
    <w:p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(§457.496(d)(3)(i)(E))</w:t>
      </w:r>
    </w:p>
    <w:p w:rsidR="009D67D6" w:rsidRDefault="009D67D6" w:rsidP="00C9573B">
      <w:pPr>
        <w:ind w:left="1440"/>
        <w:rPr>
          <w:b/>
          <w:szCs w:val="24"/>
          <w:u w:val="single"/>
        </w:rPr>
      </w:pPr>
      <w:r w:rsidRPr="00CA0E63" w:rsidDel="00794028">
        <w:rPr>
          <w:b/>
          <w:szCs w:val="24"/>
          <w:u w:val="single"/>
        </w:rPr>
        <w:t xml:space="preserve">Guidance:  Please include the state’s methodology </w:t>
      </w:r>
      <w:r w:rsidDel="00794028">
        <w:rPr>
          <w:b/>
          <w:szCs w:val="24"/>
          <w:u w:val="single"/>
        </w:rPr>
        <w:t>as an</w:t>
      </w:r>
      <w:r w:rsidRPr="00733F15" w:rsidDel="00794028">
        <w:rPr>
          <w:szCs w:val="24"/>
        </w:rPr>
        <w:t xml:space="preserve"> </w:t>
      </w:r>
      <w:r w:rsidDel="00794028">
        <w:rPr>
          <w:b/>
          <w:szCs w:val="24"/>
          <w:u w:val="single"/>
        </w:rPr>
        <w:t>attachment to the State child health plan.</w:t>
      </w:r>
      <w:r w:rsidRPr="00CA0E63" w:rsidDel="00794028">
        <w:rPr>
          <w:b/>
          <w:szCs w:val="24"/>
          <w:u w:val="single"/>
        </w:rPr>
        <w:t xml:space="preserve"> </w:t>
      </w:r>
    </w:p>
    <w:p w:rsidR="00C9573B" w:rsidRDefault="00C9573B" w:rsidP="00C9573B">
      <w:pPr>
        <w:ind w:left="1440"/>
        <w:rPr>
          <w:b/>
          <w:szCs w:val="24"/>
          <w:u w:val="single"/>
        </w:rPr>
      </w:pPr>
    </w:p>
    <w:p w:rsidR="009D67D6" w:rsidRDefault="009D67D6" w:rsidP="00C9573B">
      <w:pPr>
        <w:ind w:left="720"/>
        <w:rPr>
          <w:szCs w:val="24"/>
        </w:rPr>
      </w:pPr>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rsidR="00C9573B" w:rsidRPr="004E761A" w:rsidRDefault="00C9573B" w:rsidP="00C9573B">
      <w:pPr>
        <w:ind w:left="720"/>
        <w:rPr>
          <w:szCs w:val="24"/>
        </w:rPr>
      </w:pPr>
    </w:p>
    <w:p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C9573B">
        <w:rPr>
          <w:szCs w:val="24"/>
        </w:rPr>
        <w:t>Yes</w:t>
      </w:r>
    </w:p>
    <w:p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C9573B">
        <w:rPr>
          <w:szCs w:val="24"/>
        </w:rPr>
        <w:t>No</w:t>
      </w:r>
    </w:p>
    <w:p w:rsidR="009D67D6" w:rsidRDefault="009D67D6" w:rsidP="00C9573B">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(§457.496(d)(3)(i)(A))</w:t>
      </w:r>
    </w:p>
    <w:p w:rsidR="00C9573B" w:rsidRDefault="00C9573B" w:rsidP="009D67D6">
      <w:pPr>
        <w:ind w:left="2700"/>
        <w:rPr>
          <w:b/>
          <w:szCs w:val="24"/>
          <w:u w:val="single"/>
        </w:rPr>
      </w:pPr>
    </w:p>
    <w:p w:rsidR="009D67D6" w:rsidRDefault="009D67D6" w:rsidP="00EB09AE">
      <w:pPr>
        <w:ind w:left="1440"/>
        <w:rPr>
          <w:szCs w:val="24"/>
        </w:rPr>
      </w:pPr>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§§457.496(d)(3)(i)(B).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§457.496(d)(3)(i)(C). For each type of quantitative treatment limitation applied to mental health or substance use disorder benefits, the State assures</w:t>
      </w:r>
      <w:r w:rsidRPr="004E761A">
        <w:rPr>
          <w:szCs w:val="24"/>
        </w:rPr>
        <w:t>:</w:t>
      </w:r>
    </w:p>
    <w:p w:rsidR="00EB09AE" w:rsidRDefault="00EB09AE" w:rsidP="00EB09AE">
      <w:pPr>
        <w:ind w:left="1440"/>
        <w:rPr>
          <w:szCs w:val="24"/>
        </w:rPr>
      </w:pPr>
    </w:p>
    <w:p w:rsidR="009D67D6" w:rsidRPr="00EB09AE" w:rsidRDefault="00EB09AE" w:rsidP="00EB09AE">
      <w:pPr>
        <w:widowControl/>
        <w:spacing w:after="200" w:line="276" w:lineRule="auto"/>
        <w:ind w:left="2160"/>
        <w:rPr>
          <w:szCs w:val="24"/>
        </w:rPr>
      </w:pPr>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(§457.496(d)(3)(i)(E))</w:t>
      </w:r>
    </w:p>
    <w:p w:rsidR="009D67D6"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(§457.496(d)(2)(i))</w:t>
      </w:r>
    </w:p>
    <w:p w:rsidR="009D67D6" w:rsidRDefault="009D67D6" w:rsidP="00EB09AE">
      <w:pPr>
        <w:pStyle w:val="ListParagraph"/>
        <w:ind w:left="2160"/>
        <w:rPr>
          <w:b/>
          <w:szCs w:val="24"/>
          <w:u w:val="single"/>
        </w:rPr>
      </w:pPr>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(§457.496(d)(3)(i)(B)(2)).</w:t>
      </w:r>
    </w:p>
    <w:p w:rsidR="00EB09AE" w:rsidRPr="001717BA" w:rsidRDefault="00EB09AE" w:rsidP="00EB09AE">
      <w:pPr>
        <w:pStyle w:val="ListParagraph"/>
        <w:ind w:left="2160"/>
        <w:rPr>
          <w:b/>
          <w:szCs w:val="24"/>
          <w:u w:val="single"/>
        </w:rPr>
      </w:pPr>
    </w:p>
    <w:p w:rsidR="009D67D6" w:rsidRDefault="009D67D6" w:rsidP="009D67D6">
      <w:pPr>
        <w:rPr>
          <w:b/>
          <w:szCs w:val="24"/>
        </w:rPr>
      </w:pPr>
      <w:r w:rsidRPr="0061724E">
        <w:rPr>
          <w:b/>
          <w:szCs w:val="24"/>
        </w:rPr>
        <w:t>Non-Quantitative Treatment Limitations</w:t>
      </w:r>
    </w:p>
    <w:p w:rsidR="00EB09AE" w:rsidRPr="0061724E" w:rsidRDefault="00EB09AE" w:rsidP="009D67D6">
      <w:pPr>
        <w:rPr>
          <w:b/>
          <w:szCs w:val="24"/>
        </w:rPr>
      </w:pPr>
    </w:p>
    <w:p w:rsidR="009D67D6" w:rsidRDefault="009D67D6" w:rsidP="009D67D6">
      <w:pPr>
        <w:rPr>
          <w:szCs w:val="24"/>
        </w:rPr>
      </w:pPr>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p>
    <w:p w:rsidR="00EB09AE" w:rsidRDefault="00EB09AE" w:rsidP="009D67D6">
      <w:pPr>
        <w:rPr>
          <w:szCs w:val="24"/>
        </w:rPr>
      </w:pPr>
    </w:p>
    <w:p w:rsidR="009D67D6" w:rsidRDefault="009D67D6" w:rsidP="009D67D6">
      <w:pPr>
        <w:ind w:left="720"/>
        <w:rPr>
          <w:szCs w:val="24"/>
        </w:rPr>
      </w:pPr>
      <w:r>
        <w:rPr>
          <w:b/>
          <w:szCs w:val="24"/>
        </w:rPr>
        <w:t>6.2.6.1 – MHPAEA</w:t>
      </w:r>
      <w:r>
        <w:rPr>
          <w:szCs w:val="24"/>
        </w:rPr>
        <w:t xml:space="preserve">   If the State imposes any NQTLs, complete this subsection. If the State does not impose NQTLs, please go to Section 6.2.7-MHPAEA.</w:t>
      </w:r>
    </w:p>
    <w:p w:rsidR="00196B72" w:rsidRDefault="00196B72" w:rsidP="009D67D6">
      <w:pPr>
        <w:ind w:left="720"/>
      </w:pPr>
    </w:p>
    <w:p w:rsidR="009D67D6" w:rsidRPr="00EB09AE" w:rsidRDefault="00EB09AE" w:rsidP="00EB09AE">
      <w:pPr>
        <w:widowControl/>
        <w:spacing w:after="200" w:line="276" w:lineRule="auto"/>
        <w:ind w:left="1440"/>
        <w:rPr>
          <w:b/>
          <w:szCs w:val="24"/>
          <w:u w:val="single"/>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 xml:space="preserve">The State assures that the processes, strategies, evidentiary standards or other factors used in the application of any NQTL to mental health or substance use disorder benefits are no more stringent than the processes, strategies, evidentiary standards or other factors used in the application of NQTLs to medical/surgical benefits within the same classification. </w:t>
      </w:r>
    </w:p>
    <w:p w:rsidR="009D67D6" w:rsidRDefault="009D67D6" w:rsidP="00EB09AE">
      <w:pPr>
        <w:pStyle w:val="ListParagraph"/>
        <w:tabs>
          <w:tab w:val="left" w:pos="1530"/>
        </w:tabs>
        <w:ind w:left="1440"/>
        <w:contextualSpacing w:val="0"/>
        <w:rPr>
          <w:b/>
          <w:szCs w:val="24"/>
          <w:u w:val="single"/>
        </w:rPr>
      </w:pPr>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p>
    <w:p w:rsidR="00EB09AE" w:rsidRPr="00F542FB" w:rsidRDefault="00EB09AE" w:rsidP="00EB09AE">
      <w:pPr>
        <w:pStyle w:val="ListParagraph"/>
        <w:tabs>
          <w:tab w:val="left" w:pos="1530"/>
        </w:tabs>
        <w:ind w:left="1440"/>
        <w:contextualSpacing w:val="0"/>
        <w:rPr>
          <w:b/>
          <w:szCs w:val="24"/>
          <w:u w:val="single"/>
        </w:rPr>
      </w:pPr>
    </w:p>
    <w:p w:rsidR="009D67D6" w:rsidRDefault="009D67D6" w:rsidP="009D67D6">
      <w:pPr>
        <w:ind w:left="720"/>
        <w:rPr>
          <w:szCs w:val="24"/>
        </w:rPr>
      </w:pPr>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 xml:space="preserve">or MCE contracting with the State must comply with parity if </w:t>
      </w:r>
      <w:r>
        <w:rPr>
          <w:szCs w:val="24"/>
        </w:rPr>
        <w:lastRenderedPageBreak/>
        <w:t>they provide coverage of medical or surgical benefits furnished by out-of-network providers</w:t>
      </w:r>
      <w:r w:rsidRPr="0067009E">
        <w:rPr>
          <w:szCs w:val="24"/>
        </w:rPr>
        <w:t>.</w:t>
      </w:r>
    </w:p>
    <w:p w:rsidR="00EB09AE" w:rsidRDefault="00EB09AE" w:rsidP="009D67D6">
      <w:pPr>
        <w:ind w:left="720"/>
        <w:rPr>
          <w:szCs w:val="24"/>
        </w:rPr>
      </w:pPr>
    </w:p>
    <w:p w:rsidR="009D67D6" w:rsidRDefault="009D67D6" w:rsidP="00196B72">
      <w:pPr>
        <w:ind w:left="720"/>
        <w:rPr>
          <w:szCs w:val="24"/>
        </w:rPr>
      </w:pPr>
      <w:r>
        <w:rPr>
          <w:szCs w:val="24"/>
        </w:rPr>
        <w:tab/>
      </w:r>
      <w:r w:rsidRPr="0081226F">
        <w:rPr>
          <w:b/>
          <w:szCs w:val="24"/>
        </w:rPr>
        <w:t>6.2.6.2.1-  MHPAEA</w:t>
      </w:r>
      <w:r>
        <w:rPr>
          <w:szCs w:val="24"/>
        </w:rPr>
        <w:t xml:space="preserve">    Does the state or MCE contracting with the State provide </w:t>
      </w:r>
      <w:r>
        <w:rPr>
          <w:szCs w:val="24"/>
        </w:rPr>
        <w:tab/>
        <w:t>coverage of services provided by out of network providers?</w:t>
      </w:r>
    </w:p>
    <w:p w:rsidR="00196B72" w:rsidRDefault="00196B72" w:rsidP="009D67D6">
      <w:pPr>
        <w:ind w:left="720"/>
        <w:rPr>
          <w:szCs w:val="24"/>
        </w:rPr>
      </w:pPr>
    </w:p>
    <w:p w:rsidR="009D67D6" w:rsidRPr="00196B72"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196B72">
        <w:rPr>
          <w:szCs w:val="24"/>
        </w:rPr>
        <w:t>Yes</w:t>
      </w:r>
    </w:p>
    <w:p w:rsidR="009D67D6"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196B72">
        <w:rPr>
          <w:szCs w:val="24"/>
        </w:rPr>
        <w:t>No</w:t>
      </w:r>
    </w:p>
    <w:p w:rsidR="009D67D6" w:rsidRDefault="009D67D6" w:rsidP="009D67D6">
      <w:pPr>
        <w:pStyle w:val="ListParagraph"/>
        <w:ind w:left="1440"/>
        <w:rPr>
          <w:szCs w:val="24"/>
        </w:rPr>
      </w:pPr>
      <w:r w:rsidRPr="0081226F">
        <w:rPr>
          <w:b/>
          <w:szCs w:val="24"/>
        </w:rPr>
        <w:t>6.2.6.2.2- MHPAEA</w:t>
      </w:r>
      <w:r>
        <w:rPr>
          <w:szCs w:val="24"/>
        </w:rPr>
        <w:t xml:space="preserve">    If yes, please assure the following:</w:t>
      </w:r>
    </w:p>
    <w:p w:rsidR="009D67D6" w:rsidRPr="0067009E" w:rsidRDefault="009D67D6" w:rsidP="009D67D6">
      <w:pPr>
        <w:pStyle w:val="ListParagraph"/>
        <w:ind w:left="1440"/>
        <w:rPr>
          <w:szCs w:val="24"/>
        </w:rPr>
      </w:pPr>
    </w:p>
    <w:p w:rsidR="009D67D6" w:rsidRPr="00196B72" w:rsidRDefault="00196B72" w:rsidP="002F1F4C">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p>
    <w:p w:rsidR="009D67D6" w:rsidRDefault="009D67D6" w:rsidP="009D67D6">
      <w:pPr>
        <w:rPr>
          <w:b/>
          <w:szCs w:val="24"/>
        </w:rPr>
      </w:pPr>
      <w:r>
        <w:rPr>
          <w:b/>
          <w:szCs w:val="24"/>
        </w:rPr>
        <w:t>Availability of Plan Information</w:t>
      </w:r>
    </w:p>
    <w:p w:rsidR="00231B81" w:rsidRDefault="00231B81" w:rsidP="009D67D6">
      <w:pPr>
        <w:rPr>
          <w:b/>
          <w:szCs w:val="24"/>
        </w:rPr>
      </w:pPr>
    </w:p>
    <w:p w:rsidR="00EB09AE" w:rsidRDefault="009D67D6" w:rsidP="009D67D6">
      <w:pPr>
        <w:rPr>
          <w:szCs w:val="24"/>
        </w:rPr>
      </w:pPr>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p>
    <w:p w:rsidR="009D67D6" w:rsidRDefault="009D67D6" w:rsidP="009D67D6">
      <w:pPr>
        <w:rPr>
          <w:szCs w:val="24"/>
        </w:rPr>
      </w:pPr>
      <w:r>
        <w:rPr>
          <w:szCs w:val="24"/>
        </w:rPr>
        <w:t xml:space="preserve"> </w:t>
      </w:r>
    </w:p>
    <w:p w:rsidR="009D67D6" w:rsidRDefault="009D67D6" w:rsidP="009D67D6">
      <w:pPr>
        <w:pStyle w:val="ListParagraph"/>
        <w:rPr>
          <w:szCs w:val="24"/>
        </w:rPr>
      </w:pPr>
      <w:r w:rsidRPr="003068DC">
        <w:rPr>
          <w:b/>
          <w:szCs w:val="24"/>
        </w:rPr>
        <w:t>6.2.7.1- MHPAEA</w:t>
      </w:r>
      <w:r>
        <w:rPr>
          <w:szCs w:val="24"/>
        </w:rPr>
        <w:t xml:space="preserve">  Medical necessity criteria determinations must be made available to any current or potential enrollee or contracting provider, upon request. The state attests that the following entities provide this information:</w:t>
      </w:r>
    </w:p>
    <w:p w:rsidR="009D67D6" w:rsidRDefault="009D67D6" w:rsidP="009D67D6">
      <w:pPr>
        <w:pStyle w:val="ListParagraph"/>
        <w:ind w:left="1440"/>
        <w:rPr>
          <w:szCs w:val="24"/>
        </w:rPr>
      </w:pPr>
    </w:p>
    <w:p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State</w:t>
      </w:r>
    </w:p>
    <w:p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Managed Care entities</w:t>
      </w:r>
    </w:p>
    <w:p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Both</w:t>
      </w:r>
    </w:p>
    <w:p w:rsidR="009D67D6" w:rsidRDefault="009D67D6" w:rsidP="009D67D6">
      <w:pPr>
        <w:rPr>
          <w:szCs w:val="24"/>
        </w:rPr>
      </w:pPr>
      <w:r>
        <w:rPr>
          <w:szCs w:val="24"/>
        </w:rPr>
        <w:tab/>
      </w:r>
      <w:r w:rsidRPr="003068DC">
        <w:rPr>
          <w:b/>
          <w:szCs w:val="24"/>
        </w:rPr>
        <w:t>6.2.7.2- MHPAEA</w:t>
      </w:r>
      <w:r>
        <w:rPr>
          <w:szCs w:val="24"/>
        </w:rPr>
        <w:t xml:space="preserve">  Reason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p>
    <w:p w:rsidR="00EB09AE" w:rsidRPr="00E13DDE" w:rsidRDefault="00EB09AE" w:rsidP="009D67D6">
      <w:pPr>
        <w:rPr>
          <w:szCs w:val="24"/>
        </w:rPr>
      </w:pPr>
    </w:p>
    <w:p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State</w:t>
      </w:r>
    </w:p>
    <w:p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Managed Care entities</w:t>
      </w:r>
    </w:p>
    <w:p w:rsidR="00D46437" w:rsidRPr="00B83D66" w:rsidRDefault="00EB09AE" w:rsidP="00323C32">
      <w:pPr>
        <w:tabs>
          <w:tab w:val="left" w:pos="-1440"/>
        </w:tabs>
        <w:ind w:left="720" w:hanging="720"/>
        <w:rPr>
          <w:rStyle w:val="Heading3Char"/>
          <w:rFonts w:ascii="Times New Roman" w:hAnsi="Times New Roman" w:cs="Times New Roman"/>
          <w:sz w:val="24"/>
          <w:szCs w:val="24"/>
        </w:rPr>
      </w:pPr>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9D67D6" w:rsidRPr="00EB09AE">
        <w:rPr>
          <w:szCs w:val="24"/>
        </w:rPr>
        <w:t>Both</w:t>
      </w:r>
    </w:p>
    <w:p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24"/>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rsidR="00A2525E" w:rsidRPr="00B83D66" w:rsidRDefault="00A2525E"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25"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A229D8">
        <w:rPr>
          <w:szCs w:val="24"/>
        </w:rPr>
      </w:r>
      <w:r w:rsidR="00A229D8">
        <w:rPr>
          <w:szCs w:val="24"/>
        </w:rPr>
        <w:fldChar w:fldCharType="separate"/>
      </w:r>
      <w:r w:rsidR="00ED7476">
        <w:rPr>
          <w:szCs w:val="24"/>
        </w:rPr>
        <w:fldChar w:fldCharType="end"/>
      </w:r>
      <w:bookmarkEnd w:id="125"/>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A229D8">
        <w:rPr>
          <w:szCs w:val="24"/>
        </w:rPr>
      </w:r>
      <w:r w:rsidR="00A229D8">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rsidR="006915AB" w:rsidRPr="00B83D66" w:rsidRDefault="00ED7476" w:rsidP="00ED7476">
      <w:pPr>
        <w:tabs>
          <w:tab w:val="left" w:pos="-1440"/>
          <w:tab w:val="left" w:pos="2316"/>
        </w:tabs>
        <w:ind w:left="2160" w:hanging="1440"/>
        <w:rPr>
          <w:szCs w:val="24"/>
        </w:rPr>
      </w:pPr>
      <w:r>
        <w:rPr>
          <w:szCs w:val="24"/>
        </w:rPr>
        <w:tab/>
      </w:r>
      <w:bookmarkStart w:id="126"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6"/>
    </w:p>
    <w:p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rsidR="003F0E59" w:rsidRPr="00B83D66" w:rsidRDefault="003F0E59" w:rsidP="00323C32">
      <w:pPr>
        <w:ind w:left="1440" w:hanging="720"/>
        <w:rPr>
          <w:rStyle w:val="Heading3Char"/>
          <w:rFonts w:ascii="Times New Roman" w:hAnsi="Times New Roman" w:cs="Times New Roman"/>
          <w:sz w:val="24"/>
          <w:szCs w:val="24"/>
        </w:rPr>
      </w:pPr>
      <w:bookmarkStart w:id="127" w:name="_Toc200444710"/>
    </w:p>
    <w:p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27"/>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rsidR="000E3CB2" w:rsidRPr="00B83D66" w:rsidRDefault="000E3CB2" w:rsidP="00323C32">
      <w:pPr>
        <w:ind w:left="1440" w:hanging="72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A229D8">
        <w:rPr>
          <w:szCs w:val="24"/>
        </w:rPr>
      </w:r>
      <w:r w:rsidR="00A229D8">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rsidR="003F0E59" w:rsidRPr="00B83D66" w:rsidRDefault="003F0E59" w:rsidP="00323C32">
      <w:pPr>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rsidR="003F0E59" w:rsidRPr="00B83D66" w:rsidRDefault="00ED7476" w:rsidP="00ED7476">
      <w:pPr>
        <w:tabs>
          <w:tab w:val="left" w:pos="2856"/>
        </w:tabs>
        <w:rPr>
          <w:szCs w:val="24"/>
        </w:rPr>
      </w:pPr>
      <w:r>
        <w:rPr>
          <w:szCs w:val="24"/>
        </w:rPr>
        <w:tab/>
        <w:t xml:space="preserve"> </w:t>
      </w:r>
      <w:bookmarkStart w:id="128"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8"/>
    </w:p>
    <w:p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rsidR="00592470" w:rsidRPr="00B83D66" w:rsidRDefault="00ED7476" w:rsidP="00ED7476">
      <w:pPr>
        <w:tabs>
          <w:tab w:val="left" w:pos="-1440"/>
          <w:tab w:val="left" w:pos="2928"/>
        </w:tabs>
        <w:ind w:left="2880" w:hanging="1440"/>
        <w:rPr>
          <w:szCs w:val="24"/>
        </w:rPr>
      </w:pPr>
      <w:r>
        <w:rPr>
          <w:szCs w:val="24"/>
        </w:rPr>
        <w:tab/>
      </w:r>
      <w:bookmarkStart w:id="129"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9"/>
    </w:p>
    <w:p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 xml:space="preserve">llows the State </w:t>
      </w:r>
      <w:r w:rsidR="0099644E">
        <w:rPr>
          <w:szCs w:val="24"/>
          <w:u w:val="single"/>
        </w:rPr>
        <w:lastRenderedPageBreak/>
        <w:t>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rsidR="00592470" w:rsidRPr="00B83D66" w:rsidRDefault="00592470" w:rsidP="00323C32">
      <w:pPr>
        <w:pStyle w:val="a"/>
        <w:tabs>
          <w:tab w:val="left" w:pos="-1440"/>
        </w:tabs>
        <w:ind w:left="2880" w:hanging="1440"/>
        <w:rPr>
          <w:szCs w:val="24"/>
          <w:u w:val="single"/>
        </w:rPr>
      </w:pPr>
    </w:p>
    <w:p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rsidR="00592470" w:rsidRPr="00B83D66" w:rsidRDefault="00592470" w:rsidP="00323C32">
      <w:pPr>
        <w:pStyle w:val="a"/>
        <w:tabs>
          <w:tab w:val="left" w:pos="-1440"/>
        </w:tabs>
        <w:ind w:left="2880" w:hanging="1440"/>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rsidR="000E3CB2" w:rsidRPr="00B83D66" w:rsidRDefault="00083366" w:rsidP="00083366">
      <w:pPr>
        <w:tabs>
          <w:tab w:val="left" w:pos="-1440"/>
          <w:tab w:val="left" w:pos="3024"/>
        </w:tabs>
        <w:ind w:left="2880" w:hanging="1440"/>
        <w:rPr>
          <w:szCs w:val="24"/>
        </w:rPr>
      </w:pPr>
      <w:r>
        <w:rPr>
          <w:szCs w:val="24"/>
        </w:rPr>
        <w:tab/>
      </w:r>
      <w:bookmarkStart w:id="130"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30"/>
    </w:p>
    <w:p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rsidR="00592470" w:rsidRPr="00B83D66" w:rsidRDefault="00592470" w:rsidP="00323C32">
      <w:pPr>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A229D8">
        <w:rPr>
          <w:szCs w:val="24"/>
        </w:rPr>
      </w:r>
      <w:r w:rsidR="00A229D8">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rsidR="006915AB" w:rsidRPr="00B83D66" w:rsidRDefault="00083366" w:rsidP="00083366">
      <w:pPr>
        <w:tabs>
          <w:tab w:val="left" w:pos="-1440"/>
          <w:tab w:val="left" w:pos="2316"/>
        </w:tabs>
        <w:ind w:left="2160" w:hanging="1440"/>
        <w:rPr>
          <w:szCs w:val="24"/>
        </w:rPr>
      </w:pPr>
      <w:r>
        <w:rPr>
          <w:szCs w:val="24"/>
        </w:rPr>
        <w:tab/>
      </w:r>
      <w:bookmarkStart w:id="131"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31"/>
    </w:p>
    <w:p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w:t>
      </w:r>
      <w:r w:rsidR="00A720CE" w:rsidRPr="00B83D66">
        <w:rPr>
          <w:szCs w:val="24"/>
        </w:rPr>
        <w:lastRenderedPageBreak/>
        <w:t xml:space="preserve">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rsidR="006915AB" w:rsidRPr="00B83D66" w:rsidRDefault="00D9470C" w:rsidP="00D9470C">
      <w:pPr>
        <w:tabs>
          <w:tab w:val="left" w:pos="-1440"/>
          <w:tab w:val="left" w:pos="2892"/>
        </w:tabs>
        <w:ind w:left="2880" w:hanging="1440"/>
        <w:rPr>
          <w:szCs w:val="24"/>
        </w:rPr>
      </w:pPr>
      <w:r>
        <w:rPr>
          <w:szCs w:val="24"/>
        </w:rPr>
        <w:tab/>
      </w:r>
      <w:bookmarkStart w:id="132"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2"/>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rsidR="006915AB" w:rsidRPr="00B83D66" w:rsidRDefault="00D9470C" w:rsidP="00D9470C">
      <w:pPr>
        <w:tabs>
          <w:tab w:val="left" w:pos="-1440"/>
          <w:tab w:val="left" w:pos="2940"/>
        </w:tabs>
        <w:ind w:left="2880" w:hanging="1440"/>
        <w:rPr>
          <w:szCs w:val="24"/>
        </w:rPr>
      </w:pPr>
      <w:r>
        <w:rPr>
          <w:szCs w:val="24"/>
        </w:rPr>
        <w:tab/>
      </w:r>
      <w:bookmarkStart w:id="133"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3"/>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34"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34"/>
    </w:p>
    <w:p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9B029B" w:rsidRPr="00B83D66" w:rsidRDefault="009B029B" w:rsidP="00323C32">
      <w:pPr>
        <w:widowControl/>
        <w:autoSpaceDE w:val="0"/>
        <w:autoSpaceDN w:val="0"/>
        <w:adjustRightInd w:val="0"/>
        <w:ind w:firstLine="720"/>
        <w:rPr>
          <w:b/>
          <w:bCs/>
          <w:snapToGrid/>
          <w:color w:val="000000"/>
          <w:szCs w:val="24"/>
        </w:rPr>
      </w:pPr>
    </w:p>
    <w:p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35"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35"/>
    </w:p>
    <w:p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36" w:name="Text136"/>
    <w:p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6"/>
    </w:p>
    <w:p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37"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37"/>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lastRenderedPageBreak/>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38"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8"/>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9" w:name="Text138"/>
    <w:p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9"/>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40" w:name="Text139"/>
    <w:p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40"/>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41"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1"/>
    </w:p>
    <w:p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rsidR="000B29D9" w:rsidRPr="00B83D66" w:rsidRDefault="000B29D9" w:rsidP="000B29D9">
      <w:pPr>
        <w:widowControl/>
        <w:autoSpaceDE w:val="0"/>
        <w:autoSpaceDN w:val="0"/>
        <w:adjustRightInd w:val="0"/>
        <w:ind w:left="2880" w:hanging="1440"/>
        <w:rPr>
          <w:snapToGrid/>
          <w:color w:val="000000"/>
          <w:szCs w:val="24"/>
        </w:rPr>
      </w:pPr>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42" w:name="Text141"/>
    <w:p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2"/>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rsidR="000B29D9" w:rsidRPr="00B83D66" w:rsidRDefault="000B29D9" w:rsidP="000B29D9">
      <w:pPr>
        <w:widowControl/>
        <w:autoSpaceDE w:val="0"/>
        <w:autoSpaceDN w:val="0"/>
        <w:adjustRightInd w:val="0"/>
        <w:ind w:left="2880" w:hanging="1440"/>
        <w:rPr>
          <w:snapToGrid/>
          <w:color w:val="000000"/>
          <w:szCs w:val="24"/>
        </w:rPr>
      </w:pPr>
    </w:p>
    <w:p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43" w:name="Text142"/>
    <w:p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3"/>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 xml:space="preserve">ection 2102(c)(3). How does the State inform families of the availability of premium assistance, and assist them in obtaining such subsidies? What are the specific significant </w:t>
      </w:r>
      <w:r w:rsidRPr="00B83D66">
        <w:rPr>
          <w:snapToGrid/>
          <w:color w:val="000000"/>
          <w:szCs w:val="24"/>
        </w:rPr>
        <w:lastRenderedPageBreak/>
        <w:t>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44"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4"/>
    </w:p>
    <w:p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581A15" w:rsidRPr="00B83D66" w:rsidRDefault="00581A15" w:rsidP="00400E76">
      <w:pPr>
        <w:widowControl/>
        <w:autoSpaceDE w:val="0"/>
        <w:autoSpaceDN w:val="0"/>
        <w:adjustRightInd w:val="0"/>
        <w:ind w:left="1440"/>
        <w:rPr>
          <w:snapToGrid/>
          <w:color w:val="000000"/>
          <w:szCs w:val="24"/>
        </w:rPr>
      </w:pPr>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45" w:name="Text144"/>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5"/>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46" w:name="Text145"/>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6"/>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47"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7"/>
    </w:p>
    <w:p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48"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48"/>
    </w:p>
    <w:p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9"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9"/>
      <w:r>
        <w:rPr>
          <w:b/>
          <w:szCs w:val="24"/>
        </w:rPr>
        <w:tab/>
      </w:r>
    </w:p>
    <w:p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rsidR="00DF1159" w:rsidRPr="00DF1159" w:rsidRDefault="00DF1159" w:rsidP="00323C32">
      <w:pPr>
        <w:rPr>
          <w:szCs w:val="24"/>
        </w:rPr>
      </w:pPr>
    </w:p>
    <w:p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rsidR="0050688B" w:rsidRPr="00B83D66" w:rsidRDefault="001E7F86" w:rsidP="00323C32">
      <w:pPr>
        <w:ind w:left="720" w:firstLine="720"/>
        <w:outlineLvl w:val="0"/>
        <w:rPr>
          <w:szCs w:val="24"/>
          <w:u w:val="single"/>
        </w:rPr>
      </w:pPr>
      <w:r w:rsidRPr="00B83D66">
        <w:rPr>
          <w:szCs w:val="24"/>
          <w:u w:val="single"/>
        </w:rPr>
        <w:lastRenderedPageBreak/>
        <w:t>purposes</w:t>
      </w:r>
      <w:r w:rsidR="003335CF" w:rsidRPr="00B83D66">
        <w:rPr>
          <w:szCs w:val="24"/>
          <w:u w:val="single"/>
        </w:rPr>
        <w:t xml:space="preserve">. </w:t>
      </w:r>
      <w:r w:rsidRPr="00B83D66">
        <w:rPr>
          <w:szCs w:val="24"/>
          <w:u w:val="single"/>
        </w:rPr>
        <w:t xml:space="preserve">They could be based on existing measurement sets that have undergone </w:t>
      </w:r>
    </w:p>
    <w:p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rsidR="0050688B" w:rsidRPr="00B83D66" w:rsidRDefault="001E7F86" w:rsidP="00323C32">
      <w:pPr>
        <w:ind w:left="720" w:firstLine="720"/>
        <w:outlineLvl w:val="0"/>
        <w:rPr>
          <w:szCs w:val="24"/>
          <w:u w:val="single"/>
        </w:rPr>
      </w:pPr>
      <w:r w:rsidRPr="00B83D66">
        <w:rPr>
          <w:szCs w:val="24"/>
          <w:u w:val="single"/>
        </w:rPr>
        <w:t>performance.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rsidR="0050688B" w:rsidRPr="00B83D66" w:rsidRDefault="001E7F86" w:rsidP="00323C32">
      <w:pPr>
        <w:ind w:left="720" w:firstLine="720"/>
        <w:outlineLvl w:val="0"/>
        <w:rPr>
          <w:szCs w:val="24"/>
          <w:u w:val="single"/>
        </w:rPr>
      </w:pPr>
      <w:r w:rsidRPr="00B83D66">
        <w:rPr>
          <w:szCs w:val="24"/>
          <w:u w:val="single"/>
        </w:rPr>
        <w:t xml:space="preserve">focus groups, etc. </w:t>
      </w:r>
    </w:p>
    <w:p w:rsidR="00592470" w:rsidRPr="00B83D66" w:rsidRDefault="00592470" w:rsidP="00323C32">
      <w:pPr>
        <w:ind w:left="720" w:firstLine="720"/>
        <w:outlineLvl w:val="0"/>
        <w:rPr>
          <w:szCs w:val="24"/>
          <w:u w:val="single"/>
        </w:rPr>
      </w:pPr>
    </w:p>
    <w:p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rsidR="0050688B" w:rsidRPr="00B83D66" w:rsidRDefault="0050688B" w:rsidP="00323C32">
      <w:pPr>
        <w:ind w:left="720" w:firstLine="720"/>
        <w:outlineLvl w:val="0"/>
        <w:rPr>
          <w:szCs w:val="24"/>
        </w:rPr>
      </w:pPr>
    </w:p>
    <w:p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rsidR="009F4FD3" w:rsidRPr="00B83D66" w:rsidRDefault="009F4FD3" w:rsidP="00323C32">
      <w:pPr>
        <w:rPr>
          <w:szCs w:val="24"/>
        </w:rPr>
      </w:pPr>
    </w:p>
    <w:p w:rsidR="00A52347" w:rsidRPr="00B83D66" w:rsidRDefault="00A52347" w:rsidP="00323C32">
      <w:pPr>
        <w:ind w:left="1440" w:hanging="1440"/>
        <w:outlineLvl w:val="0"/>
        <w:rPr>
          <w:szCs w:val="24"/>
          <w:u w:val="single"/>
        </w:rPr>
      </w:pPr>
      <w:bookmarkStart w:id="150" w:name="_Toc200444712"/>
      <w:r w:rsidRPr="00B83D66">
        <w:rPr>
          <w:szCs w:val="24"/>
          <w:u w:val="single"/>
        </w:rPr>
        <w:t xml:space="preserve">Guidance: </w:t>
      </w:r>
      <w:r w:rsidRPr="00B83D66">
        <w:rPr>
          <w:szCs w:val="24"/>
          <w:u w:val="single"/>
        </w:rPr>
        <w:tab/>
        <w:t xml:space="preserve">The State must specify the qualifications of entities that will provide coverage and the conditions of participation. States should also define the quality standard they are using, </w:t>
      </w:r>
      <w:r w:rsidRPr="00B83D66">
        <w:rPr>
          <w:szCs w:val="24"/>
          <w:u w:val="single"/>
        </w:rPr>
        <w:lastRenderedPageBreak/>
        <w:t>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rsidR="00592470" w:rsidRPr="00B83D66" w:rsidRDefault="00592470" w:rsidP="00323C32">
      <w:pPr>
        <w:ind w:left="1440" w:hanging="1440"/>
        <w:outlineLvl w:val="0"/>
        <w:rPr>
          <w:szCs w:val="24"/>
        </w:rPr>
      </w:pPr>
    </w:p>
    <w:p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50"/>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51" w:name="Text149"/>
    <w:p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A229D8">
        <w:rPr>
          <w:szCs w:val="24"/>
        </w:rPr>
      </w:r>
      <w:r w:rsidR="00A229D8">
        <w:rPr>
          <w:szCs w:val="24"/>
        </w:rPr>
        <w:fldChar w:fldCharType="separate"/>
      </w:r>
      <w:r w:rsidR="00BE6EEA">
        <w:rPr>
          <w:szCs w:val="24"/>
        </w:rPr>
        <w:fldChar w:fldCharType="end"/>
      </w:r>
      <w:r w:rsidRPr="00B83D66">
        <w:rPr>
          <w:szCs w:val="24"/>
        </w:rPr>
        <w:tab/>
        <w:t>Quality standards</w:t>
      </w:r>
    </w:p>
    <w:p w:rsidR="009245AB" w:rsidRPr="00B83D66" w:rsidRDefault="00BE6EEA" w:rsidP="00BE6EEA">
      <w:pPr>
        <w:tabs>
          <w:tab w:val="left" w:pos="-1440"/>
          <w:tab w:val="left" w:pos="2160"/>
        </w:tabs>
        <w:ind w:left="2160" w:hanging="1440"/>
        <w:rPr>
          <w:szCs w:val="24"/>
        </w:rPr>
      </w:pPr>
      <w:r>
        <w:rPr>
          <w:szCs w:val="24"/>
        </w:rPr>
        <w:tab/>
      </w:r>
      <w:bookmarkStart w:id="152"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52"/>
    </w:p>
    <w:p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A229D8">
        <w:rPr>
          <w:szCs w:val="24"/>
        </w:rPr>
      </w:r>
      <w:r w:rsidR="00A229D8">
        <w:rPr>
          <w:szCs w:val="24"/>
        </w:rPr>
        <w:fldChar w:fldCharType="separate"/>
      </w:r>
      <w:r w:rsidR="00C90551">
        <w:rPr>
          <w:szCs w:val="24"/>
        </w:rPr>
        <w:fldChar w:fldCharType="end"/>
      </w:r>
      <w:r w:rsidRPr="00B83D66">
        <w:rPr>
          <w:szCs w:val="24"/>
        </w:rPr>
        <w:tab/>
        <w:t>Performance measurement</w:t>
      </w:r>
    </w:p>
    <w:p w:rsidR="009245AB" w:rsidRPr="00B83D66" w:rsidRDefault="00C90551" w:rsidP="00C90551">
      <w:pPr>
        <w:tabs>
          <w:tab w:val="left" w:pos="-1440"/>
          <w:tab w:val="left" w:pos="2220"/>
        </w:tabs>
        <w:ind w:left="2160" w:hanging="1440"/>
        <w:rPr>
          <w:szCs w:val="24"/>
        </w:rPr>
      </w:pPr>
      <w:r>
        <w:rPr>
          <w:szCs w:val="24"/>
        </w:rPr>
        <w:tab/>
      </w:r>
      <w:bookmarkStart w:id="153"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3"/>
    </w:p>
    <w:p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A229D8">
        <w:rPr>
          <w:szCs w:val="24"/>
        </w:rPr>
      </w:r>
      <w:r w:rsidR="00A229D8">
        <w:rPr>
          <w:szCs w:val="24"/>
        </w:rPr>
        <w:fldChar w:fldCharType="separate"/>
      </w:r>
      <w:r w:rsidR="00C90551">
        <w:rPr>
          <w:szCs w:val="24"/>
        </w:rPr>
        <w:fldChar w:fldCharType="end"/>
      </w:r>
      <w:r w:rsidR="0041748B">
        <w:rPr>
          <w:szCs w:val="24"/>
        </w:rPr>
        <w:t xml:space="preserve">  </w:t>
      </w:r>
      <w:r w:rsidRPr="00B83D66">
        <w:rPr>
          <w:szCs w:val="24"/>
        </w:rPr>
        <w:t>CHIPRA Quality Core Set</w:t>
      </w:r>
    </w:p>
    <w:p w:rsidR="009245AB" w:rsidRPr="00B83D66" w:rsidRDefault="00C90551" w:rsidP="00C90551">
      <w:pPr>
        <w:tabs>
          <w:tab w:val="left" w:pos="-1440"/>
          <w:tab w:val="left" w:pos="4140"/>
        </w:tabs>
        <w:ind w:left="2880" w:hanging="1440"/>
        <w:rPr>
          <w:szCs w:val="24"/>
        </w:rPr>
      </w:pPr>
      <w:r>
        <w:rPr>
          <w:szCs w:val="24"/>
        </w:rPr>
        <w:tab/>
      </w:r>
      <w:r>
        <w:rPr>
          <w:szCs w:val="24"/>
        </w:rPr>
        <w:tab/>
      </w:r>
      <w:bookmarkStart w:id="154"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4"/>
    </w:p>
    <w:p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A229D8">
        <w:rPr>
          <w:szCs w:val="24"/>
        </w:rPr>
      </w:r>
      <w:r w:rsidR="00A229D8">
        <w:rPr>
          <w:szCs w:val="24"/>
        </w:rPr>
        <w:fldChar w:fldCharType="separate"/>
      </w:r>
      <w:r w:rsidR="00C90551">
        <w:rPr>
          <w:szCs w:val="24"/>
        </w:rPr>
        <w:fldChar w:fldCharType="end"/>
      </w:r>
      <w:r w:rsidR="0041748B">
        <w:rPr>
          <w:szCs w:val="24"/>
        </w:rPr>
        <w:t xml:space="preserve"> </w:t>
      </w:r>
      <w:r w:rsidRPr="00B83D66">
        <w:rPr>
          <w:szCs w:val="24"/>
        </w:rPr>
        <w:t xml:space="preserve"> Other</w:t>
      </w:r>
    </w:p>
    <w:p w:rsidR="006915AB" w:rsidRPr="00B83D66" w:rsidRDefault="00C90551" w:rsidP="00C90551">
      <w:pPr>
        <w:tabs>
          <w:tab w:val="left" w:pos="-1440"/>
          <w:tab w:val="left" w:pos="4164"/>
        </w:tabs>
        <w:ind w:left="2160" w:hanging="1440"/>
        <w:rPr>
          <w:szCs w:val="24"/>
        </w:rPr>
      </w:pPr>
      <w:r>
        <w:rPr>
          <w:szCs w:val="24"/>
        </w:rPr>
        <w:tab/>
      </w:r>
      <w:r>
        <w:rPr>
          <w:szCs w:val="24"/>
        </w:rPr>
        <w:tab/>
      </w:r>
      <w:bookmarkStart w:id="155"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5"/>
    </w:p>
    <w:p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A229D8">
        <w:rPr>
          <w:szCs w:val="24"/>
        </w:rPr>
      </w:r>
      <w:r w:rsidR="00A229D8">
        <w:rPr>
          <w:szCs w:val="24"/>
        </w:rPr>
        <w:fldChar w:fldCharType="separate"/>
      </w:r>
      <w:r w:rsidR="00C90551">
        <w:rPr>
          <w:szCs w:val="24"/>
        </w:rPr>
        <w:fldChar w:fldCharType="end"/>
      </w:r>
      <w:r w:rsidRPr="00B83D66">
        <w:rPr>
          <w:szCs w:val="24"/>
        </w:rPr>
        <w:tab/>
        <w:t>Information strategies</w:t>
      </w:r>
    </w:p>
    <w:p w:rsidR="009245AB" w:rsidRPr="00B83D66" w:rsidRDefault="00C90551" w:rsidP="00C90551">
      <w:pPr>
        <w:tabs>
          <w:tab w:val="left" w:pos="-1440"/>
          <w:tab w:val="left" w:pos="2172"/>
        </w:tabs>
        <w:ind w:left="2160" w:hanging="1440"/>
        <w:rPr>
          <w:szCs w:val="24"/>
        </w:rPr>
      </w:pPr>
      <w:r>
        <w:rPr>
          <w:szCs w:val="24"/>
        </w:rPr>
        <w:tab/>
      </w:r>
      <w:bookmarkStart w:id="156"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6"/>
    </w:p>
    <w:p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A229D8">
        <w:rPr>
          <w:szCs w:val="24"/>
        </w:rPr>
      </w:r>
      <w:r w:rsidR="00A229D8">
        <w:rPr>
          <w:szCs w:val="24"/>
        </w:rPr>
        <w:fldChar w:fldCharType="separate"/>
      </w:r>
      <w:r w:rsidR="00C90551">
        <w:rPr>
          <w:szCs w:val="24"/>
        </w:rPr>
        <w:fldChar w:fldCharType="end"/>
      </w:r>
      <w:r w:rsidRPr="00B83D66">
        <w:rPr>
          <w:szCs w:val="24"/>
        </w:rPr>
        <w:tab/>
        <w:t>Quality improvement strategies</w:t>
      </w:r>
    </w:p>
    <w:p w:rsidR="00F02E0C" w:rsidRPr="00B83D66" w:rsidRDefault="00C90551" w:rsidP="00C90551">
      <w:pPr>
        <w:tabs>
          <w:tab w:val="left" w:pos="-1440"/>
          <w:tab w:val="left" w:pos="2184"/>
        </w:tabs>
        <w:rPr>
          <w:szCs w:val="24"/>
        </w:rPr>
      </w:pPr>
      <w:r>
        <w:rPr>
          <w:szCs w:val="24"/>
        </w:rPr>
        <w:tab/>
      </w:r>
      <w:bookmarkStart w:id="157"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7"/>
    </w:p>
    <w:p w:rsidR="00A52347" w:rsidRPr="000330A5" w:rsidRDefault="00A52347" w:rsidP="00323C32">
      <w:pPr>
        <w:tabs>
          <w:tab w:val="left" w:pos="-1440"/>
        </w:tabs>
        <w:ind w:left="1440" w:hanging="1440"/>
        <w:rPr>
          <w:szCs w:val="24"/>
          <w:u w:val="single"/>
        </w:rPr>
      </w:pPr>
      <w:bookmarkStart w:id="158"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rsidR="00592470" w:rsidRPr="00B83D66" w:rsidRDefault="00592470" w:rsidP="00323C32">
      <w:pPr>
        <w:tabs>
          <w:tab w:val="left" w:pos="-1440"/>
        </w:tabs>
        <w:ind w:left="1440" w:hanging="1440"/>
        <w:rPr>
          <w:szCs w:val="24"/>
        </w:rPr>
      </w:pPr>
    </w:p>
    <w:p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58"/>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rsidR="009F4FD3" w:rsidRPr="00B83D66" w:rsidRDefault="00C90551" w:rsidP="00C90551">
      <w:pPr>
        <w:tabs>
          <w:tab w:val="left" w:pos="1440"/>
        </w:tabs>
        <w:rPr>
          <w:szCs w:val="24"/>
        </w:rPr>
      </w:pPr>
      <w:r>
        <w:rPr>
          <w:szCs w:val="24"/>
        </w:rPr>
        <w:tab/>
      </w:r>
    </w:p>
    <w:p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9" w:name="Text157"/>
    <w:p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9"/>
    </w:p>
    <w:p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60" w:name="Text158"/>
    <w:p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0"/>
    </w:p>
    <w:p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61" w:name="Text159"/>
    <w:p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1"/>
    </w:p>
    <w:p w:rsidR="006915AB" w:rsidRPr="00B83D66" w:rsidRDefault="009F4FD3" w:rsidP="00323C32">
      <w:pPr>
        <w:tabs>
          <w:tab w:val="left" w:pos="-1440"/>
        </w:tabs>
        <w:ind w:left="1440" w:hanging="720"/>
        <w:rPr>
          <w:szCs w:val="24"/>
        </w:rPr>
      </w:pPr>
      <w:r w:rsidRPr="00B83D66">
        <w:rPr>
          <w:b/>
          <w:szCs w:val="24"/>
        </w:rPr>
        <w:lastRenderedPageBreak/>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rsidR="006038F5" w:rsidRPr="00B83D66" w:rsidRDefault="00C90551" w:rsidP="00C90551">
      <w:pPr>
        <w:tabs>
          <w:tab w:val="left" w:pos="1476"/>
        </w:tabs>
        <w:outlineLvl w:val="0"/>
        <w:rPr>
          <w:b/>
          <w:szCs w:val="24"/>
        </w:rPr>
      </w:pPr>
      <w:r>
        <w:rPr>
          <w:b/>
          <w:szCs w:val="24"/>
        </w:rPr>
        <w:tab/>
      </w:r>
      <w:bookmarkStart w:id="162"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62"/>
    </w:p>
    <w:p w:rsidR="00860A53" w:rsidRDefault="00860A53">
      <w:pPr>
        <w:widowControl/>
        <w:rPr>
          <w:b/>
          <w:szCs w:val="24"/>
        </w:rPr>
      </w:pPr>
    </w:p>
    <w:p w:rsidR="00860A53" w:rsidRDefault="00860A53">
      <w:pPr>
        <w:widowControl/>
        <w:rPr>
          <w:b/>
          <w:szCs w:val="24"/>
        </w:rPr>
      </w:pPr>
    </w:p>
    <w:p w:rsidR="00860A53" w:rsidRDefault="00860A53">
      <w:pPr>
        <w:widowControl/>
        <w:rPr>
          <w:b/>
          <w:szCs w:val="24"/>
        </w:rPr>
      </w:pPr>
      <w:r>
        <w:rPr>
          <w:b/>
          <w:szCs w:val="24"/>
        </w:rPr>
        <w:br w:type="page"/>
      </w:r>
    </w:p>
    <w:p w:rsidR="0077244E" w:rsidRPr="00AD0426" w:rsidRDefault="001E7F86" w:rsidP="00AD0426">
      <w:pPr>
        <w:widowControl/>
        <w:rPr>
          <w:b/>
          <w:szCs w:val="24"/>
        </w:rPr>
      </w:pPr>
      <w:r w:rsidRPr="00B83D66">
        <w:rPr>
          <w:b/>
          <w:szCs w:val="24"/>
        </w:rPr>
        <w:lastRenderedPageBreak/>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rsidR="000330A5" w:rsidRDefault="000330A5" w:rsidP="00323C32">
      <w:pPr>
        <w:tabs>
          <w:tab w:val="left" w:pos="-1440"/>
        </w:tabs>
        <w:ind w:left="720" w:hanging="720"/>
        <w:rPr>
          <w:szCs w:val="24"/>
        </w:rPr>
      </w:pPr>
    </w:p>
    <w:p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rsidR="00822466" w:rsidRPr="00B83D66" w:rsidRDefault="00822466" w:rsidP="00323C32">
      <w:pPr>
        <w:rPr>
          <w:szCs w:val="24"/>
        </w:rPr>
      </w:pPr>
    </w:p>
    <w:p w:rsidR="006915AB" w:rsidRPr="00B83D66" w:rsidRDefault="00822466" w:rsidP="0041748B">
      <w:pPr>
        <w:ind w:left="1440" w:hanging="1440"/>
        <w:rPr>
          <w:szCs w:val="24"/>
        </w:rPr>
      </w:pPr>
      <w:bookmarkStart w:id="163" w:name="_Toc200444715"/>
      <w:r w:rsidRPr="00B83D66">
        <w:rPr>
          <w:rStyle w:val="Heading3Char"/>
          <w:rFonts w:ascii="Times New Roman" w:hAnsi="Times New Roman" w:cs="Times New Roman"/>
          <w:sz w:val="24"/>
          <w:szCs w:val="24"/>
        </w:rPr>
        <w:t>8.1</w:t>
      </w:r>
      <w:bookmarkEnd w:id="163"/>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rsidR="00822466" w:rsidRPr="00B83D66" w:rsidRDefault="00822466" w:rsidP="00323C32">
      <w:pPr>
        <w:rPr>
          <w:szCs w:val="24"/>
        </w:rPr>
      </w:pPr>
    </w:p>
    <w:p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Pr="00B83D66">
        <w:rPr>
          <w:szCs w:val="24"/>
        </w:rPr>
        <w:tab/>
        <w:t>Y</w:t>
      </w:r>
      <w:r w:rsidR="007B0D25" w:rsidRPr="00B83D66">
        <w:rPr>
          <w:szCs w:val="24"/>
        </w:rPr>
        <w:t>es</w:t>
      </w:r>
    </w:p>
    <w:p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rsidR="001F3DFB" w:rsidRPr="00B83D66" w:rsidRDefault="001F3DFB" w:rsidP="00121008">
      <w:pPr>
        <w:tabs>
          <w:tab w:val="left" w:pos="-1440"/>
        </w:tabs>
        <w:ind w:left="5040" w:hanging="4320"/>
        <w:rPr>
          <w:szCs w:val="24"/>
        </w:rPr>
      </w:pPr>
    </w:p>
    <w:p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Pr="00B83D66">
        <w:rPr>
          <w:szCs w:val="24"/>
        </w:rPr>
        <w:tab/>
        <w:t>Yes</w:t>
      </w:r>
    </w:p>
    <w:p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rsidR="00A52347" w:rsidRPr="00B83D66" w:rsidRDefault="00A52347" w:rsidP="00323C32">
      <w:pPr>
        <w:tabs>
          <w:tab w:val="left" w:pos="-1440"/>
        </w:tabs>
        <w:ind w:left="720" w:hanging="720"/>
        <w:rPr>
          <w:szCs w:val="24"/>
        </w:rPr>
      </w:pPr>
      <w:bookmarkStart w:id="164" w:name="_Toc200444716"/>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rsidR="00592470" w:rsidRPr="00B83D66" w:rsidRDefault="00592470" w:rsidP="00323C32">
      <w:pPr>
        <w:ind w:left="1440" w:hanging="1440"/>
        <w:rPr>
          <w:szCs w:val="24"/>
        </w:rPr>
      </w:pPr>
    </w:p>
    <w:p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64"/>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rsidR="00822466" w:rsidRPr="00B83D66" w:rsidRDefault="00822466" w:rsidP="00323C32">
      <w:pPr>
        <w:ind w:left="1440"/>
        <w:rPr>
          <w:szCs w:val="24"/>
        </w:rPr>
      </w:pPr>
    </w:p>
    <w:p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007B774A">
        <w:rPr>
          <w:b/>
          <w:szCs w:val="24"/>
        </w:rPr>
        <w:tab/>
      </w:r>
      <w:r w:rsidR="005D18A3">
        <w:rPr>
          <w:szCs w:val="24"/>
        </w:rPr>
        <w:t>Premiums:</w:t>
      </w:r>
    </w:p>
    <w:p w:rsidR="00F26A21" w:rsidRDefault="00AD0426" w:rsidP="00AD0426">
      <w:pPr>
        <w:tabs>
          <w:tab w:val="left" w:pos="2124"/>
          <w:tab w:val="left" w:pos="2196"/>
        </w:tabs>
        <w:rPr>
          <w:b/>
          <w:szCs w:val="24"/>
        </w:rPr>
      </w:pPr>
      <w:r>
        <w:rPr>
          <w:b/>
          <w:szCs w:val="24"/>
        </w:rPr>
        <w:tab/>
        <w:t xml:space="preserve"> </w:t>
      </w:r>
      <w:bookmarkStart w:id="165"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5"/>
      <w:r>
        <w:rPr>
          <w:b/>
          <w:szCs w:val="24"/>
        </w:rPr>
        <w:tab/>
      </w:r>
    </w:p>
    <w:p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00F26A21">
        <w:rPr>
          <w:b/>
          <w:szCs w:val="24"/>
        </w:rPr>
        <w:tab/>
      </w:r>
      <w:r w:rsidRPr="00B83D66">
        <w:rPr>
          <w:szCs w:val="24"/>
        </w:rPr>
        <w:t>Deductibles:</w:t>
      </w:r>
    </w:p>
    <w:p w:rsidR="00F26A21" w:rsidRDefault="00AD0426" w:rsidP="00AD0426">
      <w:pPr>
        <w:tabs>
          <w:tab w:val="left" w:pos="2172"/>
        </w:tabs>
        <w:ind w:left="720"/>
        <w:rPr>
          <w:b/>
          <w:szCs w:val="24"/>
        </w:rPr>
      </w:pPr>
      <w:r>
        <w:rPr>
          <w:b/>
          <w:szCs w:val="24"/>
        </w:rPr>
        <w:tab/>
      </w:r>
      <w:bookmarkStart w:id="166"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6"/>
    </w:p>
    <w:p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00F26A21">
        <w:rPr>
          <w:b/>
          <w:szCs w:val="24"/>
        </w:rPr>
        <w:tab/>
      </w:r>
      <w:r w:rsidRPr="00B83D66">
        <w:rPr>
          <w:szCs w:val="24"/>
        </w:rPr>
        <w:t>Coinsurance or copayments:</w:t>
      </w:r>
    </w:p>
    <w:p w:rsidR="00F26A21" w:rsidRDefault="00AD0426" w:rsidP="00AD0426">
      <w:pPr>
        <w:tabs>
          <w:tab w:val="left" w:pos="2160"/>
        </w:tabs>
        <w:ind w:left="720"/>
        <w:rPr>
          <w:b/>
          <w:szCs w:val="24"/>
        </w:rPr>
      </w:pPr>
      <w:r>
        <w:rPr>
          <w:b/>
          <w:szCs w:val="24"/>
        </w:rPr>
        <w:tab/>
      </w:r>
      <w:bookmarkStart w:id="167"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7"/>
    </w:p>
    <w:p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A229D8">
        <w:rPr>
          <w:szCs w:val="24"/>
        </w:rPr>
      </w:r>
      <w:r w:rsidR="00A229D8">
        <w:rPr>
          <w:szCs w:val="24"/>
        </w:rPr>
        <w:fldChar w:fldCharType="separate"/>
      </w:r>
      <w:r w:rsidR="00AD0426">
        <w:rPr>
          <w:szCs w:val="24"/>
        </w:rPr>
        <w:fldChar w:fldCharType="end"/>
      </w:r>
      <w:r w:rsidR="00F26A21">
        <w:rPr>
          <w:b/>
          <w:szCs w:val="24"/>
        </w:rPr>
        <w:tab/>
      </w:r>
      <w:r w:rsidRPr="00B83D66">
        <w:rPr>
          <w:szCs w:val="24"/>
        </w:rPr>
        <w:t>Other:</w:t>
      </w:r>
    </w:p>
    <w:p w:rsidR="00822466" w:rsidRPr="00B83D66" w:rsidRDefault="003270BB" w:rsidP="003270BB">
      <w:pPr>
        <w:tabs>
          <w:tab w:val="left" w:pos="2172"/>
        </w:tabs>
        <w:rPr>
          <w:szCs w:val="24"/>
        </w:rPr>
      </w:pPr>
      <w:r>
        <w:rPr>
          <w:szCs w:val="24"/>
        </w:rPr>
        <w:tab/>
      </w:r>
      <w:bookmarkStart w:id="168"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8"/>
    </w:p>
    <w:p w:rsidR="004A42B7" w:rsidRDefault="00996987" w:rsidP="00323C32">
      <w:pPr>
        <w:widowControl/>
        <w:autoSpaceDE w:val="0"/>
        <w:autoSpaceDN w:val="0"/>
        <w:adjustRightInd w:val="0"/>
        <w:ind w:left="1440" w:hanging="1440"/>
        <w:rPr>
          <w:bCs/>
          <w:iCs/>
          <w:szCs w:val="24"/>
        </w:rPr>
      </w:pPr>
      <w:bookmarkStart w:id="169"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 xml:space="preserve">lso describe how the State will track that the cost sharing does not exceed 5 percent of gross family income. The 5 </w:t>
      </w:r>
      <w:r w:rsidRPr="00B83D66">
        <w:rPr>
          <w:bCs/>
          <w:snapToGrid/>
          <w:color w:val="000000"/>
          <w:szCs w:val="24"/>
        </w:rPr>
        <w:lastRenderedPageBreak/>
        <w:t>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rsidR="00F26A21" w:rsidRPr="00B83D66" w:rsidRDefault="00F26A21" w:rsidP="00323C32">
      <w:pPr>
        <w:widowControl/>
        <w:autoSpaceDE w:val="0"/>
        <w:autoSpaceDN w:val="0"/>
        <w:adjustRightInd w:val="0"/>
        <w:ind w:left="1440" w:hanging="1440"/>
        <w:rPr>
          <w:snapToGrid/>
          <w:color w:val="000000"/>
          <w:szCs w:val="24"/>
        </w:rPr>
      </w:pPr>
    </w:p>
    <w:p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70"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70"/>
    </w:p>
    <w:p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71"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71"/>
    </w:p>
    <w:p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72"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72"/>
    </w:p>
    <w:p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73"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3"/>
    </w:p>
    <w:p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9"/>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rsidR="00A52347" w:rsidRPr="00F26A21" w:rsidRDefault="003270BB" w:rsidP="003270BB">
      <w:pPr>
        <w:tabs>
          <w:tab w:val="left" w:pos="-1440"/>
          <w:tab w:val="left" w:pos="1464"/>
        </w:tabs>
        <w:ind w:left="1440" w:hanging="1440"/>
        <w:rPr>
          <w:szCs w:val="24"/>
        </w:rPr>
      </w:pPr>
      <w:r>
        <w:rPr>
          <w:szCs w:val="24"/>
        </w:rPr>
        <w:tab/>
      </w:r>
      <w:bookmarkStart w:id="174"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22466" w:rsidP="005D18A3">
      <w:pPr>
        <w:tabs>
          <w:tab w:val="left" w:pos="-1440"/>
        </w:tabs>
        <w:ind w:left="1440" w:hanging="1440"/>
        <w:rPr>
          <w:szCs w:val="24"/>
        </w:rPr>
      </w:pPr>
      <w:bookmarkStart w:id="175" w:name="_Toc200444718"/>
      <w:r w:rsidRPr="00B83D66">
        <w:rPr>
          <w:rStyle w:val="Heading3Char"/>
          <w:rFonts w:ascii="Times New Roman" w:hAnsi="Times New Roman" w:cs="Times New Roman"/>
          <w:sz w:val="24"/>
          <w:szCs w:val="24"/>
        </w:rPr>
        <w:t>8.</w:t>
      </w:r>
      <w:bookmarkEnd w:id="175"/>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rsidR="006915AB"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A229D8">
        <w:rPr>
          <w:szCs w:val="24"/>
        </w:rPr>
      </w:r>
      <w:r w:rsidR="00A229D8">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rsidR="00EB09AE" w:rsidRDefault="00EB09AE" w:rsidP="00323C32">
      <w:pPr>
        <w:tabs>
          <w:tab w:val="left" w:pos="-1440"/>
        </w:tabs>
        <w:ind w:left="2160" w:hanging="1440"/>
        <w:rPr>
          <w:szCs w:val="24"/>
        </w:rPr>
      </w:pPr>
    </w:p>
    <w:p w:rsidR="00EB09AE" w:rsidRDefault="00EB09AE" w:rsidP="00EB09AE">
      <w:pPr>
        <w:tabs>
          <w:tab w:val="left" w:pos="-1440"/>
        </w:tabs>
        <w:ind w:left="720"/>
        <w:rPr>
          <w:szCs w:val="24"/>
        </w:rPr>
      </w:pPr>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p>
    <w:p w:rsidR="00EB09AE" w:rsidRDefault="00EB09AE" w:rsidP="00EB09AE">
      <w:pPr>
        <w:tabs>
          <w:tab w:val="left" w:pos="-1440"/>
        </w:tabs>
        <w:ind w:left="720"/>
        <w:rPr>
          <w:szCs w:val="24"/>
        </w:rPr>
      </w:pPr>
    </w:p>
    <w:p w:rsidR="00EB09AE" w:rsidRDefault="00EB09AE" w:rsidP="00EB09AE">
      <w:pPr>
        <w:tabs>
          <w:tab w:val="left" w:pos="-1440"/>
        </w:tabs>
        <w:ind w:left="720"/>
        <w:rPr>
          <w:szCs w:val="24"/>
        </w:rPr>
      </w:pPr>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p>
    <w:p w:rsidR="00EB09AE" w:rsidRDefault="00EB09AE" w:rsidP="00EB09AE">
      <w:pPr>
        <w:tabs>
          <w:tab w:val="left" w:pos="-1440"/>
        </w:tabs>
        <w:ind w:left="720"/>
        <w:rPr>
          <w:szCs w:val="24"/>
        </w:rPr>
      </w:pPr>
    </w:p>
    <w:p w:rsidR="00EB09AE" w:rsidRDefault="00EB09AE" w:rsidP="00EB09AE">
      <w:pPr>
        <w:ind w:left="720"/>
        <w:rPr>
          <w:szCs w:val="24"/>
        </w:rPr>
      </w:pPr>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(§457.496(d)(i)(D)).</w:t>
      </w:r>
    </w:p>
    <w:p w:rsidR="00EB09AE" w:rsidRDefault="00EB09AE" w:rsidP="00EB09AE">
      <w:pPr>
        <w:ind w:left="900"/>
        <w:rPr>
          <w:szCs w:val="24"/>
        </w:rPr>
      </w:pPr>
    </w:p>
    <w:p w:rsidR="00EB09AE" w:rsidRDefault="00EB09AE" w:rsidP="00EB09AE">
      <w:pPr>
        <w:pStyle w:val="ListParagraph"/>
        <w:rPr>
          <w:szCs w:val="24"/>
        </w:rPr>
      </w:pPr>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p>
    <w:p w:rsidR="00EB09AE" w:rsidRDefault="00EB09AE" w:rsidP="00EB09AE">
      <w:pPr>
        <w:pStyle w:val="ListParagraph"/>
        <w:rPr>
          <w:szCs w:val="24"/>
        </w:rPr>
      </w:pPr>
    </w:p>
    <w:p w:rsidR="00EB09AE"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Pr="00EB09AE">
        <w:rPr>
          <w:szCs w:val="24"/>
        </w:rPr>
        <w:t>Yes (Specify:</w:t>
      </w:r>
      <w:r w:rsidRPr="00EB09AE">
        <w:rPr>
          <w:szCs w:val="24"/>
          <w:u w:val="single"/>
        </w:rPr>
        <w:t xml:space="preserve"> </w:t>
      </w:r>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EB09AE">
        <w:rPr>
          <w:szCs w:val="24"/>
        </w:rPr>
        <w:t>)</w:t>
      </w:r>
    </w:p>
    <w:p w:rsidR="00EB09AE" w:rsidRPr="00EB09AE" w:rsidRDefault="001025F1"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EB09AE">
        <w:rPr>
          <w:szCs w:val="24"/>
        </w:rPr>
        <w:t xml:space="preserve"> </w:t>
      </w:r>
      <w:r w:rsidR="00EB09AE" w:rsidRPr="00EB09AE">
        <w:rPr>
          <w:szCs w:val="24"/>
        </w:rPr>
        <w:t>No</w:t>
      </w:r>
    </w:p>
    <w:p w:rsidR="00EB09AE" w:rsidRDefault="00EB09AE" w:rsidP="00EB09AE">
      <w:pPr>
        <w:pStyle w:val="ListParagraph"/>
        <w:ind w:left="1440"/>
        <w:rPr>
          <w:b/>
          <w:szCs w:val="24"/>
          <w:u w:val="single"/>
        </w:rPr>
      </w:pPr>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p>
    <w:p w:rsidR="00EB09AE" w:rsidRPr="00926553" w:rsidRDefault="00EB09AE" w:rsidP="00EB09AE">
      <w:pPr>
        <w:pStyle w:val="ListParagraph"/>
        <w:ind w:left="1440"/>
        <w:rPr>
          <w:b/>
          <w:szCs w:val="24"/>
          <w:u w:val="single"/>
        </w:rPr>
      </w:pPr>
    </w:p>
    <w:p w:rsidR="00EB09AE" w:rsidRDefault="00EB09AE" w:rsidP="00EB09AE">
      <w:pPr>
        <w:ind w:left="720"/>
        <w:rPr>
          <w:szCs w:val="24"/>
        </w:rPr>
      </w:pPr>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p>
    <w:p w:rsidR="00EB09AE" w:rsidRPr="00573255" w:rsidRDefault="00EB09AE" w:rsidP="00EB09AE">
      <w:pPr>
        <w:ind w:left="720"/>
        <w:rPr>
          <w:b/>
          <w:szCs w:val="24"/>
          <w:u w:val="single"/>
        </w:rPr>
      </w:pPr>
    </w:p>
    <w:p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EB09AE" w:rsidRPr="001025F1">
        <w:rPr>
          <w:szCs w:val="24"/>
        </w:rPr>
        <w:t>Yes</w:t>
      </w:r>
    </w:p>
    <w:p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EB09AE" w:rsidRPr="001025F1">
        <w:rPr>
          <w:szCs w:val="24"/>
        </w:rPr>
        <w:t>No</w:t>
      </w:r>
    </w:p>
    <w:p w:rsidR="00EB09AE" w:rsidRDefault="00EB09AE" w:rsidP="00EB09AE">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p>
    <w:p w:rsidR="001025F1" w:rsidRDefault="001025F1" w:rsidP="00EB09AE">
      <w:pPr>
        <w:ind w:left="1440"/>
        <w:rPr>
          <w:b/>
          <w:szCs w:val="24"/>
        </w:rPr>
      </w:pPr>
    </w:p>
    <w:p w:rsidR="00EB09AE" w:rsidRDefault="00EB09AE" w:rsidP="00EB09AE">
      <w:pPr>
        <w:ind w:left="720"/>
        <w:rPr>
          <w:szCs w:val="24"/>
        </w:rPr>
      </w:pPr>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p>
    <w:p w:rsidR="001025F1" w:rsidRPr="00CF0E2E" w:rsidRDefault="001025F1" w:rsidP="00EB09AE">
      <w:pPr>
        <w:ind w:left="720"/>
        <w:rPr>
          <w:szCs w:val="24"/>
        </w:rPr>
      </w:pPr>
    </w:p>
    <w:p w:rsidR="00EB09AE" w:rsidRPr="002F1F4C"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EB09AE" w:rsidRPr="001025F1">
        <w:rPr>
          <w:szCs w:val="24"/>
        </w:rPr>
        <w:t xml:space="preserve">The State assures it has applied a reasonable methodology to determine the dollar amounts used in the ratio described above (Section 6.2.5.2) for each classification or </w:t>
      </w:r>
      <w:r w:rsidR="00EB09AE" w:rsidRPr="00196B72">
        <w:rPr>
          <w:szCs w:val="24"/>
        </w:rPr>
        <w:t>within which the State applies financial requirements to mental health or substance use disorder benefits</w:t>
      </w:r>
      <w:r w:rsidR="00EB09AE" w:rsidRPr="002F1F4C">
        <w:rPr>
          <w:szCs w:val="24"/>
        </w:rPr>
        <w:t xml:space="preserve"> (§457.496(d)(3)(i)(E)).</w:t>
      </w:r>
    </w:p>
    <w:p w:rsidR="00EB09AE" w:rsidRDefault="00EB09AE" w:rsidP="00EB09AE">
      <w:pPr>
        <w:ind w:left="1440"/>
        <w:rPr>
          <w:b/>
          <w:szCs w:val="24"/>
          <w:u w:val="single"/>
        </w:rPr>
      </w:pPr>
      <w:r w:rsidRPr="00CE1AFF" w:rsidDel="00794028">
        <w:rPr>
          <w:b/>
          <w:szCs w:val="24"/>
          <w:u w:val="single"/>
        </w:rPr>
        <w:t>Guidance:  Please include the state’s methodology as an</w:t>
      </w:r>
      <w:r w:rsidRPr="00862A94" w:rsidDel="00794028">
        <w:rPr>
          <w:b/>
          <w:szCs w:val="24"/>
          <w:u w:val="single"/>
        </w:rPr>
        <w:t xml:space="preserve"> </w:t>
      </w:r>
      <w:r w:rsidRPr="00CE1AFF" w:rsidDel="00794028">
        <w:rPr>
          <w:b/>
          <w:szCs w:val="24"/>
          <w:u w:val="single"/>
        </w:rPr>
        <w:t xml:space="preserve">attachment to the State child health plan. </w:t>
      </w:r>
    </w:p>
    <w:p w:rsidR="001025F1" w:rsidRPr="00CE1AFF" w:rsidRDefault="001025F1" w:rsidP="00EB09AE">
      <w:pPr>
        <w:ind w:left="1440"/>
        <w:rPr>
          <w:b/>
          <w:szCs w:val="24"/>
          <w:u w:val="single"/>
        </w:rPr>
      </w:pPr>
    </w:p>
    <w:p w:rsidR="00EB09AE" w:rsidRDefault="00EB09AE" w:rsidP="00EB09AE">
      <w:pPr>
        <w:ind w:left="720"/>
        <w:rPr>
          <w:szCs w:val="24"/>
        </w:rPr>
      </w:pPr>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rsidR="001025F1" w:rsidRPr="004E761A" w:rsidRDefault="001025F1" w:rsidP="00EB09AE">
      <w:pPr>
        <w:ind w:left="720"/>
        <w:rPr>
          <w:szCs w:val="24"/>
        </w:rPr>
      </w:pPr>
    </w:p>
    <w:p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EB09AE" w:rsidRPr="001025F1">
        <w:rPr>
          <w:szCs w:val="24"/>
        </w:rPr>
        <w:t>Yes</w:t>
      </w:r>
    </w:p>
    <w:p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EB09AE" w:rsidRPr="001025F1">
        <w:rPr>
          <w:szCs w:val="24"/>
        </w:rPr>
        <w:t>No</w:t>
      </w:r>
    </w:p>
    <w:p w:rsidR="00EB09AE" w:rsidRDefault="00EB09AE" w:rsidP="00EB09AE">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(§457.496(d)(3)(i)(A))</w:t>
      </w:r>
    </w:p>
    <w:p w:rsidR="001025F1" w:rsidRDefault="001025F1" w:rsidP="00EB09AE">
      <w:pPr>
        <w:ind w:left="1440"/>
        <w:rPr>
          <w:b/>
          <w:szCs w:val="24"/>
          <w:u w:val="single"/>
        </w:rPr>
      </w:pPr>
    </w:p>
    <w:p w:rsidR="00EB09AE" w:rsidRDefault="00EB09AE" w:rsidP="00EB09AE">
      <w:pPr>
        <w:ind w:left="720"/>
        <w:rPr>
          <w:szCs w:val="24"/>
        </w:rPr>
      </w:pPr>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§457.496(d)(3)(i)</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p>
    <w:p w:rsidR="001025F1" w:rsidRDefault="001025F1" w:rsidP="00EB09AE">
      <w:pPr>
        <w:ind w:left="720"/>
        <w:rPr>
          <w:szCs w:val="24"/>
        </w:rPr>
      </w:pPr>
    </w:p>
    <w:p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EB09AE"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(§457.496(d)(3)(i)(E))</w:t>
      </w:r>
    </w:p>
    <w:p w:rsidR="00EB09AE"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Pr>
          <w:szCs w:val="24"/>
        </w:rPr>
        <w:t xml:space="preserve"> </w:t>
      </w:r>
      <w:r w:rsidR="00EB09AE"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(§457.496(d)(2)(i))</w:t>
      </w:r>
    </w:p>
    <w:p w:rsidR="00EB09AE" w:rsidRPr="001025F1" w:rsidRDefault="00EB09AE" w:rsidP="001025F1">
      <w:pPr>
        <w:pStyle w:val="ListParagraph"/>
        <w:ind w:left="1440"/>
      </w:pPr>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(§457.496(d)(3)(i)(B)(2)).</w:t>
      </w:r>
    </w:p>
    <w:p w:rsidR="00822466" w:rsidRPr="00B83D66" w:rsidRDefault="00822466" w:rsidP="00323C32">
      <w:pPr>
        <w:tabs>
          <w:tab w:val="left" w:pos="-1440"/>
        </w:tabs>
        <w:ind w:left="1440" w:hanging="720"/>
        <w:rPr>
          <w:rStyle w:val="Heading3Char"/>
          <w:rFonts w:ascii="Times New Roman" w:hAnsi="Times New Roman" w:cs="Times New Roman"/>
          <w:sz w:val="24"/>
          <w:szCs w:val="24"/>
        </w:rPr>
      </w:pPr>
    </w:p>
    <w:p w:rsidR="006915AB" w:rsidRPr="00B83D66" w:rsidRDefault="00822466" w:rsidP="005D18A3">
      <w:pPr>
        <w:tabs>
          <w:tab w:val="left" w:pos="-1440"/>
        </w:tabs>
        <w:ind w:left="1440" w:hanging="1440"/>
        <w:rPr>
          <w:szCs w:val="24"/>
        </w:rPr>
      </w:pPr>
      <w:bookmarkStart w:id="176" w:name="_Toc200444719"/>
      <w:r w:rsidRPr="00B83D66">
        <w:rPr>
          <w:rStyle w:val="Heading3Char"/>
          <w:rFonts w:ascii="Times New Roman" w:hAnsi="Times New Roman" w:cs="Times New Roman"/>
          <w:sz w:val="24"/>
          <w:szCs w:val="24"/>
        </w:rPr>
        <w:t>8.</w:t>
      </w:r>
      <w:bookmarkEnd w:id="176"/>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77"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7"/>
    </w:p>
    <w:p w:rsidR="006915AB" w:rsidRPr="00B83D66" w:rsidRDefault="00822466" w:rsidP="005D18A3">
      <w:pPr>
        <w:tabs>
          <w:tab w:val="left" w:pos="-1440"/>
        </w:tabs>
        <w:ind w:left="1440" w:hanging="1440"/>
        <w:rPr>
          <w:szCs w:val="24"/>
        </w:rPr>
      </w:pPr>
      <w:bookmarkStart w:id="178" w:name="_Toc200444720"/>
      <w:r w:rsidRPr="00B83D66">
        <w:rPr>
          <w:rStyle w:val="Heading3Char"/>
          <w:rFonts w:ascii="Times New Roman" w:hAnsi="Times New Roman" w:cs="Times New Roman"/>
          <w:sz w:val="24"/>
          <w:szCs w:val="24"/>
        </w:rPr>
        <w:t>8.</w:t>
      </w:r>
      <w:bookmarkEnd w:id="178"/>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 xml:space="preserve">will use to ensure American Indian (as defined by the Indian Health Care Improvement Act of 1976) and Alaska Native children will be </w:t>
      </w:r>
      <w:r w:rsidRPr="00B83D66">
        <w:rPr>
          <w:szCs w:val="24"/>
        </w:rPr>
        <w:lastRenderedPageBreak/>
        <w:t>excluded from cost-sharing</w:t>
      </w:r>
      <w:r w:rsidR="003335CF" w:rsidRPr="00B83D66">
        <w:rPr>
          <w:szCs w:val="24"/>
        </w:rPr>
        <w:t xml:space="preserve">. </w:t>
      </w:r>
      <w:r w:rsidR="006915AB" w:rsidRPr="00B83D66">
        <w:rPr>
          <w:szCs w:val="24"/>
        </w:rPr>
        <w:t>(Section 2103(b)(3)(D))  (42CFR 457.535)</w:t>
      </w:r>
    </w:p>
    <w:bookmarkStart w:id="179" w:name="Text171"/>
    <w:p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9"/>
    </w:p>
    <w:p w:rsidR="006915AB" w:rsidRPr="00B83D66" w:rsidRDefault="00822466" w:rsidP="005D18A3">
      <w:pPr>
        <w:tabs>
          <w:tab w:val="left" w:pos="-1440"/>
        </w:tabs>
        <w:ind w:left="1440" w:hanging="1440"/>
        <w:rPr>
          <w:szCs w:val="24"/>
        </w:rPr>
      </w:pPr>
      <w:bookmarkStart w:id="180" w:name="_Toc200444721"/>
      <w:r w:rsidRPr="00B83D66">
        <w:rPr>
          <w:rStyle w:val="Heading3Char"/>
          <w:rFonts w:ascii="Times New Roman" w:hAnsi="Times New Roman" w:cs="Times New Roman"/>
          <w:sz w:val="24"/>
          <w:szCs w:val="24"/>
        </w:rPr>
        <w:t>8.</w:t>
      </w:r>
      <w:bookmarkEnd w:id="180"/>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rsidR="00592470" w:rsidRPr="00B83D66" w:rsidRDefault="00854622" w:rsidP="00854622">
      <w:pPr>
        <w:tabs>
          <w:tab w:val="left" w:pos="-1440"/>
          <w:tab w:val="left" w:pos="1440"/>
        </w:tabs>
        <w:ind w:left="720" w:hanging="720"/>
        <w:rPr>
          <w:szCs w:val="24"/>
        </w:rPr>
      </w:pPr>
      <w:r>
        <w:rPr>
          <w:szCs w:val="24"/>
        </w:rPr>
        <w:tab/>
      </w:r>
      <w:r>
        <w:rPr>
          <w:szCs w:val="24"/>
        </w:rPr>
        <w:tab/>
      </w:r>
      <w:bookmarkStart w:id="181"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1"/>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rsidR="006915AB" w:rsidRPr="00B83D66" w:rsidRDefault="006915AB" w:rsidP="00323C32">
      <w:pPr>
        <w:ind w:left="720"/>
        <w:rPr>
          <w:szCs w:val="24"/>
        </w:rPr>
      </w:pPr>
    </w:p>
    <w:p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rsidR="00D403DB" w:rsidRPr="00F81891" w:rsidRDefault="00D403DB" w:rsidP="00323C32">
      <w:pPr>
        <w:tabs>
          <w:tab w:val="left" w:pos="-1440"/>
        </w:tabs>
        <w:ind w:left="2160" w:hanging="1440"/>
        <w:rPr>
          <w:szCs w:val="24"/>
        </w:rPr>
      </w:pPr>
    </w:p>
    <w:p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rsidR="00592470" w:rsidRPr="00B83D66" w:rsidRDefault="00592470" w:rsidP="00323C32">
      <w:pPr>
        <w:tabs>
          <w:tab w:val="left" w:pos="-1440"/>
        </w:tabs>
        <w:ind w:left="2160" w:hanging="1440"/>
        <w:rPr>
          <w:szCs w:val="24"/>
        </w:rPr>
      </w:pPr>
    </w:p>
    <w:p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A229D8">
        <w:rPr>
          <w:szCs w:val="24"/>
        </w:rPr>
      </w:r>
      <w:r w:rsidR="00A229D8">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rsidR="008B402B" w:rsidRPr="004016FC" w:rsidRDefault="00AA6868" w:rsidP="00AA6868">
      <w:pPr>
        <w:tabs>
          <w:tab w:val="left" w:pos="-1440"/>
          <w:tab w:val="left" w:pos="2892"/>
        </w:tabs>
        <w:ind w:left="1440"/>
        <w:rPr>
          <w:szCs w:val="24"/>
        </w:rPr>
      </w:pPr>
      <w:r>
        <w:rPr>
          <w:szCs w:val="24"/>
        </w:rPr>
        <w:tab/>
      </w:r>
      <w:bookmarkStart w:id="182"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2"/>
    </w:p>
    <w:p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A229D8">
        <w:rPr>
          <w:szCs w:val="24"/>
        </w:rPr>
      </w:r>
      <w:r w:rsidR="00A229D8">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rsidR="006915AB" w:rsidRPr="00B83D66" w:rsidRDefault="00AA6868" w:rsidP="00AA6868">
      <w:pPr>
        <w:tabs>
          <w:tab w:val="left" w:pos="-1440"/>
          <w:tab w:val="left" w:pos="2868"/>
        </w:tabs>
        <w:ind w:left="1440"/>
        <w:rPr>
          <w:szCs w:val="24"/>
        </w:rPr>
      </w:pPr>
      <w:r>
        <w:rPr>
          <w:szCs w:val="24"/>
        </w:rPr>
        <w:tab/>
      </w:r>
      <w:bookmarkStart w:id="183"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3"/>
    </w:p>
    <w:p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rsidR="006915AB" w:rsidRPr="00B83D66" w:rsidRDefault="00621378" w:rsidP="00621378">
      <w:pPr>
        <w:tabs>
          <w:tab w:val="left" w:pos="-1440"/>
          <w:tab w:val="left" w:pos="2904"/>
        </w:tabs>
        <w:ind w:left="1440"/>
        <w:rPr>
          <w:szCs w:val="24"/>
        </w:rPr>
      </w:pPr>
      <w:r>
        <w:rPr>
          <w:szCs w:val="24"/>
        </w:rPr>
        <w:tab/>
      </w:r>
      <w:bookmarkStart w:id="184"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rsidR="00F21FA9" w:rsidRPr="00F81891" w:rsidRDefault="00621378" w:rsidP="00621378">
      <w:pPr>
        <w:tabs>
          <w:tab w:val="left" w:pos="2916"/>
        </w:tabs>
        <w:rPr>
          <w:szCs w:val="24"/>
        </w:rPr>
      </w:pPr>
      <w:r>
        <w:rPr>
          <w:szCs w:val="24"/>
        </w:rPr>
        <w:tab/>
      </w:r>
      <w:bookmarkStart w:id="185"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5"/>
    </w:p>
    <w:p w:rsidR="006915AB" w:rsidRPr="00B83D66" w:rsidRDefault="00822466" w:rsidP="005D18A3">
      <w:pPr>
        <w:tabs>
          <w:tab w:val="left" w:pos="-1440"/>
        </w:tabs>
        <w:ind w:left="1440" w:hanging="1440"/>
        <w:rPr>
          <w:szCs w:val="24"/>
        </w:rPr>
      </w:pPr>
      <w:bookmarkStart w:id="186"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86"/>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rsidR="006915AB" w:rsidRPr="00B83D66" w:rsidRDefault="00822466" w:rsidP="00323C32">
      <w:pPr>
        <w:tabs>
          <w:tab w:val="left" w:pos="-1440"/>
        </w:tabs>
        <w:ind w:left="2160" w:hanging="1440"/>
        <w:rPr>
          <w:szCs w:val="24"/>
        </w:rPr>
      </w:pPr>
      <w:r w:rsidRPr="00B83D66">
        <w:rPr>
          <w:b/>
          <w:szCs w:val="24"/>
        </w:rPr>
        <w:lastRenderedPageBreak/>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rsidR="00822466" w:rsidRPr="00B83D66" w:rsidRDefault="00822466" w:rsidP="00323C32">
      <w:pPr>
        <w:tabs>
          <w:tab w:val="left" w:pos="-1440"/>
        </w:tabs>
        <w:ind w:left="2160" w:hanging="1440"/>
        <w:rPr>
          <w:szCs w:val="24"/>
        </w:rPr>
      </w:pPr>
      <w:bookmarkStart w:id="187"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87"/>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A229D8">
        <w:rPr>
          <w:szCs w:val="24"/>
        </w:rPr>
      </w:r>
      <w:r w:rsidR="00A229D8">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rsidR="001E7F86" w:rsidRPr="00B83D66" w:rsidRDefault="001E7F86" w:rsidP="00323C32">
      <w:pPr>
        <w:rPr>
          <w:szCs w:val="24"/>
        </w:rPr>
      </w:pPr>
    </w:p>
    <w:p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rsidR="005D18A3" w:rsidRDefault="005D18A3" w:rsidP="00323C32">
      <w:pPr>
        <w:ind w:left="1440" w:hanging="1440"/>
        <w:rPr>
          <w:szCs w:val="24"/>
          <w:u w:val="single"/>
        </w:rPr>
      </w:pPr>
      <w:bookmarkStart w:id="188" w:name="_Toc200444725"/>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rsidR="00592470" w:rsidRPr="00B83D66" w:rsidRDefault="00592470" w:rsidP="00323C32">
      <w:pPr>
        <w:ind w:left="1440" w:hanging="1440"/>
        <w:rPr>
          <w:i/>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88"/>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rsidR="00D333C8" w:rsidRPr="00B83D66" w:rsidRDefault="00EC666A" w:rsidP="00EC666A">
      <w:pPr>
        <w:tabs>
          <w:tab w:val="left" w:pos="-1440"/>
          <w:tab w:val="left" w:pos="1464"/>
        </w:tabs>
        <w:ind w:left="720" w:hanging="720"/>
        <w:rPr>
          <w:szCs w:val="24"/>
        </w:rPr>
      </w:pPr>
      <w:r>
        <w:rPr>
          <w:szCs w:val="24"/>
        </w:rPr>
        <w:tab/>
      </w:r>
      <w:r>
        <w:rPr>
          <w:szCs w:val="24"/>
        </w:rPr>
        <w:tab/>
      </w:r>
      <w:bookmarkStart w:id="189"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9"/>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rsidR="008E5041" w:rsidRPr="00B83D66" w:rsidRDefault="008E5041" w:rsidP="00323C32">
      <w:pPr>
        <w:ind w:left="1440"/>
        <w:rPr>
          <w:szCs w:val="24"/>
        </w:rPr>
      </w:pPr>
    </w:p>
    <w:p w:rsidR="006915AB" w:rsidRPr="00B83D66" w:rsidRDefault="008E5041" w:rsidP="005D18A3">
      <w:pPr>
        <w:tabs>
          <w:tab w:val="left" w:pos="-1440"/>
        </w:tabs>
        <w:ind w:left="1440" w:hanging="1440"/>
        <w:rPr>
          <w:szCs w:val="24"/>
        </w:rPr>
      </w:pPr>
      <w:bookmarkStart w:id="190" w:name="_Toc200444726"/>
      <w:r w:rsidRPr="00B83D66">
        <w:rPr>
          <w:rStyle w:val="Heading3Char"/>
          <w:rFonts w:ascii="Times New Roman" w:hAnsi="Times New Roman" w:cs="Times New Roman"/>
          <w:sz w:val="24"/>
          <w:szCs w:val="24"/>
        </w:rPr>
        <w:t>9.2</w:t>
      </w:r>
      <w:bookmarkEnd w:id="190"/>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91" w:name="Text178"/>
    <w:p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91"/>
    </w:p>
    <w:p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 xml:space="preserve">So that State HEDIS results are consistent and comparable with national and regional data, states should check the HEDIS 2008 manual for detailed definitions of each measure, including </w:t>
      </w:r>
      <w:r w:rsidRPr="00B83D66">
        <w:rPr>
          <w:szCs w:val="24"/>
          <w:u w:val="single"/>
        </w:rPr>
        <w:lastRenderedPageBreak/>
        <w:t>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E5041" w:rsidP="005D18A3">
      <w:pPr>
        <w:tabs>
          <w:tab w:val="left" w:pos="-1440"/>
        </w:tabs>
        <w:ind w:left="1440" w:hanging="1440"/>
        <w:rPr>
          <w:szCs w:val="24"/>
        </w:rPr>
      </w:pPr>
      <w:bookmarkStart w:id="192" w:name="_Toc200444727"/>
      <w:r w:rsidRPr="00B83D66">
        <w:rPr>
          <w:rStyle w:val="Heading3Char"/>
          <w:rFonts w:ascii="Times New Roman" w:hAnsi="Times New Roman" w:cs="Times New Roman"/>
          <w:sz w:val="24"/>
          <w:szCs w:val="24"/>
        </w:rPr>
        <w:t>9.3</w:t>
      </w:r>
      <w:bookmarkEnd w:id="192"/>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193" w:name="Text179"/>
    <w:p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93"/>
    </w:p>
    <w:p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The increase in the percentage of Medicaid-eligible children enrolled in Medicaid.</w:t>
      </w:r>
    </w:p>
    <w:p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The reduction in the percentage of uninsured children.</w:t>
      </w:r>
    </w:p>
    <w:p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The increase in the percentage of children with a usual source of care.</w:t>
      </w:r>
    </w:p>
    <w:p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HEDIS Measurement Set relevant to children and adolescents younger than 19.</w:t>
      </w:r>
    </w:p>
    <w:p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rsidR="006E0D20" w:rsidRPr="00B83D66" w:rsidRDefault="006E0D20" w:rsidP="00323C32">
      <w:pPr>
        <w:tabs>
          <w:tab w:val="left" w:pos="-1440"/>
        </w:tabs>
        <w:ind w:left="2160" w:hanging="1440"/>
        <w:rPr>
          <w:szCs w:val="24"/>
        </w:rPr>
      </w:pPr>
      <w:r>
        <w:rPr>
          <w:b/>
          <w:szCs w:val="24"/>
        </w:rPr>
        <w:tab/>
      </w:r>
      <w:bookmarkStart w:id="194"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94"/>
    </w:p>
    <w:p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Immunizations</w:t>
      </w:r>
    </w:p>
    <w:p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Well childcare</w:t>
      </w:r>
    </w:p>
    <w:p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Adolescent well visits</w:t>
      </w:r>
    </w:p>
    <w:p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Satisfaction with care</w:t>
      </w:r>
    </w:p>
    <w:p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Mental health</w:t>
      </w:r>
    </w:p>
    <w:p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Dental care</w:t>
      </w:r>
    </w:p>
    <w:p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A229D8">
        <w:rPr>
          <w:szCs w:val="24"/>
        </w:rPr>
      </w:r>
      <w:r w:rsidR="00A229D8">
        <w:rPr>
          <w:szCs w:val="24"/>
        </w:rPr>
        <w:fldChar w:fldCharType="separate"/>
      </w:r>
      <w:r w:rsidR="006E0D20">
        <w:rPr>
          <w:szCs w:val="24"/>
        </w:rPr>
        <w:fldChar w:fldCharType="end"/>
      </w:r>
      <w:r w:rsidRPr="00B83D66">
        <w:rPr>
          <w:szCs w:val="24"/>
        </w:rPr>
        <w:tab/>
        <w:t>Other, list:</w:t>
      </w:r>
    </w:p>
    <w:p w:rsidR="007B774A" w:rsidRPr="00B83D66" w:rsidRDefault="006E0D20" w:rsidP="00323C32">
      <w:pPr>
        <w:tabs>
          <w:tab w:val="left" w:pos="-1440"/>
        </w:tabs>
        <w:ind w:left="3600" w:hanging="1440"/>
        <w:rPr>
          <w:szCs w:val="24"/>
        </w:rPr>
      </w:pPr>
      <w:r>
        <w:rPr>
          <w:szCs w:val="24"/>
        </w:rPr>
        <w:tab/>
      </w:r>
      <w:bookmarkStart w:id="195"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5"/>
    </w:p>
    <w:p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A229D8">
        <w:rPr>
          <w:szCs w:val="24"/>
        </w:rPr>
      </w:r>
      <w:r w:rsidR="00A229D8">
        <w:rPr>
          <w:szCs w:val="24"/>
        </w:rPr>
        <w:fldChar w:fldCharType="separate"/>
      </w:r>
      <w:r w:rsidR="000A2BA0">
        <w:rPr>
          <w:szCs w:val="24"/>
        </w:rPr>
        <w:fldChar w:fldCharType="end"/>
      </w:r>
      <w:r w:rsidRPr="00B83D66">
        <w:rPr>
          <w:szCs w:val="24"/>
        </w:rPr>
        <w:tab/>
        <w:t>Performance measures for special targeted populations.</w:t>
      </w:r>
    </w:p>
    <w:p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96"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6"/>
    </w:p>
    <w:p w:rsidR="006915AB" w:rsidRPr="00B83D66" w:rsidRDefault="008E5041" w:rsidP="00323C32">
      <w:pPr>
        <w:tabs>
          <w:tab w:val="left" w:pos="-1440"/>
        </w:tabs>
        <w:ind w:left="1440" w:hanging="1440"/>
        <w:rPr>
          <w:szCs w:val="24"/>
        </w:rPr>
      </w:pPr>
      <w:bookmarkStart w:id="197" w:name="_Toc200444728"/>
      <w:r w:rsidRPr="00B83D66">
        <w:rPr>
          <w:rStyle w:val="Heading3Char"/>
          <w:rFonts w:ascii="Times New Roman" w:hAnsi="Times New Roman" w:cs="Times New Roman"/>
          <w:sz w:val="24"/>
          <w:szCs w:val="24"/>
        </w:rPr>
        <w:t>9.4</w:t>
      </w:r>
      <w:bookmarkEnd w:id="197"/>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A229D8">
        <w:rPr>
          <w:szCs w:val="24"/>
        </w:rPr>
      </w:r>
      <w:r w:rsidR="00A229D8">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198" w:name="_Toc200444729"/>
      <w:r w:rsidRPr="00B83D66">
        <w:rPr>
          <w:rStyle w:val="Heading3Char"/>
          <w:rFonts w:ascii="Times New Roman" w:hAnsi="Times New Roman" w:cs="Times New Roman"/>
          <w:sz w:val="24"/>
          <w:szCs w:val="24"/>
        </w:rPr>
        <w:t>9.5</w:t>
      </w:r>
      <w:bookmarkEnd w:id="198"/>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A229D8">
        <w:rPr>
          <w:szCs w:val="24"/>
        </w:rPr>
      </w:r>
      <w:r w:rsidR="00A229D8">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w:t>
      </w:r>
      <w:r w:rsidRPr="00B83D66">
        <w:rPr>
          <w:szCs w:val="24"/>
        </w:rPr>
        <w:lastRenderedPageBreak/>
        <w:t>reports</w:t>
      </w:r>
      <w:r w:rsidR="003335CF" w:rsidRPr="00B83D66">
        <w:rPr>
          <w:szCs w:val="24"/>
        </w:rPr>
        <w:t xml:space="preserve">. </w:t>
      </w:r>
      <w:r w:rsidR="006915AB" w:rsidRPr="00B83D66">
        <w:rPr>
          <w:szCs w:val="24"/>
        </w:rPr>
        <w:t>(Section 2107(b)(2)) (42CFR 457.750)</w:t>
      </w:r>
    </w:p>
    <w:p w:rsidR="006915AB" w:rsidRPr="00B83D66" w:rsidRDefault="00EF66DC" w:rsidP="00EF66DC">
      <w:pPr>
        <w:tabs>
          <w:tab w:val="left" w:pos="-1440"/>
          <w:tab w:val="left" w:pos="1428"/>
        </w:tabs>
        <w:ind w:left="1440" w:hanging="1440"/>
        <w:rPr>
          <w:szCs w:val="24"/>
        </w:rPr>
      </w:pPr>
      <w:r>
        <w:rPr>
          <w:szCs w:val="24"/>
        </w:rPr>
        <w:tab/>
      </w:r>
      <w:bookmarkStart w:id="199"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9"/>
    </w:p>
    <w:p w:rsidR="006915AB" w:rsidRPr="00B83D66" w:rsidRDefault="008E5041" w:rsidP="00323C32">
      <w:pPr>
        <w:tabs>
          <w:tab w:val="left" w:pos="-1440"/>
        </w:tabs>
        <w:ind w:left="1440" w:hanging="1440"/>
        <w:rPr>
          <w:szCs w:val="24"/>
        </w:rPr>
      </w:pPr>
      <w:bookmarkStart w:id="200" w:name="_Toc200444730"/>
      <w:r w:rsidRPr="00B83D66">
        <w:rPr>
          <w:rStyle w:val="Heading3Char"/>
          <w:rFonts w:ascii="Times New Roman" w:hAnsi="Times New Roman" w:cs="Times New Roman"/>
          <w:sz w:val="24"/>
          <w:szCs w:val="24"/>
        </w:rPr>
        <w:t>9.6</w:t>
      </w:r>
      <w:bookmarkEnd w:id="200"/>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A229D8">
        <w:rPr>
          <w:szCs w:val="24"/>
        </w:rPr>
      </w:r>
      <w:r w:rsidR="00A229D8">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201" w:name="_Toc200444731"/>
      <w:r w:rsidRPr="00B83D66">
        <w:rPr>
          <w:rStyle w:val="Heading3Char"/>
          <w:rFonts w:ascii="Times New Roman" w:hAnsi="Times New Roman" w:cs="Times New Roman"/>
          <w:sz w:val="24"/>
          <w:szCs w:val="24"/>
        </w:rPr>
        <w:t>9.7</w:t>
      </w:r>
      <w:bookmarkEnd w:id="201"/>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A229D8">
        <w:rPr>
          <w:szCs w:val="24"/>
        </w:rPr>
      </w:r>
      <w:r w:rsidR="00A229D8">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6915AB" w:rsidRPr="00B83D66" w:rsidRDefault="008E5041" w:rsidP="005D18A3">
      <w:pPr>
        <w:tabs>
          <w:tab w:val="left" w:pos="-1440"/>
        </w:tabs>
        <w:ind w:left="1440" w:hanging="1440"/>
        <w:rPr>
          <w:szCs w:val="24"/>
        </w:rPr>
      </w:pPr>
      <w:bookmarkStart w:id="202" w:name="_Toc200444732"/>
      <w:r w:rsidRPr="00B83D66">
        <w:rPr>
          <w:rStyle w:val="Heading3Char"/>
          <w:rFonts w:ascii="Times New Roman" w:hAnsi="Times New Roman" w:cs="Times New Roman"/>
          <w:sz w:val="24"/>
          <w:szCs w:val="24"/>
        </w:rPr>
        <w:t>9.8</w:t>
      </w:r>
      <w:bookmarkEnd w:id="202"/>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rsidR="008E5041" w:rsidRPr="00B83D66" w:rsidRDefault="008E5041" w:rsidP="00323C32">
      <w:pPr>
        <w:rPr>
          <w:szCs w:val="24"/>
        </w:rPr>
      </w:pPr>
    </w:p>
    <w:p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A229D8">
        <w:rPr>
          <w:szCs w:val="24"/>
        </w:rPr>
      </w:r>
      <w:r w:rsidR="00A229D8">
        <w:rPr>
          <w:szCs w:val="24"/>
        </w:rPr>
        <w:fldChar w:fldCharType="separate"/>
      </w:r>
      <w:r w:rsidR="00583DB7">
        <w:rPr>
          <w:szCs w:val="24"/>
        </w:rPr>
        <w:fldChar w:fldCharType="end"/>
      </w:r>
      <w:r w:rsidRPr="00B83D66">
        <w:rPr>
          <w:szCs w:val="24"/>
        </w:rPr>
        <w:tab/>
        <w:t>Section 1902(a)(4)(C) (relating to conflict of interest standards)</w:t>
      </w:r>
    </w:p>
    <w:p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A229D8">
        <w:rPr>
          <w:szCs w:val="24"/>
        </w:rPr>
      </w:r>
      <w:r w:rsidR="00A229D8">
        <w:rPr>
          <w:szCs w:val="24"/>
        </w:rPr>
        <w:fldChar w:fldCharType="separate"/>
      </w:r>
      <w:r w:rsidR="00583DB7">
        <w:rPr>
          <w:szCs w:val="24"/>
        </w:rPr>
        <w:fldChar w:fldCharType="end"/>
      </w:r>
      <w:r w:rsidRPr="00B83D66">
        <w:rPr>
          <w:szCs w:val="24"/>
        </w:rPr>
        <w:tab/>
        <w:t>Paragraphs (2), (16) and (17) of Section 1903(i) (relating to limitations on payment)</w:t>
      </w:r>
    </w:p>
    <w:p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A229D8">
        <w:rPr>
          <w:szCs w:val="24"/>
        </w:rPr>
      </w:r>
      <w:r w:rsidR="00A229D8">
        <w:rPr>
          <w:szCs w:val="24"/>
        </w:rPr>
        <w:fldChar w:fldCharType="separate"/>
      </w:r>
      <w:r w:rsidR="00583DB7">
        <w:rPr>
          <w:szCs w:val="24"/>
        </w:rPr>
        <w:fldChar w:fldCharType="end"/>
      </w:r>
      <w:r w:rsidRPr="00B83D66">
        <w:rPr>
          <w:szCs w:val="24"/>
        </w:rPr>
        <w:tab/>
        <w:t>Section 1903(w) (relating to limitations on provider donations and taxes)</w:t>
      </w:r>
    </w:p>
    <w:p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A229D8">
        <w:rPr>
          <w:szCs w:val="24"/>
        </w:rPr>
      </w:r>
      <w:r w:rsidR="00A229D8">
        <w:rPr>
          <w:szCs w:val="24"/>
        </w:rPr>
        <w:fldChar w:fldCharType="separate"/>
      </w:r>
      <w:r w:rsidR="00583DB7">
        <w:rPr>
          <w:szCs w:val="24"/>
        </w:rPr>
        <w:fldChar w:fldCharType="end"/>
      </w:r>
      <w:r w:rsidRPr="00B83D66">
        <w:rPr>
          <w:szCs w:val="24"/>
        </w:rPr>
        <w:tab/>
        <w:t>Section 1132 (relating to periods within which claims must be filed)</w:t>
      </w:r>
    </w:p>
    <w:p w:rsidR="008E5041" w:rsidRPr="00B83D66" w:rsidRDefault="008E5041" w:rsidP="00323C32">
      <w:pPr>
        <w:rPr>
          <w:szCs w:val="24"/>
        </w:rPr>
      </w:pPr>
    </w:p>
    <w:p w:rsidR="00FD6AB1" w:rsidRPr="00B83D66" w:rsidRDefault="00FD6AB1" w:rsidP="00323C32">
      <w:pPr>
        <w:ind w:left="1440" w:hanging="1440"/>
        <w:rPr>
          <w:szCs w:val="24"/>
          <w:u w:val="single"/>
        </w:rPr>
      </w:pPr>
      <w:bookmarkStart w:id="203"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rsidR="00FD6AB1" w:rsidRPr="00B83D66" w:rsidRDefault="00FD6AB1" w:rsidP="00323C32">
      <w:pPr>
        <w:ind w:left="1440" w:hanging="1440"/>
        <w:rPr>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203"/>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rsidR="008E5041" w:rsidRPr="00B83D66" w:rsidRDefault="00583DB7" w:rsidP="00583DB7">
      <w:pPr>
        <w:tabs>
          <w:tab w:val="left" w:pos="1416"/>
        </w:tabs>
        <w:rPr>
          <w:szCs w:val="24"/>
        </w:rPr>
      </w:pPr>
      <w:r>
        <w:rPr>
          <w:szCs w:val="24"/>
        </w:rPr>
        <w:tab/>
        <w:t xml:space="preserve"> </w:t>
      </w:r>
      <w:bookmarkStart w:id="204"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4"/>
    </w:p>
    <w:p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205" w:name="Text184"/>
    <w:p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5"/>
    </w:p>
    <w:p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rsidR="00066B2A" w:rsidRPr="00B83D66" w:rsidRDefault="00066B2A" w:rsidP="00323C32">
      <w:pPr>
        <w:ind w:left="1440"/>
        <w:rPr>
          <w:szCs w:val="24"/>
        </w:rPr>
        <w:sectPr w:rsidR="00066B2A" w:rsidRPr="00B83D66" w:rsidSect="00D75DE9">
          <w:headerReference w:type="default" r:id="rId9"/>
          <w:endnotePr>
            <w:numFmt w:val="decimal"/>
          </w:endnotePr>
          <w:pgSz w:w="12240" w:h="15840"/>
          <w:pgMar w:top="1440" w:right="1080" w:bottom="1440" w:left="1080" w:header="1440" w:footer="1296" w:gutter="0"/>
          <w:cols w:space="720"/>
          <w:noEndnote/>
          <w:docGrid w:linePitch="326"/>
        </w:sectPr>
      </w:pPr>
    </w:p>
    <w:p w:rsidR="00095317" w:rsidRPr="00B83D66" w:rsidRDefault="00583DB7" w:rsidP="00323C32">
      <w:pPr>
        <w:tabs>
          <w:tab w:val="left" w:pos="-1440"/>
        </w:tabs>
        <w:ind w:left="1440" w:hanging="720"/>
        <w:rPr>
          <w:snapToGrid/>
          <w:color w:val="000000"/>
          <w:szCs w:val="24"/>
        </w:rPr>
      </w:pPr>
      <w:bookmarkStart w:id="206" w:name="_Toc200444734"/>
      <w:r>
        <w:rPr>
          <w:snapToGrid/>
          <w:color w:val="000000"/>
          <w:szCs w:val="24"/>
        </w:rPr>
        <w:tab/>
      </w:r>
      <w:bookmarkStart w:id="207"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207"/>
    </w:p>
    <w:p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lastRenderedPageBreak/>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208"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208"/>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206"/>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rsidR="006915AB" w:rsidRPr="00B83D66" w:rsidRDefault="006915AB" w:rsidP="00323C32">
      <w:pPr>
        <w:tabs>
          <w:tab w:val="left" w:pos="-1440"/>
        </w:tabs>
        <w:ind w:left="720" w:hanging="720"/>
        <w:rPr>
          <w:szCs w:val="24"/>
        </w:rPr>
      </w:pPr>
    </w:p>
    <w:p w:rsidR="006915AB" w:rsidRPr="00B83D66" w:rsidRDefault="008E5041" w:rsidP="002F1F4C">
      <w:pPr>
        <w:numPr>
          <w:ilvl w:val="0"/>
          <w:numId w:val="2"/>
        </w:numPr>
        <w:tabs>
          <w:tab w:val="clear" w:pos="2880"/>
        </w:tabs>
        <w:ind w:left="1800"/>
        <w:rPr>
          <w:szCs w:val="24"/>
        </w:rPr>
      </w:pPr>
      <w:r w:rsidRPr="00B83D66">
        <w:rPr>
          <w:szCs w:val="24"/>
        </w:rPr>
        <w:t>Planned use of funds, including:</w:t>
      </w:r>
    </w:p>
    <w:p w:rsidR="006915AB" w:rsidRPr="00B83D66" w:rsidRDefault="008E5041" w:rsidP="002F1F4C">
      <w:pPr>
        <w:pStyle w:val="ListParagraph"/>
        <w:numPr>
          <w:ilvl w:val="0"/>
          <w:numId w:val="2"/>
        </w:numPr>
        <w:tabs>
          <w:tab w:val="clear" w:pos="2880"/>
        </w:tabs>
        <w:ind w:left="2520"/>
        <w:rPr>
          <w:szCs w:val="24"/>
        </w:rPr>
      </w:pPr>
      <w:r w:rsidRPr="00B83D66">
        <w:rPr>
          <w:szCs w:val="24"/>
        </w:rPr>
        <w:t>Projected amount to be spent on health services;</w:t>
      </w:r>
    </w:p>
    <w:p w:rsidR="00DA5278" w:rsidRPr="00B83D66" w:rsidRDefault="008E5041" w:rsidP="002F1F4C">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rsidR="006915AB" w:rsidRPr="00B83D66" w:rsidRDefault="008E5041" w:rsidP="002F1F4C">
      <w:pPr>
        <w:pStyle w:val="BodyTextIndent"/>
        <w:numPr>
          <w:ilvl w:val="0"/>
          <w:numId w:val="2"/>
        </w:numPr>
        <w:tabs>
          <w:tab w:val="clear" w:pos="2880"/>
        </w:tabs>
        <w:ind w:left="2520"/>
        <w:rPr>
          <w:szCs w:val="24"/>
        </w:rPr>
      </w:pPr>
      <w:r w:rsidRPr="00B83D66">
        <w:rPr>
          <w:szCs w:val="24"/>
        </w:rPr>
        <w:t>Assumptions on which the budget is based, including cost per child and expected enrollment.</w:t>
      </w:r>
    </w:p>
    <w:p w:rsidR="005D18A3" w:rsidRDefault="005D18A3" w:rsidP="002F1F4C">
      <w:pPr>
        <w:pStyle w:val="BodyTextIndent"/>
        <w:numPr>
          <w:ilvl w:val="0"/>
          <w:numId w:val="2"/>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rsidR="009910CB" w:rsidRPr="00B83D66" w:rsidRDefault="00E723E4" w:rsidP="002F1F4C">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rsidR="006915AB" w:rsidRPr="00B83D66" w:rsidRDefault="006915AB" w:rsidP="00323C32">
      <w:pPr>
        <w:pStyle w:val="BodyTextIndent"/>
        <w:ind w:left="2340"/>
        <w:rPr>
          <w:szCs w:val="24"/>
        </w:rPr>
      </w:pPr>
    </w:p>
    <w:p w:rsidR="006915AB" w:rsidRPr="00B83D66" w:rsidRDefault="008E5041" w:rsidP="002F1F4C">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rsidR="00997C68" w:rsidRPr="00B83D66" w:rsidRDefault="00997C68" w:rsidP="002F1F4C">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rsidR="00CE4C30" w:rsidRPr="00B83D66" w:rsidRDefault="002B0EDB" w:rsidP="002F1F4C">
      <w:pPr>
        <w:numPr>
          <w:ilvl w:val="0"/>
          <w:numId w:val="2"/>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rsidR="0025229E" w:rsidRPr="00B83D66" w:rsidRDefault="0025229E" w:rsidP="002F1F4C">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rsidR="0025229E" w:rsidRPr="00B83D66" w:rsidRDefault="0025229E" w:rsidP="002F1F4C">
      <w:pPr>
        <w:numPr>
          <w:ilvl w:val="1"/>
          <w:numId w:val="2"/>
        </w:numPr>
        <w:rPr>
          <w:szCs w:val="24"/>
        </w:rPr>
      </w:pPr>
      <w:r w:rsidRPr="00B83D66">
        <w:rPr>
          <w:szCs w:val="24"/>
        </w:rPr>
        <w:t>Total 1-year cost of adding prenatal coverage</w:t>
      </w:r>
    </w:p>
    <w:p w:rsidR="0025229E" w:rsidRPr="00B83D66" w:rsidRDefault="0025229E" w:rsidP="002F1F4C">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9"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9"/>
    </w:p>
    <w:p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10" w:name="Text219"/>
      <w:r w:rsidR="003C0805">
        <w:rPr>
          <w:sz w:val="24"/>
          <w:szCs w:val="24"/>
        </w:rPr>
        <w:instrText xml:space="preserve"> FORMTEXT </w:instrText>
      </w:r>
      <w:r w:rsidR="00A229D8">
        <w:rPr>
          <w:sz w:val="24"/>
          <w:szCs w:val="24"/>
        </w:rPr>
      </w:r>
      <w:r w:rsidR="00A229D8">
        <w:rPr>
          <w:sz w:val="24"/>
          <w:szCs w:val="24"/>
        </w:rPr>
        <w:fldChar w:fldCharType="separate"/>
      </w:r>
      <w:r w:rsidR="003C0805">
        <w:rPr>
          <w:sz w:val="24"/>
          <w:szCs w:val="24"/>
        </w:rPr>
        <w:fldChar w:fldCharType="end"/>
      </w:r>
      <w:bookmarkEnd w:id="210"/>
      <w:r>
        <w:rPr>
          <w:sz w:val="24"/>
          <w:szCs w:val="24"/>
        </w:rPr>
        <w:tab/>
      </w:r>
    </w:p>
    <w:p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rsidR="008E5041" w:rsidRPr="00B83D66" w:rsidRDefault="008E5041" w:rsidP="00151A88">
            <w:pPr>
              <w:rPr>
                <w:b/>
                <w:bCs/>
                <w:szCs w:val="24"/>
              </w:rPr>
            </w:pPr>
            <w:bookmarkStart w:id="211" w:name="Title"/>
            <w:bookmarkStart w:id="212" w:name="RowTitle"/>
            <w:bookmarkEnd w:id="211"/>
            <w:bookmarkEnd w:id="212"/>
            <w:r w:rsidRPr="00B83D66">
              <w:rPr>
                <w:b/>
                <w:bCs/>
                <w:szCs w:val="24"/>
              </w:rPr>
              <w:t xml:space="preserve">STATE: </w:t>
            </w:r>
            <w:bookmarkStart w:id="213"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13"/>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E5041" w:rsidRPr="00B83D66" w:rsidRDefault="008E5041" w:rsidP="00323C32">
            <w:pPr>
              <w:jc w:val="center"/>
              <w:rPr>
                <w:b/>
                <w:bCs/>
                <w:szCs w:val="24"/>
              </w:rPr>
            </w:pPr>
            <w:r w:rsidRPr="00B83D66">
              <w:rPr>
                <w:b/>
                <w:bCs/>
                <w:szCs w:val="24"/>
              </w:rPr>
              <w:t>FFY Budget</w:t>
            </w:r>
          </w:p>
        </w:tc>
      </w:tr>
      <w:tr w:rsidR="008E5041" w:rsidRPr="00B83D66"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rsidR="008E5041" w:rsidRPr="00B83D66" w:rsidRDefault="008E5041" w:rsidP="00323C32">
            <w:pPr>
              <w:jc w:val="center"/>
              <w:rPr>
                <w:b/>
                <w:bCs/>
                <w:szCs w:val="24"/>
              </w:rPr>
            </w:pPr>
            <w:r w:rsidRPr="00B83D66">
              <w:rPr>
                <w:b/>
                <w:bCs/>
                <w:szCs w:val="24"/>
              </w:rPr>
              <w:t>Federal Fiscal Year</w:t>
            </w:r>
          </w:p>
        </w:tc>
        <w:bookmarkStart w:id="214" w:name="Text189"/>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4"/>
            <w:r w:rsidR="008E5041" w:rsidRPr="00B83D66">
              <w:rPr>
                <w:b/>
                <w:bCs/>
                <w:szCs w:val="24"/>
              </w:rPr>
              <w:t xml:space="preserve"> </w:t>
            </w:r>
          </w:p>
        </w:tc>
      </w:tr>
      <w:tr w:rsidR="008E5041" w:rsidRPr="00B83D66"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rsidR="008E5041" w:rsidRPr="00B83D66" w:rsidRDefault="00704666" w:rsidP="00323C32">
            <w:pPr>
              <w:rPr>
                <w:szCs w:val="24"/>
              </w:rPr>
            </w:pPr>
            <w:r>
              <w:rPr>
                <w:szCs w:val="24"/>
              </w:rPr>
              <w:t>State’</w:t>
            </w:r>
            <w:r w:rsidR="008E5041" w:rsidRPr="00B83D66">
              <w:rPr>
                <w:szCs w:val="24"/>
              </w:rPr>
              <w:t>s enhanced FMAP rate</w:t>
            </w:r>
          </w:p>
        </w:tc>
        <w:bookmarkStart w:id="215" w:name="Text190"/>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5"/>
          </w:p>
        </w:tc>
      </w:tr>
      <w:tr w:rsidR="008E5041" w:rsidRPr="00B83D66"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8E5041" w:rsidP="00A63C26">
            <w:pPr>
              <w:rPr>
                <w:b/>
                <w:bCs/>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Insurance payments</w:t>
            </w:r>
          </w:p>
        </w:tc>
        <w:bookmarkStart w:id="216" w:name="Text19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lastRenderedPageBreak/>
              <w:t>Managed care</w:t>
            </w:r>
          </w:p>
        </w:tc>
        <w:bookmarkStart w:id="217" w:name="Text19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7"/>
          </w:p>
        </w:tc>
      </w:tr>
      <w:tr w:rsidR="008E5041" w:rsidRPr="00FE7999"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18" w:name="Text19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18"/>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Fee for Service</w:t>
            </w:r>
          </w:p>
        </w:tc>
        <w:bookmarkStart w:id="219" w:name="Text19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Benefit Costs</w:t>
            </w:r>
          </w:p>
        </w:tc>
        <w:bookmarkStart w:id="220" w:name="Text196"/>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0"/>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(Offsetting beneficiary cost sharing payments)</w:t>
            </w:r>
          </w:p>
        </w:tc>
        <w:bookmarkStart w:id="221" w:name="Text19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Net Benefit Costs</w:t>
            </w:r>
          </w:p>
        </w:tc>
        <w:bookmarkStart w:id="222" w:name="Text19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2"/>
          </w:p>
        </w:tc>
      </w:tr>
      <w:tr w:rsidR="00FE7999"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23" w:name="Text199"/>
        <w:tc>
          <w:tcPr>
            <w:tcW w:w="2550" w:type="dxa"/>
            <w:tcBorders>
              <w:top w:val="nil"/>
              <w:left w:val="single" w:sz="4" w:space="0" w:color="auto"/>
              <w:bottom w:val="single" w:sz="4" w:space="0" w:color="auto"/>
              <w:right w:val="single" w:sz="4" w:space="0" w:color="auto"/>
            </w:tcBorders>
            <w:shd w:val="clear" w:color="auto" w:fill="auto"/>
            <w:noWrap/>
            <w:vAlign w:val="bottom"/>
          </w:tcPr>
          <w:p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Personnel</w:t>
            </w:r>
          </w:p>
        </w:tc>
        <w:bookmarkStart w:id="224" w:name="Text20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4"/>
          </w:p>
        </w:tc>
      </w:tr>
      <w:tr w:rsidR="008E5041" w:rsidRPr="00B83D66"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General administration</w:t>
            </w:r>
          </w:p>
        </w:tc>
        <w:bookmarkStart w:id="225"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rsidR="008E5041" w:rsidRPr="00B83D66"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Contractors/Brokers</w:t>
            </w:r>
          </w:p>
        </w:tc>
        <w:bookmarkStart w:id="226"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6"/>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Claims Processing</w:t>
            </w:r>
          </w:p>
        </w:tc>
        <w:bookmarkStart w:id="227" w:name="Text20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7"/>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Outreach/marketing costs</w:t>
            </w:r>
          </w:p>
        </w:tc>
        <w:bookmarkStart w:id="228" w:name="Text205"/>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8"/>
          </w:p>
        </w:tc>
      </w:tr>
      <w:tr w:rsidR="00F84E7A"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84E7A" w:rsidRPr="00B83D66" w:rsidRDefault="00F84E7A" w:rsidP="00B2593B">
            <w:pPr>
              <w:ind w:firstLineChars="200" w:firstLine="480"/>
              <w:rPr>
                <w:szCs w:val="24"/>
              </w:rPr>
            </w:pPr>
            <w:r w:rsidRPr="00B83D66">
              <w:rPr>
                <w:szCs w:val="24"/>
              </w:rPr>
              <w:t>Health Services Initiatives</w:t>
            </w:r>
          </w:p>
        </w:tc>
        <w:bookmarkStart w:id="229" w:name="Text206"/>
        <w:tc>
          <w:tcPr>
            <w:tcW w:w="2550" w:type="dxa"/>
            <w:tcBorders>
              <w:top w:val="nil"/>
              <w:left w:val="single" w:sz="4" w:space="0" w:color="auto"/>
              <w:bottom w:val="single" w:sz="4" w:space="0" w:color="auto"/>
              <w:right w:val="single" w:sz="4" w:space="0" w:color="auto"/>
            </w:tcBorders>
            <w:shd w:val="clear" w:color="auto" w:fill="auto"/>
            <w:noWrap/>
            <w:vAlign w:val="bottom"/>
          </w:tcPr>
          <w:p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9"/>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Other</w:t>
            </w:r>
          </w:p>
        </w:tc>
        <w:bookmarkStart w:id="230" w:name="Text20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0"/>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Administration Costs</w:t>
            </w:r>
          </w:p>
        </w:tc>
        <w:bookmarkStart w:id="231" w:name="Text20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10% Administrative Cap</w:t>
            </w:r>
          </w:p>
        </w:tc>
        <w:bookmarkStart w:id="232" w:name="Text209"/>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2"/>
          </w:p>
        </w:tc>
      </w:tr>
      <w:tr w:rsidR="0008121B" w:rsidRPr="0008121B"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08121B" w:rsidP="00A63C26">
            <w:pPr>
              <w:rPr>
                <w:bCs/>
                <w:szCs w:val="24"/>
              </w:rPr>
            </w:pPr>
          </w:p>
        </w:tc>
      </w:tr>
      <w:tr w:rsidR="0008121B"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B154B5" w:rsidRDefault="0008121B" w:rsidP="00427CF5">
            <w:pPr>
              <w:rPr>
                <w:b/>
                <w:szCs w:val="24"/>
              </w:rPr>
            </w:pPr>
            <w:r>
              <w:rPr>
                <w:b/>
                <w:szCs w:val="24"/>
              </w:rPr>
              <w:t>Cost of Proposed SPA Changes</w:t>
            </w:r>
          </w:p>
        </w:tc>
        <w:bookmarkStart w:id="233" w:name="Text210"/>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3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Federal Share</w:t>
            </w:r>
          </w:p>
        </w:tc>
        <w:bookmarkStart w:id="234" w:name="Text21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4"/>
          </w:p>
        </w:tc>
      </w:tr>
      <w:tr w:rsidR="008E5041" w:rsidRPr="00B83D66"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State Share</w:t>
            </w:r>
          </w:p>
        </w:tc>
        <w:bookmarkStart w:id="235" w:name="Text21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5"/>
          </w:p>
        </w:tc>
      </w:tr>
      <w:tr w:rsidR="008E5041"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36" w:name="Text21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6"/>
          </w:p>
        </w:tc>
      </w:tr>
      <w:tr w:rsidR="008E5041" w:rsidRPr="00B83D66" w:rsidTr="00A63C26">
        <w:trPr>
          <w:trHeight w:val="349"/>
          <w:jc w:val="center"/>
        </w:trPr>
        <w:tc>
          <w:tcPr>
            <w:tcW w:w="7800" w:type="dxa"/>
            <w:gridSpan w:val="2"/>
            <w:tcBorders>
              <w:top w:val="nil"/>
              <w:left w:val="nil"/>
              <w:bottom w:val="nil"/>
              <w:right w:val="nil"/>
            </w:tcBorders>
            <w:shd w:val="clear" w:color="auto" w:fill="auto"/>
            <w:noWrap/>
            <w:vAlign w:val="bottom"/>
          </w:tcPr>
          <w:p w:rsidR="0008121B" w:rsidRDefault="0008121B" w:rsidP="00323C32">
            <w:pPr>
              <w:rPr>
                <w:b/>
                <w:bCs/>
                <w:szCs w:val="24"/>
              </w:rPr>
            </w:pPr>
          </w:p>
          <w:p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37" w:name="Text214"/>
          <w:p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7"/>
          </w:p>
          <w:p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38"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38"/>
          </w:p>
        </w:tc>
      </w:tr>
    </w:tbl>
    <w:p w:rsidR="00517BEE" w:rsidRPr="00B83D66" w:rsidRDefault="00517BEE" w:rsidP="00323C32">
      <w:pPr>
        <w:rPr>
          <w:szCs w:val="24"/>
        </w:rPr>
      </w:pPr>
    </w:p>
    <w:p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rsidR="00DF1159" w:rsidRPr="00DF1159" w:rsidRDefault="00DF1159" w:rsidP="00DF1159">
      <w:pPr>
        <w:outlineLvl w:val="0"/>
        <w:rPr>
          <w:szCs w:val="24"/>
        </w:rPr>
      </w:pPr>
    </w:p>
    <w:p w:rsidR="00FA1945" w:rsidRPr="00B83D66" w:rsidRDefault="00DF1159" w:rsidP="00B67DD4">
      <w:pPr>
        <w:ind w:left="1440" w:hanging="1440"/>
        <w:rPr>
          <w:szCs w:val="24"/>
          <w:u w:val="single"/>
        </w:rPr>
      </w:pPr>
      <w:bookmarkStart w:id="239"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9"/>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rsidR="00694A2E" w:rsidRPr="00B83D66" w:rsidRDefault="00694A2E" w:rsidP="00B67DD4">
      <w:pPr>
        <w:tabs>
          <w:tab w:val="left" w:pos="-1440"/>
        </w:tabs>
        <w:ind w:left="720"/>
        <w:rPr>
          <w:szCs w:val="24"/>
        </w:rPr>
      </w:pPr>
    </w:p>
    <w:p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A229D8">
        <w:rPr>
          <w:szCs w:val="24"/>
        </w:rPr>
      </w:r>
      <w:r w:rsidR="00A229D8">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240" w:name="_Toc200444737"/>
      <w:r w:rsidRPr="00B83D66">
        <w:rPr>
          <w:rStyle w:val="Heading3Char"/>
          <w:rFonts w:ascii="Times New Roman" w:hAnsi="Times New Roman" w:cs="Times New Roman"/>
          <w:sz w:val="24"/>
          <w:szCs w:val="24"/>
        </w:rPr>
        <w:t>10.2.</w:t>
      </w:r>
      <w:bookmarkEnd w:id="240"/>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A229D8">
        <w:rPr>
          <w:szCs w:val="24"/>
        </w:rPr>
      </w:r>
      <w:r w:rsidR="00A229D8">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241" w:name="_Toc200444738"/>
      <w:r w:rsidRPr="00B83D66">
        <w:rPr>
          <w:rStyle w:val="Heading3Char"/>
          <w:rFonts w:ascii="Times New Roman" w:hAnsi="Times New Roman" w:cs="Times New Roman"/>
          <w:sz w:val="24"/>
          <w:szCs w:val="24"/>
        </w:rPr>
        <w:t>10.3.</w:t>
      </w:r>
      <w:bookmarkEnd w:id="241"/>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A229D8">
        <w:rPr>
          <w:szCs w:val="24"/>
        </w:rPr>
      </w:r>
      <w:r w:rsidR="00A229D8">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rsidR="00D71917" w:rsidRPr="00B83D66" w:rsidRDefault="00D71917" w:rsidP="00323C32">
      <w:pPr>
        <w:tabs>
          <w:tab w:val="left" w:pos="-1440"/>
        </w:tabs>
        <w:ind w:left="1800" w:hanging="1440"/>
        <w:rPr>
          <w:b/>
          <w:bCs/>
          <w:szCs w:val="24"/>
        </w:rPr>
      </w:pPr>
    </w:p>
    <w:p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A229D8">
        <w:rPr>
          <w:szCs w:val="24"/>
        </w:rPr>
      </w:r>
      <w:r w:rsidR="00A229D8">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rsidR="009E1912" w:rsidRPr="00B83D66" w:rsidRDefault="009E1912" w:rsidP="00323C32">
      <w:pPr>
        <w:tabs>
          <w:tab w:val="left" w:pos="-1440"/>
        </w:tabs>
        <w:ind w:left="2160" w:hanging="1440"/>
        <w:rPr>
          <w:szCs w:val="24"/>
        </w:rPr>
      </w:pPr>
    </w:p>
    <w:p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rsidR="00DF1159" w:rsidRPr="00B83D66" w:rsidRDefault="00DF1159" w:rsidP="00DF1159">
      <w:pPr>
        <w:ind w:left="1800" w:hanging="1800"/>
        <w:rPr>
          <w:szCs w:val="24"/>
        </w:rPr>
      </w:pPr>
    </w:p>
    <w:p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rsidR="006A782D" w:rsidRPr="00B83D66" w:rsidRDefault="006A782D" w:rsidP="00323C32">
      <w:pPr>
        <w:rPr>
          <w:szCs w:val="24"/>
        </w:rPr>
      </w:pPr>
    </w:p>
    <w:p w:rsidR="006915AB" w:rsidRPr="00B83D66" w:rsidRDefault="006A782D" w:rsidP="00323C32">
      <w:pPr>
        <w:tabs>
          <w:tab w:val="left" w:pos="-1440"/>
        </w:tabs>
        <w:ind w:left="1440" w:hanging="1440"/>
        <w:rPr>
          <w:szCs w:val="24"/>
        </w:rPr>
      </w:pPr>
      <w:bookmarkStart w:id="242" w:name="_Toc200444740"/>
      <w:r w:rsidRPr="00B83D66">
        <w:rPr>
          <w:rStyle w:val="Heading3Char"/>
          <w:rFonts w:ascii="Times New Roman" w:hAnsi="Times New Roman" w:cs="Times New Roman"/>
          <w:sz w:val="24"/>
          <w:szCs w:val="24"/>
        </w:rPr>
        <w:t>11.1</w:t>
      </w:r>
      <w:bookmarkEnd w:id="242"/>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A229D8">
        <w:rPr>
          <w:szCs w:val="24"/>
        </w:rPr>
      </w:r>
      <w:r w:rsidR="00A229D8">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rsidR="006A782D" w:rsidRPr="00B83D66" w:rsidRDefault="006A782D" w:rsidP="00323C32">
      <w:pPr>
        <w:ind w:left="720"/>
        <w:rPr>
          <w:szCs w:val="24"/>
        </w:rPr>
      </w:pPr>
    </w:p>
    <w:p w:rsidR="006915AB" w:rsidRPr="003A3018" w:rsidRDefault="006A782D" w:rsidP="005D18A3">
      <w:pPr>
        <w:tabs>
          <w:tab w:val="left" w:pos="-1440"/>
        </w:tabs>
        <w:ind w:left="1440" w:hanging="1440"/>
        <w:rPr>
          <w:szCs w:val="24"/>
        </w:rPr>
      </w:pPr>
      <w:bookmarkStart w:id="243" w:name="_Toc200444741"/>
      <w:r w:rsidRPr="00B83D66">
        <w:rPr>
          <w:rStyle w:val="Heading3Char"/>
          <w:rFonts w:ascii="Times New Roman" w:hAnsi="Times New Roman" w:cs="Times New Roman"/>
          <w:sz w:val="24"/>
          <w:szCs w:val="24"/>
        </w:rPr>
        <w:t>11.2</w:t>
      </w:r>
      <w:bookmarkEnd w:id="243"/>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rsidR="006915AB" w:rsidRPr="003A3018" w:rsidRDefault="006915AB" w:rsidP="00323C32">
      <w:pPr>
        <w:tabs>
          <w:tab w:val="left" w:pos="-1440"/>
        </w:tabs>
        <w:ind w:left="720" w:hanging="720"/>
        <w:rPr>
          <w:szCs w:val="24"/>
        </w:rPr>
      </w:pPr>
    </w:p>
    <w:p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A229D8">
        <w:rPr>
          <w:szCs w:val="24"/>
        </w:rPr>
      </w:r>
      <w:r w:rsidR="00A229D8">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A229D8">
        <w:rPr>
          <w:szCs w:val="24"/>
        </w:rPr>
      </w:r>
      <w:r w:rsidR="00A229D8">
        <w:rPr>
          <w:szCs w:val="24"/>
        </w:rPr>
        <w:fldChar w:fldCharType="separate"/>
      </w:r>
      <w:r w:rsidR="000C4E17">
        <w:rPr>
          <w:szCs w:val="24"/>
        </w:rPr>
        <w:fldChar w:fldCharType="end"/>
      </w:r>
      <w:r w:rsidRPr="00B83D66">
        <w:rPr>
          <w:szCs w:val="24"/>
        </w:rPr>
        <w:tab/>
        <w:t>Section 1124 (relating to disclosure of ownership and related information)</w:t>
      </w:r>
    </w:p>
    <w:p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A229D8">
        <w:rPr>
          <w:szCs w:val="24"/>
        </w:rPr>
      </w:r>
      <w:r w:rsidR="00A229D8">
        <w:rPr>
          <w:szCs w:val="24"/>
        </w:rPr>
        <w:fldChar w:fldCharType="separate"/>
      </w:r>
      <w:r w:rsidR="000C4E17">
        <w:rPr>
          <w:szCs w:val="24"/>
        </w:rPr>
        <w:fldChar w:fldCharType="end"/>
      </w:r>
      <w:r w:rsidRPr="00B83D66">
        <w:rPr>
          <w:szCs w:val="24"/>
        </w:rPr>
        <w:tab/>
        <w:t>Section 1126 (relating to disclosure of information about certain convicted individuals)</w:t>
      </w:r>
    </w:p>
    <w:p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A229D8">
        <w:rPr>
          <w:szCs w:val="24"/>
        </w:rPr>
      </w:r>
      <w:r w:rsidR="00A229D8">
        <w:rPr>
          <w:szCs w:val="24"/>
        </w:rPr>
        <w:fldChar w:fldCharType="separate"/>
      </w:r>
      <w:r w:rsidR="000C4E17">
        <w:rPr>
          <w:szCs w:val="24"/>
        </w:rPr>
        <w:fldChar w:fldCharType="end"/>
      </w:r>
      <w:r w:rsidRPr="00B83D66">
        <w:rPr>
          <w:szCs w:val="24"/>
        </w:rPr>
        <w:tab/>
        <w:t>Section 1128A (relating to civil monetary penalties)</w:t>
      </w:r>
    </w:p>
    <w:p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A229D8">
        <w:rPr>
          <w:szCs w:val="24"/>
        </w:rPr>
      </w:r>
      <w:r w:rsidR="00A229D8">
        <w:rPr>
          <w:szCs w:val="24"/>
        </w:rPr>
        <w:fldChar w:fldCharType="separate"/>
      </w:r>
      <w:r w:rsidR="00012EAA">
        <w:rPr>
          <w:szCs w:val="24"/>
        </w:rPr>
        <w:fldChar w:fldCharType="end"/>
      </w:r>
      <w:r w:rsidRPr="00B83D66">
        <w:rPr>
          <w:szCs w:val="24"/>
        </w:rPr>
        <w:tab/>
        <w:t>Section 1128B (relating to criminal penalties for certain additional charges)</w:t>
      </w:r>
    </w:p>
    <w:p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A229D8">
        <w:rPr>
          <w:szCs w:val="24"/>
        </w:rPr>
      </w:r>
      <w:r w:rsidR="00A229D8">
        <w:rPr>
          <w:szCs w:val="24"/>
        </w:rPr>
        <w:fldChar w:fldCharType="separate"/>
      </w:r>
      <w:r w:rsidR="00012EAA">
        <w:rPr>
          <w:szCs w:val="24"/>
        </w:rPr>
        <w:fldChar w:fldCharType="end"/>
      </w:r>
      <w:r w:rsidRPr="00B83D66">
        <w:rPr>
          <w:szCs w:val="24"/>
        </w:rPr>
        <w:tab/>
        <w:t xml:space="preserve">Section 1128E (relating to the National health care fraud and abuse data collection </w:t>
      </w:r>
      <w:r w:rsidRPr="00B83D66">
        <w:rPr>
          <w:szCs w:val="24"/>
        </w:rPr>
        <w:lastRenderedPageBreak/>
        <w:t xml:space="preserve">program) </w:t>
      </w:r>
    </w:p>
    <w:p w:rsidR="001E7F86" w:rsidRPr="00B83D66" w:rsidRDefault="001E7F86" w:rsidP="00DF1159">
      <w:pPr>
        <w:ind w:left="1440"/>
        <w:rPr>
          <w:szCs w:val="24"/>
        </w:rPr>
      </w:pPr>
    </w:p>
    <w:p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rsidR="00DF1159" w:rsidRPr="00B83D66" w:rsidRDefault="00DF1159" w:rsidP="00DF1159">
      <w:pPr>
        <w:ind w:left="1800" w:hanging="1800"/>
        <w:rPr>
          <w:szCs w:val="24"/>
        </w:rPr>
      </w:pPr>
    </w:p>
    <w:p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A229D8">
        <w:rPr>
          <w:szCs w:val="24"/>
        </w:rPr>
      </w:r>
      <w:r w:rsidR="00A229D8">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rsidR="006A782D" w:rsidRPr="00B83D66" w:rsidRDefault="006A782D" w:rsidP="00323C32">
      <w:pPr>
        <w:rPr>
          <w:szCs w:val="24"/>
        </w:rPr>
      </w:pPr>
    </w:p>
    <w:p w:rsidR="0009142D" w:rsidRPr="00B83D66" w:rsidRDefault="006A782D" w:rsidP="005D18A3">
      <w:pPr>
        <w:tabs>
          <w:tab w:val="left" w:pos="-720"/>
        </w:tabs>
        <w:ind w:left="1440" w:hanging="1440"/>
        <w:rPr>
          <w:szCs w:val="24"/>
        </w:rPr>
      </w:pPr>
      <w:bookmarkStart w:id="244"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44"/>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rsidR="00C06A8F" w:rsidRPr="00012EAA" w:rsidRDefault="00012EAA" w:rsidP="00012EAA">
      <w:pPr>
        <w:tabs>
          <w:tab w:val="left" w:pos="-720"/>
          <w:tab w:val="left" w:pos="1500"/>
        </w:tabs>
        <w:ind w:left="1440" w:hanging="1440"/>
        <w:rPr>
          <w:szCs w:val="24"/>
        </w:rPr>
      </w:pPr>
      <w:r>
        <w:rPr>
          <w:szCs w:val="24"/>
        </w:rPr>
        <w:tab/>
      </w:r>
      <w:bookmarkStart w:id="245"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45"/>
    </w:p>
    <w:p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rsidR="00C06A8F" w:rsidRPr="00B83D66" w:rsidRDefault="00C06A8F" w:rsidP="00323C32">
      <w:pPr>
        <w:tabs>
          <w:tab w:val="left" w:pos="-720"/>
        </w:tabs>
        <w:ind w:left="1440" w:hanging="1440"/>
        <w:rPr>
          <w:i/>
          <w:szCs w:val="24"/>
        </w:rPr>
      </w:pPr>
    </w:p>
    <w:p w:rsidR="006915AB" w:rsidRDefault="006A782D" w:rsidP="005D18A3">
      <w:pPr>
        <w:tabs>
          <w:tab w:val="left" w:pos="-720"/>
        </w:tabs>
        <w:ind w:left="1440" w:hanging="1440"/>
        <w:rPr>
          <w:szCs w:val="24"/>
        </w:rPr>
      </w:pPr>
      <w:bookmarkStart w:id="246"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46"/>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rsidR="00DF1159" w:rsidRPr="00B83D66" w:rsidRDefault="004A4CD8" w:rsidP="004A4CD8">
      <w:pPr>
        <w:tabs>
          <w:tab w:val="left" w:pos="-720"/>
          <w:tab w:val="left" w:pos="1440"/>
        </w:tabs>
        <w:rPr>
          <w:b/>
          <w:bCs/>
          <w:szCs w:val="24"/>
        </w:rPr>
      </w:pPr>
      <w:r>
        <w:rPr>
          <w:b/>
          <w:bCs/>
          <w:szCs w:val="24"/>
        </w:rPr>
        <w:tab/>
      </w:r>
      <w:bookmarkStart w:id="247"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47"/>
    </w:p>
    <w:p w:rsidR="006915AB" w:rsidRPr="00B83D66" w:rsidRDefault="005D18A3" w:rsidP="005D18A3">
      <w:pPr>
        <w:pStyle w:val="Heading3"/>
        <w:spacing w:before="0" w:after="0"/>
        <w:ind w:left="1440" w:hanging="1440"/>
        <w:rPr>
          <w:rFonts w:ascii="Times New Roman" w:hAnsi="Times New Roman" w:cs="Times New Roman"/>
          <w:sz w:val="24"/>
          <w:szCs w:val="24"/>
        </w:rPr>
      </w:pPr>
      <w:bookmarkStart w:id="248"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48"/>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9"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9"/>
    </w:p>
    <w:p w:rsidR="00636D0E" w:rsidRPr="00B83D66" w:rsidRDefault="00636D0E">
      <w:pPr>
        <w:widowControl/>
        <w:rPr>
          <w:b/>
          <w:szCs w:val="24"/>
          <w:u w:val="single"/>
        </w:rPr>
      </w:pPr>
      <w:r w:rsidRPr="00B83D66">
        <w:rPr>
          <w:b/>
          <w:szCs w:val="24"/>
          <w:u w:val="single"/>
        </w:rPr>
        <w:br w:type="page"/>
      </w:r>
    </w:p>
    <w:p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lastRenderedPageBreak/>
        <w:t>Key for Newly Incorporated Templates</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EL- Express lane eligibility (CHIPRA # 14, SHO # 10-003, issued February 4, 2010)</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rsidTr="002B013C">
        <w:trPr>
          <w:trHeight w:val="433"/>
        </w:trPr>
        <w:tc>
          <w:tcPr>
            <w:tcW w:w="11560" w:type="dxa"/>
            <w:gridSpan w:val="5"/>
            <w:shd w:val="clear" w:color="auto" w:fill="FFFF00"/>
            <w:vAlign w:val="center"/>
          </w:tcPr>
          <w:p w:rsidR="008E0855" w:rsidRPr="00B83D66" w:rsidRDefault="008E0855" w:rsidP="008E0855">
            <w:pPr>
              <w:keepNext/>
              <w:widowControl/>
              <w:jc w:val="center"/>
              <w:rPr>
                <w:b/>
                <w:szCs w:val="24"/>
              </w:rPr>
            </w:pPr>
            <w:r w:rsidRPr="00B83D66">
              <w:rPr>
                <w:b/>
                <w:szCs w:val="24"/>
              </w:rPr>
              <w:lastRenderedPageBreak/>
              <w:t>CMS Regional Offices</w:t>
            </w:r>
          </w:p>
        </w:tc>
      </w:tr>
      <w:tr w:rsidR="008E0855" w:rsidRPr="00B83D66" w:rsidTr="002B013C">
        <w:trPr>
          <w:trHeight w:val="433"/>
        </w:trPr>
        <w:tc>
          <w:tcPr>
            <w:tcW w:w="1507" w:type="dxa"/>
            <w:shd w:val="clear" w:color="auto" w:fill="FFFF00"/>
            <w:vAlign w:val="center"/>
          </w:tcPr>
          <w:p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rsidR="008E0855" w:rsidRPr="00B83D66" w:rsidRDefault="008E0855" w:rsidP="008E0855">
            <w:pPr>
              <w:keepNext/>
              <w:widowControl/>
              <w:jc w:val="center"/>
              <w:rPr>
                <w:b/>
                <w:szCs w:val="24"/>
              </w:rPr>
            </w:pPr>
            <w:r w:rsidRPr="00B83D66">
              <w:rPr>
                <w:b/>
                <w:szCs w:val="24"/>
              </w:rPr>
              <w:t>Regional Office Address</w:t>
            </w:r>
          </w:p>
        </w:tc>
      </w:tr>
      <w:tr w:rsidR="008E0855" w:rsidRPr="00B83D66" w:rsidTr="002B013C">
        <w:trPr>
          <w:trHeight w:val="1078"/>
        </w:trPr>
        <w:tc>
          <w:tcPr>
            <w:tcW w:w="1507" w:type="dxa"/>
          </w:tcPr>
          <w:p w:rsidR="008E0855" w:rsidRPr="00B83D66" w:rsidRDefault="008E0855" w:rsidP="008E0855">
            <w:pPr>
              <w:keepNext/>
              <w:widowControl/>
              <w:tabs>
                <w:tab w:val="left" w:pos="155"/>
              </w:tabs>
              <w:rPr>
                <w:szCs w:val="24"/>
              </w:rPr>
            </w:pPr>
            <w:r w:rsidRPr="00B83D66">
              <w:rPr>
                <w:szCs w:val="24"/>
              </w:rPr>
              <w:t>Region 1- Boston</w:t>
            </w:r>
          </w:p>
        </w:tc>
        <w:tc>
          <w:tcPr>
            <w:tcW w:w="1492" w:type="dxa"/>
          </w:tcPr>
          <w:p w:rsidR="008E0855" w:rsidRPr="00B83D66" w:rsidRDefault="008E0855" w:rsidP="008E0855">
            <w:pPr>
              <w:keepNext/>
              <w:widowControl/>
              <w:rPr>
                <w:szCs w:val="24"/>
              </w:rPr>
            </w:pPr>
            <w:r w:rsidRPr="00B83D66">
              <w:rPr>
                <w:szCs w:val="24"/>
              </w:rPr>
              <w:t>Connecticut</w:t>
            </w:r>
          </w:p>
          <w:p w:rsidR="008E0855" w:rsidRPr="00B83D66" w:rsidRDefault="008E0855" w:rsidP="008E0855">
            <w:pPr>
              <w:keepNext/>
              <w:widowControl/>
              <w:rPr>
                <w:szCs w:val="24"/>
              </w:rPr>
            </w:pPr>
            <w:r w:rsidRPr="00B83D66">
              <w:rPr>
                <w:szCs w:val="24"/>
              </w:rPr>
              <w:t xml:space="preserve">Massachusetts </w:t>
            </w:r>
          </w:p>
          <w:p w:rsidR="008E0855" w:rsidRPr="00B83D66" w:rsidRDefault="008E0855" w:rsidP="008E0855">
            <w:pPr>
              <w:keepNext/>
              <w:widowControl/>
              <w:rPr>
                <w:szCs w:val="24"/>
              </w:rPr>
            </w:pPr>
            <w:r w:rsidRPr="00B83D66">
              <w:rPr>
                <w:szCs w:val="24"/>
              </w:rPr>
              <w:t>Maine</w:t>
            </w:r>
          </w:p>
        </w:tc>
        <w:tc>
          <w:tcPr>
            <w:tcW w:w="1802" w:type="dxa"/>
          </w:tcPr>
          <w:p w:rsidR="008E0855" w:rsidRPr="00B83D66" w:rsidRDefault="008E0855" w:rsidP="008E0855">
            <w:pPr>
              <w:keepNext/>
              <w:widowControl/>
              <w:rPr>
                <w:szCs w:val="24"/>
              </w:rPr>
            </w:pPr>
            <w:r w:rsidRPr="00B83D66">
              <w:rPr>
                <w:szCs w:val="24"/>
              </w:rPr>
              <w:t>New Hampshire</w:t>
            </w:r>
          </w:p>
          <w:p w:rsidR="008E0855" w:rsidRPr="00B83D66" w:rsidRDefault="008E0855" w:rsidP="008E0855">
            <w:pPr>
              <w:keepNext/>
              <w:widowControl/>
              <w:rPr>
                <w:szCs w:val="24"/>
              </w:rPr>
            </w:pPr>
            <w:r w:rsidRPr="00B83D66">
              <w:rPr>
                <w:szCs w:val="24"/>
              </w:rPr>
              <w:t xml:space="preserve">Rhode Island </w:t>
            </w:r>
          </w:p>
          <w:p w:rsidR="008E0855" w:rsidRPr="00B83D66" w:rsidRDefault="008E0855" w:rsidP="008E0855">
            <w:pPr>
              <w:keepNext/>
              <w:widowControl/>
              <w:rPr>
                <w:szCs w:val="24"/>
              </w:rPr>
            </w:pPr>
            <w:r w:rsidRPr="00B83D66">
              <w:rPr>
                <w:szCs w:val="24"/>
              </w:rPr>
              <w:t>Vermont</w:t>
            </w:r>
          </w:p>
        </w:tc>
        <w:tc>
          <w:tcPr>
            <w:tcW w:w="3424" w:type="dxa"/>
          </w:tcPr>
          <w:p w:rsidR="008E0855" w:rsidRPr="00B83D66" w:rsidRDefault="008E0855" w:rsidP="008E0855">
            <w:pPr>
              <w:jc w:val="center"/>
              <w:rPr>
                <w:szCs w:val="24"/>
              </w:rPr>
            </w:pPr>
            <w:r w:rsidRPr="00B83D66">
              <w:rPr>
                <w:szCs w:val="24"/>
              </w:rPr>
              <w:t>Richard R. McGreal</w:t>
            </w:r>
          </w:p>
          <w:p w:rsidR="008E0855" w:rsidRPr="00B83D66" w:rsidRDefault="00A229D8" w:rsidP="008E0855">
            <w:pPr>
              <w:jc w:val="center"/>
              <w:rPr>
                <w:szCs w:val="24"/>
              </w:rPr>
            </w:pPr>
            <w:hyperlink r:id="rId10" w:history="1">
              <w:r w:rsidR="008E0855" w:rsidRPr="00B83D66">
                <w:rPr>
                  <w:rStyle w:val="Hyperlink"/>
                  <w:szCs w:val="24"/>
                </w:rPr>
                <w:t>richard.mcgreal@cms.hhs.gov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John F. Kennedy Federal Bldg.</w:t>
            </w:r>
          </w:p>
          <w:p w:rsidR="008E0855" w:rsidRPr="00B83D66" w:rsidRDefault="008E0855" w:rsidP="008E0855">
            <w:pPr>
              <w:keepNext/>
              <w:widowControl/>
              <w:rPr>
                <w:szCs w:val="24"/>
              </w:rPr>
            </w:pPr>
            <w:r w:rsidRPr="00B83D66">
              <w:rPr>
                <w:szCs w:val="24"/>
              </w:rPr>
              <w:t>Room 2275</w:t>
            </w:r>
          </w:p>
          <w:p w:rsidR="008E0855" w:rsidRPr="00B83D66" w:rsidRDefault="008E0855" w:rsidP="008E0855">
            <w:pPr>
              <w:keepNext/>
              <w:widowControl/>
              <w:rPr>
                <w:szCs w:val="24"/>
              </w:rPr>
            </w:pPr>
            <w:r w:rsidRPr="00B83D66">
              <w:rPr>
                <w:szCs w:val="24"/>
              </w:rPr>
              <w:t>Boston, MA 02203-0003</w:t>
            </w:r>
          </w:p>
        </w:tc>
      </w:tr>
      <w:tr w:rsidR="008E0855" w:rsidRPr="00B83D66" w:rsidTr="002B013C">
        <w:trPr>
          <w:trHeight w:val="894"/>
        </w:trPr>
        <w:tc>
          <w:tcPr>
            <w:tcW w:w="1507" w:type="dxa"/>
          </w:tcPr>
          <w:p w:rsidR="008E0855" w:rsidRPr="00B83D66" w:rsidRDefault="008E0855" w:rsidP="008E0855">
            <w:pPr>
              <w:keepNext/>
              <w:widowControl/>
              <w:tabs>
                <w:tab w:val="left" w:pos="155"/>
              </w:tabs>
              <w:rPr>
                <w:szCs w:val="24"/>
              </w:rPr>
            </w:pPr>
            <w:r w:rsidRPr="00B83D66">
              <w:rPr>
                <w:szCs w:val="24"/>
              </w:rPr>
              <w:t>Region 2- New York</w:t>
            </w:r>
          </w:p>
        </w:tc>
        <w:tc>
          <w:tcPr>
            <w:tcW w:w="1492" w:type="dxa"/>
          </w:tcPr>
          <w:p w:rsidR="008E0855" w:rsidRPr="00B83D66" w:rsidRDefault="008E0855" w:rsidP="008E0855">
            <w:pPr>
              <w:keepNext/>
              <w:widowControl/>
              <w:rPr>
                <w:szCs w:val="24"/>
              </w:rPr>
            </w:pPr>
            <w:r w:rsidRPr="00B83D66">
              <w:rPr>
                <w:szCs w:val="24"/>
              </w:rPr>
              <w:t xml:space="preserve">New York </w:t>
            </w:r>
          </w:p>
          <w:p w:rsidR="008E0855" w:rsidRPr="00B83D66" w:rsidRDefault="008E0855" w:rsidP="008E0855">
            <w:pPr>
              <w:keepNext/>
              <w:widowControl/>
              <w:rPr>
                <w:szCs w:val="24"/>
              </w:rPr>
            </w:pPr>
            <w:r w:rsidRPr="00B83D66">
              <w:rPr>
                <w:szCs w:val="24"/>
              </w:rPr>
              <w:t>Virgin Islands</w:t>
            </w:r>
          </w:p>
        </w:tc>
        <w:tc>
          <w:tcPr>
            <w:tcW w:w="1802" w:type="dxa"/>
          </w:tcPr>
          <w:p w:rsidR="008E0855" w:rsidRPr="00B83D66" w:rsidRDefault="008E0855" w:rsidP="008E0855">
            <w:pPr>
              <w:keepNext/>
              <w:widowControl/>
              <w:rPr>
                <w:szCs w:val="24"/>
              </w:rPr>
            </w:pPr>
            <w:r w:rsidRPr="00B83D66">
              <w:rPr>
                <w:szCs w:val="24"/>
              </w:rPr>
              <w:t xml:space="preserve">New Jersey </w:t>
            </w:r>
          </w:p>
          <w:p w:rsidR="008E0855" w:rsidRPr="00B83D66" w:rsidRDefault="008E0855" w:rsidP="008E0855">
            <w:pPr>
              <w:keepNext/>
              <w:widowControl/>
              <w:rPr>
                <w:szCs w:val="24"/>
              </w:rPr>
            </w:pPr>
            <w:r w:rsidRPr="00B83D66">
              <w:rPr>
                <w:szCs w:val="24"/>
              </w:rPr>
              <w:t>Puerto Rico</w:t>
            </w:r>
          </w:p>
        </w:tc>
        <w:tc>
          <w:tcPr>
            <w:tcW w:w="3424" w:type="dxa"/>
          </w:tcPr>
          <w:p w:rsidR="008E0855" w:rsidRPr="00B83D66" w:rsidRDefault="00B83D66" w:rsidP="008E0855">
            <w:pPr>
              <w:keepNext/>
              <w:widowControl/>
              <w:jc w:val="center"/>
              <w:rPr>
                <w:szCs w:val="24"/>
              </w:rPr>
            </w:pPr>
            <w:r>
              <w:rPr>
                <w:szCs w:val="24"/>
              </w:rPr>
              <w:t>Michael Melendez</w:t>
            </w:r>
          </w:p>
          <w:p w:rsidR="008E0855" w:rsidRPr="00B83D66" w:rsidRDefault="00A229D8" w:rsidP="00B83D66">
            <w:pPr>
              <w:keepNext/>
              <w:widowControl/>
              <w:jc w:val="center"/>
              <w:rPr>
                <w:szCs w:val="24"/>
              </w:rPr>
            </w:pPr>
            <w:hyperlink r:id="rId11" w:history="1">
              <w:r w:rsidR="00B83D66" w:rsidRPr="00CB45F8">
                <w:rPr>
                  <w:rStyle w:val="Hyperlink"/>
                  <w:szCs w:val="24"/>
                </w:rPr>
                <w:t>michael.melendez@cms.hhs.gov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26 Federal Plaza</w:t>
            </w:r>
          </w:p>
          <w:p w:rsidR="008E0855" w:rsidRPr="00B83D66" w:rsidRDefault="008E0855" w:rsidP="008E0855">
            <w:pPr>
              <w:keepNext/>
              <w:widowControl/>
              <w:rPr>
                <w:szCs w:val="24"/>
              </w:rPr>
            </w:pPr>
            <w:r w:rsidRPr="00B83D66">
              <w:rPr>
                <w:szCs w:val="24"/>
              </w:rPr>
              <w:t>Room 3811</w:t>
            </w:r>
          </w:p>
          <w:p w:rsidR="008E0855" w:rsidRPr="00B83D66" w:rsidRDefault="008E0855" w:rsidP="008E0855">
            <w:pPr>
              <w:keepNext/>
              <w:widowControl/>
              <w:rPr>
                <w:szCs w:val="24"/>
              </w:rPr>
            </w:pPr>
            <w:r w:rsidRPr="00B83D66">
              <w:rPr>
                <w:szCs w:val="24"/>
              </w:rPr>
              <w:t>New York, NY 10278-0063</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rsidR="008E0855" w:rsidRPr="00B83D66" w:rsidRDefault="008E0855" w:rsidP="008E0855">
            <w:pPr>
              <w:keepNext/>
              <w:widowControl/>
              <w:rPr>
                <w:szCs w:val="24"/>
              </w:rPr>
            </w:pPr>
            <w:r w:rsidRPr="00B83D66">
              <w:rPr>
                <w:szCs w:val="24"/>
              </w:rPr>
              <w:t xml:space="preserve">Delaware </w:t>
            </w:r>
          </w:p>
          <w:p w:rsidR="008E0855" w:rsidRPr="00B83D66" w:rsidRDefault="008E0855" w:rsidP="008E0855">
            <w:pPr>
              <w:keepNext/>
              <w:widowControl/>
              <w:rPr>
                <w:szCs w:val="24"/>
              </w:rPr>
            </w:pPr>
            <w:r w:rsidRPr="00B83D66">
              <w:rPr>
                <w:szCs w:val="24"/>
              </w:rPr>
              <w:t>District of Columbia</w:t>
            </w:r>
          </w:p>
          <w:p w:rsidR="008E0855" w:rsidRPr="00B83D66" w:rsidRDefault="008E0855" w:rsidP="008E0855">
            <w:pPr>
              <w:keepNext/>
              <w:widowControl/>
              <w:rPr>
                <w:szCs w:val="24"/>
              </w:rPr>
            </w:pPr>
            <w:r w:rsidRPr="00B83D66">
              <w:rPr>
                <w:szCs w:val="24"/>
              </w:rPr>
              <w:t>Maryland</w:t>
            </w:r>
          </w:p>
        </w:tc>
        <w:tc>
          <w:tcPr>
            <w:tcW w:w="1802" w:type="dxa"/>
          </w:tcPr>
          <w:p w:rsidR="008E0855" w:rsidRPr="00B83D66" w:rsidRDefault="008E0855" w:rsidP="008E0855">
            <w:pPr>
              <w:keepNext/>
              <w:widowControl/>
              <w:rPr>
                <w:szCs w:val="24"/>
              </w:rPr>
            </w:pPr>
            <w:r w:rsidRPr="00B83D66">
              <w:rPr>
                <w:szCs w:val="24"/>
              </w:rPr>
              <w:t>Pennsylvania</w:t>
            </w:r>
          </w:p>
          <w:p w:rsidR="008E0855" w:rsidRPr="00B83D66" w:rsidRDefault="008E0855" w:rsidP="008E0855">
            <w:pPr>
              <w:keepNext/>
              <w:widowControl/>
              <w:rPr>
                <w:szCs w:val="24"/>
              </w:rPr>
            </w:pPr>
            <w:r w:rsidRPr="00B83D66">
              <w:rPr>
                <w:szCs w:val="24"/>
              </w:rPr>
              <w:t>Virginia</w:t>
            </w:r>
          </w:p>
          <w:p w:rsidR="008E0855" w:rsidRPr="00B83D66" w:rsidRDefault="008E0855" w:rsidP="008E0855">
            <w:pPr>
              <w:keepNext/>
              <w:widowControl/>
              <w:rPr>
                <w:szCs w:val="24"/>
              </w:rPr>
            </w:pPr>
            <w:r w:rsidRPr="00B83D66">
              <w:rPr>
                <w:szCs w:val="24"/>
              </w:rPr>
              <w:t>West Virginia</w:t>
            </w:r>
          </w:p>
        </w:tc>
        <w:tc>
          <w:tcPr>
            <w:tcW w:w="3424" w:type="dxa"/>
          </w:tcPr>
          <w:p w:rsidR="008E0855" w:rsidRPr="00B83D66" w:rsidRDefault="008E0855" w:rsidP="008E0855">
            <w:pPr>
              <w:keepNext/>
              <w:widowControl/>
              <w:jc w:val="center"/>
              <w:rPr>
                <w:szCs w:val="24"/>
              </w:rPr>
            </w:pPr>
            <w:r w:rsidRPr="00B83D66">
              <w:rPr>
                <w:szCs w:val="24"/>
              </w:rPr>
              <w:t>Ted Gallagher</w:t>
            </w:r>
          </w:p>
          <w:p w:rsidR="008E0855" w:rsidRPr="00B83D66" w:rsidRDefault="00A229D8" w:rsidP="008E0855">
            <w:pPr>
              <w:keepNext/>
              <w:widowControl/>
              <w:jc w:val="center"/>
              <w:rPr>
                <w:szCs w:val="24"/>
              </w:rPr>
            </w:pPr>
            <w:hyperlink r:id="rId12" w:history="1">
              <w:r w:rsidR="008E0855" w:rsidRPr="00B83D66">
                <w:rPr>
                  <w:rStyle w:val="Hyperlink"/>
                  <w:szCs w:val="24"/>
                </w:rPr>
                <w:t>ted.gallagher@cms.hhs.gov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The Public Ledger Building</w:t>
            </w:r>
          </w:p>
          <w:p w:rsidR="008E0855" w:rsidRPr="00B83D66" w:rsidRDefault="008E0855" w:rsidP="008E0855">
            <w:pPr>
              <w:keepNext/>
              <w:widowControl/>
              <w:rPr>
                <w:szCs w:val="24"/>
              </w:rPr>
            </w:pPr>
            <w:r w:rsidRPr="00B83D66">
              <w:rPr>
                <w:szCs w:val="24"/>
              </w:rPr>
              <w:t xml:space="preserve">150 South Independence Mall West </w:t>
            </w:r>
          </w:p>
          <w:p w:rsidR="008E0855" w:rsidRPr="00B83D66" w:rsidRDefault="008E0855" w:rsidP="008E0855">
            <w:pPr>
              <w:keepNext/>
              <w:widowControl/>
              <w:rPr>
                <w:szCs w:val="24"/>
              </w:rPr>
            </w:pPr>
            <w:r w:rsidRPr="00B83D66">
              <w:rPr>
                <w:szCs w:val="24"/>
              </w:rPr>
              <w:t>Suite 216</w:t>
            </w:r>
          </w:p>
          <w:p w:rsidR="008E0855" w:rsidRPr="00B83D66" w:rsidRDefault="008E0855" w:rsidP="008E0855">
            <w:pPr>
              <w:keepNext/>
              <w:widowControl/>
              <w:rPr>
                <w:szCs w:val="24"/>
              </w:rPr>
            </w:pPr>
            <w:r w:rsidRPr="00B83D66">
              <w:rPr>
                <w:szCs w:val="24"/>
              </w:rPr>
              <w:t>Philadelphia, PA 19106</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4- Atlanta</w:t>
            </w:r>
          </w:p>
        </w:tc>
        <w:tc>
          <w:tcPr>
            <w:tcW w:w="1492" w:type="dxa"/>
          </w:tcPr>
          <w:p w:rsidR="008E0855" w:rsidRPr="00B83D66" w:rsidRDefault="008E0855" w:rsidP="008E0855">
            <w:pPr>
              <w:keepNext/>
              <w:widowControl/>
              <w:rPr>
                <w:szCs w:val="24"/>
              </w:rPr>
            </w:pPr>
            <w:r w:rsidRPr="00B83D66">
              <w:rPr>
                <w:szCs w:val="24"/>
              </w:rPr>
              <w:t xml:space="preserve">Alabama </w:t>
            </w:r>
          </w:p>
          <w:p w:rsidR="008E0855" w:rsidRPr="00B83D66" w:rsidRDefault="008E0855" w:rsidP="008E0855">
            <w:pPr>
              <w:keepNext/>
              <w:widowControl/>
              <w:rPr>
                <w:szCs w:val="24"/>
              </w:rPr>
            </w:pPr>
            <w:r w:rsidRPr="00B83D66">
              <w:rPr>
                <w:szCs w:val="24"/>
              </w:rPr>
              <w:t>Florida</w:t>
            </w:r>
          </w:p>
          <w:p w:rsidR="008E0855" w:rsidRPr="00B83D66" w:rsidRDefault="008E0855" w:rsidP="008E0855">
            <w:pPr>
              <w:keepNext/>
              <w:widowControl/>
              <w:rPr>
                <w:szCs w:val="24"/>
              </w:rPr>
            </w:pPr>
            <w:r w:rsidRPr="00B83D66">
              <w:rPr>
                <w:szCs w:val="24"/>
              </w:rPr>
              <w:t xml:space="preserve">Georgia </w:t>
            </w:r>
          </w:p>
          <w:p w:rsidR="008E0855" w:rsidRPr="00B83D66" w:rsidRDefault="008E0855" w:rsidP="008E0855">
            <w:pPr>
              <w:keepNext/>
              <w:widowControl/>
              <w:rPr>
                <w:szCs w:val="24"/>
              </w:rPr>
            </w:pPr>
            <w:r w:rsidRPr="00B83D66">
              <w:rPr>
                <w:szCs w:val="24"/>
              </w:rPr>
              <w:t>Kentucky</w:t>
            </w:r>
          </w:p>
        </w:tc>
        <w:tc>
          <w:tcPr>
            <w:tcW w:w="1802" w:type="dxa"/>
          </w:tcPr>
          <w:p w:rsidR="008E0855" w:rsidRPr="00B83D66" w:rsidRDefault="008E0855" w:rsidP="008E0855">
            <w:pPr>
              <w:keepNext/>
              <w:widowControl/>
              <w:rPr>
                <w:szCs w:val="24"/>
              </w:rPr>
            </w:pPr>
            <w:r w:rsidRPr="00B83D66">
              <w:rPr>
                <w:szCs w:val="24"/>
              </w:rPr>
              <w:t xml:space="preserve">Mississippi </w:t>
            </w:r>
          </w:p>
          <w:p w:rsidR="008E0855" w:rsidRPr="00B83D66" w:rsidRDefault="008E0855" w:rsidP="008E0855">
            <w:pPr>
              <w:keepNext/>
              <w:widowControl/>
              <w:rPr>
                <w:szCs w:val="24"/>
              </w:rPr>
            </w:pPr>
            <w:r w:rsidRPr="00B83D66">
              <w:rPr>
                <w:szCs w:val="24"/>
              </w:rPr>
              <w:t xml:space="preserve">North Carolina </w:t>
            </w:r>
          </w:p>
          <w:p w:rsidR="008E0855" w:rsidRPr="00B83D66" w:rsidRDefault="008E0855" w:rsidP="008E0855">
            <w:pPr>
              <w:keepNext/>
              <w:widowControl/>
              <w:rPr>
                <w:szCs w:val="24"/>
              </w:rPr>
            </w:pPr>
            <w:r w:rsidRPr="00B83D66">
              <w:rPr>
                <w:szCs w:val="24"/>
              </w:rPr>
              <w:t xml:space="preserve">South Carolina </w:t>
            </w:r>
          </w:p>
          <w:p w:rsidR="008E0855" w:rsidRPr="00B83D66" w:rsidRDefault="008E0855" w:rsidP="008E0855">
            <w:pPr>
              <w:keepNext/>
              <w:widowControl/>
              <w:rPr>
                <w:szCs w:val="24"/>
              </w:rPr>
            </w:pPr>
            <w:r w:rsidRPr="00B83D66">
              <w:rPr>
                <w:szCs w:val="24"/>
              </w:rPr>
              <w:t>Tennessee</w:t>
            </w:r>
          </w:p>
        </w:tc>
        <w:tc>
          <w:tcPr>
            <w:tcW w:w="3424" w:type="dxa"/>
          </w:tcPr>
          <w:p w:rsidR="008E0855" w:rsidRPr="00B83D66" w:rsidRDefault="008E0855" w:rsidP="008E0855">
            <w:pPr>
              <w:keepNext/>
              <w:widowControl/>
              <w:jc w:val="center"/>
              <w:rPr>
                <w:szCs w:val="24"/>
              </w:rPr>
            </w:pPr>
            <w:r w:rsidRPr="00B83D66">
              <w:rPr>
                <w:szCs w:val="24"/>
              </w:rPr>
              <w:t>Jackie Glaze</w:t>
            </w:r>
          </w:p>
          <w:p w:rsidR="008E0855" w:rsidRPr="00B83D66" w:rsidRDefault="00A229D8" w:rsidP="008E0855">
            <w:pPr>
              <w:keepNext/>
              <w:widowControl/>
              <w:jc w:val="center"/>
              <w:rPr>
                <w:szCs w:val="24"/>
              </w:rPr>
            </w:pPr>
            <w:hyperlink r:id="rId13" w:history="1">
              <w:r w:rsidR="008E0855" w:rsidRPr="00B83D66">
                <w:rPr>
                  <w:rStyle w:val="Hyperlink"/>
                  <w:szCs w:val="24"/>
                </w:rPr>
                <w:t>jackie.glaze@cms.hhs.gov</w:t>
              </w:r>
            </w:hyperlink>
            <w:r w:rsidR="008E0855" w:rsidRPr="00B83D66">
              <w:rPr>
                <w:szCs w:val="24"/>
              </w:rPr>
              <w:t xml:space="preserve"> </w:t>
            </w:r>
          </w:p>
          <w:p w:rsidR="008E0855" w:rsidRPr="00B83D66" w:rsidRDefault="008E0855" w:rsidP="008E0855">
            <w:pPr>
              <w:jc w:val="center"/>
              <w:rPr>
                <w:szCs w:val="24"/>
              </w:rPr>
            </w:pPr>
          </w:p>
        </w:tc>
        <w:tc>
          <w:tcPr>
            <w:tcW w:w="3334" w:type="dxa"/>
          </w:tcPr>
          <w:p w:rsidR="008E0855" w:rsidRPr="00B83D66" w:rsidRDefault="008E0855" w:rsidP="008E0855">
            <w:pPr>
              <w:keepNext/>
              <w:widowControl/>
              <w:rPr>
                <w:szCs w:val="24"/>
              </w:rPr>
            </w:pPr>
            <w:r w:rsidRPr="00B83D66">
              <w:rPr>
                <w:szCs w:val="24"/>
              </w:rPr>
              <w:t>Atlanta Federal Center</w:t>
            </w:r>
          </w:p>
          <w:p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rsidR="008E0855" w:rsidRPr="00B83D66" w:rsidRDefault="008E0855" w:rsidP="008E0855">
            <w:pPr>
              <w:keepNext/>
              <w:widowControl/>
              <w:rPr>
                <w:szCs w:val="24"/>
              </w:rPr>
            </w:pPr>
            <w:r w:rsidRPr="00B83D66">
              <w:rPr>
                <w:szCs w:val="24"/>
              </w:rPr>
              <w:t>61 Forsyth Street, S.W.</w:t>
            </w:r>
          </w:p>
          <w:p w:rsidR="008E0855" w:rsidRPr="00B83D66" w:rsidRDefault="008E0855" w:rsidP="008E0855">
            <w:pPr>
              <w:keepNext/>
              <w:widowControl/>
              <w:rPr>
                <w:szCs w:val="24"/>
              </w:rPr>
            </w:pPr>
            <w:r w:rsidRPr="00B83D66">
              <w:rPr>
                <w:szCs w:val="24"/>
              </w:rPr>
              <w:t xml:space="preserve"> Suite 4T20</w:t>
            </w:r>
          </w:p>
          <w:p w:rsidR="008E0855" w:rsidRPr="00B83D66" w:rsidRDefault="008E0855" w:rsidP="008E0855">
            <w:pPr>
              <w:keepNext/>
              <w:widowControl/>
              <w:rPr>
                <w:szCs w:val="24"/>
              </w:rPr>
            </w:pPr>
            <w:r w:rsidRPr="00B83D66">
              <w:rPr>
                <w:szCs w:val="24"/>
              </w:rPr>
              <w:t>Atlanta, GA 30303-8909</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5- Chicago</w:t>
            </w:r>
          </w:p>
        </w:tc>
        <w:tc>
          <w:tcPr>
            <w:tcW w:w="1492" w:type="dxa"/>
          </w:tcPr>
          <w:p w:rsidR="008E0855" w:rsidRPr="00B83D66" w:rsidRDefault="008E0855" w:rsidP="008E0855">
            <w:pPr>
              <w:keepNext/>
              <w:widowControl/>
              <w:rPr>
                <w:szCs w:val="24"/>
              </w:rPr>
            </w:pPr>
            <w:r w:rsidRPr="00B83D66">
              <w:rPr>
                <w:szCs w:val="24"/>
              </w:rPr>
              <w:t xml:space="preserve">Illinois </w:t>
            </w:r>
          </w:p>
          <w:p w:rsidR="008E0855" w:rsidRPr="00B83D66" w:rsidRDefault="008E0855" w:rsidP="008E0855">
            <w:pPr>
              <w:keepNext/>
              <w:widowControl/>
              <w:rPr>
                <w:szCs w:val="24"/>
              </w:rPr>
            </w:pPr>
            <w:r w:rsidRPr="00B83D66">
              <w:rPr>
                <w:szCs w:val="24"/>
              </w:rPr>
              <w:t>Indiana</w:t>
            </w:r>
          </w:p>
          <w:p w:rsidR="008E0855" w:rsidRPr="00B83D66" w:rsidRDefault="008E0855" w:rsidP="008E0855">
            <w:pPr>
              <w:keepNext/>
              <w:widowControl/>
              <w:rPr>
                <w:szCs w:val="24"/>
              </w:rPr>
            </w:pPr>
            <w:r w:rsidRPr="00B83D66">
              <w:rPr>
                <w:szCs w:val="24"/>
              </w:rPr>
              <w:t xml:space="preserve">Michigan </w:t>
            </w:r>
          </w:p>
        </w:tc>
        <w:tc>
          <w:tcPr>
            <w:tcW w:w="1802" w:type="dxa"/>
          </w:tcPr>
          <w:p w:rsidR="008E0855" w:rsidRPr="00B83D66" w:rsidRDefault="008E0855" w:rsidP="008E0855">
            <w:pPr>
              <w:keepNext/>
              <w:widowControl/>
              <w:rPr>
                <w:szCs w:val="24"/>
              </w:rPr>
            </w:pPr>
            <w:r w:rsidRPr="00B83D66">
              <w:rPr>
                <w:szCs w:val="24"/>
              </w:rPr>
              <w:t>Minnesota</w:t>
            </w:r>
          </w:p>
          <w:p w:rsidR="008E0855" w:rsidRPr="00B83D66" w:rsidRDefault="008E0855" w:rsidP="008E0855">
            <w:pPr>
              <w:keepNext/>
              <w:widowControl/>
              <w:rPr>
                <w:szCs w:val="24"/>
              </w:rPr>
            </w:pPr>
            <w:r w:rsidRPr="00B83D66">
              <w:rPr>
                <w:szCs w:val="24"/>
              </w:rPr>
              <w:t>Ohio</w:t>
            </w:r>
          </w:p>
          <w:p w:rsidR="008E0855" w:rsidRPr="00B83D66" w:rsidRDefault="008E0855" w:rsidP="008E0855">
            <w:pPr>
              <w:keepNext/>
              <w:widowControl/>
              <w:rPr>
                <w:szCs w:val="24"/>
              </w:rPr>
            </w:pPr>
            <w:r w:rsidRPr="00B83D66">
              <w:rPr>
                <w:szCs w:val="24"/>
              </w:rPr>
              <w:t>Wisconsin</w:t>
            </w:r>
          </w:p>
        </w:tc>
        <w:tc>
          <w:tcPr>
            <w:tcW w:w="3424" w:type="dxa"/>
          </w:tcPr>
          <w:p w:rsidR="008E0855" w:rsidRPr="00B83D66" w:rsidRDefault="008E0855" w:rsidP="008E0855">
            <w:pPr>
              <w:keepNext/>
              <w:widowControl/>
              <w:jc w:val="center"/>
              <w:rPr>
                <w:szCs w:val="24"/>
              </w:rPr>
            </w:pPr>
            <w:r w:rsidRPr="00B83D66">
              <w:rPr>
                <w:szCs w:val="24"/>
              </w:rPr>
              <w:t>Verlon Johnson</w:t>
            </w:r>
          </w:p>
          <w:p w:rsidR="008E0855" w:rsidRPr="00B83D66" w:rsidRDefault="00A229D8" w:rsidP="008E0855">
            <w:pPr>
              <w:keepNext/>
              <w:widowControl/>
              <w:jc w:val="center"/>
              <w:rPr>
                <w:szCs w:val="24"/>
              </w:rPr>
            </w:pPr>
            <w:hyperlink r:id="rId14" w:history="1">
              <w:r w:rsidR="008E0855" w:rsidRPr="00B83D66">
                <w:rPr>
                  <w:rStyle w:val="Hyperlink"/>
                  <w:szCs w:val="24"/>
                </w:rPr>
                <w:t>verlon.johnson@cms.hhs.gov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 xml:space="preserve">233 North Michigan Avenue, </w:t>
            </w:r>
          </w:p>
          <w:p w:rsidR="008E0855" w:rsidRPr="00B83D66" w:rsidRDefault="008E0855" w:rsidP="008E0855">
            <w:pPr>
              <w:keepNext/>
              <w:widowControl/>
              <w:rPr>
                <w:szCs w:val="24"/>
              </w:rPr>
            </w:pPr>
            <w:r w:rsidRPr="00B83D66">
              <w:rPr>
                <w:szCs w:val="24"/>
              </w:rPr>
              <w:t>Suite 600</w:t>
            </w:r>
          </w:p>
          <w:p w:rsidR="008E0855" w:rsidRPr="00B83D66" w:rsidRDefault="008E0855" w:rsidP="008E0855">
            <w:pPr>
              <w:keepNext/>
              <w:widowControl/>
              <w:rPr>
                <w:szCs w:val="24"/>
              </w:rPr>
            </w:pPr>
            <w:r w:rsidRPr="00B83D66">
              <w:rPr>
                <w:szCs w:val="24"/>
              </w:rPr>
              <w:t>Chicago, IL 60601</w:t>
            </w:r>
          </w:p>
        </w:tc>
      </w:tr>
      <w:tr w:rsidR="008E0855" w:rsidRPr="00B83D66" w:rsidTr="002B013C">
        <w:trPr>
          <w:trHeight w:val="797"/>
        </w:trPr>
        <w:tc>
          <w:tcPr>
            <w:tcW w:w="1507" w:type="dxa"/>
          </w:tcPr>
          <w:p w:rsidR="008E0855" w:rsidRPr="00B83D66" w:rsidRDefault="008E0855" w:rsidP="008E0855">
            <w:pPr>
              <w:keepNext/>
              <w:widowControl/>
              <w:tabs>
                <w:tab w:val="left" w:pos="155"/>
              </w:tabs>
              <w:rPr>
                <w:szCs w:val="24"/>
              </w:rPr>
            </w:pPr>
            <w:r w:rsidRPr="00B83D66">
              <w:rPr>
                <w:szCs w:val="24"/>
              </w:rPr>
              <w:t>Region 6- Dallas</w:t>
            </w:r>
          </w:p>
        </w:tc>
        <w:tc>
          <w:tcPr>
            <w:tcW w:w="1492" w:type="dxa"/>
          </w:tcPr>
          <w:p w:rsidR="008E0855" w:rsidRPr="00B83D66" w:rsidRDefault="008E0855" w:rsidP="008E0855">
            <w:pPr>
              <w:keepNext/>
              <w:widowControl/>
              <w:rPr>
                <w:szCs w:val="24"/>
              </w:rPr>
            </w:pPr>
            <w:r w:rsidRPr="00B83D66">
              <w:rPr>
                <w:szCs w:val="24"/>
              </w:rPr>
              <w:t xml:space="preserve">Arkansas </w:t>
            </w:r>
          </w:p>
          <w:p w:rsidR="008E0855" w:rsidRPr="00B83D66" w:rsidRDefault="008E0855" w:rsidP="008E0855">
            <w:pPr>
              <w:keepNext/>
              <w:widowControl/>
              <w:rPr>
                <w:szCs w:val="24"/>
              </w:rPr>
            </w:pPr>
            <w:r w:rsidRPr="00B83D66">
              <w:rPr>
                <w:szCs w:val="24"/>
              </w:rPr>
              <w:t>Louisiana</w:t>
            </w:r>
          </w:p>
          <w:p w:rsidR="008E0855" w:rsidRPr="00B83D66" w:rsidRDefault="008E0855" w:rsidP="008E0855">
            <w:pPr>
              <w:keepNext/>
              <w:widowControl/>
              <w:rPr>
                <w:szCs w:val="24"/>
              </w:rPr>
            </w:pPr>
            <w:r w:rsidRPr="00B83D66">
              <w:rPr>
                <w:szCs w:val="24"/>
              </w:rPr>
              <w:t xml:space="preserve">New Mexico </w:t>
            </w:r>
          </w:p>
        </w:tc>
        <w:tc>
          <w:tcPr>
            <w:tcW w:w="1802" w:type="dxa"/>
          </w:tcPr>
          <w:p w:rsidR="008E0855" w:rsidRPr="00B83D66" w:rsidRDefault="008E0855" w:rsidP="008E0855">
            <w:pPr>
              <w:keepNext/>
              <w:widowControl/>
              <w:rPr>
                <w:szCs w:val="24"/>
              </w:rPr>
            </w:pPr>
            <w:r w:rsidRPr="00B83D66">
              <w:rPr>
                <w:szCs w:val="24"/>
              </w:rPr>
              <w:t xml:space="preserve">Oklahoma </w:t>
            </w:r>
          </w:p>
          <w:p w:rsidR="008E0855" w:rsidRPr="00B83D66" w:rsidRDefault="008E0855" w:rsidP="008E0855">
            <w:pPr>
              <w:keepNext/>
              <w:widowControl/>
              <w:rPr>
                <w:szCs w:val="24"/>
              </w:rPr>
            </w:pPr>
            <w:r w:rsidRPr="00B83D66">
              <w:rPr>
                <w:szCs w:val="24"/>
              </w:rPr>
              <w:t>Texas</w:t>
            </w:r>
          </w:p>
        </w:tc>
        <w:tc>
          <w:tcPr>
            <w:tcW w:w="3424" w:type="dxa"/>
          </w:tcPr>
          <w:p w:rsidR="008E0855" w:rsidRPr="00B83D66" w:rsidRDefault="008E0855" w:rsidP="008E0855">
            <w:pPr>
              <w:keepNext/>
              <w:widowControl/>
              <w:jc w:val="center"/>
              <w:rPr>
                <w:szCs w:val="24"/>
              </w:rPr>
            </w:pPr>
            <w:r w:rsidRPr="00B83D66">
              <w:rPr>
                <w:szCs w:val="24"/>
              </w:rPr>
              <w:t>Bill Brooks</w:t>
            </w:r>
          </w:p>
          <w:p w:rsidR="008E0855" w:rsidRPr="00B83D66" w:rsidRDefault="00A229D8" w:rsidP="008E0855">
            <w:pPr>
              <w:keepNext/>
              <w:widowControl/>
              <w:jc w:val="center"/>
              <w:rPr>
                <w:szCs w:val="24"/>
              </w:rPr>
            </w:pPr>
            <w:hyperlink r:id="rId15" w:history="1">
              <w:r w:rsidR="008E0855" w:rsidRPr="00B83D66">
                <w:rPr>
                  <w:rStyle w:val="Hyperlink"/>
                  <w:szCs w:val="24"/>
                </w:rPr>
                <w:t>bill.brooks@cms.hhs.gov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1301 Young Street, 8th Floor</w:t>
            </w:r>
          </w:p>
          <w:p w:rsidR="008E0855" w:rsidRPr="00B83D66" w:rsidRDefault="008E0855" w:rsidP="008E0855">
            <w:pPr>
              <w:keepNext/>
              <w:widowControl/>
              <w:rPr>
                <w:szCs w:val="24"/>
              </w:rPr>
            </w:pPr>
            <w:r w:rsidRPr="00B83D66">
              <w:rPr>
                <w:szCs w:val="24"/>
              </w:rPr>
              <w:t>Dallas, TX 75202</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rsidR="008E0855" w:rsidRPr="00B83D66" w:rsidRDefault="008E0855" w:rsidP="008E0855">
            <w:pPr>
              <w:keepNext/>
              <w:widowControl/>
              <w:rPr>
                <w:szCs w:val="24"/>
              </w:rPr>
            </w:pPr>
            <w:r w:rsidRPr="00B83D66">
              <w:rPr>
                <w:szCs w:val="24"/>
              </w:rPr>
              <w:t>Iowa</w:t>
            </w:r>
          </w:p>
          <w:p w:rsidR="008E0855" w:rsidRPr="00B83D66" w:rsidRDefault="008E0855" w:rsidP="008E0855">
            <w:pPr>
              <w:keepNext/>
              <w:widowControl/>
              <w:rPr>
                <w:szCs w:val="24"/>
              </w:rPr>
            </w:pPr>
            <w:r w:rsidRPr="00B83D66">
              <w:rPr>
                <w:szCs w:val="24"/>
              </w:rPr>
              <w:t>Kansas</w:t>
            </w:r>
          </w:p>
        </w:tc>
        <w:tc>
          <w:tcPr>
            <w:tcW w:w="1802" w:type="dxa"/>
          </w:tcPr>
          <w:p w:rsidR="008E0855" w:rsidRPr="00B83D66" w:rsidRDefault="008E0855" w:rsidP="008E0855">
            <w:pPr>
              <w:keepNext/>
              <w:widowControl/>
              <w:rPr>
                <w:szCs w:val="24"/>
              </w:rPr>
            </w:pPr>
            <w:r w:rsidRPr="00B83D66">
              <w:rPr>
                <w:szCs w:val="24"/>
              </w:rPr>
              <w:t>Missouri</w:t>
            </w:r>
          </w:p>
          <w:p w:rsidR="008E0855" w:rsidRPr="00B83D66" w:rsidRDefault="008E0855" w:rsidP="008E0855">
            <w:pPr>
              <w:keepNext/>
              <w:widowControl/>
              <w:rPr>
                <w:szCs w:val="24"/>
              </w:rPr>
            </w:pPr>
            <w:r w:rsidRPr="00B83D66">
              <w:rPr>
                <w:szCs w:val="24"/>
              </w:rPr>
              <w:t>Nebraska</w:t>
            </w:r>
          </w:p>
        </w:tc>
        <w:tc>
          <w:tcPr>
            <w:tcW w:w="3424" w:type="dxa"/>
          </w:tcPr>
          <w:p w:rsidR="008E0855" w:rsidRPr="00B83D66" w:rsidRDefault="008E0855" w:rsidP="008E0855">
            <w:pPr>
              <w:keepNext/>
              <w:widowControl/>
              <w:tabs>
                <w:tab w:val="left" w:pos="761"/>
              </w:tabs>
              <w:rPr>
                <w:szCs w:val="24"/>
              </w:rPr>
            </w:pPr>
            <w:r w:rsidRPr="00B83D66">
              <w:rPr>
                <w:szCs w:val="24"/>
              </w:rPr>
              <w:tab/>
              <w:t>James G. Scott</w:t>
            </w:r>
          </w:p>
          <w:p w:rsidR="008E0855" w:rsidRPr="00B83D66" w:rsidRDefault="00A229D8" w:rsidP="008E0855">
            <w:pPr>
              <w:keepNext/>
              <w:widowControl/>
              <w:tabs>
                <w:tab w:val="left" w:pos="761"/>
              </w:tabs>
              <w:jc w:val="center"/>
              <w:rPr>
                <w:szCs w:val="24"/>
              </w:rPr>
            </w:pPr>
            <w:hyperlink r:id="rId16" w:history="1">
              <w:r w:rsidR="008E0855" w:rsidRPr="00B83D66">
                <w:rPr>
                  <w:rStyle w:val="Hyperlink"/>
                  <w:szCs w:val="24"/>
                </w:rPr>
                <w:t>james.scott1@cms.hhs.gov</w:t>
              </w:r>
            </w:hyperlink>
          </w:p>
        </w:tc>
        <w:tc>
          <w:tcPr>
            <w:tcW w:w="3334" w:type="dxa"/>
          </w:tcPr>
          <w:p w:rsidR="008E0855" w:rsidRPr="00B83D66" w:rsidRDefault="008E0855" w:rsidP="008E0855">
            <w:pPr>
              <w:keepNext/>
              <w:widowControl/>
              <w:rPr>
                <w:szCs w:val="24"/>
              </w:rPr>
            </w:pPr>
            <w:r w:rsidRPr="00B83D66">
              <w:rPr>
                <w:szCs w:val="24"/>
              </w:rPr>
              <w:t>Richard Bulling Federal Bldg.</w:t>
            </w:r>
          </w:p>
          <w:p w:rsidR="008E0855" w:rsidRPr="00B83D66" w:rsidRDefault="008E0855" w:rsidP="008E0855">
            <w:pPr>
              <w:keepNext/>
              <w:widowControl/>
              <w:rPr>
                <w:szCs w:val="24"/>
              </w:rPr>
            </w:pPr>
            <w:r w:rsidRPr="00B83D66">
              <w:rPr>
                <w:szCs w:val="24"/>
              </w:rPr>
              <w:t>601 East 12 Street, Room 235</w:t>
            </w:r>
          </w:p>
          <w:p w:rsidR="008E0855" w:rsidRPr="00B83D66" w:rsidRDefault="008E0855" w:rsidP="008E0855">
            <w:pPr>
              <w:keepNext/>
              <w:widowControl/>
              <w:rPr>
                <w:szCs w:val="24"/>
              </w:rPr>
            </w:pPr>
            <w:r w:rsidRPr="00B83D66">
              <w:rPr>
                <w:szCs w:val="24"/>
              </w:rPr>
              <w:t>Kansas City, MO 64106-2808</w:t>
            </w:r>
          </w:p>
        </w:tc>
      </w:tr>
      <w:tr w:rsidR="008E0855" w:rsidRPr="00B83D66" w:rsidTr="002B013C">
        <w:trPr>
          <w:trHeight w:val="1078"/>
        </w:trPr>
        <w:tc>
          <w:tcPr>
            <w:tcW w:w="1507" w:type="dxa"/>
            <w:tcBorders>
              <w:bottom w:val="single" w:sz="4" w:space="0" w:color="auto"/>
            </w:tcBorders>
          </w:tcPr>
          <w:p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Colorado</w:t>
            </w:r>
          </w:p>
          <w:p w:rsidR="008E0855" w:rsidRPr="00B83D66" w:rsidRDefault="008E0855" w:rsidP="008E0855">
            <w:pPr>
              <w:keepNext/>
              <w:widowControl/>
              <w:rPr>
                <w:szCs w:val="24"/>
              </w:rPr>
            </w:pPr>
            <w:r w:rsidRPr="00B83D66">
              <w:rPr>
                <w:szCs w:val="24"/>
              </w:rPr>
              <w:t>Montana</w:t>
            </w:r>
          </w:p>
          <w:p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South Dakota</w:t>
            </w:r>
          </w:p>
          <w:p w:rsidR="008E0855" w:rsidRPr="00B83D66" w:rsidRDefault="008E0855" w:rsidP="008E0855">
            <w:pPr>
              <w:keepNext/>
              <w:widowControl/>
              <w:rPr>
                <w:szCs w:val="24"/>
              </w:rPr>
            </w:pPr>
            <w:r w:rsidRPr="00B83D66">
              <w:rPr>
                <w:szCs w:val="24"/>
              </w:rPr>
              <w:t>Utah</w:t>
            </w:r>
          </w:p>
          <w:p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rsidR="008E0855" w:rsidRPr="00B83D66" w:rsidRDefault="008E0855" w:rsidP="008E0855">
            <w:pPr>
              <w:jc w:val="center"/>
              <w:rPr>
                <w:szCs w:val="24"/>
              </w:rPr>
            </w:pPr>
            <w:r w:rsidRPr="00B83D66">
              <w:rPr>
                <w:szCs w:val="24"/>
              </w:rPr>
              <w:t>Richard Allen</w:t>
            </w:r>
          </w:p>
          <w:p w:rsidR="008E0855" w:rsidRPr="00B83D66" w:rsidRDefault="00A229D8" w:rsidP="008E0855">
            <w:pPr>
              <w:jc w:val="center"/>
              <w:rPr>
                <w:szCs w:val="24"/>
              </w:rPr>
            </w:pPr>
            <w:hyperlink r:id="rId17"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Federal Office Building, Room 522 1961 Stout Street</w:t>
            </w:r>
          </w:p>
          <w:p w:rsidR="008E0855" w:rsidRPr="00B83D66" w:rsidRDefault="008E0855" w:rsidP="008E0855">
            <w:pPr>
              <w:keepNext/>
              <w:widowControl/>
              <w:rPr>
                <w:szCs w:val="24"/>
              </w:rPr>
            </w:pPr>
            <w:r w:rsidRPr="00B83D66">
              <w:rPr>
                <w:szCs w:val="24"/>
              </w:rPr>
              <w:t>Denver, CO 80294-3538</w:t>
            </w:r>
          </w:p>
        </w:tc>
      </w:tr>
      <w:tr w:rsidR="008E0855" w:rsidRPr="00B83D66" w:rsidTr="002B013C">
        <w:trPr>
          <w:trHeight w:val="1373"/>
        </w:trPr>
        <w:tc>
          <w:tcPr>
            <w:tcW w:w="1507" w:type="dxa"/>
            <w:tcBorders>
              <w:bottom w:val="single" w:sz="4" w:space="0" w:color="auto"/>
            </w:tcBorders>
          </w:tcPr>
          <w:p w:rsidR="008E0855" w:rsidRPr="00B83D66" w:rsidRDefault="008E0855" w:rsidP="008E0855">
            <w:pPr>
              <w:keepNext/>
              <w:widowControl/>
              <w:tabs>
                <w:tab w:val="left" w:pos="35"/>
                <w:tab w:val="left" w:pos="695"/>
              </w:tabs>
              <w:rPr>
                <w:szCs w:val="24"/>
              </w:rPr>
            </w:pPr>
            <w:r w:rsidRPr="00B83D66">
              <w:rPr>
                <w:szCs w:val="24"/>
              </w:rPr>
              <w:t>Region 9- San Francisco</w:t>
            </w:r>
          </w:p>
          <w:p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Arizona</w:t>
            </w:r>
          </w:p>
          <w:p w:rsidR="008E0855" w:rsidRPr="00B83D66" w:rsidRDefault="008E0855" w:rsidP="008E0855">
            <w:pPr>
              <w:keepNext/>
              <w:widowControl/>
              <w:rPr>
                <w:szCs w:val="24"/>
              </w:rPr>
            </w:pPr>
            <w:r w:rsidRPr="00B83D66">
              <w:rPr>
                <w:szCs w:val="24"/>
              </w:rPr>
              <w:t>California</w:t>
            </w:r>
          </w:p>
          <w:p w:rsidR="008E0855" w:rsidRPr="00B83D66" w:rsidRDefault="008E0855" w:rsidP="008E0855">
            <w:pPr>
              <w:keepNext/>
              <w:widowControl/>
              <w:rPr>
                <w:szCs w:val="24"/>
              </w:rPr>
            </w:pPr>
            <w:r w:rsidRPr="00B83D66">
              <w:rPr>
                <w:szCs w:val="24"/>
              </w:rPr>
              <w:t>Hawaii</w:t>
            </w:r>
          </w:p>
          <w:p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American Samoa</w:t>
            </w:r>
          </w:p>
          <w:p w:rsidR="008E0855" w:rsidRPr="00B83D66" w:rsidRDefault="008E0855" w:rsidP="008E0855">
            <w:pPr>
              <w:keepNext/>
              <w:widowControl/>
              <w:rPr>
                <w:szCs w:val="24"/>
              </w:rPr>
            </w:pPr>
            <w:r w:rsidRPr="00B83D66">
              <w:rPr>
                <w:szCs w:val="24"/>
              </w:rPr>
              <w:t>Guam</w:t>
            </w:r>
          </w:p>
          <w:p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rsidR="008E0855" w:rsidRPr="00B83D66" w:rsidRDefault="008E0855" w:rsidP="008E0855">
            <w:pPr>
              <w:keepNext/>
              <w:widowControl/>
              <w:jc w:val="center"/>
              <w:rPr>
                <w:szCs w:val="24"/>
              </w:rPr>
            </w:pPr>
            <w:r w:rsidRPr="00B83D66">
              <w:rPr>
                <w:szCs w:val="24"/>
              </w:rPr>
              <w:t>Gloria Nagle</w:t>
            </w:r>
          </w:p>
          <w:p w:rsidR="008E0855" w:rsidRPr="00B83D66" w:rsidRDefault="00A229D8" w:rsidP="008E0855">
            <w:pPr>
              <w:keepNext/>
              <w:widowControl/>
              <w:jc w:val="center"/>
              <w:rPr>
                <w:szCs w:val="24"/>
              </w:rPr>
            </w:pPr>
            <w:hyperlink r:id="rId18"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90 Seventh Street Suite 5-300</w:t>
            </w:r>
          </w:p>
          <w:p w:rsidR="008E0855" w:rsidRPr="00B83D66" w:rsidRDefault="008E0855" w:rsidP="008E0855">
            <w:pPr>
              <w:keepNext/>
              <w:widowControl/>
              <w:rPr>
                <w:szCs w:val="24"/>
              </w:rPr>
            </w:pPr>
            <w:r w:rsidRPr="00B83D66">
              <w:rPr>
                <w:szCs w:val="24"/>
              </w:rPr>
              <w:t>San Francisco Federal Building</w:t>
            </w:r>
          </w:p>
          <w:p w:rsidR="008E0855" w:rsidRPr="00B83D66" w:rsidRDefault="008E0855" w:rsidP="008E0855">
            <w:pPr>
              <w:keepNext/>
              <w:widowControl/>
              <w:rPr>
                <w:szCs w:val="24"/>
              </w:rPr>
            </w:pPr>
            <w:r w:rsidRPr="00B83D66">
              <w:rPr>
                <w:szCs w:val="24"/>
              </w:rPr>
              <w:t>San Francisco, CA 94103</w:t>
            </w:r>
          </w:p>
        </w:tc>
      </w:tr>
      <w:tr w:rsidR="008E0855" w:rsidRPr="00B83D66" w:rsidTr="00893433">
        <w:trPr>
          <w:trHeight w:val="890"/>
        </w:trPr>
        <w:tc>
          <w:tcPr>
            <w:tcW w:w="1507" w:type="dxa"/>
            <w:shd w:val="clear" w:color="auto" w:fill="auto"/>
          </w:tcPr>
          <w:p w:rsidR="008E0855" w:rsidRPr="00B83D66" w:rsidRDefault="008E0855" w:rsidP="002B013C">
            <w:pPr>
              <w:keepNext/>
              <w:widowControl/>
              <w:tabs>
                <w:tab w:val="left" w:pos="155"/>
              </w:tabs>
              <w:rPr>
                <w:szCs w:val="24"/>
              </w:rPr>
            </w:pPr>
            <w:r w:rsidRPr="00B83D66">
              <w:rPr>
                <w:szCs w:val="24"/>
              </w:rPr>
              <w:lastRenderedPageBreak/>
              <w:t>Region 10- Seattle</w:t>
            </w:r>
          </w:p>
        </w:tc>
        <w:tc>
          <w:tcPr>
            <w:tcW w:w="149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Idaho</w:t>
            </w:r>
          </w:p>
          <w:p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Alaska</w:t>
            </w:r>
          </w:p>
          <w:p w:rsidR="008E0855" w:rsidRPr="00B83D66" w:rsidRDefault="008E0855" w:rsidP="008E0855">
            <w:pPr>
              <w:keepNext/>
              <w:widowControl/>
              <w:rPr>
                <w:szCs w:val="24"/>
              </w:rPr>
            </w:pPr>
            <w:r w:rsidRPr="00B83D66">
              <w:rPr>
                <w:szCs w:val="24"/>
              </w:rPr>
              <w:t>Oregon</w:t>
            </w:r>
          </w:p>
        </w:tc>
        <w:tc>
          <w:tcPr>
            <w:tcW w:w="3424" w:type="dxa"/>
          </w:tcPr>
          <w:p w:rsidR="008E0855" w:rsidRPr="00B83D66" w:rsidRDefault="00B83D66" w:rsidP="008E0855">
            <w:pPr>
              <w:keepNext/>
              <w:widowControl/>
              <w:jc w:val="center"/>
              <w:rPr>
                <w:szCs w:val="24"/>
              </w:rPr>
            </w:pPr>
            <w:r>
              <w:rPr>
                <w:szCs w:val="24"/>
              </w:rPr>
              <w:t>Carol Peverly</w:t>
            </w:r>
          </w:p>
          <w:p w:rsidR="008E0855" w:rsidRPr="00B83D66" w:rsidRDefault="00A229D8" w:rsidP="008E0855">
            <w:pPr>
              <w:keepNext/>
              <w:widowControl/>
              <w:jc w:val="center"/>
              <w:rPr>
                <w:szCs w:val="24"/>
              </w:rPr>
            </w:pPr>
            <w:hyperlink r:id="rId19"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rsidR="008E0855" w:rsidRPr="00B83D66" w:rsidRDefault="008E0855" w:rsidP="008E0855">
            <w:pPr>
              <w:keepNext/>
              <w:widowControl/>
              <w:rPr>
                <w:szCs w:val="24"/>
              </w:rPr>
            </w:pPr>
            <w:r w:rsidRPr="00B83D66">
              <w:rPr>
                <w:szCs w:val="24"/>
              </w:rPr>
              <w:t>2001 Sixth Avenue</w:t>
            </w:r>
          </w:p>
          <w:p w:rsidR="008E0855" w:rsidRPr="00B83D66" w:rsidRDefault="008E0855" w:rsidP="008E0855">
            <w:pPr>
              <w:keepNext/>
              <w:widowControl/>
              <w:rPr>
                <w:szCs w:val="24"/>
              </w:rPr>
            </w:pPr>
            <w:r w:rsidRPr="00B83D66">
              <w:rPr>
                <w:szCs w:val="24"/>
              </w:rPr>
              <w:t>MS RX-43</w:t>
            </w:r>
          </w:p>
          <w:p w:rsidR="008E0855" w:rsidRPr="00B83D66" w:rsidRDefault="008E0855" w:rsidP="008E0855">
            <w:pPr>
              <w:keepNext/>
              <w:widowControl/>
              <w:rPr>
                <w:szCs w:val="24"/>
              </w:rPr>
            </w:pPr>
            <w:r w:rsidRPr="00B83D66">
              <w:rPr>
                <w:szCs w:val="24"/>
              </w:rPr>
              <w:t>Seattle, WA  98121</w:t>
            </w:r>
          </w:p>
        </w:tc>
      </w:tr>
    </w:tbl>
    <w:p w:rsidR="008E0855" w:rsidRPr="00B83D66" w:rsidRDefault="008E0855">
      <w:pPr>
        <w:widowControl/>
        <w:rPr>
          <w:b/>
          <w:szCs w:val="24"/>
          <w:u w:val="single"/>
        </w:rPr>
      </w:pPr>
      <w:r w:rsidRPr="00B83D66">
        <w:rPr>
          <w:b/>
          <w:szCs w:val="24"/>
          <w:u w:val="single"/>
        </w:rPr>
        <w:br w:type="page"/>
      </w:r>
    </w:p>
    <w:p w:rsidR="006915AB" w:rsidRPr="00B83D66" w:rsidRDefault="001E7F86" w:rsidP="00323C32">
      <w:pPr>
        <w:widowControl/>
        <w:rPr>
          <w:szCs w:val="24"/>
        </w:rPr>
      </w:pPr>
      <w:r w:rsidRPr="00B83D66">
        <w:rPr>
          <w:b/>
          <w:szCs w:val="24"/>
          <w:u w:val="single"/>
        </w:rPr>
        <w:lastRenderedPageBreak/>
        <w:t>GLOSSARY</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50" w:name="QuickMark"/>
      <w:bookmarkEnd w:id="250"/>
      <w:r w:rsidRPr="00B83D66">
        <w:rPr>
          <w:szCs w:val="24"/>
        </w:rPr>
        <w:t>Physician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rsidR="0081504F"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lastRenderedPageBreak/>
        <w:t>Hospice care.</w:t>
      </w:r>
    </w:p>
    <w:p w:rsidR="00EF4B4E" w:rsidRPr="00B83D66" w:rsidRDefault="006915AB"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rsidR="0081504F"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rsidR="006D04E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rsidR="002E03B1" w:rsidRPr="00B83D66" w:rsidRDefault="001E7F86"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rsidR="006D04EB" w:rsidRPr="00B83D66" w:rsidRDefault="006D04EB"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rsidR="002E03B1"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rsidR="002E03B1" w:rsidRPr="00B83D66" w:rsidRDefault="00B36470"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 xml:space="preserve">e for medical </w:t>
      </w:r>
      <w:r w:rsidR="00121008">
        <w:rPr>
          <w:szCs w:val="24"/>
        </w:rPr>
        <w:lastRenderedPageBreak/>
        <w:t>assistance under S</w:t>
      </w:r>
      <w:r w:rsidRPr="00B83D66">
        <w:rPr>
          <w:szCs w:val="24"/>
        </w:rPr>
        <w:t>ection 1902(l)(2) for the age of such child.</w:t>
      </w:r>
    </w:p>
    <w:p w:rsidR="00EB3736" w:rsidRPr="00B83D66" w:rsidRDefault="00EB373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rsidR="002E03B1"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rsidR="00EF4B4E" w:rsidRPr="00B83D66" w:rsidRDefault="008840CA"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rsidR="006915AB" w:rsidRPr="00B83D66" w:rsidRDefault="005F53CD"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rsidR="006915AB" w:rsidRPr="00B83D66" w:rsidRDefault="006915AB" w:rsidP="00323C32">
      <w:pPr>
        <w:pStyle w:val="ListParagraph"/>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72" w:rsidRDefault="00196B72">
      <w:r>
        <w:separator/>
      </w:r>
    </w:p>
  </w:endnote>
  <w:endnote w:type="continuationSeparator" w:id="0">
    <w:p w:rsidR="00196B72" w:rsidRDefault="0019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2" w:rsidRDefault="00196B72">
    <w:pPr>
      <w:spacing w:line="240" w:lineRule="exact"/>
    </w:pPr>
  </w:p>
  <w:p w:rsidR="00196B72" w:rsidRDefault="00196B72">
    <w:pPr>
      <w:framePr w:w="9361" w:wrap="notBeside" w:vAnchor="text" w:hAnchor="text" w:x="1" w:y="1"/>
      <w:jc w:val="center"/>
    </w:pPr>
    <w:r>
      <w:fldChar w:fldCharType="begin"/>
    </w:r>
    <w:r>
      <w:instrText xml:space="preserve">PAGE </w:instrText>
    </w:r>
    <w:r>
      <w:fldChar w:fldCharType="separate"/>
    </w:r>
    <w:r w:rsidR="00A229D8">
      <w:rPr>
        <w:noProof/>
      </w:rPr>
      <w:t>20</w:t>
    </w:r>
    <w:r>
      <w:rPr>
        <w:noProof/>
      </w:rPr>
      <w:fldChar w:fldCharType="end"/>
    </w:r>
  </w:p>
  <w:p w:rsidR="00196B72" w:rsidRDefault="00196B72">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72" w:rsidRDefault="00196B72">
      <w:r>
        <w:separator/>
      </w:r>
    </w:p>
  </w:footnote>
  <w:footnote w:type="continuationSeparator" w:id="0">
    <w:p w:rsidR="00196B72" w:rsidRDefault="00196B72">
      <w:r>
        <w:continuationSeparator/>
      </w:r>
    </w:p>
  </w:footnote>
  <w:footnote w:id="1">
    <w:p w:rsidR="00196B72" w:rsidRPr="007B31A3" w:rsidRDefault="00196B72"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rsidR="00196B72" w:rsidRDefault="00196B72">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2" w:rsidRDefault="00196B72" w:rsidP="00967DCA">
    <w:pPr>
      <w:tabs>
        <w:tab w:val="left" w:pos="3383"/>
      </w:tabs>
      <w:spacing w:line="72" w:lineRule="exact"/>
      <w:rPr>
        <w:b/>
      </w:rPr>
    </w:pPr>
    <w:r>
      <w:rPr>
        <w:b/>
      </w:rPr>
      <w:tab/>
    </w:r>
  </w:p>
  <w:p w:rsidR="00196B72" w:rsidRDefault="00196B72">
    <w:pPr>
      <w:spacing w:line="72" w:lineRule="exact"/>
      <w:rPr>
        <w:b/>
      </w:rPr>
    </w:pPr>
  </w:p>
  <w:p w:rsidR="00196B72" w:rsidRDefault="00196B72">
    <w:pPr>
      <w:spacing w:line="72" w:lineRule="exact"/>
      <w:rPr>
        <w:b/>
      </w:rPr>
    </w:pPr>
  </w:p>
  <w:p w:rsidR="00196B72" w:rsidRDefault="00196B72">
    <w:pPr>
      <w:spacing w:line="72" w:lineRule="exact"/>
      <w:rPr>
        <w:b/>
      </w:rPr>
    </w:pPr>
  </w:p>
  <w:p w:rsidR="00196B72" w:rsidRPr="00967DCA" w:rsidRDefault="00196B72">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15:restartNumberingAfterBreak="0">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4816D9"/>
    <w:multiLevelType w:val="hybridMultilevel"/>
    <w:tmpl w:val="6346CDB6"/>
    <w:lvl w:ilvl="0" w:tplc="F656D4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D152C9"/>
    <w:multiLevelType w:val="hybridMultilevel"/>
    <w:tmpl w:val="82486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646FB7"/>
    <w:multiLevelType w:val="hybridMultilevel"/>
    <w:tmpl w:val="5ED2128E"/>
    <w:lvl w:ilvl="0" w:tplc="0409000F">
      <w:start w:val="1"/>
      <w:numFmt w:val="decimal"/>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4"/>
  </w:num>
  <w:num w:numId="2">
    <w:abstractNumId w:val="19"/>
  </w:num>
  <w:num w:numId="3">
    <w:abstractNumId w:val="12"/>
  </w:num>
  <w:num w:numId="4">
    <w:abstractNumId w:val="13"/>
  </w:num>
  <w:num w:numId="5">
    <w:abstractNumId w:val="17"/>
  </w:num>
  <w:num w:numId="6">
    <w:abstractNumId w:val="5"/>
  </w:num>
  <w:num w:numId="7">
    <w:abstractNumId w:val="2"/>
  </w:num>
  <w:num w:numId="8">
    <w:abstractNumId w:val="15"/>
  </w:num>
  <w:num w:numId="9">
    <w:abstractNumId w:val="9"/>
  </w:num>
  <w:num w:numId="10">
    <w:abstractNumId w:val="11"/>
  </w:num>
  <w:num w:numId="11">
    <w:abstractNumId w:val="16"/>
  </w:num>
  <w:num w:numId="12">
    <w:abstractNumId w:val="8"/>
  </w:num>
  <w:num w:numId="13">
    <w:abstractNumId w:val="3"/>
  </w:num>
  <w:num w:numId="14">
    <w:abstractNumId w:val="1"/>
  </w:num>
  <w:num w:numId="15">
    <w:abstractNumId w:val="0"/>
  </w:num>
  <w:num w:numId="16">
    <w:abstractNumId w:val="10"/>
  </w:num>
  <w:num w:numId="17">
    <w:abstractNumId w:val="6"/>
  </w:num>
  <w:num w:numId="18">
    <w:abstractNumId w:val="14"/>
  </w:num>
  <w:num w:numId="19">
    <w:abstractNumId w:val="18"/>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736C"/>
    <w:rsid w:val="00057B77"/>
    <w:rsid w:val="00057C6F"/>
    <w:rsid w:val="0006226D"/>
    <w:rsid w:val="000635E6"/>
    <w:rsid w:val="00063AD0"/>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25F1"/>
    <w:rsid w:val="00104062"/>
    <w:rsid w:val="00105E45"/>
    <w:rsid w:val="00106184"/>
    <w:rsid w:val="0010713F"/>
    <w:rsid w:val="0011054A"/>
    <w:rsid w:val="00111098"/>
    <w:rsid w:val="00112773"/>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F53"/>
    <w:rsid w:val="001408BE"/>
    <w:rsid w:val="00143432"/>
    <w:rsid w:val="001464A4"/>
    <w:rsid w:val="00151A88"/>
    <w:rsid w:val="00154A70"/>
    <w:rsid w:val="001623A1"/>
    <w:rsid w:val="001645F0"/>
    <w:rsid w:val="00165F2E"/>
    <w:rsid w:val="0017196A"/>
    <w:rsid w:val="00171BAE"/>
    <w:rsid w:val="00172F2D"/>
    <w:rsid w:val="00173349"/>
    <w:rsid w:val="00175160"/>
    <w:rsid w:val="00175192"/>
    <w:rsid w:val="00180DCB"/>
    <w:rsid w:val="00181CF2"/>
    <w:rsid w:val="00183300"/>
    <w:rsid w:val="0019458E"/>
    <w:rsid w:val="00196B72"/>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226EC"/>
    <w:rsid w:val="00224F20"/>
    <w:rsid w:val="002260EB"/>
    <w:rsid w:val="002263AE"/>
    <w:rsid w:val="00231B81"/>
    <w:rsid w:val="00235398"/>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1F4C"/>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67F0"/>
    <w:rsid w:val="0046253D"/>
    <w:rsid w:val="00462D87"/>
    <w:rsid w:val="00470015"/>
    <w:rsid w:val="00471C72"/>
    <w:rsid w:val="0047328B"/>
    <w:rsid w:val="0047555D"/>
    <w:rsid w:val="00480DCC"/>
    <w:rsid w:val="00481F9E"/>
    <w:rsid w:val="0048441F"/>
    <w:rsid w:val="00484ACE"/>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87CA1"/>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3CEF"/>
    <w:rsid w:val="00704666"/>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29E2"/>
    <w:rsid w:val="0082374A"/>
    <w:rsid w:val="008255CD"/>
    <w:rsid w:val="00825D52"/>
    <w:rsid w:val="0082703B"/>
    <w:rsid w:val="00832CA1"/>
    <w:rsid w:val="008353C8"/>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22F9F"/>
    <w:rsid w:val="00923B93"/>
    <w:rsid w:val="00924586"/>
    <w:rsid w:val="009245AB"/>
    <w:rsid w:val="0092637A"/>
    <w:rsid w:val="00926767"/>
    <w:rsid w:val="00927226"/>
    <w:rsid w:val="00932CD6"/>
    <w:rsid w:val="00934A05"/>
    <w:rsid w:val="00934D8C"/>
    <w:rsid w:val="009403EB"/>
    <w:rsid w:val="009414A6"/>
    <w:rsid w:val="00943A64"/>
    <w:rsid w:val="009451F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573F"/>
    <w:rsid w:val="00A15B48"/>
    <w:rsid w:val="00A17D74"/>
    <w:rsid w:val="00A2028A"/>
    <w:rsid w:val="00A20F91"/>
    <w:rsid w:val="00A229D8"/>
    <w:rsid w:val="00A22BD8"/>
    <w:rsid w:val="00A2525E"/>
    <w:rsid w:val="00A259E6"/>
    <w:rsid w:val="00A25A3E"/>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116C"/>
    <w:rsid w:val="00A61E00"/>
    <w:rsid w:val="00A63C26"/>
    <w:rsid w:val="00A65CB3"/>
    <w:rsid w:val="00A66DDC"/>
    <w:rsid w:val="00A66F58"/>
    <w:rsid w:val="00A674A5"/>
    <w:rsid w:val="00A67C39"/>
    <w:rsid w:val="00A720CE"/>
    <w:rsid w:val="00A7315F"/>
    <w:rsid w:val="00A759C0"/>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D0426"/>
    <w:rsid w:val="00AD108F"/>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A73"/>
    <w:rsid w:val="00B354B3"/>
    <w:rsid w:val="00B36470"/>
    <w:rsid w:val="00B36D0A"/>
    <w:rsid w:val="00B42B65"/>
    <w:rsid w:val="00B42CC7"/>
    <w:rsid w:val="00B45166"/>
    <w:rsid w:val="00B453BA"/>
    <w:rsid w:val="00B456C5"/>
    <w:rsid w:val="00B470C0"/>
    <w:rsid w:val="00B516A2"/>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73B"/>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64A2"/>
    <w:rsid w:val="00D02015"/>
    <w:rsid w:val="00D02033"/>
    <w:rsid w:val="00D032CE"/>
    <w:rsid w:val="00D04278"/>
    <w:rsid w:val="00D051E4"/>
    <w:rsid w:val="00D05994"/>
    <w:rsid w:val="00D059BF"/>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09AE"/>
    <w:rsid w:val="00EB12DC"/>
    <w:rsid w:val="00EB3472"/>
    <w:rsid w:val="00EB3736"/>
    <w:rsid w:val="00EB4A71"/>
    <w:rsid w:val="00EC08E9"/>
    <w:rsid w:val="00EC3B11"/>
    <w:rsid w:val="00EC4D8A"/>
    <w:rsid w:val="00EC5642"/>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7146"/>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03C9BFF3-33C0-406A-A5B4-DEB0983E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rsid w:val="00E237A4"/>
    <w:pPr>
      <w:tabs>
        <w:tab w:val="center" w:pos="4320"/>
        <w:tab w:val="right" w:pos="8640"/>
      </w:tabs>
    </w:pPr>
  </w:style>
  <w:style w:type="paragraph" w:styleId="Footer">
    <w:name w:val="footer"/>
    <w:basedOn w:val="Normal"/>
    <w:rsid w:val="00E237A4"/>
    <w:pPr>
      <w:tabs>
        <w:tab w:val="center" w:pos="4320"/>
        <w:tab w:val="right" w:pos="8640"/>
      </w:tabs>
    </w:pPr>
  </w:style>
  <w:style w:type="paragraph" w:styleId="BalloonText">
    <w:name w:val="Balloon Text"/>
    <w:basedOn w:val="Normal"/>
    <w:semiHidden/>
    <w:rsid w:val="00B244CA"/>
    <w:rPr>
      <w:rFonts w:ascii="Tahoma" w:hAnsi="Tahoma" w:cs="Tahoma"/>
      <w:sz w:val="16"/>
      <w:szCs w:val="16"/>
    </w:rPr>
  </w:style>
  <w:style w:type="character" w:styleId="CommentReference">
    <w:name w:val="annotation reference"/>
    <w:basedOn w:val="DefaultParagraphFont"/>
    <w:semiHidden/>
    <w:rsid w:val="00552926"/>
    <w:rPr>
      <w:sz w:val="16"/>
      <w:szCs w:val="16"/>
    </w:rPr>
  </w:style>
  <w:style w:type="paragraph" w:styleId="CommentText">
    <w:name w:val="annotation text"/>
    <w:basedOn w:val="Normal"/>
    <w:link w:val="CommentTextChar"/>
    <w:semiHidden/>
    <w:rsid w:val="00552926"/>
    <w:rPr>
      <w:sz w:val="20"/>
    </w:rPr>
  </w:style>
  <w:style w:type="paragraph" w:styleId="CommentSubject">
    <w:name w:val="annotation subject"/>
    <w:basedOn w:val="CommentText"/>
    <w:next w:val="CommentText"/>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ckie.glaze@cms.hhs.gov" TargetMode="External"/><Relationship Id="rId18" Type="http://schemas.openxmlformats.org/officeDocument/2006/relationships/hyperlink" Target="mailto:gloria.nagle@cms.hh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ed.gallagher@cms.hhs.gov" TargetMode="External"/><Relationship Id="rId17" Type="http://schemas.openxmlformats.org/officeDocument/2006/relationships/hyperlink" Target="mailto:richard.allen@cms.hhs.gov" TargetMode="External"/><Relationship Id="rId2" Type="http://schemas.openxmlformats.org/officeDocument/2006/relationships/numbering" Target="numbering.xml"/><Relationship Id="rId16" Type="http://schemas.openxmlformats.org/officeDocument/2006/relationships/hyperlink" Target="mailto:james.scott1@cms.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melendez@cms.hhs.gov" TargetMode="External"/><Relationship Id="rId5" Type="http://schemas.openxmlformats.org/officeDocument/2006/relationships/webSettings" Target="webSettings.xml"/><Relationship Id="rId15" Type="http://schemas.openxmlformats.org/officeDocument/2006/relationships/hyperlink" Target="mailto:bill.brooks@cms.hhs.gov" TargetMode="External"/><Relationship Id="rId10" Type="http://schemas.openxmlformats.org/officeDocument/2006/relationships/hyperlink" Target="mailto:richard.mcgreal@cms.hhs.gov" TargetMode="External"/><Relationship Id="rId19" Type="http://schemas.openxmlformats.org/officeDocument/2006/relationships/hyperlink" Target="mailto:carol.peverly@cms.hh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erlon.johnson@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2270-12F5-4C34-9001-741206B4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21932</Words>
  <Characters>133306</Characters>
  <Application>Microsoft Office Word</Application>
  <DocSecurity>0</DocSecurity>
  <Lines>1110</Lines>
  <Paragraphs>309</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154929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Kristin Edwards</cp:lastModifiedBy>
  <cp:revision>3</cp:revision>
  <cp:lastPrinted>2014-05-19T18:21:00Z</cp:lastPrinted>
  <dcterms:created xsi:type="dcterms:W3CDTF">2017-05-16T15:58:00Z</dcterms:created>
  <dcterms:modified xsi:type="dcterms:W3CDTF">2017-05-16T16:04:00Z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648057224</vt:i4>
  </property>
  <property fmtid="{D5CDD505-2E9C-101B-9397-08002B2CF9AE}" pid="3" name="_NewReviewCycle">
    <vt:lpwstr/>
  </property>
  <property fmtid="{D5CDD505-2E9C-101B-9397-08002B2CF9AE}" pid="4" name="_EmailSubject">
    <vt:lpwstr>Generic PRA  #34 State Child Health Plan Under Title XXI of the Social Security Act, State Children’s Health Insurance Program</vt:lpwstr>
  </property>
  <property fmtid="{D5CDD505-2E9C-101B-9397-08002B2CF9AE}" pid="5" name="_AuthorEmailDisplayName">
    <vt:lpwstr>Edwards, Kristin D. (CMS/CMCS)</vt:lpwstr>
  </property>
  <property fmtid="{D5CDD505-2E9C-101B-9397-08002B2CF9AE}" pid="6" name="_PreviousAdHocReviewCycleID">
    <vt:i4>2016523339</vt:i4>
  </property>
  <property fmtid="{D5CDD505-2E9C-101B-9397-08002B2CF9AE}" pid="7" name="_AuthorEmail">
    <vt:lpwstr>Kristin.Edwards@cms.hhs.gov</vt:lpwstr>
  </property>
</Properties>
</file>