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421A0" w14:textId="39467762" w:rsidR="00CE557A" w:rsidRPr="00BE6C33" w:rsidRDefault="000A5053" w:rsidP="00CE557A">
      <w:pPr>
        <w:spacing w:line="240" w:lineRule="auto"/>
        <w:ind w:firstLine="0"/>
        <w:jc w:val="center"/>
        <w:rPr>
          <w:b/>
          <w:sz w:val="32"/>
        </w:rPr>
      </w:pPr>
      <w:bookmarkStart w:id="0" w:name="_Toc222116071"/>
      <w:r>
        <w:rPr>
          <w:b/>
          <w:sz w:val="32"/>
        </w:rPr>
        <w:t xml:space="preserve">Pilot </w:t>
      </w:r>
      <w:r w:rsidR="000E086F">
        <w:rPr>
          <w:b/>
          <w:sz w:val="32"/>
        </w:rPr>
        <w:t>T</w:t>
      </w:r>
      <w:r w:rsidR="000E086F" w:rsidRPr="006C3516">
        <w:rPr>
          <w:b/>
          <w:sz w:val="32"/>
        </w:rPr>
        <w:t xml:space="preserve">est Data Collection </w:t>
      </w:r>
      <w:r w:rsidR="00D74351" w:rsidRPr="00BE6C33">
        <w:rPr>
          <w:b/>
          <w:sz w:val="32"/>
        </w:rPr>
        <w:t>(</w:t>
      </w:r>
      <w:r w:rsidR="00C11401" w:rsidRPr="00BE6C33">
        <w:rPr>
          <w:b/>
          <w:sz w:val="32"/>
        </w:rPr>
        <w:t xml:space="preserve">OMB </w:t>
      </w:r>
      <w:r w:rsidR="006B7BC9">
        <w:rPr>
          <w:b/>
          <w:sz w:val="32"/>
        </w:rPr>
        <w:t>0970-0355</w:t>
      </w:r>
      <w:r w:rsidR="00F80420" w:rsidRPr="00BE6C33">
        <w:rPr>
          <w:b/>
          <w:sz w:val="32"/>
        </w:rPr>
        <w:t>)</w:t>
      </w:r>
    </w:p>
    <w:p w14:paraId="7FBAB1CA" w14:textId="77777777" w:rsidR="00CE557A" w:rsidRPr="00BE6C33" w:rsidRDefault="00CE557A" w:rsidP="00CE557A">
      <w:pPr>
        <w:spacing w:line="240" w:lineRule="auto"/>
        <w:ind w:firstLine="0"/>
        <w:jc w:val="center"/>
        <w:rPr>
          <w:b/>
          <w:sz w:val="32"/>
        </w:rPr>
      </w:pPr>
    </w:p>
    <w:p w14:paraId="38439B34" w14:textId="5F5EAA10" w:rsidR="00F80420" w:rsidRPr="00BE6C33" w:rsidRDefault="00F80420" w:rsidP="00F80420">
      <w:pPr>
        <w:spacing w:line="240" w:lineRule="auto"/>
        <w:ind w:firstLine="0"/>
        <w:jc w:val="center"/>
        <w:rPr>
          <w:b/>
          <w:i/>
          <w:sz w:val="28"/>
        </w:rPr>
      </w:pPr>
      <w:r w:rsidRPr="00BE6C33">
        <w:rPr>
          <w:b/>
          <w:i/>
          <w:sz w:val="28"/>
        </w:rPr>
        <w:t xml:space="preserve">Supporting Statement Part B </w:t>
      </w:r>
    </w:p>
    <w:p w14:paraId="14A5E772" w14:textId="77777777" w:rsidR="00AC6E23" w:rsidRPr="00BE6C33" w:rsidRDefault="00AC6E23">
      <w:pPr>
        <w:spacing w:line="240" w:lineRule="auto"/>
        <w:ind w:firstLine="0"/>
        <w:rPr>
          <w:b/>
          <w:sz w:val="32"/>
        </w:rPr>
      </w:pPr>
      <w:bookmarkStart w:id="1" w:name="_Toc223515751"/>
    </w:p>
    <w:p w14:paraId="3BACB3D1" w14:textId="77777777" w:rsidR="008D41EE" w:rsidRPr="00BE6C33" w:rsidRDefault="008D41EE" w:rsidP="008D41EE">
      <w:pPr>
        <w:spacing w:line="240" w:lineRule="auto"/>
        <w:ind w:firstLine="0"/>
        <w:jc w:val="center"/>
        <w:rPr>
          <w:b/>
          <w:sz w:val="32"/>
        </w:rPr>
      </w:pPr>
    </w:p>
    <w:p w14:paraId="6B7B23A1" w14:textId="77777777" w:rsidR="008D41EE" w:rsidRPr="00BE6C33" w:rsidRDefault="008D41EE" w:rsidP="008D41EE">
      <w:pPr>
        <w:spacing w:line="240" w:lineRule="auto"/>
        <w:ind w:firstLine="0"/>
        <w:jc w:val="center"/>
        <w:rPr>
          <w:b/>
          <w:sz w:val="32"/>
        </w:rPr>
      </w:pPr>
      <w:r w:rsidRPr="00BE6C33">
        <w:rPr>
          <w:b/>
          <w:sz w:val="32"/>
        </w:rPr>
        <w:t xml:space="preserve">Measurement Development:  Quality </w:t>
      </w:r>
      <w:r w:rsidR="00674411">
        <w:rPr>
          <w:b/>
          <w:sz w:val="32"/>
        </w:rPr>
        <w:t xml:space="preserve">Relationship </w:t>
      </w:r>
      <w:r w:rsidRPr="00BE6C33">
        <w:rPr>
          <w:b/>
          <w:sz w:val="32"/>
        </w:rPr>
        <w:t>of Family</w:t>
      </w:r>
      <w:r w:rsidR="00634B3E">
        <w:rPr>
          <w:b/>
          <w:sz w:val="32"/>
        </w:rPr>
        <w:t xml:space="preserve"> and </w:t>
      </w:r>
      <w:r w:rsidR="000A5053">
        <w:rPr>
          <w:b/>
          <w:sz w:val="32"/>
        </w:rPr>
        <w:t>Family Services Staff</w:t>
      </w:r>
      <w:r w:rsidRPr="00BE6C33">
        <w:rPr>
          <w:b/>
          <w:sz w:val="32"/>
        </w:rPr>
        <w:t xml:space="preserve"> in </w:t>
      </w:r>
      <w:r w:rsidR="000A5053">
        <w:rPr>
          <w:b/>
          <w:sz w:val="32"/>
        </w:rPr>
        <w:t>Head Start/</w:t>
      </w:r>
      <w:r w:rsidRPr="00BE6C33">
        <w:rPr>
          <w:b/>
          <w:sz w:val="32"/>
        </w:rPr>
        <w:t xml:space="preserve">Early </w:t>
      </w:r>
      <w:r w:rsidR="000A5053">
        <w:rPr>
          <w:b/>
          <w:sz w:val="32"/>
        </w:rPr>
        <w:t xml:space="preserve">Head Start </w:t>
      </w:r>
    </w:p>
    <w:p w14:paraId="6E12B4FF" w14:textId="77777777" w:rsidR="008D41EE" w:rsidRPr="00BE6C33" w:rsidRDefault="008D41EE" w:rsidP="008D41EE">
      <w:pPr>
        <w:spacing w:line="240" w:lineRule="auto"/>
        <w:ind w:firstLine="0"/>
        <w:jc w:val="left"/>
        <w:rPr>
          <w:b/>
          <w:i/>
          <w:sz w:val="28"/>
        </w:rPr>
      </w:pPr>
    </w:p>
    <w:p w14:paraId="5EB68ED9" w14:textId="6BB72F4E" w:rsidR="008D41EE" w:rsidRPr="008414F7" w:rsidRDefault="006057B7" w:rsidP="00C10884">
      <w:pPr>
        <w:pStyle w:val="Heading20"/>
        <w:ind w:left="432"/>
        <w:jc w:val="center"/>
        <w:rPr>
          <w:b w:val="0"/>
          <w:i/>
          <w:caps w:val="0"/>
          <w:sz w:val="24"/>
          <w:szCs w:val="24"/>
          <w:lang w:val="en-US"/>
        </w:rPr>
      </w:pPr>
      <w:r>
        <w:rPr>
          <w:b w:val="0"/>
          <w:i/>
          <w:caps w:val="0"/>
          <w:sz w:val="24"/>
          <w:szCs w:val="24"/>
          <w:lang w:val="en-US"/>
        </w:rPr>
        <w:t>Novembe</w:t>
      </w:r>
      <w:bookmarkStart w:id="2" w:name="_GoBack"/>
      <w:bookmarkEnd w:id="2"/>
      <w:r w:rsidRPr="008414F7">
        <w:rPr>
          <w:b w:val="0"/>
          <w:i/>
          <w:caps w:val="0"/>
          <w:sz w:val="24"/>
          <w:szCs w:val="24"/>
        </w:rPr>
        <w:t xml:space="preserve">r </w:t>
      </w:r>
      <w:r w:rsidR="002A068E" w:rsidRPr="008414F7">
        <w:rPr>
          <w:b w:val="0"/>
          <w:i/>
          <w:caps w:val="0"/>
          <w:sz w:val="24"/>
          <w:szCs w:val="24"/>
        </w:rPr>
        <w:t>201</w:t>
      </w:r>
      <w:r w:rsidR="00FC70FA" w:rsidRPr="008414F7">
        <w:rPr>
          <w:b w:val="0"/>
          <w:i/>
          <w:caps w:val="0"/>
          <w:sz w:val="24"/>
          <w:szCs w:val="24"/>
          <w:lang w:val="en-US"/>
        </w:rPr>
        <w:t>4</w:t>
      </w:r>
    </w:p>
    <w:p w14:paraId="1C93108C" w14:textId="77777777" w:rsidR="0096352D" w:rsidRPr="00BE6C33" w:rsidRDefault="0096352D" w:rsidP="0096352D"/>
    <w:p w14:paraId="50EE8C0C" w14:textId="77777777" w:rsidR="0096352D" w:rsidRPr="00BE6C33" w:rsidRDefault="0096352D">
      <w:pPr>
        <w:tabs>
          <w:tab w:val="clear" w:pos="432"/>
        </w:tabs>
        <w:spacing w:line="240" w:lineRule="auto"/>
        <w:ind w:firstLine="0"/>
        <w:jc w:val="left"/>
        <w:rPr>
          <w:b/>
          <w:caps/>
        </w:rPr>
        <w:sectPr w:rsidR="0096352D" w:rsidRPr="00BE6C33" w:rsidSect="00540494">
          <w:footerReference w:type="default" r:id="rId12"/>
          <w:endnotePr>
            <w:numFmt w:val="decimal"/>
          </w:endnotePr>
          <w:pgSz w:w="12240" w:h="15840" w:code="1"/>
          <w:pgMar w:top="1440" w:right="1440" w:bottom="576" w:left="1440" w:header="720" w:footer="576" w:gutter="0"/>
          <w:pgNumType w:start="1"/>
          <w:cols w:space="720"/>
          <w:docGrid w:linePitch="150"/>
        </w:sectPr>
      </w:pPr>
    </w:p>
    <w:p w14:paraId="6A7F833F" w14:textId="77777777" w:rsidR="008D41EE" w:rsidRPr="00BE6C33" w:rsidRDefault="008D41EE">
      <w:pPr>
        <w:tabs>
          <w:tab w:val="clear" w:pos="432"/>
        </w:tabs>
        <w:spacing w:line="240" w:lineRule="auto"/>
        <w:ind w:firstLine="0"/>
        <w:jc w:val="left"/>
        <w:rPr>
          <w:b/>
          <w:caps/>
        </w:rPr>
      </w:pPr>
    </w:p>
    <w:p w14:paraId="38DAEE64" w14:textId="77777777" w:rsidR="009D0283" w:rsidRPr="00BE6C33" w:rsidRDefault="009D0283" w:rsidP="00540494">
      <w:pPr>
        <w:pStyle w:val="Heading20"/>
        <w:ind w:left="432"/>
        <w:jc w:val="left"/>
      </w:pPr>
      <w:r w:rsidRPr="00BE6C33">
        <w:t>B.</w:t>
      </w:r>
      <w:r w:rsidRPr="00BE6C33">
        <w:tab/>
        <w:t>STATISTICAL METHODS (USED FOR COLLECTION OF INFORMATION EMPLOYING STATISTICAL METHODS)</w:t>
      </w:r>
      <w:bookmarkEnd w:id="0"/>
      <w:bookmarkEnd w:id="1"/>
    </w:p>
    <w:p w14:paraId="41F83863" w14:textId="77777777" w:rsidR="009D0283" w:rsidRPr="004B189E" w:rsidRDefault="009D0283" w:rsidP="009D0283">
      <w:pPr>
        <w:pStyle w:val="Heading3"/>
      </w:pPr>
      <w:bookmarkStart w:id="3" w:name="_Toc222116072"/>
      <w:bookmarkStart w:id="4" w:name="_Toc223515752"/>
      <w:r w:rsidRPr="004B189E">
        <w:t>B.1. Respondent Universe and Sampling Methods</w:t>
      </w:r>
      <w:bookmarkEnd w:id="3"/>
      <w:bookmarkEnd w:id="4"/>
    </w:p>
    <w:p w14:paraId="6A98016F" w14:textId="587770BC" w:rsidR="0079279B" w:rsidRPr="000C13BF" w:rsidRDefault="00FA654B" w:rsidP="0026628C">
      <w:pPr>
        <w:pStyle w:val="BodyTextIndent"/>
        <w:spacing w:after="0"/>
        <w:ind w:left="0"/>
        <w:jc w:val="both"/>
        <w:rPr>
          <w:sz w:val="24"/>
          <w:szCs w:val="24"/>
          <w:lang w:val="en-US"/>
        </w:rPr>
      </w:pPr>
      <w:r w:rsidRPr="004B189E">
        <w:rPr>
          <w:sz w:val="24"/>
          <w:szCs w:val="24"/>
          <w:lang w:val="en-US"/>
        </w:rPr>
        <w:t>T</w:t>
      </w:r>
      <w:r w:rsidR="0079279B" w:rsidRPr="004B189E">
        <w:rPr>
          <w:sz w:val="24"/>
          <w:szCs w:val="24"/>
        </w:rPr>
        <w:t>wo</w:t>
      </w:r>
      <w:r w:rsidR="00501954" w:rsidRPr="004B189E">
        <w:rPr>
          <w:sz w:val="24"/>
          <w:szCs w:val="24"/>
        </w:rPr>
        <w:t xml:space="preserve"> </w:t>
      </w:r>
      <w:r w:rsidRPr="004B189E">
        <w:rPr>
          <w:sz w:val="24"/>
          <w:szCs w:val="24"/>
          <w:lang w:val="en-US"/>
        </w:rPr>
        <w:t xml:space="preserve">measures </w:t>
      </w:r>
      <w:r w:rsidR="00854A7F">
        <w:rPr>
          <w:sz w:val="24"/>
          <w:szCs w:val="24"/>
          <w:lang w:val="en-US"/>
        </w:rPr>
        <w:t>(</w:t>
      </w:r>
      <w:r w:rsidR="00335989">
        <w:rPr>
          <w:sz w:val="24"/>
          <w:szCs w:val="24"/>
          <w:lang w:val="en-US"/>
        </w:rPr>
        <w:t xml:space="preserve">one for </w:t>
      </w:r>
      <w:r w:rsidR="00854A7F">
        <w:rPr>
          <w:sz w:val="24"/>
          <w:szCs w:val="24"/>
          <w:lang w:val="en-US"/>
        </w:rPr>
        <w:t xml:space="preserve">family services staff and </w:t>
      </w:r>
      <w:r w:rsidR="00335989">
        <w:rPr>
          <w:sz w:val="24"/>
          <w:szCs w:val="24"/>
          <w:lang w:val="en-US"/>
        </w:rPr>
        <w:t xml:space="preserve">one for </w:t>
      </w:r>
      <w:r w:rsidR="00854A7F">
        <w:rPr>
          <w:sz w:val="24"/>
          <w:szCs w:val="24"/>
          <w:lang w:val="en-US"/>
        </w:rPr>
        <w:t>parent</w:t>
      </w:r>
      <w:r w:rsidR="00335989">
        <w:rPr>
          <w:sz w:val="24"/>
          <w:szCs w:val="24"/>
          <w:lang w:val="en-US"/>
        </w:rPr>
        <w:t>s</w:t>
      </w:r>
      <w:r w:rsidR="00854A7F">
        <w:rPr>
          <w:sz w:val="24"/>
          <w:szCs w:val="24"/>
          <w:lang w:val="en-US"/>
        </w:rPr>
        <w:t xml:space="preserve"> about family services staff) </w:t>
      </w:r>
      <w:r w:rsidRPr="004B189E">
        <w:rPr>
          <w:sz w:val="24"/>
          <w:szCs w:val="24"/>
          <w:lang w:val="en-US"/>
        </w:rPr>
        <w:t xml:space="preserve">will be </w:t>
      </w:r>
      <w:r w:rsidR="00BB59C8">
        <w:rPr>
          <w:sz w:val="24"/>
          <w:szCs w:val="24"/>
          <w:lang w:val="en-US"/>
        </w:rPr>
        <w:t>pilot-</w:t>
      </w:r>
      <w:r w:rsidRPr="004B189E">
        <w:rPr>
          <w:sz w:val="24"/>
          <w:szCs w:val="24"/>
          <w:lang w:val="en-US"/>
        </w:rPr>
        <w:t xml:space="preserve">tested with up to </w:t>
      </w:r>
      <w:r w:rsidR="00767399">
        <w:rPr>
          <w:sz w:val="24"/>
          <w:szCs w:val="24"/>
          <w:lang w:val="en-US"/>
        </w:rPr>
        <w:t>60</w:t>
      </w:r>
      <w:r w:rsidRPr="004B189E">
        <w:rPr>
          <w:sz w:val="24"/>
          <w:szCs w:val="24"/>
          <w:lang w:val="en-US"/>
        </w:rPr>
        <w:t xml:space="preserve"> family services staff and </w:t>
      </w:r>
      <w:r w:rsidR="009D018D" w:rsidRPr="004B189E">
        <w:rPr>
          <w:sz w:val="24"/>
          <w:szCs w:val="24"/>
          <w:lang w:val="en-US"/>
        </w:rPr>
        <w:t>1</w:t>
      </w:r>
      <w:r w:rsidR="00767399">
        <w:rPr>
          <w:sz w:val="24"/>
          <w:szCs w:val="24"/>
          <w:lang w:val="en-US"/>
        </w:rPr>
        <w:t>2</w:t>
      </w:r>
      <w:r w:rsidR="009D018D" w:rsidRPr="004B189E">
        <w:rPr>
          <w:sz w:val="24"/>
          <w:szCs w:val="24"/>
          <w:lang w:val="en-US"/>
        </w:rPr>
        <w:t xml:space="preserve">0 </w:t>
      </w:r>
      <w:r w:rsidRPr="004B189E">
        <w:rPr>
          <w:sz w:val="24"/>
          <w:szCs w:val="24"/>
          <w:lang w:val="en-US"/>
        </w:rPr>
        <w:t>parents i</w:t>
      </w:r>
      <w:r w:rsidR="00D45CAD" w:rsidRPr="004B189E">
        <w:rPr>
          <w:sz w:val="24"/>
          <w:szCs w:val="24"/>
        </w:rPr>
        <w:t>n Head Start</w:t>
      </w:r>
      <w:r w:rsidRPr="004B189E">
        <w:rPr>
          <w:sz w:val="24"/>
          <w:szCs w:val="24"/>
          <w:lang w:val="en-US"/>
        </w:rPr>
        <w:t xml:space="preserve">/Early Head </w:t>
      </w:r>
      <w:r w:rsidR="00D00185" w:rsidRPr="004B189E">
        <w:rPr>
          <w:sz w:val="24"/>
          <w:szCs w:val="24"/>
          <w:lang w:val="en-US"/>
        </w:rPr>
        <w:t>S</w:t>
      </w:r>
      <w:r w:rsidRPr="004B189E">
        <w:rPr>
          <w:sz w:val="24"/>
          <w:szCs w:val="24"/>
          <w:lang w:val="en-US"/>
        </w:rPr>
        <w:t xml:space="preserve">tart </w:t>
      </w:r>
      <w:r w:rsidR="00D45CAD" w:rsidRPr="004B189E">
        <w:rPr>
          <w:sz w:val="24"/>
          <w:szCs w:val="24"/>
        </w:rPr>
        <w:t>program</w:t>
      </w:r>
      <w:r w:rsidRPr="004B189E">
        <w:rPr>
          <w:sz w:val="24"/>
          <w:szCs w:val="24"/>
          <w:lang w:val="en-US"/>
        </w:rPr>
        <w:t>s</w:t>
      </w:r>
      <w:r w:rsidR="00501954" w:rsidRPr="004B189E">
        <w:rPr>
          <w:sz w:val="24"/>
          <w:szCs w:val="24"/>
        </w:rPr>
        <w:t>.</w:t>
      </w:r>
      <w:r w:rsidR="00854A7F">
        <w:rPr>
          <w:sz w:val="24"/>
          <w:szCs w:val="24"/>
          <w:lang w:val="en-US"/>
        </w:rPr>
        <w:t xml:space="preserve"> A convenience sample </w:t>
      </w:r>
      <w:r w:rsidR="00335989">
        <w:rPr>
          <w:sz w:val="24"/>
          <w:szCs w:val="24"/>
          <w:lang w:val="en-US"/>
        </w:rPr>
        <w:t xml:space="preserve">of Head Start/Early Head Start </w:t>
      </w:r>
      <w:r w:rsidR="00854A7F">
        <w:rPr>
          <w:sz w:val="24"/>
          <w:szCs w:val="24"/>
          <w:lang w:val="en-US"/>
        </w:rPr>
        <w:t xml:space="preserve">programs will be </w:t>
      </w:r>
      <w:r w:rsidR="00572133">
        <w:rPr>
          <w:sz w:val="24"/>
          <w:szCs w:val="24"/>
          <w:lang w:val="en-US"/>
        </w:rPr>
        <w:t xml:space="preserve">selected </w:t>
      </w:r>
      <w:r w:rsidR="005C5069">
        <w:rPr>
          <w:sz w:val="24"/>
          <w:szCs w:val="24"/>
          <w:lang w:val="en-US"/>
        </w:rPr>
        <w:t>by Westat</w:t>
      </w:r>
      <w:r w:rsidR="00572133">
        <w:rPr>
          <w:sz w:val="24"/>
          <w:szCs w:val="24"/>
          <w:lang w:val="en-US"/>
        </w:rPr>
        <w:t>/Child Trends</w:t>
      </w:r>
      <w:r w:rsidR="005C5069">
        <w:rPr>
          <w:sz w:val="24"/>
          <w:szCs w:val="24"/>
          <w:lang w:val="en-US"/>
        </w:rPr>
        <w:t xml:space="preserve"> and contacted with the support of the </w:t>
      </w:r>
      <w:r w:rsidR="00335989">
        <w:rPr>
          <w:sz w:val="24"/>
          <w:szCs w:val="24"/>
          <w:lang w:val="en-US"/>
        </w:rPr>
        <w:t>Office of Head Start (OHS)</w:t>
      </w:r>
      <w:r w:rsidR="005C5069">
        <w:rPr>
          <w:sz w:val="24"/>
          <w:szCs w:val="24"/>
          <w:lang w:val="en-US"/>
        </w:rPr>
        <w:t>. R</w:t>
      </w:r>
      <w:r w:rsidR="00854A7F">
        <w:rPr>
          <w:sz w:val="24"/>
          <w:szCs w:val="24"/>
          <w:lang w:val="en-US"/>
        </w:rPr>
        <w:t xml:space="preserve">espondent participation </w:t>
      </w:r>
      <w:r w:rsidR="000C13BF">
        <w:rPr>
          <w:sz w:val="24"/>
          <w:szCs w:val="24"/>
          <w:lang w:val="en-US"/>
        </w:rPr>
        <w:t xml:space="preserve">in the </w:t>
      </w:r>
      <w:r w:rsidR="00BB59C8">
        <w:rPr>
          <w:sz w:val="24"/>
          <w:szCs w:val="24"/>
          <w:lang w:val="en-US"/>
        </w:rPr>
        <w:t xml:space="preserve">pilot </w:t>
      </w:r>
      <w:r w:rsidR="000C13BF">
        <w:rPr>
          <w:sz w:val="24"/>
          <w:szCs w:val="24"/>
          <w:lang w:val="en-US"/>
        </w:rPr>
        <w:t xml:space="preserve">test </w:t>
      </w:r>
      <w:r w:rsidR="00854A7F">
        <w:rPr>
          <w:sz w:val="24"/>
          <w:szCs w:val="24"/>
          <w:lang w:val="en-US"/>
        </w:rPr>
        <w:t xml:space="preserve">will </w:t>
      </w:r>
      <w:r w:rsidR="0024424E">
        <w:rPr>
          <w:sz w:val="24"/>
          <w:szCs w:val="24"/>
          <w:lang w:val="en-US"/>
        </w:rPr>
        <w:t xml:space="preserve">be </w:t>
      </w:r>
      <w:r w:rsidR="000C13BF">
        <w:rPr>
          <w:sz w:val="24"/>
          <w:szCs w:val="24"/>
          <w:lang w:val="en-US"/>
        </w:rPr>
        <w:t xml:space="preserve">completely </w:t>
      </w:r>
      <w:r w:rsidR="00854A7F">
        <w:rPr>
          <w:sz w:val="24"/>
          <w:szCs w:val="24"/>
          <w:lang w:val="en-US"/>
        </w:rPr>
        <w:t>voluntary.</w:t>
      </w:r>
      <w:bookmarkStart w:id="5" w:name="_Toc222116073"/>
      <w:bookmarkStart w:id="6" w:name="_Toc223515753"/>
    </w:p>
    <w:p w14:paraId="647BE680" w14:textId="77777777" w:rsidR="0026628C" w:rsidRDefault="0026628C" w:rsidP="0026628C">
      <w:pPr>
        <w:pStyle w:val="Heading3"/>
        <w:spacing w:after="0"/>
      </w:pPr>
    </w:p>
    <w:p w14:paraId="00469AEA" w14:textId="77777777" w:rsidR="009D0283" w:rsidRPr="00FD047E" w:rsidRDefault="009D0283" w:rsidP="003B3015">
      <w:pPr>
        <w:pStyle w:val="Heading3"/>
      </w:pPr>
      <w:r w:rsidRPr="00FD047E">
        <w:t>B.2. Procedures for the Collection of Information</w:t>
      </w:r>
      <w:bookmarkEnd w:id="5"/>
      <w:bookmarkEnd w:id="6"/>
    </w:p>
    <w:p w14:paraId="2FB1B164" w14:textId="77777777" w:rsidR="009B59DB" w:rsidRPr="00FD047E" w:rsidRDefault="00FD047E" w:rsidP="004953DD">
      <w:pPr>
        <w:tabs>
          <w:tab w:val="clear" w:pos="432"/>
        </w:tabs>
        <w:spacing w:line="240" w:lineRule="auto"/>
        <w:ind w:firstLine="0"/>
      </w:pPr>
      <w:r w:rsidRPr="00FD047E">
        <w:t>Westat</w:t>
      </w:r>
      <w:r w:rsidR="000C13BF">
        <w:t>/Child Trends</w:t>
      </w:r>
      <w:r w:rsidR="00DF2057" w:rsidRPr="00FD047E">
        <w:t xml:space="preserve"> will </w:t>
      </w:r>
      <w:r w:rsidR="00842235" w:rsidRPr="00FD047E">
        <w:t>recruit</w:t>
      </w:r>
      <w:r w:rsidR="00DF2057" w:rsidRPr="00FD047E">
        <w:t xml:space="preserve"> participants</w:t>
      </w:r>
      <w:r w:rsidR="005C5069">
        <w:t xml:space="preserve"> after first obtaining permission to contact </w:t>
      </w:r>
      <w:r w:rsidR="008D5FB1">
        <w:t>family services staff</w:t>
      </w:r>
      <w:r w:rsidR="005C5069">
        <w:t xml:space="preserve"> and parents from the Early Head Start/Head Start </w:t>
      </w:r>
      <w:r w:rsidR="002B430C">
        <w:t>d</w:t>
      </w:r>
      <w:r w:rsidR="005C5069">
        <w:t>irector</w:t>
      </w:r>
      <w:r w:rsidR="00842235" w:rsidRPr="00FD047E">
        <w:t xml:space="preserve">, </w:t>
      </w:r>
      <w:r w:rsidRPr="00FD047E">
        <w:t xml:space="preserve">mail </w:t>
      </w:r>
      <w:r w:rsidR="000C13BF">
        <w:t xml:space="preserve">hard copies of </w:t>
      </w:r>
      <w:r w:rsidRPr="00FD047E">
        <w:t xml:space="preserve">the </w:t>
      </w:r>
      <w:r w:rsidR="000C13BF">
        <w:t>measures</w:t>
      </w:r>
      <w:r w:rsidRPr="00FD047E">
        <w:t xml:space="preserve"> to participants, and collect and analyze the data collected from the measures</w:t>
      </w:r>
      <w:r w:rsidR="0079279B" w:rsidRPr="00FD047E">
        <w:t xml:space="preserve">. </w:t>
      </w:r>
      <w:r w:rsidR="00946559" w:rsidRPr="00FD047E">
        <w:t xml:space="preserve">Participants </w:t>
      </w:r>
      <w:r w:rsidR="00842235" w:rsidRPr="00FD047E">
        <w:t xml:space="preserve">will </w:t>
      </w:r>
      <w:r w:rsidR="00946559" w:rsidRPr="00FD047E">
        <w:t xml:space="preserve">be </w:t>
      </w:r>
      <w:r w:rsidR="00842235" w:rsidRPr="00FD047E">
        <w:t>recruit</w:t>
      </w:r>
      <w:r w:rsidR="00946559" w:rsidRPr="00FD047E">
        <w:t>ed</w:t>
      </w:r>
      <w:r w:rsidR="00842235" w:rsidRPr="00FD047E">
        <w:t xml:space="preserve"> </w:t>
      </w:r>
      <w:r w:rsidR="0079279B" w:rsidRPr="00FD047E">
        <w:t xml:space="preserve">from </w:t>
      </w:r>
      <w:r w:rsidR="00A3541B">
        <w:t xml:space="preserve">Head Start/Early Head Start </w:t>
      </w:r>
      <w:r w:rsidR="00112FAC" w:rsidRPr="00FD047E">
        <w:t xml:space="preserve">programs in the </w:t>
      </w:r>
      <w:r w:rsidR="00DF2057" w:rsidRPr="00FD047E">
        <w:t>Washington</w:t>
      </w:r>
      <w:r w:rsidR="00564D34" w:rsidRPr="00FD047E">
        <w:t>,</w:t>
      </w:r>
      <w:r w:rsidR="00DF2057" w:rsidRPr="00FD047E">
        <w:t xml:space="preserve"> </w:t>
      </w:r>
      <w:r w:rsidR="00112FAC" w:rsidRPr="00FD047E">
        <w:t>D</w:t>
      </w:r>
      <w:r w:rsidR="00DF2057" w:rsidRPr="00FD047E">
        <w:t>.</w:t>
      </w:r>
      <w:r w:rsidR="00112FAC" w:rsidRPr="00FD047E">
        <w:t>C</w:t>
      </w:r>
      <w:r w:rsidR="00DF2057" w:rsidRPr="00FD047E">
        <w:t>.</w:t>
      </w:r>
      <w:r w:rsidR="00564D34" w:rsidRPr="00FD047E">
        <w:t>,</w:t>
      </w:r>
      <w:r w:rsidR="00112FAC" w:rsidRPr="00FD047E">
        <w:t xml:space="preserve"> </w:t>
      </w:r>
      <w:r w:rsidR="009B59DB" w:rsidRPr="00FD047E">
        <w:t xml:space="preserve">metropolitan area as well as other </w:t>
      </w:r>
      <w:r w:rsidR="00AE6321" w:rsidRPr="00FD047E">
        <w:t>large</w:t>
      </w:r>
      <w:r w:rsidR="002A691D" w:rsidRPr="00FD047E">
        <w:t xml:space="preserve"> metro</w:t>
      </w:r>
      <w:r w:rsidR="00564D34" w:rsidRPr="00FD047E">
        <w:t>politan</w:t>
      </w:r>
      <w:r w:rsidR="00256F2B" w:rsidRPr="00FD047E">
        <w:t xml:space="preserve"> areas </w:t>
      </w:r>
      <w:r w:rsidR="009B59DB" w:rsidRPr="00FD047E">
        <w:t xml:space="preserve">and rural areas </w:t>
      </w:r>
      <w:r w:rsidR="000C13BF">
        <w:t>across the county</w:t>
      </w:r>
      <w:r w:rsidR="00256F2B" w:rsidRPr="00FD047E">
        <w:t>.</w:t>
      </w:r>
    </w:p>
    <w:p w14:paraId="4EEF0D84" w14:textId="77777777" w:rsidR="009A33BB" w:rsidRPr="00421801" w:rsidRDefault="009A33BB" w:rsidP="002A068E">
      <w:pPr>
        <w:tabs>
          <w:tab w:val="clear" w:pos="432"/>
        </w:tabs>
        <w:spacing w:line="240" w:lineRule="auto"/>
        <w:ind w:firstLine="0"/>
        <w:rPr>
          <w:highlight w:val="yellow"/>
        </w:rPr>
      </w:pPr>
    </w:p>
    <w:p w14:paraId="43E64E0E" w14:textId="77777777" w:rsidR="009A33BB" w:rsidRPr="000D105F" w:rsidRDefault="009A33BB" w:rsidP="002A068E">
      <w:pPr>
        <w:tabs>
          <w:tab w:val="clear" w:pos="432"/>
        </w:tabs>
        <w:spacing w:line="240" w:lineRule="auto"/>
        <w:ind w:firstLine="0"/>
        <w:rPr>
          <w:b/>
          <w:i/>
        </w:rPr>
      </w:pPr>
      <w:r w:rsidRPr="000D105F">
        <w:rPr>
          <w:b/>
          <w:i/>
        </w:rPr>
        <w:t>P</w:t>
      </w:r>
      <w:r w:rsidR="00AA0900" w:rsidRPr="000D105F">
        <w:rPr>
          <w:b/>
          <w:i/>
        </w:rPr>
        <w:t>rogram</w:t>
      </w:r>
      <w:r w:rsidRPr="000D105F">
        <w:rPr>
          <w:b/>
          <w:i/>
        </w:rPr>
        <w:t xml:space="preserve"> Recruitment</w:t>
      </w:r>
    </w:p>
    <w:p w14:paraId="754D4567" w14:textId="6FC200E6" w:rsidR="00C11BDB" w:rsidRPr="000D105F" w:rsidRDefault="00AA0900" w:rsidP="004953DD">
      <w:pPr>
        <w:tabs>
          <w:tab w:val="clear" w:pos="432"/>
        </w:tabs>
        <w:spacing w:line="240" w:lineRule="auto"/>
        <w:ind w:firstLine="0"/>
        <w:rPr>
          <w:bCs/>
        </w:rPr>
      </w:pPr>
      <w:r w:rsidRPr="000D105F">
        <w:t>Head Start/Early Head Start</w:t>
      </w:r>
      <w:r w:rsidR="00C11BDB" w:rsidRPr="000D105F">
        <w:t xml:space="preserve"> programs</w:t>
      </w:r>
      <w:r w:rsidR="004B189E" w:rsidRPr="000D105F">
        <w:t xml:space="preserve"> will be identified and recruited </w:t>
      </w:r>
      <w:r w:rsidR="000D105F" w:rsidRPr="000D105F">
        <w:t xml:space="preserve">with the </w:t>
      </w:r>
      <w:r w:rsidR="000D1C0F">
        <w:t>assistance</w:t>
      </w:r>
      <w:r w:rsidR="000D105F" w:rsidRPr="000D105F">
        <w:t xml:space="preserve"> of </w:t>
      </w:r>
      <w:r w:rsidR="008414F7">
        <w:t xml:space="preserve">the </w:t>
      </w:r>
      <w:r w:rsidR="000D105F" w:rsidRPr="000D105F">
        <w:t>O</w:t>
      </w:r>
      <w:r w:rsidR="00BB59C8">
        <w:t>ffice of Head Start</w:t>
      </w:r>
      <w:r w:rsidR="00C11BDB" w:rsidRPr="000D105F">
        <w:rPr>
          <w:bCs/>
        </w:rPr>
        <w:t xml:space="preserve">. </w:t>
      </w:r>
      <w:r w:rsidR="000D105F" w:rsidRPr="000D105F">
        <w:rPr>
          <w:bCs/>
        </w:rPr>
        <w:t>A prenotice letter</w:t>
      </w:r>
      <w:r w:rsidR="005C5069">
        <w:rPr>
          <w:bCs/>
        </w:rPr>
        <w:t xml:space="preserve"> (see Appendix </w:t>
      </w:r>
      <w:r w:rsidR="00840B27">
        <w:rPr>
          <w:bCs/>
        </w:rPr>
        <w:t>E</w:t>
      </w:r>
      <w:r w:rsidR="00BB59C8">
        <w:rPr>
          <w:bCs/>
        </w:rPr>
        <w:t>)</w:t>
      </w:r>
      <w:r w:rsidR="000D105F" w:rsidRPr="000D105F">
        <w:rPr>
          <w:bCs/>
        </w:rPr>
        <w:t xml:space="preserve"> will be sent out to the program directors of identified Head </w:t>
      </w:r>
      <w:r w:rsidR="000D105F">
        <w:rPr>
          <w:bCs/>
        </w:rPr>
        <w:t>S</w:t>
      </w:r>
      <w:r w:rsidR="000D105F" w:rsidRPr="000D105F">
        <w:rPr>
          <w:bCs/>
        </w:rPr>
        <w:t xml:space="preserve">tart/Early Head </w:t>
      </w:r>
      <w:r w:rsidR="000D105F">
        <w:rPr>
          <w:bCs/>
        </w:rPr>
        <w:t>S</w:t>
      </w:r>
      <w:r w:rsidR="000D105F" w:rsidRPr="000D105F">
        <w:rPr>
          <w:bCs/>
        </w:rPr>
        <w:t>tart programs, and Westat</w:t>
      </w:r>
      <w:r w:rsidR="000C13BF">
        <w:rPr>
          <w:bCs/>
        </w:rPr>
        <w:t>/Child Trends</w:t>
      </w:r>
      <w:r w:rsidR="00C11BDB" w:rsidRPr="000D105F">
        <w:rPr>
          <w:bCs/>
        </w:rPr>
        <w:t xml:space="preserve"> staff will then call </w:t>
      </w:r>
      <w:r w:rsidR="001504A6">
        <w:rPr>
          <w:bCs/>
        </w:rPr>
        <w:t xml:space="preserve">these </w:t>
      </w:r>
      <w:r w:rsidR="000D105F" w:rsidRPr="000D105F">
        <w:rPr>
          <w:bCs/>
        </w:rPr>
        <w:t>program directors to obtain their consent for Westat</w:t>
      </w:r>
      <w:r w:rsidR="000C13BF">
        <w:rPr>
          <w:bCs/>
        </w:rPr>
        <w:t>/Child Trends</w:t>
      </w:r>
      <w:r w:rsidR="000D105F" w:rsidRPr="000D105F">
        <w:rPr>
          <w:bCs/>
        </w:rPr>
        <w:t xml:space="preserve"> staff to contact family services staff at the program</w:t>
      </w:r>
      <w:r w:rsidR="00BB59C8">
        <w:rPr>
          <w:bCs/>
        </w:rPr>
        <w:t xml:space="preserve"> (see Appendix </w:t>
      </w:r>
      <w:r w:rsidR="00840B27">
        <w:rPr>
          <w:bCs/>
        </w:rPr>
        <w:t>H</w:t>
      </w:r>
      <w:r w:rsidR="00BB59C8">
        <w:rPr>
          <w:bCs/>
        </w:rPr>
        <w:t>)</w:t>
      </w:r>
      <w:r w:rsidR="00C11BDB" w:rsidRPr="000D105F">
        <w:rPr>
          <w:bCs/>
        </w:rPr>
        <w:t>.</w:t>
      </w:r>
      <w:r w:rsidR="00BB59C8">
        <w:rPr>
          <w:bCs/>
        </w:rPr>
        <w:t xml:space="preserve"> </w:t>
      </w:r>
      <w:r w:rsidR="00C11BDB" w:rsidRPr="000D105F">
        <w:rPr>
          <w:bCs/>
        </w:rPr>
        <w:t xml:space="preserve"> </w:t>
      </w:r>
      <w:r w:rsidR="009666E7">
        <w:rPr>
          <w:bCs/>
        </w:rPr>
        <w:t>A response burden of 10 minutes per director is estimated for reading the prenotice letter and participating in the recruitment phone call.</w:t>
      </w:r>
    </w:p>
    <w:p w14:paraId="306C63D9" w14:textId="77777777" w:rsidR="00C11BDB" w:rsidRPr="00421801" w:rsidRDefault="00C11BDB" w:rsidP="009B59DB">
      <w:pPr>
        <w:tabs>
          <w:tab w:val="clear" w:pos="432"/>
        </w:tabs>
        <w:spacing w:line="240" w:lineRule="auto"/>
        <w:ind w:firstLine="720"/>
        <w:rPr>
          <w:highlight w:val="yellow"/>
        </w:rPr>
      </w:pPr>
    </w:p>
    <w:p w14:paraId="493F572B" w14:textId="77777777" w:rsidR="009A33BB" w:rsidRPr="0019797D" w:rsidRDefault="009A33BB" w:rsidP="004953DD">
      <w:pPr>
        <w:tabs>
          <w:tab w:val="clear" w:pos="432"/>
        </w:tabs>
        <w:spacing w:line="240" w:lineRule="auto"/>
        <w:ind w:firstLine="0"/>
        <w:rPr>
          <w:b/>
          <w:i/>
          <w:u w:val="single"/>
        </w:rPr>
      </w:pPr>
      <w:r w:rsidRPr="0019797D">
        <w:rPr>
          <w:b/>
          <w:i/>
        </w:rPr>
        <w:t>Family Service</w:t>
      </w:r>
      <w:r w:rsidR="000D105F" w:rsidRPr="0019797D">
        <w:rPr>
          <w:b/>
          <w:i/>
        </w:rPr>
        <w:t>s</w:t>
      </w:r>
      <w:r w:rsidRPr="0019797D">
        <w:rPr>
          <w:b/>
          <w:i/>
        </w:rPr>
        <w:t xml:space="preserve"> </w:t>
      </w:r>
      <w:r w:rsidR="000D105F" w:rsidRPr="0019797D">
        <w:rPr>
          <w:b/>
          <w:i/>
        </w:rPr>
        <w:t>Staff</w:t>
      </w:r>
      <w:r w:rsidRPr="0019797D">
        <w:rPr>
          <w:b/>
          <w:i/>
        </w:rPr>
        <w:t xml:space="preserve"> Recruitment</w:t>
      </w:r>
    </w:p>
    <w:p w14:paraId="1DFFF692" w14:textId="775A5F2A" w:rsidR="009B59DB" w:rsidRPr="001B47BE" w:rsidRDefault="000D105F" w:rsidP="004953DD">
      <w:pPr>
        <w:tabs>
          <w:tab w:val="clear" w:pos="432"/>
        </w:tabs>
        <w:spacing w:line="240" w:lineRule="auto"/>
        <w:ind w:firstLine="0"/>
      </w:pPr>
      <w:r w:rsidRPr="001B47BE">
        <w:t>On</w:t>
      </w:r>
      <w:r w:rsidR="0019797D" w:rsidRPr="001B47BE">
        <w:t>c</w:t>
      </w:r>
      <w:r w:rsidRPr="001B47BE">
        <w:t>e permission has been obtained from the program directo</w:t>
      </w:r>
      <w:r w:rsidR="0019797D" w:rsidRPr="001B47BE">
        <w:t>r</w:t>
      </w:r>
      <w:r w:rsidRPr="001B47BE">
        <w:t xml:space="preserve">, </w:t>
      </w:r>
      <w:r w:rsidR="000C13BF" w:rsidRPr="001B47BE">
        <w:rPr>
          <w:bCs/>
        </w:rPr>
        <w:t>Westat/Child Trends</w:t>
      </w:r>
      <w:r w:rsidRPr="001B47BE">
        <w:t xml:space="preserve"> staff will contact family services staff from the program by phone</w:t>
      </w:r>
      <w:r w:rsidR="0019797D" w:rsidRPr="001B47BE">
        <w:t xml:space="preserve"> to request their participation in the </w:t>
      </w:r>
      <w:r w:rsidR="009B416C">
        <w:t>pilot</w:t>
      </w:r>
      <w:r w:rsidR="009B416C" w:rsidRPr="001B47BE">
        <w:t xml:space="preserve"> </w:t>
      </w:r>
      <w:r w:rsidR="009819E9" w:rsidRPr="001B47BE">
        <w:t>test</w:t>
      </w:r>
      <w:r w:rsidR="00BB59C8">
        <w:t xml:space="preserve"> (Appendix </w:t>
      </w:r>
      <w:r w:rsidR="00840B27">
        <w:t>I</w:t>
      </w:r>
      <w:r w:rsidR="00BB59C8">
        <w:t>)</w:t>
      </w:r>
      <w:r w:rsidR="009819E9" w:rsidRPr="001B47BE">
        <w:t>.</w:t>
      </w:r>
      <w:r w:rsidR="0019797D" w:rsidRPr="001B47BE">
        <w:t xml:space="preserve"> </w:t>
      </w:r>
      <w:r w:rsidR="00335989" w:rsidRPr="001B47BE">
        <w:t xml:space="preserve">Family services staff will be </w:t>
      </w:r>
      <w:r w:rsidR="006B7BC9">
        <w:t xml:space="preserve">sent a cover letter (Appendix F) and </w:t>
      </w:r>
      <w:r w:rsidR="00335989" w:rsidRPr="001B47BE">
        <w:t xml:space="preserve">asked to complete one self-administered </w:t>
      </w:r>
      <w:r w:rsidR="009819E9" w:rsidRPr="001B47BE">
        <w:t>measure</w:t>
      </w:r>
      <w:r w:rsidR="00335989" w:rsidRPr="001B47BE">
        <w:t xml:space="preserve"> </w:t>
      </w:r>
      <w:r w:rsidR="006B7BC9">
        <w:t>(Appendix A or C)</w:t>
      </w:r>
      <w:r w:rsidR="006B7BC9" w:rsidRPr="001B47BE">
        <w:t xml:space="preserve"> </w:t>
      </w:r>
      <w:r w:rsidR="001504A6" w:rsidRPr="001B47BE">
        <w:t xml:space="preserve">to mail back to </w:t>
      </w:r>
      <w:r w:rsidR="001F3082" w:rsidRPr="001B47BE">
        <w:t>Westat</w:t>
      </w:r>
      <w:r w:rsidR="001F3082">
        <w:t>.</w:t>
      </w:r>
      <w:r w:rsidR="009819E9" w:rsidRPr="001B47BE">
        <w:t xml:space="preserve">  Also, t</w:t>
      </w:r>
      <w:r w:rsidR="001504A6" w:rsidRPr="001B47BE">
        <w:t xml:space="preserve">hey will be asked to </w:t>
      </w:r>
      <w:r w:rsidR="001F3082" w:rsidRPr="001B47BE">
        <w:t xml:space="preserve">give </w:t>
      </w:r>
      <w:r w:rsidR="001F3082">
        <w:t>the</w:t>
      </w:r>
      <w:r w:rsidR="006B7BC9">
        <w:t xml:space="preserve"> parent cover letter (Appendix G) and</w:t>
      </w:r>
      <w:r w:rsidR="001504A6" w:rsidRPr="001B47BE">
        <w:t xml:space="preserve"> </w:t>
      </w:r>
      <w:r w:rsidR="00BB59C8">
        <w:t xml:space="preserve">parent </w:t>
      </w:r>
      <w:r w:rsidR="009819E9" w:rsidRPr="001B47BE">
        <w:t xml:space="preserve">measure </w:t>
      </w:r>
      <w:r w:rsidR="006B7BC9">
        <w:t xml:space="preserve">(Appendix B or D) </w:t>
      </w:r>
      <w:r w:rsidR="001504A6" w:rsidRPr="001B47BE">
        <w:t xml:space="preserve">to </w:t>
      </w:r>
      <w:r w:rsidR="00572133">
        <w:t xml:space="preserve">the next two families that they will see from their caseload.  </w:t>
      </w:r>
      <w:r w:rsidR="00014995" w:rsidRPr="001B47BE">
        <w:t xml:space="preserve">To thank </w:t>
      </w:r>
      <w:r w:rsidR="000E07D9" w:rsidRPr="001B47BE">
        <w:t xml:space="preserve">them </w:t>
      </w:r>
      <w:r w:rsidR="00014995" w:rsidRPr="001B47BE">
        <w:t>for their participation, a</w:t>
      </w:r>
      <w:r w:rsidR="005E1176" w:rsidRPr="001B47BE">
        <w:t xml:space="preserve">ll participants will </w:t>
      </w:r>
      <w:r w:rsidR="009819E9" w:rsidRPr="001B47BE">
        <w:t xml:space="preserve">receive </w:t>
      </w:r>
      <w:r w:rsidR="00B6253F" w:rsidRPr="001B47BE">
        <w:t xml:space="preserve">a check for $20 upon receipt of their completed </w:t>
      </w:r>
      <w:r w:rsidR="009819E9" w:rsidRPr="001B47BE">
        <w:t>measures</w:t>
      </w:r>
      <w:r w:rsidR="00B6253F" w:rsidRPr="001B47BE">
        <w:t xml:space="preserve"> back at Westat</w:t>
      </w:r>
      <w:r w:rsidR="00A965F2">
        <w:t xml:space="preserve"> (Appendix </w:t>
      </w:r>
      <w:r w:rsidR="00840B27">
        <w:t>J</w:t>
      </w:r>
      <w:r w:rsidR="00A965F2">
        <w:t>)</w:t>
      </w:r>
      <w:r w:rsidR="00B6253F" w:rsidRPr="001B47BE">
        <w:t>.</w:t>
      </w:r>
      <w:r w:rsidR="009666E7">
        <w:t xml:space="preserve"> The estimated response burden for each participating family services staff member is 25 minutes (10 minutes for the recruitment call, and 15 minutes for reading the cover letter and completing the measure), and it is estimated to take each parent 10 minutes to read the cover letter and complete the parent measure.</w:t>
      </w:r>
      <w:r w:rsidR="005E1176" w:rsidRPr="001B47BE">
        <w:t xml:space="preserve"> </w:t>
      </w:r>
    </w:p>
    <w:p w14:paraId="7FA312BB" w14:textId="77777777" w:rsidR="00E601DC" w:rsidRPr="001B47BE" w:rsidRDefault="00E601DC" w:rsidP="003E7FBC">
      <w:pPr>
        <w:spacing w:line="240" w:lineRule="auto"/>
        <w:ind w:firstLine="0"/>
        <w:rPr>
          <w:highlight w:val="yellow"/>
        </w:rPr>
      </w:pPr>
    </w:p>
    <w:p w14:paraId="2E128C04" w14:textId="77777777" w:rsidR="009D0283" w:rsidRPr="00E15F43" w:rsidRDefault="009D0283" w:rsidP="009D0283">
      <w:pPr>
        <w:pStyle w:val="Heading3"/>
      </w:pPr>
      <w:bookmarkStart w:id="7" w:name="_Toc222116074"/>
      <w:bookmarkStart w:id="8" w:name="_Toc223515754"/>
      <w:r w:rsidRPr="00E15F43">
        <w:t>B.3. Methods to Maximize Response Rates and Deal with Nonresponse</w:t>
      </w:r>
      <w:bookmarkEnd w:id="7"/>
      <w:bookmarkEnd w:id="8"/>
    </w:p>
    <w:p w14:paraId="6539F51B" w14:textId="06C0B20A" w:rsidR="00572133" w:rsidRDefault="00CF0718" w:rsidP="00572133">
      <w:pPr>
        <w:tabs>
          <w:tab w:val="left" w:pos="720"/>
        </w:tabs>
        <w:spacing w:line="240" w:lineRule="auto"/>
        <w:ind w:firstLine="720"/>
        <w:rPr>
          <w:lang w:eastAsia="ko-KR"/>
        </w:rPr>
      </w:pPr>
      <w:bookmarkStart w:id="9" w:name="_Toc222116075"/>
      <w:r w:rsidRPr="00E15F43">
        <w:t xml:space="preserve">To maximize response rates, </w:t>
      </w:r>
      <w:r w:rsidR="003C1156" w:rsidRPr="00E15F43">
        <w:t>Westat</w:t>
      </w:r>
      <w:r w:rsidR="003D5C37" w:rsidRPr="00E15F43">
        <w:t xml:space="preserve"> staff will </w:t>
      </w:r>
      <w:r w:rsidR="00572133">
        <w:t>give</w:t>
      </w:r>
      <w:r w:rsidR="003C1156" w:rsidRPr="00E15F43">
        <w:t xml:space="preserve"> the </w:t>
      </w:r>
      <w:r w:rsidR="00E15F43">
        <w:t xml:space="preserve">self-administered </w:t>
      </w:r>
      <w:r w:rsidR="00786750">
        <w:t>measures</w:t>
      </w:r>
      <w:r w:rsidR="003C1156" w:rsidRPr="00E15F43">
        <w:t xml:space="preserve"> to family services staff </w:t>
      </w:r>
      <w:r w:rsidR="00572133">
        <w:t xml:space="preserve">and parents </w:t>
      </w:r>
      <w:r w:rsidR="00E15F43">
        <w:t xml:space="preserve">to be completed at a time that is most </w:t>
      </w:r>
      <w:r w:rsidRPr="00E15F43">
        <w:t xml:space="preserve">convenient for </w:t>
      </w:r>
      <w:r w:rsidR="00E15F43">
        <w:t>them</w:t>
      </w:r>
      <w:r w:rsidR="00AC1F2B" w:rsidRPr="00E15F43">
        <w:t>.</w:t>
      </w:r>
      <w:r w:rsidR="00AE6321" w:rsidRPr="00E15F43">
        <w:t xml:space="preserve"> </w:t>
      </w:r>
      <w:r w:rsidR="00572133">
        <w:rPr>
          <w:lang w:eastAsia="ko-KR"/>
        </w:rPr>
        <w:t xml:space="preserve">If the completed survey is not returned to Westat within two weeks, we will </w:t>
      </w:r>
      <w:r w:rsidR="00572133">
        <w:t xml:space="preserve">follow-up with </w:t>
      </w:r>
      <w:r w:rsidR="00572133">
        <w:rPr>
          <w:lang w:eastAsia="ko-KR"/>
        </w:rPr>
        <w:t xml:space="preserve">the </w:t>
      </w:r>
      <w:r w:rsidR="00572133">
        <w:rPr>
          <w:lang w:eastAsia="ko-KR"/>
        </w:rPr>
        <w:lastRenderedPageBreak/>
        <w:t>respondent</w:t>
      </w:r>
      <w:r w:rsidR="00572133">
        <w:t>s by phone calls.  In addition, Spanish versions of the measure are available for Spanish-speaking respondents.</w:t>
      </w:r>
    </w:p>
    <w:p w14:paraId="3ECDCF5E" w14:textId="05D9F96F" w:rsidR="000D0228" w:rsidRPr="00421801" w:rsidRDefault="000D0228" w:rsidP="00572133">
      <w:pPr>
        <w:pStyle w:val="ParagraphSSLAST"/>
        <w:tabs>
          <w:tab w:val="clear" w:pos="432"/>
        </w:tabs>
        <w:spacing w:after="0"/>
        <w:ind w:firstLine="0"/>
        <w:rPr>
          <w:highlight w:val="yellow"/>
        </w:rPr>
      </w:pPr>
    </w:p>
    <w:p w14:paraId="78992921" w14:textId="77777777" w:rsidR="009D0283" w:rsidRPr="004F3A4F" w:rsidRDefault="009D0283" w:rsidP="009D0283">
      <w:pPr>
        <w:pStyle w:val="Heading3"/>
        <w:tabs>
          <w:tab w:val="clear" w:pos="432"/>
          <w:tab w:val="left" w:pos="540"/>
        </w:tabs>
        <w:ind w:left="540" w:hanging="540"/>
      </w:pPr>
      <w:bookmarkStart w:id="10" w:name="_Toc223515755"/>
      <w:r w:rsidRPr="004F3A4F">
        <w:t>B.4.</w:t>
      </w:r>
      <w:r w:rsidRPr="004F3A4F">
        <w:tab/>
        <w:t>Test of Procedures or Methods to be Undertaken</w:t>
      </w:r>
      <w:bookmarkEnd w:id="9"/>
      <w:bookmarkEnd w:id="10"/>
    </w:p>
    <w:p w14:paraId="26CBCAFB" w14:textId="77777777" w:rsidR="009D0283" w:rsidRDefault="00AC1F2B" w:rsidP="00572133">
      <w:pPr>
        <w:pStyle w:val="ParagraphSSLAST"/>
        <w:tabs>
          <w:tab w:val="clear" w:pos="432"/>
        </w:tabs>
        <w:spacing w:after="0"/>
        <w:ind w:firstLine="0"/>
      </w:pPr>
      <w:r w:rsidRPr="004F3A4F">
        <w:t xml:space="preserve">The proposed procedures </w:t>
      </w:r>
      <w:r w:rsidR="00230019" w:rsidRPr="004F3A4F">
        <w:t xml:space="preserve">for the </w:t>
      </w:r>
      <w:r w:rsidR="004F3A4F" w:rsidRPr="004F3A4F">
        <w:t>data collection for the family services staff measures</w:t>
      </w:r>
      <w:r w:rsidR="00230019" w:rsidRPr="004F3A4F">
        <w:t xml:space="preserve"> </w:t>
      </w:r>
      <w:r w:rsidR="00CB4DC1" w:rsidRPr="004F3A4F">
        <w:t xml:space="preserve">have been successfully applied </w:t>
      </w:r>
      <w:r w:rsidR="00D0693A" w:rsidRPr="004F3A4F">
        <w:t xml:space="preserve">in </w:t>
      </w:r>
      <w:r w:rsidR="00CB4DC1" w:rsidRPr="004F3A4F">
        <w:t xml:space="preserve">other similar studies conducted by </w:t>
      </w:r>
      <w:r w:rsidR="004F3A4F" w:rsidRPr="004F3A4F">
        <w:t>Westat</w:t>
      </w:r>
      <w:r w:rsidR="003F6A7C" w:rsidRPr="004F3A4F">
        <w:t xml:space="preserve"> (including this study)</w:t>
      </w:r>
      <w:r w:rsidR="00CB4DC1" w:rsidRPr="004F3A4F">
        <w:t xml:space="preserve">, </w:t>
      </w:r>
      <w:r w:rsidRPr="004F3A4F">
        <w:t xml:space="preserve">and there are no </w:t>
      </w:r>
      <w:r w:rsidR="00597BC5">
        <w:t xml:space="preserve">further </w:t>
      </w:r>
      <w:r w:rsidRPr="004F3A4F">
        <w:t>plans to test the</w:t>
      </w:r>
      <w:r w:rsidR="00597BC5">
        <w:t>se</w:t>
      </w:r>
      <w:r w:rsidRPr="004F3A4F">
        <w:t xml:space="preserve"> procedures</w:t>
      </w:r>
      <w:r w:rsidR="009D0283" w:rsidRPr="004F3A4F">
        <w:t xml:space="preserve">. </w:t>
      </w:r>
    </w:p>
    <w:p w14:paraId="14B8C6AB" w14:textId="77777777" w:rsidR="00572133" w:rsidRPr="00572133" w:rsidRDefault="00572133" w:rsidP="00572133">
      <w:pPr>
        <w:spacing w:line="240" w:lineRule="auto"/>
      </w:pPr>
    </w:p>
    <w:p w14:paraId="7336B98D" w14:textId="77777777" w:rsidR="009D0283" w:rsidRPr="00EE124B" w:rsidRDefault="009D0283" w:rsidP="009D0283">
      <w:pPr>
        <w:pStyle w:val="Heading3"/>
        <w:tabs>
          <w:tab w:val="clear" w:pos="432"/>
          <w:tab w:val="left" w:pos="540"/>
        </w:tabs>
        <w:ind w:left="540" w:hanging="540"/>
      </w:pPr>
      <w:bookmarkStart w:id="11" w:name="_Toc222116076"/>
      <w:bookmarkStart w:id="12" w:name="_Toc223515756"/>
      <w:r w:rsidRPr="00EE124B">
        <w:t>B.5.</w:t>
      </w:r>
      <w:r w:rsidRPr="00EE124B">
        <w:tab/>
        <w:t>Individuals Consulted on Statistical Aspects and Individuals Collecting and/or Analyzing Data</w:t>
      </w:r>
      <w:bookmarkEnd w:id="11"/>
      <w:bookmarkEnd w:id="12"/>
    </w:p>
    <w:p w14:paraId="1579432C" w14:textId="77777777" w:rsidR="00E233E1" w:rsidRPr="008D5FB1" w:rsidRDefault="005C19C9" w:rsidP="00315BDB">
      <w:pPr>
        <w:tabs>
          <w:tab w:val="clear" w:pos="432"/>
        </w:tabs>
        <w:spacing w:line="240" w:lineRule="auto"/>
        <w:ind w:firstLine="0"/>
        <w:rPr>
          <w:iCs/>
        </w:rPr>
      </w:pPr>
      <w:r w:rsidRPr="00EE124B">
        <w:t xml:space="preserve">The </w:t>
      </w:r>
      <w:r w:rsidR="00173DE2" w:rsidRPr="00EE124B">
        <w:t>data collection</w:t>
      </w:r>
      <w:r w:rsidR="00230019" w:rsidRPr="00EE124B">
        <w:t xml:space="preserve"> </w:t>
      </w:r>
      <w:r w:rsidRPr="00EE124B">
        <w:t xml:space="preserve">team is led by </w:t>
      </w:r>
      <w:r w:rsidR="00350981" w:rsidRPr="00EE124B">
        <w:t xml:space="preserve">Dr. </w:t>
      </w:r>
      <w:r w:rsidR="00173DE2" w:rsidRPr="00EE124B">
        <w:t xml:space="preserve">Kwang Kim </w:t>
      </w:r>
      <w:r w:rsidR="00350981" w:rsidRPr="00EE124B">
        <w:t xml:space="preserve">and </w:t>
      </w:r>
      <w:r w:rsidR="00786750">
        <w:t>Ms. Valerie Atkinson</w:t>
      </w:r>
      <w:r w:rsidR="00173DE2" w:rsidRPr="00EE124B">
        <w:t xml:space="preserve"> at Westat</w:t>
      </w:r>
      <w:r w:rsidR="00350981" w:rsidRPr="00EE124B">
        <w:rPr>
          <w:iCs/>
        </w:rPr>
        <w:t>.</w:t>
      </w:r>
      <w:r w:rsidR="00350981" w:rsidRPr="00BE6C33">
        <w:rPr>
          <w:iCs/>
        </w:rPr>
        <w:t xml:space="preserve"> </w:t>
      </w:r>
      <w:r w:rsidR="00786750">
        <w:rPr>
          <w:iCs/>
        </w:rPr>
        <w:t>Dr. Ning</w:t>
      </w:r>
      <w:r w:rsidR="0041208A">
        <w:rPr>
          <w:iCs/>
        </w:rPr>
        <w:t xml:space="preserve"> Rui at Westat is responsible for statistical analysis of the </w:t>
      </w:r>
      <w:r w:rsidR="009B416C">
        <w:rPr>
          <w:iCs/>
        </w:rPr>
        <w:t xml:space="preserve">pilot </w:t>
      </w:r>
      <w:r w:rsidR="0041208A">
        <w:rPr>
          <w:iCs/>
        </w:rPr>
        <w:t>test data.</w:t>
      </w:r>
    </w:p>
    <w:sectPr w:rsidR="00E233E1" w:rsidRPr="008D5FB1" w:rsidSect="00540494">
      <w:headerReference w:type="default" r:id="rId13"/>
      <w:endnotePr>
        <w:numFmt w:val="decimal"/>
      </w:endnotePr>
      <w:pgSz w:w="12240" w:h="15840" w:code="1"/>
      <w:pgMar w:top="1440" w:right="1440" w:bottom="576" w:left="1440" w:header="720" w:footer="576" w:gutter="0"/>
      <w:pgNumType w:start="1"/>
      <w:cols w:space="720"/>
      <w:docGrid w:linePitch="15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D863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1F288" w14:textId="77777777" w:rsidR="00096798" w:rsidRDefault="00096798">
      <w:pPr>
        <w:spacing w:line="240" w:lineRule="auto"/>
        <w:ind w:firstLine="0"/>
      </w:pPr>
    </w:p>
  </w:endnote>
  <w:endnote w:type="continuationSeparator" w:id="0">
    <w:p w14:paraId="175581D8" w14:textId="77777777" w:rsidR="00096798" w:rsidRDefault="00096798">
      <w:pPr>
        <w:spacing w:line="240" w:lineRule="auto"/>
        <w:ind w:firstLine="0"/>
      </w:pPr>
    </w:p>
  </w:endnote>
  <w:endnote w:type="continuationNotice" w:id="1">
    <w:p w14:paraId="5E05199C" w14:textId="77777777" w:rsidR="00096798" w:rsidRDefault="00096798">
      <w:pPr>
        <w:spacing w:line="240" w:lineRule="auto"/>
        <w:ind w:firstLine="0"/>
      </w:pPr>
    </w:p>
    <w:p w14:paraId="04B451B0" w14:textId="77777777" w:rsidR="00096798" w:rsidRDefault="00096798"/>
    <w:p w14:paraId="14AE8284" w14:textId="77777777" w:rsidR="00096798" w:rsidRDefault="0009679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4B49C9">
        <w:rPr>
          <w:noProof/>
          <w:snapToGrid w:val="0"/>
          <w:sz w:val="16"/>
        </w:rPr>
        <w:t>R:\FPRA\FSS\Generic OMB Clearance\10-30-14\OMB Part B-FPTRQ FSS Field Test-Generic Clearance_Oct 30.docx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AE33" w14:textId="77777777" w:rsidR="00B416E3" w:rsidRDefault="00B416E3" w:rsidP="00856136">
    <w:pPr>
      <w:pStyle w:val="Footer"/>
      <w:spacing w:line="240" w:lineRule="auto"/>
      <w:jc w:val="center"/>
    </w:pPr>
  </w:p>
  <w:p w14:paraId="271AD051" w14:textId="77777777" w:rsidR="00B416E3" w:rsidRPr="00856136" w:rsidRDefault="00B416E3" w:rsidP="00856136">
    <w:pPr>
      <w:pStyle w:val="Footer"/>
      <w:tabs>
        <w:tab w:val="clear" w:pos="432"/>
        <w:tab w:val="clear" w:pos="4320"/>
        <w:tab w:val="clear" w:pos="8640"/>
      </w:tabs>
      <w:spacing w:line="240" w:lineRule="auto"/>
      <w:ind w:firstLine="0"/>
      <w:jc w:val="center"/>
      <w:rPr>
        <w:rStyle w:val="PageNumber"/>
      </w:rPr>
    </w:pPr>
    <w:r>
      <w:t>B-</w:t>
    </w:r>
    <w:r>
      <w:fldChar w:fldCharType="begin"/>
    </w:r>
    <w:r>
      <w:instrText xml:space="preserve"> PAGE   \* MERGEFORMAT </w:instrText>
    </w:r>
    <w:r>
      <w:fldChar w:fldCharType="separate"/>
    </w:r>
    <w:r w:rsidR="006057B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78CFC" w14:textId="77777777" w:rsidR="00096798" w:rsidRDefault="00096798">
      <w:pPr>
        <w:spacing w:line="240" w:lineRule="auto"/>
        <w:ind w:firstLine="0"/>
      </w:pPr>
      <w:r>
        <w:separator/>
      </w:r>
    </w:p>
  </w:footnote>
  <w:footnote w:type="continuationSeparator" w:id="0">
    <w:p w14:paraId="2E73ED56" w14:textId="77777777" w:rsidR="00096798" w:rsidRDefault="00096798">
      <w:pPr>
        <w:spacing w:line="240" w:lineRule="auto"/>
        <w:ind w:firstLine="0"/>
      </w:pPr>
      <w:r>
        <w:separator/>
      </w:r>
    </w:p>
    <w:p w14:paraId="3064D6D5" w14:textId="77777777" w:rsidR="00096798" w:rsidRDefault="00096798">
      <w:pPr>
        <w:spacing w:line="240" w:lineRule="auto"/>
        <w:ind w:firstLine="0"/>
        <w:rPr>
          <w:i/>
        </w:rPr>
      </w:pPr>
      <w:r>
        <w:rPr>
          <w:i/>
        </w:rPr>
        <w:t>(continued)</w:t>
      </w:r>
    </w:p>
  </w:footnote>
  <w:footnote w:type="continuationNotice" w:id="1">
    <w:p w14:paraId="38794745" w14:textId="77777777" w:rsidR="00096798" w:rsidRDefault="00096798">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FD9E5" w14:textId="77777777" w:rsidR="00B416E3" w:rsidRPr="0045476B" w:rsidRDefault="00674411" w:rsidP="0096352D">
    <w:pPr>
      <w:spacing w:line="240" w:lineRule="auto"/>
      <w:ind w:firstLine="0"/>
      <w:jc w:val="left"/>
      <w:rPr>
        <w:sz w:val="20"/>
        <w:szCs w:val="20"/>
      </w:rPr>
    </w:pPr>
    <w:r>
      <w:rPr>
        <w:sz w:val="20"/>
        <w:szCs w:val="20"/>
      </w:rPr>
      <w:t xml:space="preserve">Pilot </w:t>
    </w:r>
    <w:r w:rsidR="00CC749E">
      <w:rPr>
        <w:sz w:val="20"/>
        <w:szCs w:val="20"/>
      </w:rPr>
      <w:t xml:space="preserve">Test </w:t>
    </w:r>
    <w:r w:rsidR="00B416E3" w:rsidRPr="0045476B">
      <w:rPr>
        <w:sz w:val="20"/>
        <w:szCs w:val="20"/>
      </w:rPr>
      <w:t xml:space="preserve">Data </w:t>
    </w:r>
    <w:r w:rsidR="00B416E3" w:rsidRPr="002A068E">
      <w:rPr>
        <w:sz w:val="20"/>
        <w:szCs w:val="20"/>
      </w:rPr>
      <w:t xml:space="preserve">Collection (OMB </w:t>
    </w:r>
    <w:r w:rsidR="006A78A0">
      <w:rPr>
        <w:sz w:val="20"/>
        <w:szCs w:val="20"/>
      </w:rPr>
      <w:t>XXXX</w:t>
    </w:r>
    <w:r w:rsidR="00B416E3" w:rsidRPr="002A068E">
      <w:rPr>
        <w:sz w:val="20"/>
        <w:szCs w:val="20"/>
      </w:rPr>
      <w:t>-</w:t>
    </w:r>
    <w:r w:rsidR="006A78A0">
      <w:rPr>
        <w:sz w:val="20"/>
        <w:szCs w:val="20"/>
      </w:rPr>
      <w:t>XXXX</w:t>
    </w:r>
    <w:r w:rsidR="00B416E3" w:rsidRPr="002A068E">
      <w:rPr>
        <w:sz w:val="20"/>
        <w:szCs w:val="20"/>
      </w:rPr>
      <w:t>),</w:t>
    </w:r>
    <w:r w:rsidR="00B416E3" w:rsidRPr="0045476B">
      <w:rPr>
        <w:sz w:val="20"/>
        <w:szCs w:val="20"/>
      </w:rPr>
      <w:t xml:space="preserve"> Supporting Statement Part B</w:t>
    </w:r>
  </w:p>
  <w:p w14:paraId="56470D11" w14:textId="77777777" w:rsidR="00B416E3" w:rsidRDefault="00B41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604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F93075"/>
    <w:multiLevelType w:val="hybridMultilevel"/>
    <w:tmpl w:val="46F460FE"/>
    <w:lvl w:ilvl="0" w:tplc="2D2C3B8C">
      <w:start w:val="1"/>
      <w:numFmt w:val="bullet"/>
      <w:lvlText w:val=""/>
      <w:lvlJc w:val="left"/>
      <w:pPr>
        <w:ind w:left="1152" w:hanging="360"/>
      </w:pPr>
      <w:rPr>
        <w:rFonts w:ascii="Symbol" w:hAnsi="Symbol" w:hint="default"/>
      </w:rPr>
    </w:lvl>
    <w:lvl w:ilvl="1" w:tplc="F54CEC22" w:tentative="1">
      <w:start w:val="1"/>
      <w:numFmt w:val="bullet"/>
      <w:lvlText w:val="o"/>
      <w:lvlJc w:val="left"/>
      <w:pPr>
        <w:ind w:left="1872" w:hanging="360"/>
      </w:pPr>
      <w:rPr>
        <w:rFonts w:ascii="Courier New" w:hAnsi="Courier New" w:cs="Courier New" w:hint="default"/>
      </w:rPr>
    </w:lvl>
    <w:lvl w:ilvl="2" w:tplc="5F8E43DA" w:tentative="1">
      <w:start w:val="1"/>
      <w:numFmt w:val="bullet"/>
      <w:lvlText w:val=""/>
      <w:lvlJc w:val="left"/>
      <w:pPr>
        <w:ind w:left="2592" w:hanging="360"/>
      </w:pPr>
      <w:rPr>
        <w:rFonts w:ascii="Wingdings" w:hAnsi="Wingdings" w:hint="default"/>
      </w:rPr>
    </w:lvl>
    <w:lvl w:ilvl="3" w:tplc="785E4732" w:tentative="1">
      <w:start w:val="1"/>
      <w:numFmt w:val="bullet"/>
      <w:lvlText w:val=""/>
      <w:lvlJc w:val="left"/>
      <w:pPr>
        <w:ind w:left="3312" w:hanging="360"/>
      </w:pPr>
      <w:rPr>
        <w:rFonts w:ascii="Symbol" w:hAnsi="Symbol" w:hint="default"/>
      </w:rPr>
    </w:lvl>
    <w:lvl w:ilvl="4" w:tplc="AF2A6544" w:tentative="1">
      <w:start w:val="1"/>
      <w:numFmt w:val="bullet"/>
      <w:lvlText w:val="o"/>
      <w:lvlJc w:val="left"/>
      <w:pPr>
        <w:ind w:left="4032" w:hanging="360"/>
      </w:pPr>
      <w:rPr>
        <w:rFonts w:ascii="Courier New" w:hAnsi="Courier New" w:cs="Courier New" w:hint="default"/>
      </w:rPr>
    </w:lvl>
    <w:lvl w:ilvl="5" w:tplc="451A878E" w:tentative="1">
      <w:start w:val="1"/>
      <w:numFmt w:val="bullet"/>
      <w:lvlText w:val=""/>
      <w:lvlJc w:val="left"/>
      <w:pPr>
        <w:ind w:left="4752" w:hanging="360"/>
      </w:pPr>
      <w:rPr>
        <w:rFonts w:ascii="Wingdings" w:hAnsi="Wingdings" w:hint="default"/>
      </w:rPr>
    </w:lvl>
    <w:lvl w:ilvl="6" w:tplc="CB66C3D6" w:tentative="1">
      <w:start w:val="1"/>
      <w:numFmt w:val="bullet"/>
      <w:lvlText w:val=""/>
      <w:lvlJc w:val="left"/>
      <w:pPr>
        <w:ind w:left="5472" w:hanging="360"/>
      </w:pPr>
      <w:rPr>
        <w:rFonts w:ascii="Symbol" w:hAnsi="Symbol" w:hint="default"/>
      </w:rPr>
    </w:lvl>
    <w:lvl w:ilvl="7" w:tplc="A1C44514" w:tentative="1">
      <w:start w:val="1"/>
      <w:numFmt w:val="bullet"/>
      <w:lvlText w:val="o"/>
      <w:lvlJc w:val="left"/>
      <w:pPr>
        <w:ind w:left="6192" w:hanging="360"/>
      </w:pPr>
      <w:rPr>
        <w:rFonts w:ascii="Courier New" w:hAnsi="Courier New" w:cs="Courier New" w:hint="default"/>
      </w:rPr>
    </w:lvl>
    <w:lvl w:ilvl="8" w:tplc="62747DFE"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4090001">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1BB1C8B"/>
    <w:multiLevelType w:val="hybridMultilevel"/>
    <w:tmpl w:val="7D56B966"/>
    <w:lvl w:ilvl="0" w:tplc="674AE604">
      <w:start w:val="1"/>
      <w:numFmt w:val="decimal"/>
      <w:pStyle w:val="heading2"/>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014F7F"/>
    <w:multiLevelType w:val="hybridMultilevel"/>
    <w:tmpl w:val="18D27792"/>
    <w:lvl w:ilvl="0" w:tplc="F1DABA0A">
      <w:start w:val="1"/>
      <w:numFmt w:val="bullet"/>
      <w:lvlText w:val=""/>
      <w:lvlJc w:val="left"/>
      <w:pPr>
        <w:ind w:left="1152" w:hanging="360"/>
      </w:pPr>
      <w:rPr>
        <w:rFonts w:ascii="Symbol" w:hAnsi="Symbol" w:hint="default"/>
      </w:rPr>
    </w:lvl>
    <w:lvl w:ilvl="1" w:tplc="AF54A362" w:tentative="1">
      <w:start w:val="1"/>
      <w:numFmt w:val="bullet"/>
      <w:lvlText w:val="o"/>
      <w:lvlJc w:val="left"/>
      <w:pPr>
        <w:ind w:left="1872" w:hanging="360"/>
      </w:pPr>
      <w:rPr>
        <w:rFonts w:ascii="Courier New" w:hAnsi="Courier New" w:cs="Courier New" w:hint="default"/>
      </w:rPr>
    </w:lvl>
    <w:lvl w:ilvl="2" w:tplc="8760CE88" w:tentative="1">
      <w:start w:val="1"/>
      <w:numFmt w:val="bullet"/>
      <w:lvlText w:val=""/>
      <w:lvlJc w:val="left"/>
      <w:pPr>
        <w:ind w:left="2592" w:hanging="360"/>
      </w:pPr>
      <w:rPr>
        <w:rFonts w:ascii="Wingdings" w:hAnsi="Wingdings" w:hint="default"/>
      </w:rPr>
    </w:lvl>
    <w:lvl w:ilvl="3" w:tplc="ED44FBE0" w:tentative="1">
      <w:start w:val="1"/>
      <w:numFmt w:val="bullet"/>
      <w:lvlText w:val=""/>
      <w:lvlJc w:val="left"/>
      <w:pPr>
        <w:ind w:left="3312" w:hanging="360"/>
      </w:pPr>
      <w:rPr>
        <w:rFonts w:ascii="Symbol" w:hAnsi="Symbol" w:hint="default"/>
      </w:rPr>
    </w:lvl>
    <w:lvl w:ilvl="4" w:tplc="4C6C6306" w:tentative="1">
      <w:start w:val="1"/>
      <w:numFmt w:val="bullet"/>
      <w:lvlText w:val="o"/>
      <w:lvlJc w:val="left"/>
      <w:pPr>
        <w:ind w:left="4032" w:hanging="360"/>
      </w:pPr>
      <w:rPr>
        <w:rFonts w:ascii="Courier New" w:hAnsi="Courier New" w:cs="Courier New" w:hint="default"/>
      </w:rPr>
    </w:lvl>
    <w:lvl w:ilvl="5" w:tplc="4C223648" w:tentative="1">
      <w:start w:val="1"/>
      <w:numFmt w:val="bullet"/>
      <w:lvlText w:val=""/>
      <w:lvlJc w:val="left"/>
      <w:pPr>
        <w:ind w:left="4752" w:hanging="360"/>
      </w:pPr>
      <w:rPr>
        <w:rFonts w:ascii="Wingdings" w:hAnsi="Wingdings" w:hint="default"/>
      </w:rPr>
    </w:lvl>
    <w:lvl w:ilvl="6" w:tplc="E8361744" w:tentative="1">
      <w:start w:val="1"/>
      <w:numFmt w:val="bullet"/>
      <w:lvlText w:val=""/>
      <w:lvlJc w:val="left"/>
      <w:pPr>
        <w:ind w:left="5472" w:hanging="360"/>
      </w:pPr>
      <w:rPr>
        <w:rFonts w:ascii="Symbol" w:hAnsi="Symbol" w:hint="default"/>
      </w:rPr>
    </w:lvl>
    <w:lvl w:ilvl="7" w:tplc="D8F6091E" w:tentative="1">
      <w:start w:val="1"/>
      <w:numFmt w:val="bullet"/>
      <w:lvlText w:val="o"/>
      <w:lvlJc w:val="left"/>
      <w:pPr>
        <w:ind w:left="6192" w:hanging="360"/>
      </w:pPr>
      <w:rPr>
        <w:rFonts w:ascii="Courier New" w:hAnsi="Courier New" w:cs="Courier New" w:hint="default"/>
      </w:rPr>
    </w:lvl>
    <w:lvl w:ilvl="8" w:tplc="1B76F190"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89CCEAD6">
      <w:start w:val="1"/>
      <w:numFmt w:val="bullet"/>
      <w:pStyle w:val="Bullet"/>
      <w:lvlText w:val=""/>
      <w:lvlJc w:val="left"/>
      <w:pPr>
        <w:ind w:left="792" w:hanging="360"/>
      </w:pPr>
      <w:rPr>
        <w:rFonts w:ascii="Symbol" w:hAnsi="Symbol" w:hint="default"/>
      </w:rPr>
    </w:lvl>
    <w:lvl w:ilvl="1" w:tplc="CF6E6404" w:tentative="1">
      <w:start w:val="1"/>
      <w:numFmt w:val="bullet"/>
      <w:lvlText w:val="o"/>
      <w:lvlJc w:val="left"/>
      <w:pPr>
        <w:ind w:left="1872" w:hanging="360"/>
      </w:pPr>
      <w:rPr>
        <w:rFonts w:ascii="Courier New" w:hAnsi="Courier New" w:cs="Courier New" w:hint="default"/>
      </w:rPr>
    </w:lvl>
    <w:lvl w:ilvl="2" w:tplc="471A046A" w:tentative="1">
      <w:start w:val="1"/>
      <w:numFmt w:val="bullet"/>
      <w:lvlText w:val=""/>
      <w:lvlJc w:val="left"/>
      <w:pPr>
        <w:ind w:left="2592" w:hanging="360"/>
      </w:pPr>
      <w:rPr>
        <w:rFonts w:ascii="Wingdings" w:hAnsi="Wingdings" w:hint="default"/>
      </w:rPr>
    </w:lvl>
    <w:lvl w:ilvl="3" w:tplc="A2A40E18" w:tentative="1">
      <w:start w:val="1"/>
      <w:numFmt w:val="bullet"/>
      <w:lvlText w:val=""/>
      <w:lvlJc w:val="left"/>
      <w:pPr>
        <w:ind w:left="3312" w:hanging="360"/>
      </w:pPr>
      <w:rPr>
        <w:rFonts w:ascii="Symbol" w:hAnsi="Symbol" w:hint="default"/>
      </w:rPr>
    </w:lvl>
    <w:lvl w:ilvl="4" w:tplc="FAD8FA3E" w:tentative="1">
      <w:start w:val="1"/>
      <w:numFmt w:val="bullet"/>
      <w:lvlText w:val="o"/>
      <w:lvlJc w:val="left"/>
      <w:pPr>
        <w:ind w:left="4032" w:hanging="360"/>
      </w:pPr>
      <w:rPr>
        <w:rFonts w:ascii="Courier New" w:hAnsi="Courier New" w:cs="Courier New" w:hint="default"/>
      </w:rPr>
    </w:lvl>
    <w:lvl w:ilvl="5" w:tplc="C2A02D04" w:tentative="1">
      <w:start w:val="1"/>
      <w:numFmt w:val="bullet"/>
      <w:lvlText w:val=""/>
      <w:lvlJc w:val="left"/>
      <w:pPr>
        <w:ind w:left="4752" w:hanging="360"/>
      </w:pPr>
      <w:rPr>
        <w:rFonts w:ascii="Wingdings" w:hAnsi="Wingdings" w:hint="default"/>
      </w:rPr>
    </w:lvl>
    <w:lvl w:ilvl="6" w:tplc="3FBA5508" w:tentative="1">
      <w:start w:val="1"/>
      <w:numFmt w:val="bullet"/>
      <w:lvlText w:val=""/>
      <w:lvlJc w:val="left"/>
      <w:pPr>
        <w:ind w:left="5472" w:hanging="360"/>
      </w:pPr>
      <w:rPr>
        <w:rFonts w:ascii="Symbol" w:hAnsi="Symbol" w:hint="default"/>
      </w:rPr>
    </w:lvl>
    <w:lvl w:ilvl="7" w:tplc="8BD4D386" w:tentative="1">
      <w:start w:val="1"/>
      <w:numFmt w:val="bullet"/>
      <w:lvlText w:val="o"/>
      <w:lvlJc w:val="left"/>
      <w:pPr>
        <w:ind w:left="6192" w:hanging="360"/>
      </w:pPr>
      <w:rPr>
        <w:rFonts w:ascii="Courier New" w:hAnsi="Courier New" w:cs="Courier New" w:hint="default"/>
      </w:rPr>
    </w:lvl>
    <w:lvl w:ilvl="8" w:tplc="623E7DC8"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9">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07794B"/>
    <w:multiLevelType w:val="hybridMultilevel"/>
    <w:tmpl w:val="ED6ABC92"/>
    <w:lvl w:ilvl="0" w:tplc="61A0D038">
      <w:start w:val="1"/>
      <w:numFmt w:val="bullet"/>
      <w:pStyle w:val="LightGrid-Accent3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1"/>
  </w:num>
  <w:num w:numId="6">
    <w:abstractNumId w:val="10"/>
  </w:num>
  <w:num w:numId="7">
    <w:abstractNumId w:val="7"/>
  </w:num>
  <w:num w:numId="8">
    <w:abstractNumId w:val="3"/>
  </w:num>
  <w:num w:numId="9">
    <w:abstractNumId w:val="9"/>
  </w:num>
  <w:num w:numId="10">
    <w:abstractNumId w:val="10"/>
  </w:num>
  <w:num w:numId="11">
    <w:abstractNumId w:val="5"/>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oNotTrackMov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1B6"/>
    <w:rsid w:val="00002DA4"/>
    <w:rsid w:val="00014995"/>
    <w:rsid w:val="0002541D"/>
    <w:rsid w:val="00035E6C"/>
    <w:rsid w:val="00036991"/>
    <w:rsid w:val="00037098"/>
    <w:rsid w:val="00037DC8"/>
    <w:rsid w:val="000442F6"/>
    <w:rsid w:val="00054BA2"/>
    <w:rsid w:val="00056CE9"/>
    <w:rsid w:val="000624BA"/>
    <w:rsid w:val="00065BA6"/>
    <w:rsid w:val="00072A61"/>
    <w:rsid w:val="00080724"/>
    <w:rsid w:val="000812AE"/>
    <w:rsid w:val="00081D47"/>
    <w:rsid w:val="000859C4"/>
    <w:rsid w:val="00090094"/>
    <w:rsid w:val="000908CF"/>
    <w:rsid w:val="00095458"/>
    <w:rsid w:val="00096798"/>
    <w:rsid w:val="000A5053"/>
    <w:rsid w:val="000A6D71"/>
    <w:rsid w:val="000B0F65"/>
    <w:rsid w:val="000B126B"/>
    <w:rsid w:val="000B1A04"/>
    <w:rsid w:val="000C062B"/>
    <w:rsid w:val="000C0B8D"/>
    <w:rsid w:val="000C13BF"/>
    <w:rsid w:val="000C3C3D"/>
    <w:rsid w:val="000C6E29"/>
    <w:rsid w:val="000D0228"/>
    <w:rsid w:val="000D0C34"/>
    <w:rsid w:val="000D105F"/>
    <w:rsid w:val="000D1C0F"/>
    <w:rsid w:val="000D6B0A"/>
    <w:rsid w:val="000E07D9"/>
    <w:rsid w:val="000E086F"/>
    <w:rsid w:val="000E1DAD"/>
    <w:rsid w:val="000E6D11"/>
    <w:rsid w:val="000E7671"/>
    <w:rsid w:val="000F0542"/>
    <w:rsid w:val="00101C47"/>
    <w:rsid w:val="00103E8C"/>
    <w:rsid w:val="00105D23"/>
    <w:rsid w:val="00107A1E"/>
    <w:rsid w:val="00107CA4"/>
    <w:rsid w:val="00112FAC"/>
    <w:rsid w:val="0011580B"/>
    <w:rsid w:val="001164D5"/>
    <w:rsid w:val="00122824"/>
    <w:rsid w:val="00125827"/>
    <w:rsid w:val="0012721E"/>
    <w:rsid w:val="00131922"/>
    <w:rsid w:val="0013282C"/>
    <w:rsid w:val="00141027"/>
    <w:rsid w:val="001425C8"/>
    <w:rsid w:val="001504A6"/>
    <w:rsid w:val="00153CDD"/>
    <w:rsid w:val="00156F48"/>
    <w:rsid w:val="00173DE2"/>
    <w:rsid w:val="001817EC"/>
    <w:rsid w:val="001846C0"/>
    <w:rsid w:val="00184DDD"/>
    <w:rsid w:val="00187BAF"/>
    <w:rsid w:val="001933B1"/>
    <w:rsid w:val="0019797D"/>
    <w:rsid w:val="001A07D4"/>
    <w:rsid w:val="001A0EDB"/>
    <w:rsid w:val="001A5BC5"/>
    <w:rsid w:val="001B47BE"/>
    <w:rsid w:val="001B4E6B"/>
    <w:rsid w:val="001B6918"/>
    <w:rsid w:val="001B6E52"/>
    <w:rsid w:val="001C4764"/>
    <w:rsid w:val="001C6B31"/>
    <w:rsid w:val="001C73AB"/>
    <w:rsid w:val="001D0CC9"/>
    <w:rsid w:val="001D1EA0"/>
    <w:rsid w:val="001D6766"/>
    <w:rsid w:val="001F3082"/>
    <w:rsid w:val="00200B10"/>
    <w:rsid w:val="00205BFD"/>
    <w:rsid w:val="00206193"/>
    <w:rsid w:val="00213135"/>
    <w:rsid w:val="00213380"/>
    <w:rsid w:val="00225260"/>
    <w:rsid w:val="0022558B"/>
    <w:rsid w:val="00230019"/>
    <w:rsid w:val="00231F9C"/>
    <w:rsid w:val="00233E32"/>
    <w:rsid w:val="00234874"/>
    <w:rsid w:val="00241FA1"/>
    <w:rsid w:val="0024424E"/>
    <w:rsid w:val="00244866"/>
    <w:rsid w:val="002473A9"/>
    <w:rsid w:val="00256F2B"/>
    <w:rsid w:val="00256FC6"/>
    <w:rsid w:val="0026399A"/>
    <w:rsid w:val="00263E5E"/>
    <w:rsid w:val="002651B4"/>
    <w:rsid w:val="0026591E"/>
    <w:rsid w:val="0026628C"/>
    <w:rsid w:val="00266381"/>
    <w:rsid w:val="002849EE"/>
    <w:rsid w:val="002A068E"/>
    <w:rsid w:val="002A4FAB"/>
    <w:rsid w:val="002A66E1"/>
    <w:rsid w:val="002A691D"/>
    <w:rsid w:val="002B03D9"/>
    <w:rsid w:val="002B430C"/>
    <w:rsid w:val="002C1CDF"/>
    <w:rsid w:val="002D25E9"/>
    <w:rsid w:val="002D5291"/>
    <w:rsid w:val="002E3ED9"/>
    <w:rsid w:val="002E526B"/>
    <w:rsid w:val="002F0CE3"/>
    <w:rsid w:val="002F268D"/>
    <w:rsid w:val="002F2FE2"/>
    <w:rsid w:val="002F4896"/>
    <w:rsid w:val="003073D1"/>
    <w:rsid w:val="00312457"/>
    <w:rsid w:val="00313F78"/>
    <w:rsid w:val="00315BDB"/>
    <w:rsid w:val="00320FEA"/>
    <w:rsid w:val="00325F12"/>
    <w:rsid w:val="0032643B"/>
    <w:rsid w:val="00332AC3"/>
    <w:rsid w:val="00333390"/>
    <w:rsid w:val="00335989"/>
    <w:rsid w:val="00336A60"/>
    <w:rsid w:val="00340BC6"/>
    <w:rsid w:val="00341B5F"/>
    <w:rsid w:val="00342CD8"/>
    <w:rsid w:val="00350981"/>
    <w:rsid w:val="003612EA"/>
    <w:rsid w:val="003707EE"/>
    <w:rsid w:val="00372697"/>
    <w:rsid w:val="003745F7"/>
    <w:rsid w:val="00375D29"/>
    <w:rsid w:val="00376BF6"/>
    <w:rsid w:val="00384CAD"/>
    <w:rsid w:val="00387206"/>
    <w:rsid w:val="00396BEB"/>
    <w:rsid w:val="003A0763"/>
    <w:rsid w:val="003A1506"/>
    <w:rsid w:val="003A1774"/>
    <w:rsid w:val="003A17E0"/>
    <w:rsid w:val="003A26BB"/>
    <w:rsid w:val="003B3015"/>
    <w:rsid w:val="003B4ECB"/>
    <w:rsid w:val="003B6F55"/>
    <w:rsid w:val="003C00DA"/>
    <w:rsid w:val="003C0274"/>
    <w:rsid w:val="003C1156"/>
    <w:rsid w:val="003C54B3"/>
    <w:rsid w:val="003D0753"/>
    <w:rsid w:val="003D5C37"/>
    <w:rsid w:val="003E7033"/>
    <w:rsid w:val="003E7FBC"/>
    <w:rsid w:val="003F6A7C"/>
    <w:rsid w:val="003F7E5C"/>
    <w:rsid w:val="00403480"/>
    <w:rsid w:val="00403DF8"/>
    <w:rsid w:val="00404F53"/>
    <w:rsid w:val="0041208A"/>
    <w:rsid w:val="00417977"/>
    <w:rsid w:val="00417B7A"/>
    <w:rsid w:val="00421801"/>
    <w:rsid w:val="00436935"/>
    <w:rsid w:val="00443985"/>
    <w:rsid w:val="00446CE2"/>
    <w:rsid w:val="0045476B"/>
    <w:rsid w:val="00466D82"/>
    <w:rsid w:val="00471873"/>
    <w:rsid w:val="0047478B"/>
    <w:rsid w:val="0047537C"/>
    <w:rsid w:val="00477A48"/>
    <w:rsid w:val="0048176D"/>
    <w:rsid w:val="00482959"/>
    <w:rsid w:val="004878AA"/>
    <w:rsid w:val="00493DA6"/>
    <w:rsid w:val="004953DD"/>
    <w:rsid w:val="00496D64"/>
    <w:rsid w:val="004A4589"/>
    <w:rsid w:val="004A4DFC"/>
    <w:rsid w:val="004A6767"/>
    <w:rsid w:val="004B0905"/>
    <w:rsid w:val="004B0D54"/>
    <w:rsid w:val="004B189E"/>
    <w:rsid w:val="004B1E5E"/>
    <w:rsid w:val="004B49C9"/>
    <w:rsid w:val="004C2195"/>
    <w:rsid w:val="004C3517"/>
    <w:rsid w:val="004C7EA1"/>
    <w:rsid w:val="004D00AF"/>
    <w:rsid w:val="004D3753"/>
    <w:rsid w:val="004D47DE"/>
    <w:rsid w:val="004D798B"/>
    <w:rsid w:val="004E5569"/>
    <w:rsid w:val="004F24ED"/>
    <w:rsid w:val="004F3A4F"/>
    <w:rsid w:val="004F5A64"/>
    <w:rsid w:val="0050071E"/>
    <w:rsid w:val="00501954"/>
    <w:rsid w:val="00501DCD"/>
    <w:rsid w:val="00511CCF"/>
    <w:rsid w:val="00513437"/>
    <w:rsid w:val="00517AB3"/>
    <w:rsid w:val="00521F7B"/>
    <w:rsid w:val="00526074"/>
    <w:rsid w:val="0053718B"/>
    <w:rsid w:val="00540494"/>
    <w:rsid w:val="005420ED"/>
    <w:rsid w:val="005440A8"/>
    <w:rsid w:val="00544BFF"/>
    <w:rsid w:val="00546065"/>
    <w:rsid w:val="00546CCF"/>
    <w:rsid w:val="00555198"/>
    <w:rsid w:val="0056023A"/>
    <w:rsid w:val="0056214A"/>
    <w:rsid w:val="00564D34"/>
    <w:rsid w:val="00572133"/>
    <w:rsid w:val="00572710"/>
    <w:rsid w:val="005740DD"/>
    <w:rsid w:val="00581EE2"/>
    <w:rsid w:val="005825F0"/>
    <w:rsid w:val="0058592F"/>
    <w:rsid w:val="0058617A"/>
    <w:rsid w:val="00591AE6"/>
    <w:rsid w:val="005949CA"/>
    <w:rsid w:val="00594B14"/>
    <w:rsid w:val="00597BC5"/>
    <w:rsid w:val="005A66CB"/>
    <w:rsid w:val="005C0F09"/>
    <w:rsid w:val="005C19C9"/>
    <w:rsid w:val="005C4675"/>
    <w:rsid w:val="005C5069"/>
    <w:rsid w:val="005D5D0D"/>
    <w:rsid w:val="005D7FBF"/>
    <w:rsid w:val="005E1046"/>
    <w:rsid w:val="005E1176"/>
    <w:rsid w:val="005E1A90"/>
    <w:rsid w:val="005E4966"/>
    <w:rsid w:val="005E5C3E"/>
    <w:rsid w:val="005F39DC"/>
    <w:rsid w:val="005F4E10"/>
    <w:rsid w:val="006031A1"/>
    <w:rsid w:val="006057B7"/>
    <w:rsid w:val="00606339"/>
    <w:rsid w:val="006074B9"/>
    <w:rsid w:val="006150A8"/>
    <w:rsid w:val="00615CEA"/>
    <w:rsid w:val="00621DD3"/>
    <w:rsid w:val="006231A1"/>
    <w:rsid w:val="00626404"/>
    <w:rsid w:val="006311B0"/>
    <w:rsid w:val="00631D3C"/>
    <w:rsid w:val="00634B3E"/>
    <w:rsid w:val="00635EC3"/>
    <w:rsid w:val="00641AC0"/>
    <w:rsid w:val="0064268C"/>
    <w:rsid w:val="00651E9E"/>
    <w:rsid w:val="0065313F"/>
    <w:rsid w:val="00656666"/>
    <w:rsid w:val="00664772"/>
    <w:rsid w:val="006663CA"/>
    <w:rsid w:val="006720CB"/>
    <w:rsid w:val="006728B7"/>
    <w:rsid w:val="00672DCC"/>
    <w:rsid w:val="00674411"/>
    <w:rsid w:val="00675645"/>
    <w:rsid w:val="00677042"/>
    <w:rsid w:val="00677A3C"/>
    <w:rsid w:val="00681228"/>
    <w:rsid w:val="00683088"/>
    <w:rsid w:val="006934E0"/>
    <w:rsid w:val="006959AF"/>
    <w:rsid w:val="006972DD"/>
    <w:rsid w:val="006A78A0"/>
    <w:rsid w:val="006A7F0C"/>
    <w:rsid w:val="006B05EC"/>
    <w:rsid w:val="006B0C8B"/>
    <w:rsid w:val="006B6DC1"/>
    <w:rsid w:val="006B7BC9"/>
    <w:rsid w:val="006C2E26"/>
    <w:rsid w:val="006C461F"/>
    <w:rsid w:val="006D3AA8"/>
    <w:rsid w:val="006D6F77"/>
    <w:rsid w:val="006E2AEF"/>
    <w:rsid w:val="006E3DE1"/>
    <w:rsid w:val="006E777E"/>
    <w:rsid w:val="006F053F"/>
    <w:rsid w:val="006F3445"/>
    <w:rsid w:val="00701201"/>
    <w:rsid w:val="00714119"/>
    <w:rsid w:val="0072043D"/>
    <w:rsid w:val="00720587"/>
    <w:rsid w:val="007214EF"/>
    <w:rsid w:val="007220FD"/>
    <w:rsid w:val="007221B4"/>
    <w:rsid w:val="00726DD4"/>
    <w:rsid w:val="00732F24"/>
    <w:rsid w:val="007364BA"/>
    <w:rsid w:val="00737048"/>
    <w:rsid w:val="007378E0"/>
    <w:rsid w:val="00743696"/>
    <w:rsid w:val="00747297"/>
    <w:rsid w:val="0075424E"/>
    <w:rsid w:val="007633CA"/>
    <w:rsid w:val="007671B0"/>
    <w:rsid w:val="00767399"/>
    <w:rsid w:val="007865DA"/>
    <w:rsid w:val="00786750"/>
    <w:rsid w:val="0079235F"/>
    <w:rsid w:val="0079279B"/>
    <w:rsid w:val="00797198"/>
    <w:rsid w:val="007A7842"/>
    <w:rsid w:val="007B397A"/>
    <w:rsid w:val="007C01F1"/>
    <w:rsid w:val="007C1154"/>
    <w:rsid w:val="007C13A7"/>
    <w:rsid w:val="007C1995"/>
    <w:rsid w:val="007C29AA"/>
    <w:rsid w:val="007D0AAD"/>
    <w:rsid w:val="007D552C"/>
    <w:rsid w:val="007D64C8"/>
    <w:rsid w:val="007E4B90"/>
    <w:rsid w:val="007F1C0F"/>
    <w:rsid w:val="007F5917"/>
    <w:rsid w:val="007F7497"/>
    <w:rsid w:val="007F76BA"/>
    <w:rsid w:val="007F7B90"/>
    <w:rsid w:val="00816DF1"/>
    <w:rsid w:val="008229C8"/>
    <w:rsid w:val="00831954"/>
    <w:rsid w:val="0084083D"/>
    <w:rsid w:val="00840B27"/>
    <w:rsid w:val="008414F7"/>
    <w:rsid w:val="00842235"/>
    <w:rsid w:val="00854A7F"/>
    <w:rsid w:val="00856136"/>
    <w:rsid w:val="0086314C"/>
    <w:rsid w:val="00863921"/>
    <w:rsid w:val="00870A01"/>
    <w:rsid w:val="00870B22"/>
    <w:rsid w:val="00871369"/>
    <w:rsid w:val="00874F4E"/>
    <w:rsid w:val="00875FF6"/>
    <w:rsid w:val="00876EC6"/>
    <w:rsid w:val="008869BD"/>
    <w:rsid w:val="00890B30"/>
    <w:rsid w:val="00891C82"/>
    <w:rsid w:val="00893255"/>
    <w:rsid w:val="00893B1D"/>
    <w:rsid w:val="00894170"/>
    <w:rsid w:val="00895A2A"/>
    <w:rsid w:val="008A2A02"/>
    <w:rsid w:val="008B032B"/>
    <w:rsid w:val="008C5B1D"/>
    <w:rsid w:val="008D41EE"/>
    <w:rsid w:val="008D5032"/>
    <w:rsid w:val="008D5FB1"/>
    <w:rsid w:val="008D657F"/>
    <w:rsid w:val="008E08FE"/>
    <w:rsid w:val="008E27F1"/>
    <w:rsid w:val="008E76C4"/>
    <w:rsid w:val="008F2F82"/>
    <w:rsid w:val="008F5A8F"/>
    <w:rsid w:val="008F7479"/>
    <w:rsid w:val="00901BEA"/>
    <w:rsid w:val="00902B68"/>
    <w:rsid w:val="00912344"/>
    <w:rsid w:val="00916960"/>
    <w:rsid w:val="009248FA"/>
    <w:rsid w:val="009255E1"/>
    <w:rsid w:val="00930092"/>
    <w:rsid w:val="009305A0"/>
    <w:rsid w:val="00931BDB"/>
    <w:rsid w:val="0093391A"/>
    <w:rsid w:val="00935FC8"/>
    <w:rsid w:val="00937E5A"/>
    <w:rsid w:val="00940D2F"/>
    <w:rsid w:val="00942287"/>
    <w:rsid w:val="00946559"/>
    <w:rsid w:val="009503CC"/>
    <w:rsid w:val="0095754B"/>
    <w:rsid w:val="0096352D"/>
    <w:rsid w:val="00965F1A"/>
    <w:rsid w:val="009666E7"/>
    <w:rsid w:val="00977D3E"/>
    <w:rsid w:val="00980DB0"/>
    <w:rsid w:val="009819E9"/>
    <w:rsid w:val="00983CB1"/>
    <w:rsid w:val="00983D49"/>
    <w:rsid w:val="00986FD3"/>
    <w:rsid w:val="009906B2"/>
    <w:rsid w:val="00991CD1"/>
    <w:rsid w:val="00993331"/>
    <w:rsid w:val="0099479A"/>
    <w:rsid w:val="00994EDD"/>
    <w:rsid w:val="00997375"/>
    <w:rsid w:val="00997BBB"/>
    <w:rsid w:val="009A33BB"/>
    <w:rsid w:val="009A7B8E"/>
    <w:rsid w:val="009A7C5E"/>
    <w:rsid w:val="009B20BD"/>
    <w:rsid w:val="009B2B85"/>
    <w:rsid w:val="009B416C"/>
    <w:rsid w:val="009B59DB"/>
    <w:rsid w:val="009C07AF"/>
    <w:rsid w:val="009C1B5E"/>
    <w:rsid w:val="009C298D"/>
    <w:rsid w:val="009C399A"/>
    <w:rsid w:val="009D018D"/>
    <w:rsid w:val="009D0283"/>
    <w:rsid w:val="009D1180"/>
    <w:rsid w:val="009E1FC7"/>
    <w:rsid w:val="009E4B9B"/>
    <w:rsid w:val="009E58F4"/>
    <w:rsid w:val="009E7D86"/>
    <w:rsid w:val="009F3E47"/>
    <w:rsid w:val="009F69EE"/>
    <w:rsid w:val="009F7DCF"/>
    <w:rsid w:val="00A01D0F"/>
    <w:rsid w:val="00A064D8"/>
    <w:rsid w:val="00A0681C"/>
    <w:rsid w:val="00A102AD"/>
    <w:rsid w:val="00A120EE"/>
    <w:rsid w:val="00A12F78"/>
    <w:rsid w:val="00A14198"/>
    <w:rsid w:val="00A17BF4"/>
    <w:rsid w:val="00A26EED"/>
    <w:rsid w:val="00A30163"/>
    <w:rsid w:val="00A339DB"/>
    <w:rsid w:val="00A3541B"/>
    <w:rsid w:val="00A37F82"/>
    <w:rsid w:val="00A44892"/>
    <w:rsid w:val="00A5216A"/>
    <w:rsid w:val="00A5264F"/>
    <w:rsid w:val="00A5380F"/>
    <w:rsid w:val="00A546B1"/>
    <w:rsid w:val="00A54F46"/>
    <w:rsid w:val="00A60FFF"/>
    <w:rsid w:val="00A61130"/>
    <w:rsid w:val="00A62C79"/>
    <w:rsid w:val="00A63F0C"/>
    <w:rsid w:val="00A67C77"/>
    <w:rsid w:val="00A706F6"/>
    <w:rsid w:val="00A75BEB"/>
    <w:rsid w:val="00A80265"/>
    <w:rsid w:val="00A80A4F"/>
    <w:rsid w:val="00A81519"/>
    <w:rsid w:val="00A81C00"/>
    <w:rsid w:val="00A83426"/>
    <w:rsid w:val="00A84600"/>
    <w:rsid w:val="00A851E7"/>
    <w:rsid w:val="00A85332"/>
    <w:rsid w:val="00A86AA3"/>
    <w:rsid w:val="00A871B6"/>
    <w:rsid w:val="00A965F2"/>
    <w:rsid w:val="00AA0900"/>
    <w:rsid w:val="00AA15F5"/>
    <w:rsid w:val="00AA4B55"/>
    <w:rsid w:val="00AC1F2B"/>
    <w:rsid w:val="00AC6E23"/>
    <w:rsid w:val="00AD3172"/>
    <w:rsid w:val="00AE6321"/>
    <w:rsid w:val="00AF1559"/>
    <w:rsid w:val="00AF3A90"/>
    <w:rsid w:val="00AF58FA"/>
    <w:rsid w:val="00AF6C57"/>
    <w:rsid w:val="00AF798C"/>
    <w:rsid w:val="00B00A13"/>
    <w:rsid w:val="00B04F26"/>
    <w:rsid w:val="00B0684E"/>
    <w:rsid w:val="00B07C1A"/>
    <w:rsid w:val="00B11177"/>
    <w:rsid w:val="00B13000"/>
    <w:rsid w:val="00B14DEB"/>
    <w:rsid w:val="00B25B79"/>
    <w:rsid w:val="00B30BC6"/>
    <w:rsid w:val="00B32C63"/>
    <w:rsid w:val="00B33F80"/>
    <w:rsid w:val="00B416E3"/>
    <w:rsid w:val="00B429D5"/>
    <w:rsid w:val="00B43F1C"/>
    <w:rsid w:val="00B577A9"/>
    <w:rsid w:val="00B57C3C"/>
    <w:rsid w:val="00B60A0A"/>
    <w:rsid w:val="00B6253F"/>
    <w:rsid w:val="00B65EDA"/>
    <w:rsid w:val="00B663C7"/>
    <w:rsid w:val="00B714B7"/>
    <w:rsid w:val="00B71B73"/>
    <w:rsid w:val="00B72991"/>
    <w:rsid w:val="00B7581F"/>
    <w:rsid w:val="00B76170"/>
    <w:rsid w:val="00B7752A"/>
    <w:rsid w:val="00B82847"/>
    <w:rsid w:val="00B83493"/>
    <w:rsid w:val="00B84C9E"/>
    <w:rsid w:val="00B95CC6"/>
    <w:rsid w:val="00BA0C73"/>
    <w:rsid w:val="00BA346A"/>
    <w:rsid w:val="00BA65A5"/>
    <w:rsid w:val="00BB59C8"/>
    <w:rsid w:val="00BC4582"/>
    <w:rsid w:val="00BC6F68"/>
    <w:rsid w:val="00BC722B"/>
    <w:rsid w:val="00BD1A23"/>
    <w:rsid w:val="00BD67C9"/>
    <w:rsid w:val="00BD6CE1"/>
    <w:rsid w:val="00BE2F63"/>
    <w:rsid w:val="00BE516C"/>
    <w:rsid w:val="00BE6C33"/>
    <w:rsid w:val="00BE735C"/>
    <w:rsid w:val="00BF08D0"/>
    <w:rsid w:val="00C0153F"/>
    <w:rsid w:val="00C03A3C"/>
    <w:rsid w:val="00C06ADC"/>
    <w:rsid w:val="00C10884"/>
    <w:rsid w:val="00C10979"/>
    <w:rsid w:val="00C11401"/>
    <w:rsid w:val="00C11BDB"/>
    <w:rsid w:val="00C14002"/>
    <w:rsid w:val="00C14296"/>
    <w:rsid w:val="00C155B8"/>
    <w:rsid w:val="00C156F2"/>
    <w:rsid w:val="00C20354"/>
    <w:rsid w:val="00C21E87"/>
    <w:rsid w:val="00C2695D"/>
    <w:rsid w:val="00C34F57"/>
    <w:rsid w:val="00C377EC"/>
    <w:rsid w:val="00C40C92"/>
    <w:rsid w:val="00C4363D"/>
    <w:rsid w:val="00C43FB8"/>
    <w:rsid w:val="00C47BFB"/>
    <w:rsid w:val="00C52840"/>
    <w:rsid w:val="00C5519A"/>
    <w:rsid w:val="00C619AA"/>
    <w:rsid w:val="00C61EC7"/>
    <w:rsid w:val="00C64BA2"/>
    <w:rsid w:val="00C72737"/>
    <w:rsid w:val="00C7486F"/>
    <w:rsid w:val="00C758F5"/>
    <w:rsid w:val="00C759DC"/>
    <w:rsid w:val="00C83288"/>
    <w:rsid w:val="00C92E5D"/>
    <w:rsid w:val="00C94CAF"/>
    <w:rsid w:val="00C95948"/>
    <w:rsid w:val="00C9777C"/>
    <w:rsid w:val="00C97A26"/>
    <w:rsid w:val="00CA40AF"/>
    <w:rsid w:val="00CA4DB5"/>
    <w:rsid w:val="00CA58CB"/>
    <w:rsid w:val="00CA70E1"/>
    <w:rsid w:val="00CB137C"/>
    <w:rsid w:val="00CB1EE0"/>
    <w:rsid w:val="00CB4DC1"/>
    <w:rsid w:val="00CB4E54"/>
    <w:rsid w:val="00CB59FE"/>
    <w:rsid w:val="00CC02C9"/>
    <w:rsid w:val="00CC2471"/>
    <w:rsid w:val="00CC602E"/>
    <w:rsid w:val="00CC749E"/>
    <w:rsid w:val="00CD691D"/>
    <w:rsid w:val="00CD6F65"/>
    <w:rsid w:val="00CE16E0"/>
    <w:rsid w:val="00CE273D"/>
    <w:rsid w:val="00CE557A"/>
    <w:rsid w:val="00CE68B0"/>
    <w:rsid w:val="00CE6DBC"/>
    <w:rsid w:val="00CE761E"/>
    <w:rsid w:val="00CF0718"/>
    <w:rsid w:val="00CF56D2"/>
    <w:rsid w:val="00D00185"/>
    <w:rsid w:val="00D027F7"/>
    <w:rsid w:val="00D0693A"/>
    <w:rsid w:val="00D1413B"/>
    <w:rsid w:val="00D14FDB"/>
    <w:rsid w:val="00D16A41"/>
    <w:rsid w:val="00D17D42"/>
    <w:rsid w:val="00D20BD0"/>
    <w:rsid w:val="00D4198A"/>
    <w:rsid w:val="00D419BD"/>
    <w:rsid w:val="00D42C39"/>
    <w:rsid w:val="00D43929"/>
    <w:rsid w:val="00D451FE"/>
    <w:rsid w:val="00D45CAD"/>
    <w:rsid w:val="00D5292C"/>
    <w:rsid w:val="00D619F3"/>
    <w:rsid w:val="00D67C72"/>
    <w:rsid w:val="00D74351"/>
    <w:rsid w:val="00D77566"/>
    <w:rsid w:val="00D80ADD"/>
    <w:rsid w:val="00D81FCC"/>
    <w:rsid w:val="00D91338"/>
    <w:rsid w:val="00D95A38"/>
    <w:rsid w:val="00DA18FC"/>
    <w:rsid w:val="00DA39C5"/>
    <w:rsid w:val="00DB0DAF"/>
    <w:rsid w:val="00DB2633"/>
    <w:rsid w:val="00DC69D8"/>
    <w:rsid w:val="00DD3437"/>
    <w:rsid w:val="00DD4BED"/>
    <w:rsid w:val="00DE2B07"/>
    <w:rsid w:val="00DE3292"/>
    <w:rsid w:val="00DF2057"/>
    <w:rsid w:val="00DF3C6D"/>
    <w:rsid w:val="00E01326"/>
    <w:rsid w:val="00E03491"/>
    <w:rsid w:val="00E0717D"/>
    <w:rsid w:val="00E138BE"/>
    <w:rsid w:val="00E15F43"/>
    <w:rsid w:val="00E233E1"/>
    <w:rsid w:val="00E30870"/>
    <w:rsid w:val="00E32D54"/>
    <w:rsid w:val="00E33FB4"/>
    <w:rsid w:val="00E35802"/>
    <w:rsid w:val="00E601DC"/>
    <w:rsid w:val="00E645D7"/>
    <w:rsid w:val="00E75F10"/>
    <w:rsid w:val="00E93833"/>
    <w:rsid w:val="00EA305C"/>
    <w:rsid w:val="00EA5297"/>
    <w:rsid w:val="00EB4201"/>
    <w:rsid w:val="00ED0087"/>
    <w:rsid w:val="00ED1A91"/>
    <w:rsid w:val="00ED47C6"/>
    <w:rsid w:val="00EE124B"/>
    <w:rsid w:val="00EF4AC8"/>
    <w:rsid w:val="00EF6A8F"/>
    <w:rsid w:val="00EF776D"/>
    <w:rsid w:val="00EF7ACB"/>
    <w:rsid w:val="00F0230D"/>
    <w:rsid w:val="00F02ACB"/>
    <w:rsid w:val="00F03301"/>
    <w:rsid w:val="00F03326"/>
    <w:rsid w:val="00F06296"/>
    <w:rsid w:val="00F11D9F"/>
    <w:rsid w:val="00F142BF"/>
    <w:rsid w:val="00F20CDF"/>
    <w:rsid w:val="00F353C7"/>
    <w:rsid w:val="00F40E54"/>
    <w:rsid w:val="00F4312B"/>
    <w:rsid w:val="00F43EAA"/>
    <w:rsid w:val="00F46722"/>
    <w:rsid w:val="00F51E92"/>
    <w:rsid w:val="00F63EAE"/>
    <w:rsid w:val="00F70641"/>
    <w:rsid w:val="00F7321E"/>
    <w:rsid w:val="00F73B0E"/>
    <w:rsid w:val="00F80420"/>
    <w:rsid w:val="00F905EA"/>
    <w:rsid w:val="00F924CF"/>
    <w:rsid w:val="00F9276E"/>
    <w:rsid w:val="00F97717"/>
    <w:rsid w:val="00FA654B"/>
    <w:rsid w:val="00FA7C5D"/>
    <w:rsid w:val="00FC5F4F"/>
    <w:rsid w:val="00FC70FA"/>
    <w:rsid w:val="00FC7869"/>
    <w:rsid w:val="00FD047E"/>
    <w:rsid w:val="00FD3D9A"/>
    <w:rsid w:val="00FE20A3"/>
    <w:rsid w:val="00FE4999"/>
    <w:rsid w:val="00FE65D0"/>
    <w:rsid w:val="00FF7E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7A3C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rPr>
      <w:sz w:val="24"/>
      <w:szCs w:val="24"/>
      <w:lang w:eastAsia="en-US"/>
    </w:rPr>
  </w:style>
  <w:style w:type="paragraph" w:styleId="Heading1">
    <w:name w:val="heading 1"/>
    <w:basedOn w:val="Normal"/>
    <w:next w:val="Normal"/>
    <w:link w:val="Heading1Char"/>
    <w:qFormat/>
    <w:rsid w:val="003A1506"/>
    <w:pPr>
      <w:spacing w:after="840" w:line="240" w:lineRule="auto"/>
      <w:ind w:firstLine="0"/>
      <w:jc w:val="center"/>
      <w:outlineLvl w:val="0"/>
    </w:pPr>
    <w:rPr>
      <w:b/>
      <w:caps/>
      <w:sz w:val="20"/>
      <w:szCs w:val="20"/>
      <w:lang w:val="x-none" w:eastAsia="x-none"/>
    </w:rPr>
  </w:style>
  <w:style w:type="paragraph" w:styleId="Heading20">
    <w:name w:val="heading 2"/>
    <w:basedOn w:val="Normal"/>
    <w:next w:val="Normal"/>
    <w:link w:val="Heading2Char"/>
    <w:qFormat/>
    <w:rsid w:val="003A1506"/>
    <w:pPr>
      <w:keepNext/>
      <w:spacing w:after="240" w:line="240" w:lineRule="auto"/>
      <w:ind w:hanging="432"/>
      <w:outlineLvl w:val="1"/>
    </w:pPr>
    <w:rPr>
      <w:b/>
      <w:caps/>
      <w:sz w:val="20"/>
      <w:szCs w:val="20"/>
      <w:lang w:val="x-none" w:eastAsia="x-none"/>
    </w:rPr>
  </w:style>
  <w:style w:type="paragraph" w:styleId="Heading3">
    <w:name w:val="heading 3"/>
    <w:basedOn w:val="Normal"/>
    <w:next w:val="Normal"/>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sz w:val="24"/>
      <w:szCs w:val="24"/>
      <w:lang w:eastAsia="en-US"/>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rPr>
      <w:lang w:val="x-none" w:eastAsia="x-none"/>
    </w:r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lang w:eastAsia="en-US"/>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7B397A"/>
    <w:pPr>
      <w:tabs>
        <w:tab w:val="left" w:pos="1440"/>
        <w:tab w:val="right" w:leader="dot" w:pos="9360"/>
      </w:tabs>
      <w:spacing w:before="240" w:after="240"/>
      <w:ind w:left="1440" w:right="475" w:hanging="1170"/>
    </w:pPr>
    <w:rPr>
      <w:caps/>
      <w:sz w:val="24"/>
      <w:szCs w:val="24"/>
      <w:lang w:eastAsia="en-US"/>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7B397A"/>
    <w:pPr>
      <w:tabs>
        <w:tab w:val="right" w:leader="dot" w:pos="9360"/>
      </w:tabs>
      <w:spacing w:after="240"/>
      <w:ind w:left="2070" w:right="475" w:hanging="630"/>
    </w:pPr>
    <w:rPr>
      <w:sz w:val="24"/>
      <w:szCs w:val="24"/>
      <w:lang w:eastAsia="en-US"/>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lang w:eastAsia="en-US"/>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lang w:eastAsia="en-US"/>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lang w:eastAsia="en-US"/>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sz w:val="24"/>
      <w:szCs w:val="24"/>
      <w:lang w:eastAsia="en-U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customStyle="1" w:styleId="LightGrid-Accent31">
    <w:name w:val="Light Grid - Accent 31"/>
    <w:basedOn w:val="Bullet"/>
    <w:next w:val="Bullet"/>
    <w:uiPriority w:val="34"/>
    <w:qFormat/>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A1774"/>
    <w:rPr>
      <w:rFonts w:ascii="Tahoma" w:hAnsi="Tahoma" w:cs="Tahoma"/>
      <w:sz w:val="16"/>
      <w:szCs w:val="16"/>
    </w:rPr>
  </w:style>
  <w:style w:type="character" w:customStyle="1" w:styleId="Heading1Char">
    <w:name w:val="Heading 1 Char"/>
    <w:link w:val="Heading1"/>
    <w:rsid w:val="009D0283"/>
    <w:rPr>
      <w:b/>
      <w:caps/>
    </w:rPr>
  </w:style>
  <w:style w:type="character" w:customStyle="1" w:styleId="Heading2Char">
    <w:name w:val="Heading 2 Char"/>
    <w:link w:val="Heading20"/>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lang w:eastAsia="en-US"/>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uiPriority w:val="99"/>
    <w:semiHidden/>
    <w:unhideWhenUsed/>
    <w:rsid w:val="00CE273D"/>
    <w:rPr>
      <w:sz w:val="16"/>
      <w:szCs w:val="16"/>
    </w:rPr>
  </w:style>
  <w:style w:type="paragraph" w:styleId="CommentText">
    <w:name w:val="annotation text"/>
    <w:basedOn w:val="Normal"/>
    <w:link w:val="CommentTextChar"/>
    <w:uiPriority w:val="99"/>
    <w:semiHidden/>
    <w:unhideWhenUsed/>
    <w:rsid w:val="00CE273D"/>
    <w:rPr>
      <w:sz w:val="20"/>
      <w:szCs w:val="20"/>
    </w:rPr>
  </w:style>
  <w:style w:type="character" w:customStyle="1" w:styleId="CommentTextChar">
    <w:name w:val="Comment Text Char"/>
    <w:basedOn w:val="DefaultParagraphFont"/>
    <w:link w:val="CommentText"/>
    <w:uiPriority w:val="99"/>
    <w:semiHidden/>
    <w:rsid w:val="00CE273D"/>
  </w:style>
  <w:style w:type="paragraph" w:styleId="CommentSubject">
    <w:name w:val="annotation subject"/>
    <w:basedOn w:val="CommentText"/>
    <w:next w:val="CommentText"/>
    <w:link w:val="CommentSubjectChar"/>
    <w:uiPriority w:val="99"/>
    <w:semiHidden/>
    <w:unhideWhenUsed/>
    <w:rsid w:val="00CE273D"/>
    <w:rPr>
      <w:b/>
      <w:bCs/>
      <w:lang w:val="x-none" w:eastAsia="x-none"/>
    </w:rPr>
  </w:style>
  <w:style w:type="character" w:customStyle="1" w:styleId="CommentSubjectChar">
    <w:name w:val="Comment Subject Char"/>
    <w:link w:val="CommentSubject"/>
    <w:uiPriority w:val="99"/>
    <w:semiHidden/>
    <w:rsid w:val="00CE273D"/>
    <w:rPr>
      <w:b/>
      <w:bCs/>
    </w:rPr>
  </w:style>
  <w:style w:type="paragraph" w:styleId="BodyTextIndent">
    <w:name w:val="Body Text Indent"/>
    <w:basedOn w:val="Normal"/>
    <w:link w:val="BodyTextIndentChar"/>
    <w:uiPriority w:val="99"/>
    <w:unhideWhenUsed/>
    <w:rsid w:val="00A851E7"/>
    <w:pPr>
      <w:tabs>
        <w:tab w:val="clear" w:pos="432"/>
      </w:tabs>
      <w:spacing w:after="120" w:line="240" w:lineRule="auto"/>
      <w:ind w:left="360" w:firstLine="0"/>
      <w:jc w:val="left"/>
    </w:pPr>
    <w:rPr>
      <w:sz w:val="22"/>
      <w:szCs w:val="20"/>
      <w:lang w:val="x-none" w:eastAsia="x-none"/>
    </w:rPr>
  </w:style>
  <w:style w:type="character" w:customStyle="1" w:styleId="BodyTextIndentChar">
    <w:name w:val="Body Text Indent Char"/>
    <w:link w:val="BodyTextIndent"/>
    <w:uiPriority w:val="99"/>
    <w:rsid w:val="00A851E7"/>
    <w:rPr>
      <w:sz w:val="22"/>
    </w:rPr>
  </w:style>
  <w:style w:type="paragraph" w:customStyle="1" w:styleId="heading2">
    <w:name w:val="heading_2"/>
    <w:basedOn w:val="Normal"/>
    <w:next w:val="Normal"/>
    <w:rsid w:val="00DF2057"/>
    <w:pPr>
      <w:numPr>
        <w:numId w:val="11"/>
      </w:numPr>
      <w:tabs>
        <w:tab w:val="clear" w:pos="432"/>
      </w:tabs>
      <w:spacing w:before="240" w:after="240" w:line="240" w:lineRule="auto"/>
      <w:ind w:left="1080"/>
      <w:jc w:val="left"/>
    </w:pPr>
    <w:rPr>
      <w:rFonts w:ascii="Arial" w:hAnsi="Arial"/>
      <w:b/>
      <w:szCs w:val="20"/>
    </w:rPr>
  </w:style>
  <w:style w:type="paragraph" w:customStyle="1" w:styleId="LightList-Accent31">
    <w:name w:val="Light List - Accent 31"/>
    <w:hidden/>
    <w:uiPriority w:val="99"/>
    <w:semiHidden/>
    <w:rsid w:val="006B05EC"/>
    <w:rPr>
      <w:sz w:val="24"/>
      <w:szCs w:val="24"/>
      <w:lang w:eastAsia="en-US"/>
    </w:rPr>
  </w:style>
  <w:style w:type="paragraph" w:styleId="PlainText">
    <w:name w:val="Plain Text"/>
    <w:basedOn w:val="Normal"/>
    <w:link w:val="PlainTextChar"/>
    <w:uiPriority w:val="99"/>
    <w:semiHidden/>
    <w:unhideWhenUsed/>
    <w:rsid w:val="00234874"/>
    <w:pPr>
      <w:tabs>
        <w:tab w:val="clear" w:pos="432"/>
      </w:tabs>
      <w:spacing w:line="240" w:lineRule="auto"/>
      <w:ind w:firstLine="0"/>
      <w:jc w:val="left"/>
    </w:pPr>
    <w:rPr>
      <w:rFonts w:ascii="Consolas" w:eastAsia="Calibri" w:hAnsi="Consolas"/>
      <w:sz w:val="21"/>
      <w:szCs w:val="21"/>
      <w:lang w:val="x-none" w:eastAsia="x-none"/>
    </w:rPr>
  </w:style>
  <w:style w:type="character" w:customStyle="1" w:styleId="PlainTextChar">
    <w:name w:val="Plain Text Char"/>
    <w:link w:val="PlainText"/>
    <w:uiPriority w:val="99"/>
    <w:semiHidden/>
    <w:rsid w:val="00234874"/>
    <w:rPr>
      <w:rFonts w:ascii="Consolas" w:eastAsia="Calibri" w:hAnsi="Consolas" w:cs="Times New Roman"/>
      <w:sz w:val="21"/>
      <w:szCs w:val="21"/>
    </w:rPr>
  </w:style>
  <w:style w:type="character" w:styleId="Hyperlink">
    <w:name w:val="Hyperlink"/>
    <w:uiPriority w:val="99"/>
    <w:semiHidden/>
    <w:unhideWhenUsed/>
    <w:rsid w:val="005440A8"/>
    <w:rPr>
      <w:color w:val="0000FF"/>
      <w:u w:val="single"/>
    </w:rPr>
  </w:style>
  <w:style w:type="character" w:customStyle="1" w:styleId="listlinklink1">
    <w:name w:val="listlinklink1"/>
    <w:basedOn w:val="DefaultParagraphFont"/>
    <w:rsid w:val="005440A8"/>
  </w:style>
  <w:style w:type="paragraph" w:customStyle="1" w:styleId="citation1">
    <w:name w:val="citation1"/>
    <w:basedOn w:val="Normal"/>
    <w:rsid w:val="005440A8"/>
    <w:pPr>
      <w:tabs>
        <w:tab w:val="clear" w:pos="432"/>
      </w:tabs>
      <w:ind w:hanging="375"/>
      <w:jc w:val="left"/>
    </w:pPr>
    <w:rPr>
      <w:sz w:val="18"/>
      <w:szCs w:val="18"/>
    </w:rPr>
  </w:style>
  <w:style w:type="character" w:styleId="Emphasis">
    <w:name w:val="Emphasis"/>
    <w:uiPriority w:val="20"/>
    <w:qFormat/>
    <w:rsid w:val="005440A8"/>
    <w:rPr>
      <w:i/>
      <w:iCs/>
    </w:rPr>
  </w:style>
  <w:style w:type="character" w:styleId="FollowedHyperlink">
    <w:name w:val="FollowedHyperlink"/>
    <w:uiPriority w:val="99"/>
    <w:semiHidden/>
    <w:unhideWhenUsed/>
    <w:rsid w:val="005440A8"/>
    <w:rPr>
      <w:color w:val="800080"/>
      <w:u w:val="single"/>
    </w:rPr>
  </w:style>
  <w:style w:type="character" w:customStyle="1" w:styleId="FooterChar">
    <w:name w:val="Footer Char"/>
    <w:link w:val="Footer"/>
    <w:uiPriority w:val="99"/>
    <w:rsid w:val="009635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13130">
      <w:bodyDiv w:val="1"/>
      <w:marLeft w:val="0"/>
      <w:marRight w:val="0"/>
      <w:marTop w:val="0"/>
      <w:marBottom w:val="0"/>
      <w:divBdr>
        <w:top w:val="none" w:sz="0" w:space="0" w:color="auto"/>
        <w:left w:val="none" w:sz="0" w:space="0" w:color="auto"/>
        <w:bottom w:val="none" w:sz="0" w:space="0" w:color="auto"/>
        <w:right w:val="none" w:sz="0" w:space="0" w:color="auto"/>
      </w:divBdr>
    </w:div>
    <w:div w:id="297338695">
      <w:bodyDiv w:val="1"/>
      <w:marLeft w:val="0"/>
      <w:marRight w:val="0"/>
      <w:marTop w:val="0"/>
      <w:marBottom w:val="0"/>
      <w:divBdr>
        <w:top w:val="none" w:sz="0" w:space="0" w:color="auto"/>
        <w:left w:val="none" w:sz="0" w:space="0" w:color="auto"/>
        <w:bottom w:val="none" w:sz="0" w:space="0" w:color="auto"/>
        <w:right w:val="none" w:sz="0" w:space="0" w:color="auto"/>
      </w:divBdr>
    </w:div>
    <w:div w:id="410389527">
      <w:bodyDiv w:val="1"/>
      <w:marLeft w:val="0"/>
      <w:marRight w:val="0"/>
      <w:marTop w:val="0"/>
      <w:marBottom w:val="0"/>
      <w:divBdr>
        <w:top w:val="none" w:sz="0" w:space="0" w:color="auto"/>
        <w:left w:val="none" w:sz="0" w:space="0" w:color="auto"/>
        <w:bottom w:val="none" w:sz="0" w:space="0" w:color="auto"/>
        <w:right w:val="none" w:sz="0" w:space="0" w:color="auto"/>
      </w:divBdr>
      <w:divsChild>
        <w:div w:id="625280992">
          <w:marLeft w:val="0"/>
          <w:marRight w:val="0"/>
          <w:marTop w:val="0"/>
          <w:marBottom w:val="375"/>
          <w:divBdr>
            <w:top w:val="none" w:sz="0" w:space="0" w:color="auto"/>
            <w:left w:val="none" w:sz="0" w:space="0" w:color="auto"/>
            <w:bottom w:val="none" w:sz="0" w:space="0" w:color="auto"/>
            <w:right w:val="none" w:sz="0" w:space="0" w:color="auto"/>
          </w:divBdr>
          <w:divsChild>
            <w:div w:id="1336303033">
              <w:marLeft w:val="4500"/>
              <w:marRight w:val="750"/>
              <w:marTop w:val="0"/>
              <w:marBottom w:val="0"/>
              <w:divBdr>
                <w:top w:val="none" w:sz="0" w:space="0" w:color="auto"/>
                <w:left w:val="none" w:sz="0" w:space="0" w:color="auto"/>
                <w:bottom w:val="none" w:sz="0" w:space="0" w:color="auto"/>
                <w:right w:val="none" w:sz="0" w:space="0" w:color="auto"/>
              </w:divBdr>
              <w:divsChild>
                <w:div w:id="1594123964">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71970783">
      <w:bodyDiv w:val="1"/>
      <w:marLeft w:val="0"/>
      <w:marRight w:val="0"/>
      <w:marTop w:val="0"/>
      <w:marBottom w:val="0"/>
      <w:divBdr>
        <w:top w:val="none" w:sz="0" w:space="0" w:color="auto"/>
        <w:left w:val="none" w:sz="0" w:space="0" w:color="auto"/>
        <w:bottom w:val="none" w:sz="0" w:space="0" w:color="auto"/>
        <w:right w:val="none" w:sz="0" w:space="0" w:color="auto"/>
      </w:divBdr>
    </w:div>
    <w:div w:id="795875683">
      <w:bodyDiv w:val="1"/>
      <w:marLeft w:val="0"/>
      <w:marRight w:val="0"/>
      <w:marTop w:val="0"/>
      <w:marBottom w:val="0"/>
      <w:divBdr>
        <w:top w:val="none" w:sz="0" w:space="0" w:color="auto"/>
        <w:left w:val="none" w:sz="0" w:space="0" w:color="auto"/>
        <w:bottom w:val="none" w:sz="0" w:space="0" w:color="auto"/>
        <w:right w:val="none" w:sz="0" w:space="0" w:color="auto"/>
      </w:divBdr>
    </w:div>
    <w:div w:id="1141531815">
      <w:bodyDiv w:val="1"/>
      <w:marLeft w:val="0"/>
      <w:marRight w:val="0"/>
      <w:marTop w:val="0"/>
      <w:marBottom w:val="0"/>
      <w:divBdr>
        <w:top w:val="none" w:sz="0" w:space="0" w:color="auto"/>
        <w:left w:val="none" w:sz="0" w:space="0" w:color="auto"/>
        <w:bottom w:val="none" w:sz="0" w:space="0" w:color="auto"/>
        <w:right w:val="none" w:sz="0" w:space="0" w:color="auto"/>
      </w:divBdr>
    </w:div>
    <w:div w:id="1158809744">
      <w:bodyDiv w:val="1"/>
      <w:marLeft w:val="0"/>
      <w:marRight w:val="0"/>
      <w:marTop w:val="0"/>
      <w:marBottom w:val="0"/>
      <w:divBdr>
        <w:top w:val="none" w:sz="0" w:space="0" w:color="auto"/>
        <w:left w:val="none" w:sz="0" w:space="0" w:color="auto"/>
        <w:bottom w:val="none" w:sz="0" w:space="0" w:color="auto"/>
        <w:right w:val="none" w:sz="0" w:space="0" w:color="auto"/>
      </w:divBdr>
    </w:div>
    <w:div w:id="1259216064">
      <w:bodyDiv w:val="1"/>
      <w:marLeft w:val="0"/>
      <w:marRight w:val="0"/>
      <w:marTop w:val="0"/>
      <w:marBottom w:val="0"/>
      <w:divBdr>
        <w:top w:val="none" w:sz="0" w:space="0" w:color="auto"/>
        <w:left w:val="none" w:sz="0" w:space="0" w:color="auto"/>
        <w:bottom w:val="none" w:sz="0" w:space="0" w:color="auto"/>
        <w:right w:val="none" w:sz="0" w:space="0" w:color="auto"/>
      </w:divBdr>
    </w:div>
    <w:div w:id="1528717735">
      <w:bodyDiv w:val="1"/>
      <w:marLeft w:val="0"/>
      <w:marRight w:val="0"/>
      <w:marTop w:val="0"/>
      <w:marBottom w:val="0"/>
      <w:divBdr>
        <w:top w:val="none" w:sz="0" w:space="0" w:color="auto"/>
        <w:left w:val="none" w:sz="0" w:space="0" w:color="auto"/>
        <w:bottom w:val="none" w:sz="0" w:space="0" w:color="auto"/>
        <w:right w:val="none" w:sz="0" w:space="0" w:color="auto"/>
      </w:divBdr>
    </w:div>
    <w:div w:id="19881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C62B-80E1-44D7-AAB7-8334B72DC19F}">
  <ds:schemaRef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eaa45b17-fd56-44b4-85b7-73d344da6853"/>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EC36AFF9-4B3D-4069-A00B-BD14F4BAC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479D48-8F68-47A0-B705-1BB20E203FCC}">
  <ds:schemaRefs>
    <ds:schemaRef ds:uri="http://schemas.microsoft.com/sharepoint/v3/contenttype/forms"/>
  </ds:schemaRefs>
</ds:datastoreItem>
</file>

<file path=customXml/itemProps4.xml><?xml version="1.0" encoding="utf-8"?>
<ds:datastoreItem xmlns:ds="http://schemas.openxmlformats.org/officeDocument/2006/customXml" ds:itemID="{44AF3D00-7642-4BD5-8FFE-B6634C93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vt:lpstr>
    </vt:vector>
  </TitlesOfParts>
  <Company>Mathematica, Inc</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jwest</dc:creator>
  <cp:keywords/>
  <cp:lastModifiedBy>Molly</cp:lastModifiedBy>
  <cp:revision>54</cp:revision>
  <cp:lastPrinted>2014-10-30T18:43:00Z</cp:lastPrinted>
  <dcterms:created xsi:type="dcterms:W3CDTF">2014-10-29T23:11:00Z</dcterms:created>
  <dcterms:modified xsi:type="dcterms:W3CDTF">2014-11-04T14:14:00Z</dcterms:modified>
</cp:coreProperties>
</file>