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714A" w:rsidRDefault="00F06866" w:rsidP="00F06866">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BD63AF">
        <w:rPr>
          <w:sz w:val="28"/>
        </w:rPr>
        <w:t>1601-0014</w:t>
      </w:r>
      <w:r>
        <w:rPr>
          <w:sz w:val="28"/>
        </w:rPr>
        <w:t>)</w:t>
      </w:r>
    </w:p>
    <w:p w:rsidR="00E50293" w:rsidRPr="009239AA" w:rsidRDefault="004B6BBE" w:rsidP="00434E33">
      <w:pPr>
        <w:rPr>
          <w:b/>
        </w:rPr>
      </w:pPr>
      <w:r>
        <w:rPr>
          <w:b/>
          <w:noProof/>
        </w:rPr>
        <w:pict>
          <v:line id="Line 3" o:spid="_x0000_s1026" style="position:absolute;z-index:251657728;visibility:visibl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w:r>
      <w:r w:rsidR="005E714A" w:rsidRPr="00434E33">
        <w:rPr>
          <w:b/>
        </w:rPr>
        <w:t>TITLE OF INFORMATION COLLECTION:</w:t>
      </w:r>
      <w:r w:rsidR="005E714A">
        <w:t xml:space="preserve">  </w:t>
      </w:r>
      <w:r w:rsidR="009C5369">
        <w:t>Waterways Analysis and Management (WAMS) Study</w:t>
      </w:r>
    </w:p>
    <w:p w:rsidR="005E714A" w:rsidRDefault="005E714A"/>
    <w:p w:rsidR="001B0AAA" w:rsidRDefault="00F15956">
      <w:pPr>
        <w:rPr>
          <w:b/>
        </w:rPr>
      </w:pPr>
      <w:r>
        <w:rPr>
          <w:b/>
        </w:rPr>
        <w:t>PURPOSE</w:t>
      </w:r>
      <w:r w:rsidRPr="009239AA">
        <w:rPr>
          <w:b/>
        </w:rPr>
        <w:t>:</w:t>
      </w:r>
      <w:r w:rsidR="00C14CC4" w:rsidRPr="009239AA">
        <w:rPr>
          <w:b/>
        </w:rPr>
        <w:t xml:space="preserve">  </w:t>
      </w:r>
    </w:p>
    <w:p w:rsidR="009C5369" w:rsidRPr="009C5369" w:rsidRDefault="009C5369" w:rsidP="009C5369">
      <w:pPr>
        <w:overflowPunct w:val="0"/>
        <w:autoSpaceDE w:val="0"/>
        <w:autoSpaceDN w:val="0"/>
        <w:adjustRightInd w:val="0"/>
        <w:textAlignment w:val="baseline"/>
        <w:outlineLvl w:val="2"/>
        <w:rPr>
          <w:rFonts w:ascii="Palatino" w:hAnsi="Palatino" w:cs="Arial (W1)"/>
          <w:color w:val="000000" w:themeColor="text1"/>
          <w:kern w:val="32"/>
        </w:rPr>
      </w:pPr>
      <w:r w:rsidRPr="009C5369">
        <w:rPr>
          <w:rFonts w:ascii="Palatino" w:hAnsi="Palatino" w:cs="Arial (W1)"/>
          <w:color w:val="000000" w:themeColor="text1"/>
          <w:kern w:val="32"/>
        </w:rPr>
        <w:t>WAMS studies</w:t>
      </w:r>
      <w:r w:rsidRPr="009C5369">
        <w:rPr>
          <w:rFonts w:ascii="Palatino" w:hAnsi="Palatino"/>
        </w:rPr>
        <w:t xml:space="preserve"> are conducted pursuant to the Ports and Waterways Safety Act (PWSA), 33 U.S.C., Chapter 25 – Ports and Waterways Safety Program.  In the Statement of Policy for Chapter 25, Congress stated “that advance planning is critical in determining proper and adequate protective measures for the Nation’s ports and waterways and the marine environment, with continuing consultation with other Federal agencies, State representatives, affected users, and the general public, in the development and implementation of such measures.”  33 U.S.C. § 1221(4)(d).</w:t>
      </w:r>
      <w:r w:rsidRPr="009C5369">
        <w:rPr>
          <w:rFonts w:ascii="Palatino" w:hAnsi="Palatino" w:cs="Arial (W1)"/>
          <w:color w:val="000000" w:themeColor="text1"/>
          <w:kern w:val="32"/>
        </w:rPr>
        <w:t xml:space="preserve">  In accordance with Congressional intent, the Coast Guard seeks to develop and implement the next-generation of waterway system management and design to meet current user navigation capabilities and requirements.  In furtherance of its statutory responsibilities </w:t>
      </w:r>
      <w:bookmarkStart w:id="0" w:name="_GoBack"/>
      <w:bookmarkEnd w:id="0"/>
      <w:r w:rsidRPr="009C5369">
        <w:rPr>
          <w:rFonts w:ascii="Palatino" w:hAnsi="Palatino" w:cs="Arial (W1)"/>
          <w:color w:val="000000" w:themeColor="text1"/>
          <w:kern w:val="32"/>
        </w:rPr>
        <w:t xml:space="preserve">under the PWSA, the Coast Guard is requesting information on navigational requirements from maritime stakeholders.  This long-term effort focuses on revised waterway marking design standards that optimize the Aids to Navigation (ATON) mix through the use of traditional (physical) and the emerging technology of electronic aids, and must also consider established </w:t>
      </w:r>
      <w:r w:rsidRPr="00544875">
        <w:rPr>
          <w:rFonts w:ascii="Palatino" w:hAnsi="Palatino" w:cs="Arial (W1)"/>
          <w:color w:val="000000" w:themeColor="text1"/>
          <w:kern w:val="32"/>
        </w:rPr>
        <w:t>service levels and transmission of enhanced Marine Safety Information (e-MSI) to mariners.  As a result of this study, the Coast Guard will better understand current mariner navigational needs and capabilities, which will inform the Coast Guard’s management of the U.S. ATON system.</w:t>
      </w:r>
      <w:r w:rsidR="002F4294" w:rsidRPr="00544875">
        <w:rPr>
          <w:rFonts w:ascii="Palatino" w:hAnsi="Palatino" w:cs="Arial (W1)"/>
          <w:color w:val="000000" w:themeColor="text1"/>
          <w:kern w:val="32"/>
        </w:rPr>
        <w:t xml:space="preserve">  This study will not </w:t>
      </w:r>
      <w:r w:rsidRPr="00544875">
        <w:rPr>
          <w:rFonts w:ascii="Palatino" w:hAnsi="Palatino" w:cs="Arial (W1)"/>
          <w:color w:val="000000" w:themeColor="text1"/>
          <w:kern w:val="32"/>
        </w:rPr>
        <w:t xml:space="preserve">  </w:t>
      </w:r>
      <w:r w:rsidR="002F4294" w:rsidRPr="00544875">
        <w:rPr>
          <w:rFonts w:ascii="Palatino" w:hAnsi="Palatino" w:cs="Arial (W1)"/>
          <w:color w:val="000000" w:themeColor="text1"/>
          <w:kern w:val="32"/>
        </w:rPr>
        <w:t>lead to substantive changes</w:t>
      </w:r>
      <w:r w:rsidR="00544875" w:rsidRPr="00544875">
        <w:rPr>
          <w:rFonts w:ascii="Palatino" w:hAnsi="Palatino" w:cs="Arial (W1)"/>
          <w:color w:val="000000" w:themeColor="text1"/>
          <w:kern w:val="32"/>
        </w:rPr>
        <w:t xml:space="preserve"> to the ATON program</w:t>
      </w:r>
      <w:r w:rsidR="002F4294" w:rsidRPr="00544875">
        <w:rPr>
          <w:rFonts w:ascii="Palatino" w:hAnsi="Palatino" w:cs="Arial (W1)"/>
          <w:color w:val="000000" w:themeColor="text1"/>
          <w:kern w:val="32"/>
        </w:rPr>
        <w:t xml:space="preserve">, but will help the Coast Guard validate that we are providing the </w:t>
      </w:r>
      <w:r w:rsidR="00544875" w:rsidRPr="00544875">
        <w:rPr>
          <w:rFonts w:ascii="Palatino" w:hAnsi="Palatino" w:cs="Arial (W1)"/>
          <w:color w:val="000000" w:themeColor="text1"/>
          <w:kern w:val="32"/>
        </w:rPr>
        <w:t>required</w:t>
      </w:r>
      <w:r w:rsidR="002F4294" w:rsidRPr="00544875">
        <w:rPr>
          <w:rFonts w:ascii="Palatino" w:hAnsi="Palatino" w:cs="Arial (W1)"/>
          <w:color w:val="000000" w:themeColor="text1"/>
          <w:kern w:val="32"/>
        </w:rPr>
        <w:t xml:space="preserve"> services to the mariner.</w:t>
      </w:r>
      <w:r w:rsidR="002F4294">
        <w:rPr>
          <w:rFonts w:ascii="Palatino" w:hAnsi="Palatino" w:cs="Arial (W1)"/>
          <w:color w:val="000000" w:themeColor="text1"/>
          <w:kern w:val="32"/>
        </w:rPr>
        <w:t xml:space="preserve">  </w:t>
      </w:r>
      <w:r w:rsidRPr="009C5369">
        <w:rPr>
          <w:rFonts w:ascii="Palatino" w:hAnsi="Palatino" w:cs="Arial (W1)"/>
          <w:color w:val="000000" w:themeColor="text1"/>
          <w:kern w:val="32"/>
        </w:rPr>
        <w:t xml:space="preserve">We anticipate this study will not only benefit coastal navigation and </w:t>
      </w:r>
      <w:r w:rsidRPr="009C5369">
        <w:rPr>
          <w:rFonts w:ascii="Palatino" w:hAnsi="Palatino"/>
        </w:rPr>
        <w:t>improve port resiliency</w:t>
      </w:r>
      <w:r w:rsidRPr="009C5369">
        <w:rPr>
          <w:rFonts w:ascii="Palatino" w:hAnsi="Palatino" w:cs="Arial (W1)"/>
          <w:color w:val="000000" w:themeColor="text1"/>
          <w:kern w:val="32"/>
        </w:rPr>
        <w:t>, but will also</w:t>
      </w:r>
      <w:r w:rsidRPr="009C5369">
        <w:rPr>
          <w:rFonts w:ascii="Palatino" w:hAnsi="Palatino"/>
        </w:rPr>
        <w:t xml:space="preserve"> foster enhanced workforce efficiency for the Coast Guard as it transforms U.S. waterways into a physical and information-based system.  </w:t>
      </w:r>
    </w:p>
    <w:p w:rsidR="00C8488C" w:rsidRDefault="00C8488C" w:rsidP="00434E33">
      <w:pPr>
        <w:pStyle w:val="Header"/>
        <w:tabs>
          <w:tab w:val="clear" w:pos="4320"/>
          <w:tab w:val="clear" w:pos="8640"/>
        </w:tabs>
        <w:rPr>
          <w:b/>
        </w:rPr>
      </w:pPr>
    </w:p>
    <w:p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p>
    <w:p w:rsidR="00E26329" w:rsidRDefault="009C5369">
      <w:pPr>
        <w:rPr>
          <w:b/>
        </w:rPr>
      </w:pPr>
      <w:r>
        <w:t>Respondents will be our maritime stakeholders.  Both professional mariners, as well as recreational boaters will have the opportunity to provide information if they choose to do so.</w:t>
      </w:r>
    </w:p>
    <w:p w:rsidR="00E26329" w:rsidRDefault="00E26329">
      <w:pPr>
        <w:rPr>
          <w:b/>
        </w:rPr>
      </w:pPr>
    </w:p>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p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 xml:space="preserve">[ ]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rsidR="00434E33" w:rsidRDefault="00935ADA" w:rsidP="009C5369">
      <w:pPr>
        <w:pStyle w:val="BodyTextIndent"/>
        <w:tabs>
          <w:tab w:val="left" w:pos="360"/>
        </w:tabs>
        <w:ind w:left="0"/>
        <w:rPr>
          <w:bCs/>
          <w:sz w:val="24"/>
          <w:u w:val="single"/>
        </w:rPr>
      </w:pPr>
      <w:r>
        <w:rPr>
          <w:bCs/>
          <w:sz w:val="24"/>
        </w:rPr>
        <w:t xml:space="preserve">[]  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9C5369">
        <w:rPr>
          <w:bCs/>
          <w:sz w:val="24"/>
        </w:rPr>
        <w:t>X</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w:t>
      </w:r>
      <w:r w:rsidR="009C5369">
        <w:rPr>
          <w:bCs/>
          <w:sz w:val="24"/>
          <w:u w:val="single"/>
        </w:rPr>
        <w:t>Feedback as a result of public meetings</w:t>
      </w:r>
    </w:p>
    <w:p w:rsidR="009C5369" w:rsidRDefault="009C5369" w:rsidP="009C5369">
      <w:pPr>
        <w:pStyle w:val="BodyTextIndent"/>
        <w:tabs>
          <w:tab w:val="left" w:pos="360"/>
        </w:tabs>
        <w:ind w:left="0"/>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lastRenderedPageBreak/>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9C13B9" w:rsidRDefault="009C13B9" w:rsidP="009C13B9">
      <w:r>
        <w:t>Name:_</w:t>
      </w:r>
      <w:r w:rsidR="009C5369">
        <w:t>CDR John Stone</w:t>
      </w:r>
      <w:r>
        <w:t>_________________________________</w:t>
      </w:r>
    </w:p>
    <w:p w:rsidR="009C13B9" w:rsidRDefault="009C13B9" w:rsidP="009C13B9">
      <w:pPr>
        <w:pStyle w:val="ListParagraph"/>
        <w:ind w:left="360"/>
      </w:pPr>
    </w:p>
    <w:p w:rsidR="009C13B9" w:rsidRDefault="009C13B9" w:rsidP="009C13B9">
      <w:r>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 Yes  [</w:t>
      </w:r>
      <w:r w:rsidR="009C5369">
        <w:t>X</w:t>
      </w:r>
      <w:r w:rsidR="009239AA">
        <w:t xml:space="preserve">]  No </w:t>
      </w:r>
    </w:p>
    <w:p w:rsidR="00C86E91" w:rsidRDefault="009C13B9" w:rsidP="00C86E91">
      <w:pPr>
        <w:pStyle w:val="ListParagraph"/>
        <w:numPr>
          <w:ilvl w:val="0"/>
          <w:numId w:val="18"/>
        </w:numPr>
      </w:pPr>
      <w:r>
        <w:t xml:space="preserve">If </w:t>
      </w:r>
      <w:r w:rsidR="009239AA">
        <w:t>Yes,</w:t>
      </w:r>
      <w:r>
        <w:t xml:space="preserve"> </w:t>
      </w:r>
      <w:r w:rsidR="009239AA">
        <w:t>is the information that will be collected included in records that are subject to the Privacy Act of 1974?   [  ] Yes [  ] No</w:t>
      </w:r>
      <w:r w:rsidR="00C86E91">
        <w:t xml:space="preserve">  </w:t>
      </w:r>
      <w:r w:rsidR="009C5369">
        <w:rPr>
          <w:b/>
        </w:rPr>
        <w:t>N/A</w:t>
      </w:r>
      <w:r w:rsidR="00C86E91">
        <w:t xml:space="preserve"> </w:t>
      </w:r>
    </w:p>
    <w:p w:rsidR="00C86E91" w:rsidRDefault="00C86E91" w:rsidP="00C86E91">
      <w:pPr>
        <w:pStyle w:val="ListParagraph"/>
        <w:numPr>
          <w:ilvl w:val="0"/>
          <w:numId w:val="18"/>
        </w:numPr>
      </w:pPr>
      <w:r>
        <w:t>If Applicable, has a System or Records Notice been published?  [  ] Yes  [  ] No</w:t>
      </w:r>
      <w:r w:rsidR="009C5369">
        <w:t xml:space="preserve"> </w:t>
      </w:r>
      <w:r w:rsidR="009C5369">
        <w:rPr>
          <w:b/>
        </w:rPr>
        <w:t>N/A</w:t>
      </w:r>
    </w:p>
    <w:p w:rsidR="00C86E91" w:rsidRPr="00C86E91" w:rsidRDefault="00CB1078" w:rsidP="00C86E91">
      <w:pPr>
        <w:pStyle w:val="ListParagraph"/>
        <w:ind w:left="0"/>
        <w:rPr>
          <w:b/>
        </w:rPr>
      </w:pPr>
      <w:r>
        <w:rPr>
          <w:b/>
        </w:rPr>
        <w:t>Gifts or Payments</w:t>
      </w:r>
      <w:r w:rsidR="00C86E91">
        <w:rPr>
          <w:b/>
        </w:rPr>
        <w:t>:</w:t>
      </w:r>
    </w:p>
    <w:p w:rsidR="00C86E91" w:rsidRDefault="00C86E91" w:rsidP="00C86E91">
      <w:r>
        <w:t>Is an incentive (e.g., money or reimbursement of expenses, token of appreciation) provid</w:t>
      </w:r>
      <w:r w:rsidR="009C5369">
        <w:t>ed to participants?  [  ] Yes [X</w:t>
      </w:r>
      <w:r>
        <w:t xml:space="preserve">] No  </w:t>
      </w:r>
    </w:p>
    <w:p w:rsidR="004D6E14" w:rsidRDefault="004D6E14">
      <w:pPr>
        <w:rPr>
          <w:b/>
        </w:rPr>
      </w:pPr>
    </w:p>
    <w:p w:rsidR="005E714A" w:rsidRDefault="005E714A" w:rsidP="00C86E91">
      <w:pPr>
        <w:rPr>
          <w:i/>
        </w:rPr>
      </w:pPr>
      <w:r>
        <w:rPr>
          <w:b/>
        </w:rPr>
        <w:t>BURDEN HOUR</w:t>
      </w:r>
      <w:r w:rsidR="00441434">
        <w:rPr>
          <w:b/>
        </w:rPr>
        <w:t>S</w:t>
      </w:r>
      <w:r>
        <w:t xml:space="preserve"> </w:t>
      </w:r>
    </w:p>
    <w:p w:rsidR="006832D9" w:rsidRPr="006832D9" w:rsidRDefault="006832D9" w:rsidP="00F3170F">
      <w:pPr>
        <w:keepNext/>
        <w:keepLines/>
        <w:rPr>
          <w:b/>
        </w:rPr>
      </w:pPr>
    </w:p>
    <w:tbl>
      <w:tblPr>
        <w:tblStyle w:val="TableGrid"/>
        <w:tblW w:w="9661" w:type="dxa"/>
        <w:tblLayout w:type="fixed"/>
        <w:tblLook w:val="01E0" w:firstRow="1" w:lastRow="1" w:firstColumn="1" w:lastColumn="1" w:noHBand="0" w:noVBand="0"/>
      </w:tblPr>
      <w:tblGrid>
        <w:gridCol w:w="5418"/>
        <w:gridCol w:w="1530"/>
        <w:gridCol w:w="1710"/>
        <w:gridCol w:w="1003"/>
      </w:tblGrid>
      <w:tr w:rsidR="00EF2095" w:rsidTr="00EF2095">
        <w:trPr>
          <w:trHeight w:val="274"/>
        </w:trPr>
        <w:tc>
          <w:tcPr>
            <w:tcW w:w="5418" w:type="dxa"/>
          </w:tcPr>
          <w:p w:rsidR="006832D9" w:rsidRPr="00F6240A" w:rsidRDefault="00E40B50" w:rsidP="00C8488C">
            <w:pPr>
              <w:rPr>
                <w:b/>
              </w:rPr>
            </w:pPr>
            <w:r>
              <w:rPr>
                <w:b/>
              </w:rPr>
              <w:t>Category of Respondent</w:t>
            </w:r>
            <w:r w:rsidR="00EF2095">
              <w:rPr>
                <w:b/>
              </w:rPr>
              <w:t xml:space="preserve"> </w:t>
            </w:r>
          </w:p>
        </w:tc>
        <w:tc>
          <w:tcPr>
            <w:tcW w:w="1530" w:type="dxa"/>
          </w:tcPr>
          <w:p w:rsidR="006832D9" w:rsidRPr="00F6240A" w:rsidRDefault="006832D9" w:rsidP="00843796">
            <w:pPr>
              <w:rPr>
                <w:b/>
              </w:rPr>
            </w:pPr>
            <w:r w:rsidRPr="00F6240A">
              <w:rPr>
                <w:b/>
              </w:rPr>
              <w:t>N</w:t>
            </w:r>
            <w:r w:rsidR="009F5923">
              <w:rPr>
                <w:b/>
              </w:rPr>
              <w:t>o.</w:t>
            </w:r>
            <w:r w:rsidRPr="00F6240A">
              <w:rPr>
                <w:b/>
              </w:rPr>
              <w:t xml:space="preserve"> of Respondents</w:t>
            </w:r>
          </w:p>
        </w:tc>
        <w:tc>
          <w:tcPr>
            <w:tcW w:w="1710" w:type="dxa"/>
          </w:tcPr>
          <w:p w:rsidR="006832D9" w:rsidRPr="00F6240A" w:rsidRDefault="006832D9" w:rsidP="00843796">
            <w:pPr>
              <w:rPr>
                <w:b/>
              </w:rPr>
            </w:pPr>
            <w:r w:rsidRPr="00F6240A">
              <w:rPr>
                <w:b/>
              </w:rPr>
              <w:t>Participation Time</w:t>
            </w:r>
          </w:p>
        </w:tc>
        <w:tc>
          <w:tcPr>
            <w:tcW w:w="1003" w:type="dxa"/>
          </w:tcPr>
          <w:p w:rsidR="006832D9" w:rsidRPr="00F6240A" w:rsidRDefault="006832D9" w:rsidP="00843796">
            <w:pPr>
              <w:rPr>
                <w:b/>
              </w:rPr>
            </w:pPr>
            <w:r w:rsidRPr="00F6240A">
              <w:rPr>
                <w:b/>
              </w:rPr>
              <w:t>Burden</w:t>
            </w:r>
          </w:p>
        </w:tc>
      </w:tr>
      <w:tr w:rsidR="00EF2095" w:rsidTr="00EF2095">
        <w:trPr>
          <w:trHeight w:val="274"/>
        </w:trPr>
        <w:tc>
          <w:tcPr>
            <w:tcW w:w="5418" w:type="dxa"/>
          </w:tcPr>
          <w:p w:rsidR="006832D9" w:rsidRDefault="009C5369" w:rsidP="00843796">
            <w:r>
              <w:t>Private Sector</w:t>
            </w:r>
          </w:p>
        </w:tc>
        <w:tc>
          <w:tcPr>
            <w:tcW w:w="1530" w:type="dxa"/>
          </w:tcPr>
          <w:p w:rsidR="006832D9" w:rsidRDefault="00966E7B" w:rsidP="00843796">
            <w:r>
              <w:t>500</w:t>
            </w:r>
          </w:p>
        </w:tc>
        <w:tc>
          <w:tcPr>
            <w:tcW w:w="1710" w:type="dxa"/>
          </w:tcPr>
          <w:p w:rsidR="006832D9" w:rsidRDefault="00F96CAB" w:rsidP="00843796">
            <w:r>
              <w:t>10</w:t>
            </w:r>
          </w:p>
        </w:tc>
        <w:tc>
          <w:tcPr>
            <w:tcW w:w="1003" w:type="dxa"/>
          </w:tcPr>
          <w:p w:rsidR="006832D9" w:rsidRDefault="00F96CAB" w:rsidP="00843796">
            <w:r>
              <w:t>83</w:t>
            </w:r>
          </w:p>
        </w:tc>
      </w:tr>
      <w:tr w:rsidR="00EF2095" w:rsidTr="00EF2095">
        <w:trPr>
          <w:trHeight w:val="274"/>
        </w:trPr>
        <w:tc>
          <w:tcPr>
            <w:tcW w:w="5418" w:type="dxa"/>
          </w:tcPr>
          <w:p w:rsidR="006832D9" w:rsidRDefault="006832D9" w:rsidP="00843796"/>
        </w:tc>
        <w:tc>
          <w:tcPr>
            <w:tcW w:w="1530" w:type="dxa"/>
          </w:tcPr>
          <w:p w:rsidR="006832D9" w:rsidRDefault="006832D9" w:rsidP="00843796"/>
        </w:tc>
        <w:tc>
          <w:tcPr>
            <w:tcW w:w="1710" w:type="dxa"/>
          </w:tcPr>
          <w:p w:rsidR="006832D9" w:rsidRDefault="006832D9" w:rsidP="00843796"/>
        </w:tc>
        <w:tc>
          <w:tcPr>
            <w:tcW w:w="1003" w:type="dxa"/>
          </w:tcPr>
          <w:p w:rsidR="006832D9" w:rsidRDefault="006832D9" w:rsidP="00843796"/>
        </w:tc>
      </w:tr>
      <w:tr w:rsidR="00EF2095" w:rsidTr="00EF2095">
        <w:trPr>
          <w:trHeight w:val="289"/>
        </w:trPr>
        <w:tc>
          <w:tcPr>
            <w:tcW w:w="5418" w:type="dxa"/>
          </w:tcPr>
          <w:p w:rsidR="006832D9" w:rsidRPr="00F6240A" w:rsidRDefault="006832D9" w:rsidP="00843796">
            <w:pPr>
              <w:rPr>
                <w:b/>
              </w:rPr>
            </w:pPr>
            <w:r>
              <w:rPr>
                <w:b/>
              </w:rPr>
              <w:t>Totals</w:t>
            </w:r>
          </w:p>
        </w:tc>
        <w:tc>
          <w:tcPr>
            <w:tcW w:w="1530" w:type="dxa"/>
          </w:tcPr>
          <w:p w:rsidR="006832D9" w:rsidRPr="00F6240A" w:rsidRDefault="00966E7B" w:rsidP="00843796">
            <w:pPr>
              <w:rPr>
                <w:b/>
              </w:rPr>
            </w:pPr>
            <w:r>
              <w:rPr>
                <w:b/>
              </w:rPr>
              <w:t>500</w:t>
            </w:r>
          </w:p>
        </w:tc>
        <w:tc>
          <w:tcPr>
            <w:tcW w:w="1710" w:type="dxa"/>
          </w:tcPr>
          <w:p w:rsidR="006832D9" w:rsidRDefault="00F96CAB" w:rsidP="00843796">
            <w:r>
              <w:t>10</w:t>
            </w:r>
          </w:p>
        </w:tc>
        <w:tc>
          <w:tcPr>
            <w:tcW w:w="1003" w:type="dxa"/>
          </w:tcPr>
          <w:p w:rsidR="00966E7B" w:rsidRPr="00F6240A" w:rsidRDefault="00F96CAB" w:rsidP="00843796">
            <w:pPr>
              <w:rPr>
                <w:b/>
              </w:rPr>
            </w:pPr>
            <w:r>
              <w:rPr>
                <w:b/>
              </w:rPr>
              <w:t>83</w:t>
            </w:r>
          </w:p>
        </w:tc>
      </w:tr>
    </w:tbl>
    <w:p w:rsidR="00F3170F" w:rsidRDefault="00F3170F" w:rsidP="00F3170F"/>
    <w:p w:rsidR="00441434" w:rsidRDefault="00441434" w:rsidP="00F3170F"/>
    <w:p w:rsidR="005E714A" w:rsidRDefault="001C39F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the Federal government is  ___</w:t>
      </w:r>
      <w:r w:rsidR="00966E7B">
        <w:t>$631.20</w:t>
      </w:r>
      <w:r w:rsidR="00C86E91">
        <w:t>______</w:t>
      </w:r>
    </w:p>
    <w:p w:rsidR="00ED6492" w:rsidRDefault="00ED6492">
      <w:pPr>
        <w:rPr>
          <w:b/>
          <w:bCs/>
          <w:u w:val="single"/>
        </w:rPr>
      </w:pPr>
    </w:p>
    <w:p w:rsidR="0069403B"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9C5369">
        <w:t>X</w:t>
      </w:r>
      <w:r>
        <w:t>] Yes</w:t>
      </w:r>
      <w:r>
        <w:tab/>
        <w:t>[ ] No</w:t>
      </w:r>
    </w:p>
    <w:p w:rsidR="00636621" w:rsidRDefault="00636621" w:rsidP="00636621">
      <w:pPr>
        <w:pStyle w:val="ListParagraph"/>
      </w:pPr>
    </w:p>
    <w:p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RDefault="00A403BB" w:rsidP="009C5369"/>
    <w:p w:rsidR="009C5369" w:rsidRPr="00FE6872" w:rsidRDefault="009C5369" w:rsidP="009C5369">
      <w:pPr>
        <w:rPr>
          <w:b/>
        </w:rPr>
      </w:pPr>
      <w:r w:rsidRPr="00FE6872">
        <w:rPr>
          <w:b/>
        </w:rPr>
        <w:t>The Coast Guard w</w:t>
      </w:r>
      <w:r w:rsidR="00966E7B" w:rsidRPr="00FE6872">
        <w:rPr>
          <w:b/>
        </w:rPr>
        <w:t xml:space="preserve">ill be conducting public meetings, and the members in attendance will be given the opportunity to provide feedback via our collection tool.  </w:t>
      </w:r>
    </w:p>
    <w:p w:rsidR="00A403BB" w:rsidRDefault="00A403BB" w:rsidP="00A403BB"/>
    <w:p w:rsidR="00A403BB" w:rsidRDefault="00A403BB" w:rsidP="00A403BB"/>
    <w:p w:rsidR="00A403BB" w:rsidRDefault="00A403BB" w:rsidP="00A403BB"/>
    <w:p w:rsidR="00A403BB" w:rsidRDefault="00A403BB" w:rsidP="00A403BB"/>
    <w:p w:rsidR="00A403BB" w:rsidRDefault="00A403BB" w:rsidP="00A403BB"/>
    <w:p w:rsidR="004D6E14" w:rsidRDefault="004D6E14" w:rsidP="00A403BB">
      <w:pPr>
        <w:rPr>
          <w:b/>
        </w:rPr>
      </w:pPr>
    </w:p>
    <w:p w:rsidR="00A403BB" w:rsidRDefault="00A403BB" w:rsidP="00A403BB">
      <w:pPr>
        <w:rPr>
          <w:b/>
        </w:rPr>
      </w:pPr>
      <w:r>
        <w:rPr>
          <w:b/>
        </w:rPr>
        <w:t>Administration of the Instrument</w:t>
      </w:r>
    </w:p>
    <w:p w:rsidR="00A403BB" w:rsidRDefault="001B0AAA" w:rsidP="00A403BB">
      <w:pPr>
        <w:pStyle w:val="ListParagraph"/>
        <w:numPr>
          <w:ilvl w:val="0"/>
          <w:numId w:val="17"/>
        </w:numPr>
      </w:pPr>
      <w:r>
        <w:t>H</w:t>
      </w:r>
      <w:r w:rsidR="00A403BB">
        <w:t>ow will you collect the information? (Check all that apply)</w:t>
      </w:r>
    </w:p>
    <w:p w:rsidR="001B0AAA" w:rsidRDefault="00A403BB" w:rsidP="001B0AAA">
      <w:pPr>
        <w:ind w:left="720"/>
      </w:pPr>
      <w:r>
        <w:t>[</w:t>
      </w:r>
      <w:r w:rsidR="009C5369">
        <w:t>X</w:t>
      </w:r>
      <w:r w:rsidR="001B0AAA">
        <w:t xml:space="preserve"> </w:t>
      </w:r>
      <w:r>
        <w:t>] Web-based</w:t>
      </w:r>
      <w:r w:rsidR="001B0AAA">
        <w:t xml:space="preserve"> or other forms of Social Media </w:t>
      </w:r>
    </w:p>
    <w:p w:rsidR="001B0AAA" w:rsidRDefault="00A403BB" w:rsidP="001B0AAA">
      <w:pPr>
        <w:ind w:left="720"/>
      </w:pPr>
      <w:r>
        <w:t xml:space="preserve">[ </w:t>
      </w:r>
      <w:r w:rsidR="001B0AAA">
        <w:t xml:space="preserve"> </w:t>
      </w:r>
      <w:r>
        <w:t>] Telephone</w:t>
      </w:r>
      <w:r>
        <w:tab/>
      </w:r>
    </w:p>
    <w:p w:rsidR="001B0AAA" w:rsidRDefault="00A403BB" w:rsidP="001B0AAA">
      <w:pPr>
        <w:ind w:left="720"/>
      </w:pPr>
      <w:r>
        <w:t>[</w:t>
      </w:r>
      <w:r w:rsidR="001B0AAA">
        <w:t xml:space="preserve"> </w:t>
      </w:r>
      <w:r>
        <w:t xml:space="preserve"> ] In-person</w:t>
      </w:r>
      <w:r>
        <w:tab/>
      </w:r>
    </w:p>
    <w:p w:rsidR="001B0AAA" w:rsidRDefault="00A403BB" w:rsidP="001B0AAA">
      <w:pPr>
        <w:ind w:left="720"/>
      </w:pPr>
      <w:r>
        <w:t xml:space="preserve">[ </w:t>
      </w:r>
      <w:r w:rsidR="001B0AAA">
        <w:t xml:space="preserve"> </w:t>
      </w:r>
      <w:r>
        <w:t>] Mail</w:t>
      </w:r>
      <w:r w:rsidR="001B0AAA">
        <w:t xml:space="preserve"> </w:t>
      </w:r>
    </w:p>
    <w:p w:rsidR="001B0AAA" w:rsidRDefault="00A403BB" w:rsidP="001B0AAA">
      <w:pPr>
        <w:ind w:left="720"/>
      </w:pPr>
      <w:r>
        <w:t xml:space="preserve">[ </w:t>
      </w:r>
      <w:r w:rsidR="001B0AAA">
        <w:t xml:space="preserve"> </w:t>
      </w:r>
      <w:r>
        <w:t>] Other, Explain</w:t>
      </w:r>
    </w:p>
    <w:p w:rsidR="00F24CFC" w:rsidRDefault="00F24CFC" w:rsidP="00F24CFC">
      <w:pPr>
        <w:pStyle w:val="ListParagraph"/>
        <w:numPr>
          <w:ilvl w:val="0"/>
          <w:numId w:val="17"/>
        </w:numPr>
      </w:pPr>
      <w:r>
        <w:t>Will interviewers or facilitators be used?  [  ] Yes [</w:t>
      </w:r>
      <w:r w:rsidR="009C5369">
        <w:t>X</w:t>
      </w:r>
      <w:r>
        <w:t xml:space="preserve"> ] No</w:t>
      </w:r>
    </w:p>
    <w:p w:rsidR="00F24CFC" w:rsidRDefault="00F24CFC" w:rsidP="00F24CFC">
      <w:pPr>
        <w:pStyle w:val="ListParagraph"/>
        <w:ind w:left="360"/>
      </w:pPr>
      <w:r>
        <w:t xml:space="preserve"> </w:t>
      </w:r>
    </w:p>
    <w:p w:rsidR="0024521E" w:rsidRPr="00F24CFC" w:rsidRDefault="00F24CFC" w:rsidP="0024521E">
      <w:pPr>
        <w:rPr>
          <w:b/>
        </w:rPr>
      </w:pPr>
      <w:r w:rsidRPr="00F24CFC">
        <w:rPr>
          <w:b/>
        </w:rPr>
        <w:t>Please make sure that all instruments, instructions, and scripts are submitted with the request.</w:t>
      </w:r>
    </w:p>
    <w:p w:rsidR="00F24CFC" w:rsidRDefault="00F24CFC" w:rsidP="00F24CFC">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F24CFC" w:rsidRDefault="00F24CFC" w:rsidP="00F24CFC">
      <w:pPr>
        <w:rPr>
          <w:b/>
        </w:rPr>
      </w:pPr>
    </w:p>
    <w:p w:rsidR="00F24CFC" w:rsidRDefault="004B6BBE" w:rsidP="00F24CFC">
      <w:pPr>
        <w:rPr>
          <w:b/>
        </w:rPr>
      </w:pPr>
      <w:r>
        <w:rPr>
          <w:b/>
          <w:noProof/>
        </w:rPr>
        <w:pict>
          <v:line id="Line 4" o:spid="_x0000_s1027" style="position:absolute;z-index:251660288;visibility:visibl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w:r>
    </w:p>
    <w:p w:rsidR="00F24CFC" w:rsidRPr="008F50D4" w:rsidRDefault="00F24CFC" w:rsidP="00F24CFC">
      <w:pPr>
        <w:rPr>
          <w:b/>
        </w:rPr>
      </w:pPr>
      <w:r w:rsidRPr="008F50D4">
        <w:rPr>
          <w:b/>
        </w:rPr>
        <w:t>TITLE OF INFORMATION COLLECTION:</w:t>
      </w:r>
      <w:r w:rsidRPr="008F50D4">
        <w:t xml:space="preserve">  Provide the name of the collection that is the subject of the request</w:t>
      </w:r>
      <w:r w:rsidR="00CB1078">
        <w:t>. (e.g.  Comment card for soliciting feedback on xxxx)</w:t>
      </w:r>
    </w:p>
    <w:p w:rsidR="00F24CFC" w:rsidRPr="008F50D4" w:rsidRDefault="00F24CFC" w:rsidP="00F24CFC"/>
    <w:p w:rsidR="00F24CFC" w:rsidRPr="008F50D4" w:rsidRDefault="00F24CFC"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F24CFC" w:rsidRPr="008F50D4" w:rsidRDefault="00F24CFC" w:rsidP="00F24CFC">
      <w:pPr>
        <w:pStyle w:val="Header"/>
        <w:tabs>
          <w:tab w:val="clear" w:pos="4320"/>
          <w:tab w:val="clear" w:pos="8640"/>
        </w:tabs>
        <w:rPr>
          <w:b/>
        </w:rPr>
      </w:pPr>
    </w:p>
    <w:p w:rsidR="00F24CFC" w:rsidRPr="008F50D4" w:rsidRDefault="00F24CFC" w:rsidP="00F24CF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8F50D4" w:rsidRDefault="00F24CFC" w:rsidP="00F24CFC">
      <w:pPr>
        <w:rPr>
          <w:b/>
        </w:rPr>
      </w:pPr>
    </w:p>
    <w:p w:rsidR="00F24CFC" w:rsidRPr="008F50D4" w:rsidRDefault="00F24CFC" w:rsidP="00F24CFC">
      <w:pPr>
        <w:rPr>
          <w:b/>
        </w:rPr>
      </w:pPr>
      <w:r w:rsidRPr="008F50D4">
        <w:rPr>
          <w:b/>
        </w:rPr>
        <w:t>TYPE OF COLLECTION:</w:t>
      </w:r>
      <w:r w:rsidRPr="008F50D4">
        <w:t xml:space="preserve"> Check one box.  If you are requesting approval of other instruments under the generic</w:t>
      </w:r>
      <w:r w:rsidR="008F50D4" w:rsidRPr="008F50D4">
        <w:t>, you must complete a form for each instrument.</w:t>
      </w:r>
    </w:p>
    <w:p w:rsidR="00F24CFC" w:rsidRPr="008F50D4" w:rsidRDefault="00F24CFC" w:rsidP="00F24CFC">
      <w:pPr>
        <w:pStyle w:val="BodyTextIndent"/>
        <w:tabs>
          <w:tab w:val="left" w:pos="360"/>
        </w:tabs>
        <w:ind w:left="0"/>
        <w:rPr>
          <w:bCs/>
          <w:sz w:val="24"/>
          <w:szCs w:val="24"/>
        </w:rPr>
      </w:pPr>
    </w:p>
    <w:p w:rsidR="00F24CFC" w:rsidRPr="008F50D4" w:rsidRDefault="00F24CFC" w:rsidP="00F24CFC">
      <w:r w:rsidRPr="008F50D4">
        <w:rPr>
          <w:b/>
        </w:rPr>
        <w:t>CERTIFICATION:</w:t>
      </w:r>
      <w:r w:rsidR="008F50D4" w:rsidRPr="008F50D4">
        <w:rPr>
          <w:b/>
        </w:rPr>
        <w:t xml:space="preserve">  </w:t>
      </w:r>
      <w:r w:rsidR="008F50D4">
        <w:t>Please read the certification carefully.  If you incorrectly certify, the collection will be returned as improperly submitted or it will be disapproved.</w:t>
      </w:r>
    </w:p>
    <w:p w:rsidR="00F24CFC" w:rsidRDefault="00F24CFC" w:rsidP="00F24CFC">
      <w:pPr>
        <w:rPr>
          <w:sz w:val="16"/>
          <w:szCs w:val="16"/>
        </w:rPr>
      </w:pPr>
    </w:p>
    <w:p w:rsidR="00F24CFC" w:rsidRDefault="00F24CFC" w:rsidP="00F24CFC">
      <w:r w:rsidRPr="00C86E91">
        <w:rPr>
          <w:b/>
        </w:rPr>
        <w:t>Personally Identifiable Information:</w:t>
      </w:r>
      <w:r w:rsidR="008F50D4">
        <w:rPr>
          <w:b/>
        </w:rPr>
        <w:t xml:space="preserve">  </w:t>
      </w:r>
      <w:r w:rsidR="008F50D4">
        <w:t xml:space="preserve">Provide answers to the questions.  </w:t>
      </w:r>
    </w:p>
    <w:p w:rsidR="008F50D4" w:rsidRPr="008F50D4" w:rsidRDefault="008F50D4" w:rsidP="00F24CFC"/>
    <w:p w:rsidR="00F24CFC" w:rsidRPr="008F50D4" w:rsidRDefault="00CB1078" w:rsidP="008F50D4">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008F50D4" w:rsidRPr="008F50D4">
        <w:t xml:space="preserve">please </w:t>
      </w:r>
      <w:r w:rsidR="00F24CFC" w:rsidRPr="008F50D4">
        <w:t>describe</w:t>
      </w:r>
      <w:r w:rsidR="008F50D4">
        <w:t xml:space="preserve"> the incentive</w:t>
      </w:r>
      <w:r w:rsidR="00F24CFC" w:rsidRPr="008F50D4">
        <w:t xml:space="preserve"> and provide a justification for the amount.</w:t>
      </w:r>
    </w:p>
    <w:p w:rsidR="00F24CFC" w:rsidRDefault="00F24CFC" w:rsidP="00F24CFC">
      <w:pPr>
        <w:rPr>
          <w:b/>
        </w:rPr>
      </w:pPr>
    </w:p>
    <w:p w:rsidR="008F50D4" w:rsidRDefault="00F24CFC" w:rsidP="00F24CFC">
      <w:pPr>
        <w:rPr>
          <w:b/>
        </w:rPr>
      </w:pPr>
      <w:r>
        <w:rPr>
          <w:b/>
        </w:rPr>
        <w:t>BURDEN HOURS</w:t>
      </w:r>
      <w:r w:rsidR="008F50D4">
        <w:rPr>
          <w:b/>
        </w:rPr>
        <w:t>:</w:t>
      </w:r>
    </w:p>
    <w:p w:rsidR="008F50D4" w:rsidRDefault="008F50D4" w:rsidP="00F24CFC">
      <w:r>
        <w:rPr>
          <w:b/>
        </w:rPr>
        <w:t xml:space="preserve">Category of Respondents:  </w:t>
      </w:r>
      <w:r>
        <w:t xml:space="preserve">Identify who you expect the respondents to be in terms of the following categories: (1) Individuals or Households;(2) Private Sector; (3) State, local, or tribal governments; or (4) Federal Government.  Only one type of respondent can be selected. </w:t>
      </w:r>
    </w:p>
    <w:p w:rsidR="008F50D4" w:rsidRDefault="008F50D4" w:rsidP="00F24CFC">
      <w:r w:rsidRPr="008F50D4">
        <w:rPr>
          <w:b/>
        </w:rPr>
        <w:t>No</w:t>
      </w:r>
      <w:r>
        <w:rPr>
          <w:b/>
        </w:rPr>
        <w:t>.</w:t>
      </w:r>
      <w:r w:rsidRPr="008F50D4">
        <w:rPr>
          <w:b/>
        </w:rPr>
        <w:t xml:space="preserve"> of Respondents:</w:t>
      </w:r>
      <w:r>
        <w:t xml:space="preserve">  Provide an estimate of the Number of respondents.</w:t>
      </w:r>
    </w:p>
    <w:p w:rsidR="008F50D4" w:rsidRDefault="008F50D4" w:rsidP="00F24CFC">
      <w:r>
        <w:rPr>
          <w:b/>
        </w:rPr>
        <w:t xml:space="preserve">Participation Time:  </w:t>
      </w:r>
      <w:r>
        <w:t>Provide an estimate of the amount of time required for a respondent to participate (e.g. fill out a survey or participate in a focus group)</w:t>
      </w:r>
    </w:p>
    <w:p w:rsidR="00F24CFC" w:rsidRPr="008F50D4" w:rsidRDefault="008F50D4" w:rsidP="00F24CFC">
      <w:r w:rsidRPr="008F50D4">
        <w:rPr>
          <w:b/>
        </w:rPr>
        <w:t>Burden:</w:t>
      </w:r>
      <w:r>
        <w:t xml:space="preserve">  Provide the </w:t>
      </w:r>
      <w:r w:rsidR="00F24CFC" w:rsidRPr="008F50D4">
        <w:t>Annual burden hours:  Multiply the Number of responses and the participation time and</w:t>
      </w:r>
      <w:r>
        <w:t xml:space="preserve"> </w:t>
      </w:r>
      <w:r w:rsidR="003F1C5B">
        <w:t>divide by 60.</w:t>
      </w:r>
    </w:p>
    <w:p w:rsidR="00F24CFC" w:rsidRPr="006832D9" w:rsidRDefault="00F24CFC" w:rsidP="00F24CFC">
      <w:pPr>
        <w:keepNext/>
        <w:keepLines/>
        <w:rPr>
          <w:b/>
        </w:rPr>
      </w:pPr>
    </w:p>
    <w:p w:rsidR="00F24CFC" w:rsidRDefault="00F24CFC" w:rsidP="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RDefault="00F24CFC" w:rsidP="00F24CFC">
      <w:pPr>
        <w:rPr>
          <w:b/>
          <w:bCs/>
          <w:u w:val="single"/>
        </w:rPr>
      </w:pPr>
    </w:p>
    <w:p w:rsidR="00F24CFC" w:rsidRDefault="00F24CFC" w:rsidP="00F24CFC">
      <w:pPr>
        <w:rPr>
          <w:b/>
        </w:rPr>
      </w:pPr>
      <w:r>
        <w:rPr>
          <w:b/>
          <w:bCs/>
          <w:u w:val="single"/>
        </w:rPr>
        <w:t>If you are conducting a focus group, survey, or plan to employ statistical methods, please  provide answers to the following questions:</w:t>
      </w:r>
    </w:p>
    <w:p w:rsidR="00F24CFC" w:rsidRDefault="00F24CFC" w:rsidP="00F24CFC">
      <w:pPr>
        <w:rPr>
          <w:b/>
        </w:rPr>
      </w:pPr>
    </w:p>
    <w:p w:rsidR="00F24CFC" w:rsidRDefault="00F24CFC" w:rsidP="00F24CFC">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003F1C5B" w:rsidRPr="00636621">
        <w:t xml:space="preserve">If the answer is yes, </w:t>
      </w:r>
      <w:r w:rsidR="003F1C5B">
        <w:t>to the first question, you may provide the sampling plan in an attachment.</w:t>
      </w:r>
    </w:p>
    <w:p w:rsidR="00F24CFC" w:rsidRDefault="00F24CFC" w:rsidP="00F24CFC">
      <w:pPr>
        <w:rPr>
          <w:b/>
        </w:rPr>
      </w:pPr>
    </w:p>
    <w:p w:rsidR="00F24CFC" w:rsidRPr="003F1C5B" w:rsidRDefault="00F24CFC" w:rsidP="00F24CFC">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00F24CFC" w:rsidRDefault="00F24CFC" w:rsidP="00F24CFC">
      <w:pPr>
        <w:pStyle w:val="ListParagraph"/>
        <w:ind w:left="360"/>
      </w:pPr>
    </w:p>
    <w:p w:rsidR="00F24CFC" w:rsidRPr="00F24CFC" w:rsidRDefault="00F24CFC" w:rsidP="00F24CFC">
      <w:pPr>
        <w:rPr>
          <w:b/>
        </w:rPr>
      </w:pPr>
      <w:r w:rsidRPr="00F24CFC">
        <w:rPr>
          <w:b/>
        </w:rPr>
        <w:t>Please make sure that all instruments, instructions, and scripts are submitted with the request.</w:t>
      </w:r>
    </w:p>
    <w:p w:rsidR="00BD63AF" w:rsidRDefault="00BD63AF" w:rsidP="00F24CFC">
      <w:pPr>
        <w:tabs>
          <w:tab w:val="left" w:pos="5670"/>
        </w:tabs>
        <w:suppressAutoHyphens/>
      </w:pPr>
    </w:p>
    <w:p w:rsidR="00BD63AF" w:rsidRPr="00BD63AF" w:rsidRDefault="00BD63AF" w:rsidP="00BD63AF"/>
    <w:p w:rsidR="00BD63AF" w:rsidRPr="00BD63AF" w:rsidRDefault="00BD63AF" w:rsidP="00BD63AF"/>
    <w:p w:rsidR="00BD63AF" w:rsidRPr="00BD63AF" w:rsidRDefault="00BD63AF" w:rsidP="00BD63AF"/>
    <w:p w:rsidR="00BD63AF" w:rsidRPr="00BD63AF" w:rsidRDefault="00BD63AF" w:rsidP="00BD63AF"/>
    <w:p w:rsidR="00BD63AF" w:rsidRPr="00BD63AF" w:rsidRDefault="00BD63AF" w:rsidP="00BD63AF"/>
    <w:p w:rsidR="00BD63AF" w:rsidRPr="00BD63AF" w:rsidRDefault="00BD63AF" w:rsidP="00BD63AF"/>
    <w:p w:rsidR="00BD63AF" w:rsidRPr="00BD63AF" w:rsidRDefault="00BD63AF" w:rsidP="00BD63AF"/>
    <w:p w:rsidR="00BD63AF" w:rsidRPr="00BD63AF" w:rsidRDefault="00BD63AF" w:rsidP="00BD63AF"/>
    <w:p w:rsidR="00BD63AF" w:rsidRPr="00BD63AF" w:rsidRDefault="00BD63AF" w:rsidP="00BD63AF"/>
    <w:p w:rsidR="00BD63AF" w:rsidRPr="00BD63AF" w:rsidRDefault="00BD63AF" w:rsidP="00BD63AF"/>
    <w:p w:rsidR="00BD63AF" w:rsidRPr="00BD63AF" w:rsidRDefault="00BD63AF" w:rsidP="00BD63AF"/>
    <w:p w:rsidR="00BD63AF" w:rsidRPr="00BD63AF" w:rsidRDefault="00BD63AF" w:rsidP="00BD63AF"/>
    <w:p w:rsidR="00BD63AF" w:rsidRPr="00BD63AF" w:rsidRDefault="00BD63AF" w:rsidP="00BD63AF"/>
    <w:p w:rsidR="00BD63AF" w:rsidRPr="00BD63AF" w:rsidRDefault="00BD63AF" w:rsidP="00BD63AF"/>
    <w:p w:rsidR="00BD63AF" w:rsidRPr="00BD63AF" w:rsidRDefault="00BD63AF" w:rsidP="00BD63AF"/>
    <w:p w:rsidR="00BD63AF" w:rsidRPr="00BD63AF" w:rsidRDefault="00BD63AF" w:rsidP="00BD63AF"/>
    <w:p w:rsidR="00BD63AF" w:rsidRPr="00BD63AF" w:rsidRDefault="00BD63AF" w:rsidP="00BD63AF"/>
    <w:p w:rsidR="00BD63AF" w:rsidRPr="00BD63AF" w:rsidRDefault="00BD63AF" w:rsidP="00BD63AF"/>
    <w:p w:rsidR="00BD63AF" w:rsidRPr="00BD63AF" w:rsidRDefault="00BD63AF" w:rsidP="00BD63AF"/>
    <w:p w:rsidR="00BD63AF" w:rsidRDefault="00BD63AF" w:rsidP="00BD63AF"/>
    <w:p w:rsidR="00BD63AF" w:rsidRPr="00BD63AF" w:rsidRDefault="00BD63AF" w:rsidP="00BD63AF"/>
    <w:p w:rsidR="00BD63AF" w:rsidRDefault="00BD63AF" w:rsidP="00BD63AF"/>
    <w:p w:rsidR="005E714A" w:rsidRPr="00BD63AF" w:rsidRDefault="00BD63AF" w:rsidP="00BD63AF">
      <w:pPr>
        <w:tabs>
          <w:tab w:val="left" w:pos="3720"/>
        </w:tabs>
      </w:pPr>
      <w:r>
        <w:tab/>
      </w:r>
    </w:p>
    <w:sectPr w:rsidR="005E714A" w:rsidRPr="00BD63AF" w:rsidSect="00194AC6">
      <w:headerReference w:type="default" r:id="rId13"/>
      <w:footerReference w:type="default" r:id="rId14"/>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215F" w:rsidRDefault="009C215F">
      <w:r>
        <w:separator/>
      </w:r>
    </w:p>
  </w:endnote>
  <w:endnote w:type="continuationSeparator" w:id="0">
    <w:p w:rsidR="009C215F" w:rsidRDefault="009C2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W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0D4" w:rsidRDefault="00E9151B">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4B6BBE">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215F" w:rsidRDefault="009C215F">
      <w:r>
        <w:separator/>
      </w:r>
    </w:p>
  </w:footnote>
  <w:footnote w:type="continuationSeparator" w:id="0">
    <w:p w:rsidR="009C215F" w:rsidRDefault="009C21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2105" w:rsidRDefault="00BA21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82764E"/>
    <w:multiLevelType w:val="hybridMultilevel"/>
    <w:tmpl w:val="E0C8D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7"/>
  </w:num>
  <w:num w:numId="3">
    <w:abstractNumId w:val="16"/>
  </w:num>
  <w:num w:numId="4">
    <w:abstractNumId w:val="18"/>
  </w:num>
  <w:num w:numId="5">
    <w:abstractNumId w:val="3"/>
  </w:num>
  <w:num w:numId="6">
    <w:abstractNumId w:val="1"/>
  </w:num>
  <w:num w:numId="7">
    <w:abstractNumId w:val="8"/>
  </w:num>
  <w:num w:numId="8">
    <w:abstractNumId w:val="14"/>
  </w:num>
  <w:num w:numId="9">
    <w:abstractNumId w:val="9"/>
  </w:num>
  <w:num w:numId="10">
    <w:abstractNumId w:val="2"/>
  </w:num>
  <w:num w:numId="11">
    <w:abstractNumId w:val="6"/>
  </w:num>
  <w:num w:numId="12">
    <w:abstractNumId w:val="7"/>
  </w:num>
  <w:num w:numId="13">
    <w:abstractNumId w:val="0"/>
  </w:num>
  <w:num w:numId="14">
    <w:abstractNumId w:val="15"/>
  </w:num>
  <w:num w:numId="15">
    <w:abstractNumId w:val="13"/>
  </w:num>
  <w:num w:numId="16">
    <w:abstractNumId w:val="12"/>
  </w:num>
  <w:num w:numId="17">
    <w:abstractNumId w:val="4"/>
  </w:num>
  <w:num w:numId="18">
    <w:abstractNumId w:val="5"/>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D6383F"/>
    <w:rsid w:val="00023A57"/>
    <w:rsid w:val="00047A64"/>
    <w:rsid w:val="00067329"/>
    <w:rsid w:val="000B2838"/>
    <w:rsid w:val="000D44CA"/>
    <w:rsid w:val="000E200B"/>
    <w:rsid w:val="000F68BE"/>
    <w:rsid w:val="001434EC"/>
    <w:rsid w:val="001927A4"/>
    <w:rsid w:val="00194AC6"/>
    <w:rsid w:val="001A23B0"/>
    <w:rsid w:val="001A25CC"/>
    <w:rsid w:val="001B0AAA"/>
    <w:rsid w:val="001C39F7"/>
    <w:rsid w:val="00237B48"/>
    <w:rsid w:val="0024521E"/>
    <w:rsid w:val="00263C3D"/>
    <w:rsid w:val="00274D0B"/>
    <w:rsid w:val="002B3C95"/>
    <w:rsid w:val="002D0B92"/>
    <w:rsid w:val="002F4294"/>
    <w:rsid w:val="003D5BBE"/>
    <w:rsid w:val="003E3C61"/>
    <w:rsid w:val="003F1C5B"/>
    <w:rsid w:val="00434E33"/>
    <w:rsid w:val="00441434"/>
    <w:rsid w:val="0045264C"/>
    <w:rsid w:val="004876EC"/>
    <w:rsid w:val="004B6BBE"/>
    <w:rsid w:val="004D6E14"/>
    <w:rsid w:val="005009B0"/>
    <w:rsid w:val="00544875"/>
    <w:rsid w:val="005A1006"/>
    <w:rsid w:val="005C6D73"/>
    <w:rsid w:val="005E714A"/>
    <w:rsid w:val="006140A0"/>
    <w:rsid w:val="00636621"/>
    <w:rsid w:val="00642B49"/>
    <w:rsid w:val="006832D9"/>
    <w:rsid w:val="0069403B"/>
    <w:rsid w:val="006F3DDE"/>
    <w:rsid w:val="00704678"/>
    <w:rsid w:val="007425E7"/>
    <w:rsid w:val="00802607"/>
    <w:rsid w:val="008101A5"/>
    <w:rsid w:val="00822664"/>
    <w:rsid w:val="00843796"/>
    <w:rsid w:val="00895229"/>
    <w:rsid w:val="008F0203"/>
    <w:rsid w:val="008F50D4"/>
    <w:rsid w:val="009239AA"/>
    <w:rsid w:val="00935ADA"/>
    <w:rsid w:val="00946B6C"/>
    <w:rsid w:val="00955A71"/>
    <w:rsid w:val="0096108F"/>
    <w:rsid w:val="00966E7B"/>
    <w:rsid w:val="009C13B9"/>
    <w:rsid w:val="009C215F"/>
    <w:rsid w:val="009C5369"/>
    <w:rsid w:val="009D01A2"/>
    <w:rsid w:val="009F5923"/>
    <w:rsid w:val="00A403BB"/>
    <w:rsid w:val="00A674DF"/>
    <w:rsid w:val="00A83AA6"/>
    <w:rsid w:val="00AE1809"/>
    <w:rsid w:val="00B138BD"/>
    <w:rsid w:val="00B80D76"/>
    <w:rsid w:val="00BA2105"/>
    <w:rsid w:val="00BA7E06"/>
    <w:rsid w:val="00BB43B5"/>
    <w:rsid w:val="00BB6219"/>
    <w:rsid w:val="00BD290F"/>
    <w:rsid w:val="00BD63AF"/>
    <w:rsid w:val="00C14CC4"/>
    <w:rsid w:val="00C33520"/>
    <w:rsid w:val="00C33C52"/>
    <w:rsid w:val="00C40D8B"/>
    <w:rsid w:val="00C8407A"/>
    <w:rsid w:val="00C8488C"/>
    <w:rsid w:val="00C86E91"/>
    <w:rsid w:val="00CA2650"/>
    <w:rsid w:val="00CB1078"/>
    <w:rsid w:val="00CC6FAF"/>
    <w:rsid w:val="00D24698"/>
    <w:rsid w:val="00D5742E"/>
    <w:rsid w:val="00D6383F"/>
    <w:rsid w:val="00DB59D0"/>
    <w:rsid w:val="00DC33D3"/>
    <w:rsid w:val="00E04845"/>
    <w:rsid w:val="00E26329"/>
    <w:rsid w:val="00E40B50"/>
    <w:rsid w:val="00E50293"/>
    <w:rsid w:val="00E65FFC"/>
    <w:rsid w:val="00E80951"/>
    <w:rsid w:val="00E86CC6"/>
    <w:rsid w:val="00E9151B"/>
    <w:rsid w:val="00EB56B3"/>
    <w:rsid w:val="00ED6492"/>
    <w:rsid w:val="00EF2095"/>
    <w:rsid w:val="00F06866"/>
    <w:rsid w:val="00F15956"/>
    <w:rsid w:val="00F24CFC"/>
    <w:rsid w:val="00F3170F"/>
    <w:rsid w:val="00F96CAB"/>
    <w:rsid w:val="00F976B0"/>
    <w:rsid w:val="00FA6DE7"/>
    <w:rsid w:val="00FC0A8E"/>
    <w:rsid w:val="00FE2FA6"/>
    <w:rsid w:val="00FE3DF2"/>
    <w:rsid w:val="00FE6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B61CDCAB-5F40-4198-9F97-36353D50E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662482be-791f-46d4-86b5-fac5be26931c" ContentTypeId="0x0101" PreviousValue="false"/>
</file>

<file path=customXml/item2.xml><?xml version="1.0" encoding="utf-8"?>
<?mso-contentType ?>
<spe:Receivers xmlns:spe="http://schemas.microsoft.com/sharepoint/events"/>
</file>

<file path=customXml/item3.xml><?xml version="1.0" encoding="utf-8"?>
<p:properties xmlns:p="http://schemas.microsoft.com/office/2006/metadata/properties" xmlns:xsi="http://www.w3.org/2001/XMLSchema-instance">
  <documentManagement>
    <Component xmlns="96029d94-18ed-4e0b-b9ed-ca53838b6e2e" xsi:nil="true"/>
    <Program_x0020_Name xmlns="96029d94-18ed-4e0b-b9ed-ca53838b6e2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68C6CF2E5390CE418E84D36F4AAF78F3" ma:contentTypeVersion="8" ma:contentTypeDescription="Create a new document." ma:contentTypeScope="" ma:versionID="e8d2784be7f0471b9c3ba45a53164eee">
  <xsd:schema xmlns:xsd="http://www.w3.org/2001/XMLSchema" xmlns:xs="http://www.w3.org/2001/XMLSchema" xmlns:p="http://schemas.microsoft.com/office/2006/metadata/properties" xmlns:ns2="c0a539e5-cd07-4dc1-ab3b-82065fc22058" xmlns:ns3="96029d94-18ed-4e0b-b9ed-ca53838b6e2e" targetNamespace="http://schemas.microsoft.com/office/2006/metadata/properties" ma:root="true" ma:fieldsID="b11fda75b592310b27343bca7a5aaee4" ns2:_="" ns3:_="">
    <xsd:import namespace="c0a539e5-cd07-4dc1-ab3b-82065fc22058"/>
    <xsd:import namespace="96029d94-18ed-4e0b-b9ed-ca53838b6e2e"/>
    <xsd:element name="properties">
      <xsd:complexType>
        <xsd:sequence>
          <xsd:element name="documentManagement">
            <xsd:complexType>
              <xsd:all>
                <xsd:element ref="ns2:_dlc_DocId" minOccurs="0"/>
                <xsd:element ref="ns2:_dlc_DocIdUrl" minOccurs="0"/>
                <xsd:element ref="ns2:_dlc_DocIdPersistId" minOccurs="0"/>
                <xsd:element ref="ns3:Program_x0020_Name" minOccurs="0"/>
                <xsd:element ref="ns3:Compon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a539e5-cd07-4dc1-ab3b-82065fc2205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6029d94-18ed-4e0b-b9ed-ca53838b6e2e" elementFormDefault="qualified">
    <xsd:import namespace="http://schemas.microsoft.com/office/2006/documentManagement/types"/>
    <xsd:import namespace="http://schemas.microsoft.com/office/infopath/2007/PartnerControls"/>
    <xsd:element name="Program_x0020_Name" ma:index="11" nillable="true" ma:displayName="Program Name" ma:internalName="Program_x0020_Name">
      <xsd:simpleType>
        <xsd:restriction base="dms:Text">
          <xsd:maxLength value="255"/>
        </xsd:restriction>
      </xsd:simpleType>
    </xsd:element>
    <xsd:element name="Component" ma:index="14" nillable="true" ma:displayName="Component" ma:format="Dropdown" ma:internalName="Component">
      <xsd:simpleType>
        <xsd:restriction base="dms:Choice">
          <xsd:enumeration value="A&amp;O"/>
          <xsd:enumeration value="CBP"/>
          <xsd:enumeration value="ICE"/>
          <xsd:enumeration value="TSA"/>
          <xsd:enumeration value="USCIS"/>
          <xsd:enumeration value="USSS"/>
          <xsd:enumeration value="FEMA"/>
          <xsd:enumeration value="USCG"/>
          <xsd:enumeration value="DNDO"/>
          <xsd:enumeration value="NPPD"/>
          <xsd:enumeration value="OHA"/>
          <xsd:enumeration value="DHS"/>
          <xsd:enumeration value="S&amp;T"/>
          <xsd:enumeration value="FLET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A7D08B-4373-485E-B5B3-190EA90F21E2}">
  <ds:schemaRefs>
    <ds:schemaRef ds:uri="Microsoft.SharePoint.Taxonomy.ContentTypeSync"/>
  </ds:schemaRefs>
</ds:datastoreItem>
</file>

<file path=customXml/itemProps2.xml><?xml version="1.0" encoding="utf-8"?>
<ds:datastoreItem xmlns:ds="http://schemas.openxmlformats.org/officeDocument/2006/customXml" ds:itemID="{141DD7F9-946E-4A20-9902-249B9C91FCE0}">
  <ds:schemaRefs>
    <ds:schemaRef ds:uri="http://schemas.microsoft.com/sharepoint/events"/>
  </ds:schemaRefs>
</ds:datastoreItem>
</file>

<file path=customXml/itemProps3.xml><?xml version="1.0" encoding="utf-8"?>
<ds:datastoreItem xmlns:ds="http://schemas.openxmlformats.org/officeDocument/2006/customXml" ds:itemID="{3DE29B40-0BDB-4CAE-98D2-51BEE6FB2AB9}">
  <ds:schemaRefs>
    <ds:schemaRef ds:uri="http://schemas.microsoft.com/office/2006/metadata/properties"/>
    <ds:schemaRef ds:uri="96029d94-18ed-4e0b-b9ed-ca53838b6e2e"/>
  </ds:schemaRefs>
</ds:datastoreItem>
</file>

<file path=customXml/itemProps4.xml><?xml version="1.0" encoding="utf-8"?>
<ds:datastoreItem xmlns:ds="http://schemas.openxmlformats.org/officeDocument/2006/customXml" ds:itemID="{D088B86C-0904-493B-A7A5-67F7C1CC3D7C}">
  <ds:schemaRefs>
    <ds:schemaRef ds:uri="http://schemas.microsoft.com/sharepoint/v3/contenttype/forms"/>
  </ds:schemaRefs>
</ds:datastoreItem>
</file>

<file path=customXml/itemProps5.xml><?xml version="1.0" encoding="utf-8"?>
<ds:datastoreItem xmlns:ds="http://schemas.openxmlformats.org/officeDocument/2006/customXml" ds:itemID="{668B27B9-F37F-4B1E-811E-35002A6D50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a539e5-cd07-4dc1-ab3b-82065fc22058"/>
    <ds:schemaRef ds:uri="96029d94-18ed-4e0b-b9ed-ca53838b6e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B0910E1-4F27-44A0-9416-768E6C238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1172</Words>
  <Characters>6682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OCIO PRA Branch</cp:lastModifiedBy>
  <cp:revision>6</cp:revision>
  <cp:lastPrinted>2010-10-04T16:59:00Z</cp:lastPrinted>
  <dcterms:created xsi:type="dcterms:W3CDTF">2016-02-01T20:01:00Z</dcterms:created>
  <dcterms:modified xsi:type="dcterms:W3CDTF">2016-02-11T16:11:00Z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0x01010068C6CF2E5390CE418E84D36F4AAF78F3</vt:lpwstr>
  </property>
</Properties>
</file>