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D4324" w14:textId="77777777" w:rsidR="00DF4CFA" w:rsidRPr="0078316A" w:rsidRDefault="00DF4CFA" w:rsidP="00DF4CFA">
      <w:pPr>
        <w:pStyle w:val="Header"/>
        <w:jc w:val="right"/>
        <w:rPr>
          <w:rFonts w:ascii="Arial" w:hAnsi="Arial" w:cs="Arial"/>
          <w:sz w:val="24"/>
          <w:szCs w:val="24"/>
        </w:rPr>
      </w:pPr>
      <w:r w:rsidRPr="0078316A">
        <w:rPr>
          <w:rFonts w:ascii="Arial" w:hAnsi="Arial" w:cs="Arial"/>
          <w:sz w:val="24"/>
          <w:szCs w:val="24"/>
        </w:rPr>
        <w:t>OMB Control Number: 1601-0014</w:t>
      </w:r>
    </w:p>
    <w:p w14:paraId="4EE57672" w14:textId="77777777" w:rsidR="00DF4CFA" w:rsidRPr="0078316A" w:rsidRDefault="00DF4CFA" w:rsidP="00DF4CFA">
      <w:pPr>
        <w:pStyle w:val="Header"/>
        <w:jc w:val="right"/>
        <w:rPr>
          <w:rFonts w:ascii="Arial" w:hAnsi="Arial" w:cs="Arial"/>
          <w:sz w:val="24"/>
          <w:szCs w:val="24"/>
        </w:rPr>
      </w:pPr>
      <w:r w:rsidRPr="0078316A">
        <w:rPr>
          <w:rFonts w:ascii="Arial" w:hAnsi="Arial" w:cs="Arial"/>
          <w:sz w:val="24"/>
          <w:szCs w:val="24"/>
        </w:rPr>
        <w:t>OMB Expiration Date:  04/30/2018</w:t>
      </w:r>
    </w:p>
    <w:p w14:paraId="6102385F" w14:textId="77777777" w:rsidR="00D03202" w:rsidRPr="00DF4CFA" w:rsidRDefault="00D03202" w:rsidP="00455EF7">
      <w:pPr>
        <w:jc w:val="center"/>
        <w:rPr>
          <w:rFonts w:ascii="Arial" w:eastAsia="Calibri" w:hAnsi="Arial" w:cs="Arial"/>
          <w:b/>
          <w:sz w:val="20"/>
          <w:szCs w:val="20"/>
        </w:rPr>
      </w:pPr>
    </w:p>
    <w:p w14:paraId="2D39855B" w14:textId="77777777" w:rsidR="00D03202" w:rsidRDefault="00D03202" w:rsidP="00455EF7">
      <w:pPr>
        <w:jc w:val="center"/>
        <w:rPr>
          <w:rFonts w:ascii="Arial" w:eastAsia="Calibri" w:hAnsi="Arial" w:cs="Arial"/>
          <w:b/>
          <w:sz w:val="32"/>
          <w:szCs w:val="28"/>
        </w:rPr>
      </w:pPr>
      <w:r>
        <w:rPr>
          <w:rFonts w:ascii="Arial" w:eastAsia="Calibri" w:hAnsi="Arial" w:cs="Arial"/>
          <w:b/>
          <w:sz w:val="32"/>
          <w:szCs w:val="28"/>
        </w:rPr>
        <w:t>Department of Homeland Security</w:t>
      </w:r>
    </w:p>
    <w:p w14:paraId="12BDBCAB" w14:textId="77777777" w:rsidR="00455EF7" w:rsidRDefault="00455EF7" w:rsidP="00455EF7">
      <w:pPr>
        <w:jc w:val="center"/>
        <w:rPr>
          <w:rFonts w:ascii="Arial" w:eastAsia="Calibri" w:hAnsi="Arial" w:cs="Arial"/>
          <w:b/>
          <w:sz w:val="32"/>
          <w:szCs w:val="28"/>
        </w:rPr>
      </w:pPr>
      <w:r w:rsidRPr="006A3818">
        <w:rPr>
          <w:rFonts w:ascii="Arial" w:eastAsia="Calibri" w:hAnsi="Arial" w:cs="Arial"/>
          <w:b/>
          <w:sz w:val="32"/>
          <w:szCs w:val="28"/>
        </w:rPr>
        <w:t xml:space="preserve">NEON Proximity Unit </w:t>
      </w:r>
      <w:r w:rsidRPr="00B035D7">
        <w:rPr>
          <w:rFonts w:ascii="Arial" w:eastAsia="Calibri" w:hAnsi="Arial" w:cs="Arial"/>
          <w:b/>
          <w:sz w:val="32"/>
          <w:szCs w:val="28"/>
        </w:rPr>
        <w:t>User Questionnaire</w:t>
      </w:r>
    </w:p>
    <w:p w14:paraId="13FB9FF9" w14:textId="77777777" w:rsidR="00D03202" w:rsidRPr="00A11576" w:rsidRDefault="00D03202" w:rsidP="00D03202">
      <w:pPr>
        <w:rPr>
          <w:rFonts w:ascii="Arial" w:hAnsi="Arial" w:cs="Arial"/>
          <w:b/>
          <w:bCs/>
        </w:rPr>
      </w:pPr>
      <w:r w:rsidRPr="00A11576">
        <w:rPr>
          <w:rFonts w:ascii="Arial" w:hAnsi="Arial" w:cs="Arial"/>
          <w:b/>
          <w:bCs/>
        </w:rPr>
        <w:t>Paperwork Reduction Act</w:t>
      </w:r>
    </w:p>
    <w:p w14:paraId="3734E19C" w14:textId="577BAFC4" w:rsidR="00D03202" w:rsidRPr="00A11576" w:rsidRDefault="00D03202" w:rsidP="0078316A">
      <w:pPr>
        <w:rPr>
          <w:rFonts w:ascii="Arial" w:hAnsi="Arial" w:cs="Arial"/>
          <w:b/>
        </w:rPr>
      </w:pPr>
      <w:r w:rsidRPr="00A11576">
        <w:rPr>
          <w:rFonts w:ascii="Arial" w:hAnsi="Arial" w:cs="Arial"/>
        </w:rPr>
        <w:t xml:space="preserve">The public reporting burden to complete this information collection is estimated at 15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w:t>
      </w:r>
      <w:r w:rsidR="0078316A" w:rsidRPr="00A11576">
        <w:rPr>
          <w:rFonts w:ascii="Arial" w:hAnsi="Arial" w:cs="Arial"/>
        </w:rPr>
        <w:t>DHS S&amp;T Responder Technologies, 1120 Verm</w:t>
      </w:r>
      <w:r w:rsidR="00A11576">
        <w:rPr>
          <w:rFonts w:ascii="Arial" w:hAnsi="Arial" w:cs="Arial"/>
        </w:rPr>
        <w:t xml:space="preserve">ont Ave NW, Washington DC 20005 </w:t>
      </w:r>
      <w:bookmarkStart w:id="0" w:name="_GoBack"/>
      <w:bookmarkEnd w:id="0"/>
      <w:r w:rsidR="0078316A" w:rsidRPr="00A11576">
        <w:rPr>
          <w:rFonts w:ascii="Arial" w:hAnsi="Arial" w:cs="Arial"/>
        </w:rPr>
        <w:t xml:space="preserve"> MS-0201</w:t>
      </w:r>
      <w:r w:rsidRPr="00A11576">
        <w:rPr>
          <w:rFonts w:ascii="Arial" w:hAnsi="Arial" w:cs="Arial"/>
        </w:rPr>
        <w:t>.,  ATTN: PRA [</w:t>
      </w:r>
      <w:r w:rsidRPr="00A11576">
        <w:rPr>
          <w:rFonts w:ascii="Arial" w:hAnsi="Arial" w:cs="Arial"/>
          <w:i/>
          <w:iCs/>
        </w:rPr>
        <w:t>OMB Control No. 1601-0014</w:t>
      </w:r>
      <w:r w:rsidRPr="00A11576">
        <w:rPr>
          <w:rFonts w:ascii="Arial" w:hAnsi="Arial" w:cs="Arial"/>
        </w:rPr>
        <w:t xml:space="preserve">].  </w:t>
      </w:r>
      <w:r w:rsidRPr="00A11576">
        <w:rPr>
          <w:rFonts w:ascii="Arial" w:hAnsi="Arial" w:cs="Arial"/>
          <w:b/>
        </w:rPr>
        <w:t xml:space="preserve">   </w:t>
      </w:r>
    </w:p>
    <w:p w14:paraId="02BFE276" w14:textId="77777777" w:rsidR="00455EF7" w:rsidRPr="00B035D7" w:rsidRDefault="00455EF7" w:rsidP="00455EF7">
      <w:pPr>
        <w:rPr>
          <w:rFonts w:eastAsia="Calibri"/>
        </w:rPr>
      </w:pPr>
    </w:p>
    <w:p w14:paraId="165F729B" w14:textId="77777777" w:rsidR="00455EF7" w:rsidRPr="00AF30C4" w:rsidRDefault="00455EF7" w:rsidP="00455EF7">
      <w:pPr>
        <w:numPr>
          <w:ilvl w:val="0"/>
          <w:numId w:val="1"/>
        </w:numPr>
        <w:spacing w:after="0" w:line="240" w:lineRule="auto"/>
        <w:ind w:left="360"/>
        <w:contextualSpacing/>
        <w:rPr>
          <w:rFonts w:ascii="Arial" w:eastAsia="Calibri" w:hAnsi="Arial" w:cs="Arial"/>
          <w:sz w:val="24"/>
        </w:rPr>
      </w:pPr>
      <w:r w:rsidRPr="00B035D7">
        <w:rPr>
          <w:rFonts w:ascii="Arial" w:eastAsia="Calibri" w:hAnsi="Arial" w:cs="Arial"/>
          <w:sz w:val="24"/>
        </w:rPr>
        <w:t>What municipality or fire department are you associated with?</w:t>
      </w:r>
    </w:p>
    <w:p w14:paraId="66BC5E74" w14:textId="77777777" w:rsidR="00455EF7" w:rsidRPr="00AF30C4" w:rsidRDefault="00455EF7" w:rsidP="00455EF7">
      <w:pPr>
        <w:ind w:left="720"/>
        <w:contextualSpacing/>
        <w:rPr>
          <w:rFonts w:ascii="Arial" w:eastAsia="Calibri" w:hAnsi="Arial" w:cs="Arial"/>
          <w:sz w:val="24"/>
        </w:rPr>
      </w:pPr>
    </w:p>
    <w:p w14:paraId="6380772F" w14:textId="77777777" w:rsidR="00455EF7" w:rsidRPr="00B035D7" w:rsidRDefault="00455EF7" w:rsidP="00455EF7">
      <w:pPr>
        <w:ind w:left="720"/>
        <w:contextualSpacing/>
        <w:rPr>
          <w:rFonts w:ascii="Arial" w:eastAsia="Calibri" w:hAnsi="Arial" w:cs="Arial"/>
          <w:sz w:val="24"/>
        </w:rPr>
      </w:pPr>
    </w:p>
    <w:p w14:paraId="52692741" w14:textId="77777777" w:rsidR="00455EF7" w:rsidRPr="00B035D7" w:rsidRDefault="00455EF7" w:rsidP="00455EF7">
      <w:pPr>
        <w:numPr>
          <w:ilvl w:val="0"/>
          <w:numId w:val="2"/>
        </w:numPr>
        <w:spacing w:after="0" w:line="240" w:lineRule="auto"/>
        <w:ind w:left="1080"/>
        <w:contextualSpacing/>
        <w:rPr>
          <w:rFonts w:ascii="Arial" w:eastAsia="Calibri" w:hAnsi="Arial" w:cs="Arial"/>
          <w:sz w:val="24"/>
        </w:rPr>
      </w:pPr>
      <w:r w:rsidRPr="00B035D7">
        <w:rPr>
          <w:rFonts w:ascii="Arial" w:eastAsia="Calibri" w:hAnsi="Arial" w:cs="Arial"/>
          <w:sz w:val="24"/>
        </w:rPr>
        <w:t>What position do you hold?</w:t>
      </w:r>
    </w:p>
    <w:p w14:paraId="2713D902" w14:textId="77777777" w:rsidR="00455EF7" w:rsidRPr="00AF30C4" w:rsidRDefault="00455EF7" w:rsidP="00455EF7">
      <w:pPr>
        <w:rPr>
          <w:rFonts w:ascii="Arial" w:eastAsia="Calibri" w:hAnsi="Arial" w:cs="Arial"/>
          <w:sz w:val="24"/>
        </w:rPr>
      </w:pPr>
    </w:p>
    <w:p w14:paraId="3F78E6E3" w14:textId="77777777" w:rsidR="00455EF7" w:rsidRPr="00AF30C4" w:rsidRDefault="00455EF7" w:rsidP="00455EF7">
      <w:pPr>
        <w:rPr>
          <w:rFonts w:ascii="Arial" w:eastAsia="Calibri" w:hAnsi="Arial" w:cs="Arial"/>
          <w:sz w:val="24"/>
        </w:rPr>
      </w:pPr>
    </w:p>
    <w:p w14:paraId="1C3E5F0B" w14:textId="77777777" w:rsidR="00455EF7" w:rsidRPr="00AF30C4" w:rsidRDefault="00455EF7" w:rsidP="00455EF7">
      <w:pPr>
        <w:rPr>
          <w:rFonts w:ascii="Arial" w:eastAsia="Calibri" w:hAnsi="Arial" w:cs="Arial"/>
          <w:sz w:val="24"/>
        </w:rPr>
      </w:pPr>
    </w:p>
    <w:p w14:paraId="1FD0F4E7" w14:textId="77777777" w:rsidR="00455EF7" w:rsidRPr="00AF30C4" w:rsidRDefault="00455EF7" w:rsidP="00455EF7">
      <w:pPr>
        <w:rPr>
          <w:rFonts w:ascii="Arial" w:eastAsia="Calibri" w:hAnsi="Arial" w:cs="Arial"/>
          <w:sz w:val="24"/>
        </w:rPr>
      </w:pPr>
    </w:p>
    <w:p w14:paraId="2E4FF578" w14:textId="77777777" w:rsidR="00455EF7" w:rsidRPr="00B035D7" w:rsidRDefault="00455EF7" w:rsidP="00455EF7">
      <w:pPr>
        <w:rPr>
          <w:rFonts w:ascii="Arial" w:eastAsia="Calibri" w:hAnsi="Arial" w:cs="Arial"/>
          <w:sz w:val="24"/>
        </w:rPr>
      </w:pPr>
    </w:p>
    <w:p w14:paraId="4C88D53C" w14:textId="77777777" w:rsidR="00455EF7" w:rsidRPr="00AF30C4" w:rsidRDefault="00455EF7" w:rsidP="00455EF7">
      <w:pPr>
        <w:numPr>
          <w:ilvl w:val="0"/>
          <w:numId w:val="1"/>
        </w:numPr>
        <w:spacing w:after="0" w:line="240" w:lineRule="auto"/>
        <w:ind w:left="360"/>
        <w:contextualSpacing/>
        <w:rPr>
          <w:rFonts w:ascii="Arial" w:eastAsia="Calibri" w:hAnsi="Arial" w:cs="Arial"/>
          <w:sz w:val="24"/>
        </w:rPr>
      </w:pPr>
      <w:r w:rsidRPr="00B035D7">
        <w:rPr>
          <w:rFonts w:ascii="Arial" w:eastAsia="Calibri" w:hAnsi="Arial" w:cs="Arial"/>
          <w:sz w:val="24"/>
        </w:rPr>
        <w:t>Are the supplied instructions adequate to start using</w:t>
      </w:r>
      <w:r>
        <w:rPr>
          <w:rFonts w:ascii="Arial" w:eastAsia="Calibri" w:hAnsi="Arial" w:cs="Arial"/>
          <w:sz w:val="24"/>
        </w:rPr>
        <w:t>/testing</w:t>
      </w:r>
      <w:r w:rsidRPr="00B035D7">
        <w:rPr>
          <w:rFonts w:ascii="Arial" w:eastAsia="Calibri" w:hAnsi="Arial" w:cs="Arial"/>
          <w:sz w:val="24"/>
        </w:rPr>
        <w:t xml:space="preserve"> the </w:t>
      </w:r>
      <w:r>
        <w:rPr>
          <w:rFonts w:ascii="Arial" w:eastAsia="Calibri" w:hAnsi="Arial" w:cs="Arial"/>
          <w:sz w:val="24"/>
        </w:rPr>
        <w:t>NEON Proximity Units?</w:t>
      </w:r>
    </w:p>
    <w:p w14:paraId="38693411" w14:textId="77777777" w:rsidR="00455EF7" w:rsidRPr="00AF30C4" w:rsidRDefault="00455EF7" w:rsidP="00455EF7">
      <w:pPr>
        <w:ind w:left="720"/>
        <w:contextualSpacing/>
        <w:rPr>
          <w:rFonts w:ascii="Arial" w:eastAsia="Calibri" w:hAnsi="Arial" w:cs="Arial"/>
          <w:sz w:val="24"/>
        </w:rPr>
      </w:pPr>
    </w:p>
    <w:p w14:paraId="36FF3EC7" w14:textId="77777777" w:rsidR="00455EF7" w:rsidRPr="00B035D7" w:rsidRDefault="00455EF7" w:rsidP="00455EF7">
      <w:pPr>
        <w:contextualSpacing/>
        <w:rPr>
          <w:rFonts w:ascii="Arial" w:eastAsia="Calibri" w:hAnsi="Arial" w:cs="Arial"/>
          <w:sz w:val="24"/>
        </w:rPr>
      </w:pPr>
    </w:p>
    <w:p w14:paraId="79182085" w14:textId="77777777" w:rsidR="00455EF7" w:rsidRPr="00B035D7" w:rsidRDefault="00455EF7" w:rsidP="00455EF7">
      <w:pPr>
        <w:numPr>
          <w:ilvl w:val="1"/>
          <w:numId w:val="1"/>
        </w:numPr>
        <w:spacing w:after="0" w:line="240" w:lineRule="auto"/>
        <w:ind w:left="1080"/>
        <w:contextualSpacing/>
        <w:rPr>
          <w:rFonts w:ascii="Arial" w:eastAsia="Calibri" w:hAnsi="Arial" w:cs="Arial"/>
          <w:sz w:val="24"/>
        </w:rPr>
      </w:pPr>
      <w:r w:rsidRPr="00B035D7">
        <w:rPr>
          <w:rFonts w:ascii="Arial" w:eastAsia="Calibri" w:hAnsi="Arial" w:cs="Arial"/>
          <w:sz w:val="24"/>
        </w:rPr>
        <w:t xml:space="preserve">If not, what additional instructions would </w:t>
      </w:r>
      <w:r>
        <w:rPr>
          <w:rFonts w:ascii="Arial" w:eastAsia="Calibri" w:hAnsi="Arial" w:cs="Arial"/>
          <w:sz w:val="24"/>
        </w:rPr>
        <w:t>be beneficial</w:t>
      </w:r>
      <w:r w:rsidRPr="00B035D7">
        <w:rPr>
          <w:rFonts w:ascii="Arial" w:eastAsia="Calibri" w:hAnsi="Arial" w:cs="Arial"/>
          <w:sz w:val="24"/>
        </w:rPr>
        <w:t>?</w:t>
      </w:r>
    </w:p>
    <w:p w14:paraId="2DA4926B" w14:textId="77777777" w:rsidR="00455EF7" w:rsidRPr="00AF30C4" w:rsidRDefault="00455EF7" w:rsidP="00455EF7">
      <w:pPr>
        <w:ind w:left="360"/>
        <w:rPr>
          <w:rFonts w:ascii="Arial" w:eastAsia="Calibri" w:hAnsi="Arial" w:cs="Arial"/>
          <w:sz w:val="24"/>
        </w:rPr>
      </w:pPr>
    </w:p>
    <w:p w14:paraId="1D91CF57" w14:textId="77777777" w:rsidR="00455EF7" w:rsidRPr="00AF30C4" w:rsidRDefault="00455EF7" w:rsidP="00455EF7">
      <w:pPr>
        <w:ind w:left="360"/>
        <w:rPr>
          <w:rFonts w:ascii="Arial" w:eastAsia="Calibri" w:hAnsi="Arial" w:cs="Arial"/>
          <w:sz w:val="24"/>
        </w:rPr>
      </w:pPr>
    </w:p>
    <w:p w14:paraId="7DCC067B" w14:textId="77777777" w:rsidR="00455EF7" w:rsidRPr="00AF30C4" w:rsidRDefault="00455EF7" w:rsidP="00455EF7">
      <w:pPr>
        <w:ind w:left="360"/>
        <w:rPr>
          <w:rFonts w:ascii="Arial" w:eastAsia="Calibri" w:hAnsi="Arial" w:cs="Arial"/>
          <w:sz w:val="24"/>
        </w:rPr>
      </w:pPr>
    </w:p>
    <w:p w14:paraId="1721A0A3" w14:textId="77777777" w:rsidR="00455EF7" w:rsidRPr="00AF30C4" w:rsidRDefault="00455EF7" w:rsidP="00455EF7">
      <w:pPr>
        <w:ind w:left="360"/>
        <w:rPr>
          <w:rFonts w:ascii="Arial" w:eastAsia="Calibri" w:hAnsi="Arial" w:cs="Arial"/>
          <w:sz w:val="24"/>
        </w:rPr>
      </w:pPr>
    </w:p>
    <w:p w14:paraId="001C3BC0" w14:textId="77777777" w:rsidR="00455EF7" w:rsidRPr="00B035D7" w:rsidRDefault="00455EF7" w:rsidP="00455EF7">
      <w:pPr>
        <w:ind w:left="360"/>
        <w:rPr>
          <w:rFonts w:ascii="Arial" w:eastAsia="Calibri" w:hAnsi="Arial" w:cs="Arial"/>
          <w:sz w:val="24"/>
        </w:rPr>
      </w:pPr>
    </w:p>
    <w:p w14:paraId="562CE082" w14:textId="77777777" w:rsidR="00455EF7" w:rsidRPr="00B035D7" w:rsidRDefault="00455EF7" w:rsidP="00455EF7">
      <w:pPr>
        <w:numPr>
          <w:ilvl w:val="0"/>
          <w:numId w:val="1"/>
        </w:numPr>
        <w:spacing w:after="0" w:line="240" w:lineRule="auto"/>
        <w:ind w:left="360"/>
        <w:contextualSpacing/>
        <w:rPr>
          <w:rFonts w:ascii="Arial" w:eastAsia="Calibri" w:hAnsi="Arial" w:cs="Arial"/>
          <w:sz w:val="24"/>
        </w:rPr>
      </w:pPr>
      <w:r w:rsidRPr="00B035D7">
        <w:rPr>
          <w:rFonts w:ascii="Arial" w:eastAsia="Calibri" w:hAnsi="Arial" w:cs="Arial"/>
          <w:sz w:val="24"/>
        </w:rPr>
        <w:lastRenderedPageBreak/>
        <w:t xml:space="preserve">In what ways are you using/testing the </w:t>
      </w:r>
      <w:r>
        <w:rPr>
          <w:rFonts w:ascii="Arial" w:eastAsia="Calibri" w:hAnsi="Arial" w:cs="Arial"/>
          <w:sz w:val="24"/>
        </w:rPr>
        <w:t>NEON Proximity U</w:t>
      </w:r>
      <w:r w:rsidRPr="00B035D7">
        <w:rPr>
          <w:rFonts w:ascii="Arial" w:eastAsia="Calibri" w:hAnsi="Arial" w:cs="Arial"/>
          <w:sz w:val="24"/>
        </w:rPr>
        <w:t>nits?</w:t>
      </w:r>
    </w:p>
    <w:p w14:paraId="12ADB811" w14:textId="77777777" w:rsidR="00455EF7" w:rsidRPr="00AF30C4" w:rsidRDefault="00455EF7" w:rsidP="00455EF7">
      <w:pPr>
        <w:ind w:left="720"/>
        <w:rPr>
          <w:rFonts w:ascii="Arial" w:eastAsia="Calibri" w:hAnsi="Arial" w:cs="Arial"/>
          <w:sz w:val="24"/>
        </w:rPr>
      </w:pPr>
    </w:p>
    <w:p w14:paraId="2D7B2810" w14:textId="77777777" w:rsidR="00455EF7" w:rsidRPr="00AF30C4" w:rsidRDefault="00455EF7" w:rsidP="00455EF7">
      <w:pPr>
        <w:ind w:left="720"/>
        <w:rPr>
          <w:rFonts w:ascii="Arial" w:eastAsia="Calibri" w:hAnsi="Arial" w:cs="Arial"/>
          <w:sz w:val="24"/>
        </w:rPr>
      </w:pPr>
    </w:p>
    <w:p w14:paraId="68BCB704" w14:textId="77777777" w:rsidR="00455EF7" w:rsidRPr="00AF30C4" w:rsidRDefault="00455EF7" w:rsidP="00455EF7">
      <w:pPr>
        <w:ind w:left="720"/>
        <w:rPr>
          <w:rFonts w:ascii="Arial" w:eastAsia="Calibri" w:hAnsi="Arial" w:cs="Arial"/>
          <w:sz w:val="24"/>
        </w:rPr>
      </w:pPr>
    </w:p>
    <w:p w14:paraId="2AC6000D" w14:textId="77777777" w:rsidR="00455EF7" w:rsidRPr="00AF30C4" w:rsidRDefault="00455EF7" w:rsidP="00455EF7">
      <w:pPr>
        <w:ind w:left="720"/>
        <w:rPr>
          <w:rFonts w:ascii="Arial" w:eastAsia="Calibri" w:hAnsi="Arial" w:cs="Arial"/>
          <w:sz w:val="24"/>
        </w:rPr>
      </w:pPr>
    </w:p>
    <w:p w14:paraId="08FCC645" w14:textId="77777777" w:rsidR="00455EF7" w:rsidRPr="00B035D7" w:rsidRDefault="00455EF7" w:rsidP="00455EF7">
      <w:pPr>
        <w:ind w:left="720"/>
        <w:rPr>
          <w:rFonts w:ascii="Arial" w:eastAsia="Calibri" w:hAnsi="Arial" w:cs="Arial"/>
          <w:sz w:val="24"/>
        </w:rPr>
      </w:pPr>
    </w:p>
    <w:p w14:paraId="644F0CD9" w14:textId="77777777" w:rsidR="00455EF7" w:rsidRPr="00B035D7" w:rsidRDefault="00455EF7" w:rsidP="00455EF7">
      <w:pPr>
        <w:numPr>
          <w:ilvl w:val="0"/>
          <w:numId w:val="1"/>
        </w:numPr>
        <w:spacing w:after="0" w:line="240" w:lineRule="auto"/>
        <w:ind w:left="360"/>
        <w:contextualSpacing/>
        <w:rPr>
          <w:rFonts w:ascii="Arial" w:eastAsia="Calibri" w:hAnsi="Arial" w:cs="Arial"/>
          <w:sz w:val="24"/>
        </w:rPr>
      </w:pPr>
      <w:r w:rsidRPr="00B035D7">
        <w:rPr>
          <w:rFonts w:ascii="Arial" w:eastAsia="Calibri" w:hAnsi="Arial" w:cs="Arial"/>
          <w:sz w:val="24"/>
        </w:rPr>
        <w:t xml:space="preserve">How frequently are you using the </w:t>
      </w:r>
      <w:r>
        <w:rPr>
          <w:rFonts w:ascii="Arial" w:eastAsia="Calibri" w:hAnsi="Arial" w:cs="Arial"/>
          <w:sz w:val="24"/>
        </w:rPr>
        <w:t>unit</w:t>
      </w:r>
      <w:r w:rsidRPr="00AF30C4">
        <w:rPr>
          <w:rFonts w:ascii="Arial" w:eastAsia="Calibri" w:hAnsi="Arial" w:cs="Arial"/>
          <w:sz w:val="24"/>
        </w:rPr>
        <w:t xml:space="preserve"> (</w:t>
      </w:r>
      <w:r w:rsidRPr="00B035D7">
        <w:rPr>
          <w:rFonts w:ascii="Arial" w:eastAsia="Calibri" w:hAnsi="Arial" w:cs="Arial"/>
          <w:sz w:val="24"/>
        </w:rPr>
        <w:t>i.e.</w:t>
      </w:r>
      <w:r w:rsidRPr="00AF30C4">
        <w:rPr>
          <w:rFonts w:ascii="Arial" w:eastAsia="Calibri" w:hAnsi="Arial" w:cs="Arial"/>
          <w:sz w:val="24"/>
        </w:rPr>
        <w:t>,</w:t>
      </w:r>
      <w:r w:rsidRPr="00B035D7">
        <w:rPr>
          <w:rFonts w:ascii="Arial" w:eastAsia="Calibri" w:hAnsi="Arial" w:cs="Arial"/>
          <w:sz w:val="24"/>
        </w:rPr>
        <w:t xml:space="preserve"> once weekly, daily, etc.</w:t>
      </w:r>
      <w:r w:rsidRPr="00AF30C4">
        <w:rPr>
          <w:rFonts w:ascii="Arial" w:eastAsia="Calibri" w:hAnsi="Arial" w:cs="Arial"/>
          <w:sz w:val="24"/>
        </w:rPr>
        <w:t>)</w:t>
      </w:r>
      <w:r w:rsidRPr="00B035D7">
        <w:rPr>
          <w:rFonts w:ascii="Arial" w:eastAsia="Calibri" w:hAnsi="Arial" w:cs="Arial"/>
          <w:sz w:val="24"/>
        </w:rPr>
        <w:t>?</w:t>
      </w:r>
    </w:p>
    <w:p w14:paraId="47ACBB1F" w14:textId="77777777" w:rsidR="00455EF7" w:rsidRPr="00AF30C4" w:rsidRDefault="00455EF7" w:rsidP="00455EF7">
      <w:pPr>
        <w:ind w:left="360" w:hanging="360"/>
        <w:rPr>
          <w:rFonts w:ascii="Arial" w:eastAsia="Calibri" w:hAnsi="Arial" w:cs="Arial"/>
          <w:sz w:val="24"/>
        </w:rPr>
      </w:pPr>
    </w:p>
    <w:p w14:paraId="48936961" w14:textId="77777777" w:rsidR="00455EF7" w:rsidRPr="00AF30C4" w:rsidRDefault="00455EF7" w:rsidP="00455EF7">
      <w:pPr>
        <w:ind w:left="360" w:hanging="360"/>
        <w:rPr>
          <w:rFonts w:ascii="Arial" w:eastAsia="Calibri" w:hAnsi="Arial" w:cs="Arial"/>
          <w:sz w:val="24"/>
        </w:rPr>
      </w:pPr>
    </w:p>
    <w:p w14:paraId="5A3E9543" w14:textId="77777777" w:rsidR="00455EF7" w:rsidRPr="00AF30C4" w:rsidRDefault="00455EF7" w:rsidP="00455EF7">
      <w:pPr>
        <w:ind w:left="360" w:hanging="360"/>
        <w:rPr>
          <w:rFonts w:ascii="Arial" w:eastAsia="Calibri" w:hAnsi="Arial" w:cs="Arial"/>
          <w:sz w:val="24"/>
        </w:rPr>
      </w:pPr>
    </w:p>
    <w:p w14:paraId="2DF1222D" w14:textId="77777777" w:rsidR="00455EF7" w:rsidRPr="00AF30C4" w:rsidRDefault="00455EF7" w:rsidP="00455EF7">
      <w:pPr>
        <w:ind w:left="360" w:hanging="360"/>
        <w:rPr>
          <w:rFonts w:ascii="Arial" w:eastAsia="Calibri" w:hAnsi="Arial" w:cs="Arial"/>
          <w:sz w:val="24"/>
        </w:rPr>
      </w:pPr>
    </w:p>
    <w:p w14:paraId="16B8F556" w14:textId="77777777" w:rsidR="00455EF7" w:rsidRPr="00B035D7" w:rsidRDefault="00455EF7" w:rsidP="00455EF7">
      <w:pPr>
        <w:ind w:left="360" w:hanging="360"/>
        <w:rPr>
          <w:rFonts w:ascii="Arial" w:eastAsia="Calibri" w:hAnsi="Arial" w:cs="Arial"/>
          <w:sz w:val="24"/>
        </w:rPr>
      </w:pPr>
    </w:p>
    <w:p w14:paraId="50A8A7AD" w14:textId="77777777" w:rsidR="00455EF7" w:rsidRPr="00AF30C4" w:rsidRDefault="00455EF7" w:rsidP="00455EF7">
      <w:pPr>
        <w:numPr>
          <w:ilvl w:val="0"/>
          <w:numId w:val="1"/>
        </w:numPr>
        <w:spacing w:after="0" w:line="240" w:lineRule="auto"/>
        <w:ind w:left="360"/>
        <w:contextualSpacing/>
        <w:rPr>
          <w:rFonts w:ascii="Arial" w:eastAsia="Calibri" w:hAnsi="Arial" w:cs="Arial"/>
          <w:sz w:val="24"/>
        </w:rPr>
      </w:pPr>
      <w:r w:rsidRPr="00B035D7">
        <w:rPr>
          <w:rFonts w:ascii="Arial" w:eastAsia="Calibri" w:hAnsi="Arial" w:cs="Arial"/>
          <w:sz w:val="24"/>
        </w:rPr>
        <w:t xml:space="preserve">Are you able to obtain the maximum operational range of 90 meters when using the </w:t>
      </w:r>
      <w:r>
        <w:rPr>
          <w:rFonts w:ascii="Arial" w:eastAsia="Calibri" w:hAnsi="Arial" w:cs="Arial"/>
          <w:sz w:val="24"/>
        </w:rPr>
        <w:t>NEON Proximity Unit</w:t>
      </w:r>
      <w:r w:rsidRPr="00B035D7">
        <w:rPr>
          <w:rFonts w:ascii="Arial" w:eastAsia="Calibri" w:hAnsi="Arial" w:cs="Arial"/>
          <w:sz w:val="24"/>
        </w:rPr>
        <w:t xml:space="preserve">?  </w:t>
      </w:r>
    </w:p>
    <w:p w14:paraId="713583F7" w14:textId="77777777" w:rsidR="00455EF7" w:rsidRPr="00AF30C4" w:rsidRDefault="00455EF7" w:rsidP="00455EF7">
      <w:pPr>
        <w:ind w:left="360"/>
        <w:contextualSpacing/>
        <w:rPr>
          <w:rFonts w:ascii="Arial" w:eastAsia="Calibri" w:hAnsi="Arial" w:cs="Arial"/>
          <w:sz w:val="24"/>
        </w:rPr>
      </w:pPr>
    </w:p>
    <w:p w14:paraId="2D149F0E" w14:textId="77777777" w:rsidR="00455EF7" w:rsidRPr="00AF30C4" w:rsidRDefault="00455EF7" w:rsidP="00455EF7">
      <w:pPr>
        <w:ind w:left="360"/>
        <w:contextualSpacing/>
        <w:rPr>
          <w:rFonts w:ascii="Arial" w:eastAsia="Calibri" w:hAnsi="Arial" w:cs="Arial"/>
          <w:sz w:val="24"/>
        </w:rPr>
      </w:pPr>
    </w:p>
    <w:p w14:paraId="0B26AD89" w14:textId="77777777" w:rsidR="00455EF7" w:rsidRPr="00B035D7" w:rsidRDefault="00455EF7" w:rsidP="00455EF7">
      <w:pPr>
        <w:numPr>
          <w:ilvl w:val="1"/>
          <w:numId w:val="1"/>
        </w:numPr>
        <w:spacing w:after="0" w:line="240" w:lineRule="auto"/>
        <w:contextualSpacing/>
        <w:rPr>
          <w:rFonts w:ascii="Arial" w:eastAsia="Calibri" w:hAnsi="Arial" w:cs="Arial"/>
          <w:sz w:val="24"/>
        </w:rPr>
      </w:pPr>
      <w:r w:rsidRPr="00B035D7">
        <w:rPr>
          <w:rFonts w:ascii="Arial" w:eastAsia="Calibri" w:hAnsi="Arial" w:cs="Arial"/>
          <w:sz w:val="24"/>
        </w:rPr>
        <w:t>If not</w:t>
      </w:r>
      <w:r w:rsidRPr="00AF30C4">
        <w:rPr>
          <w:rFonts w:ascii="Arial" w:eastAsia="Calibri" w:hAnsi="Arial" w:cs="Arial"/>
          <w:sz w:val="24"/>
        </w:rPr>
        <w:t>,</w:t>
      </w:r>
      <w:r w:rsidRPr="00B035D7">
        <w:rPr>
          <w:rFonts w:ascii="Arial" w:eastAsia="Calibri" w:hAnsi="Arial" w:cs="Arial"/>
          <w:sz w:val="24"/>
        </w:rPr>
        <w:t xml:space="preserve"> what is the maximum operational range attained?</w:t>
      </w:r>
    </w:p>
    <w:p w14:paraId="65DC2541" w14:textId="77777777" w:rsidR="00455EF7" w:rsidRPr="00AF30C4" w:rsidRDefault="00455EF7" w:rsidP="00455EF7">
      <w:pPr>
        <w:ind w:left="360" w:hanging="360"/>
        <w:rPr>
          <w:rFonts w:ascii="Arial" w:eastAsia="Calibri" w:hAnsi="Arial" w:cs="Arial"/>
          <w:sz w:val="24"/>
        </w:rPr>
      </w:pPr>
    </w:p>
    <w:p w14:paraId="498E0934" w14:textId="77777777" w:rsidR="00455EF7" w:rsidRPr="00AF30C4" w:rsidRDefault="00455EF7" w:rsidP="00455EF7">
      <w:pPr>
        <w:ind w:left="360" w:hanging="360"/>
        <w:rPr>
          <w:rFonts w:ascii="Arial" w:eastAsia="Calibri" w:hAnsi="Arial" w:cs="Arial"/>
          <w:sz w:val="24"/>
        </w:rPr>
      </w:pPr>
    </w:p>
    <w:p w14:paraId="6903DA84" w14:textId="77777777" w:rsidR="00455EF7" w:rsidRPr="00AF30C4" w:rsidRDefault="00455EF7" w:rsidP="00455EF7">
      <w:pPr>
        <w:ind w:left="360" w:hanging="360"/>
        <w:rPr>
          <w:rFonts w:ascii="Arial" w:eastAsia="Calibri" w:hAnsi="Arial" w:cs="Arial"/>
          <w:sz w:val="24"/>
        </w:rPr>
      </w:pPr>
    </w:p>
    <w:p w14:paraId="53E2F6DC" w14:textId="77777777" w:rsidR="00455EF7" w:rsidRPr="00AF30C4" w:rsidRDefault="00455EF7" w:rsidP="00455EF7">
      <w:pPr>
        <w:ind w:left="360" w:hanging="360"/>
        <w:rPr>
          <w:rFonts w:ascii="Arial" w:eastAsia="Calibri" w:hAnsi="Arial" w:cs="Arial"/>
          <w:sz w:val="24"/>
        </w:rPr>
      </w:pPr>
    </w:p>
    <w:p w14:paraId="452527E5" w14:textId="77777777" w:rsidR="00455EF7" w:rsidRPr="00B035D7" w:rsidRDefault="00455EF7" w:rsidP="00455EF7">
      <w:pPr>
        <w:ind w:left="360" w:hanging="360"/>
        <w:rPr>
          <w:rFonts w:ascii="Arial" w:eastAsia="Calibri" w:hAnsi="Arial" w:cs="Arial"/>
          <w:sz w:val="24"/>
        </w:rPr>
      </w:pPr>
    </w:p>
    <w:p w14:paraId="3D784B17" w14:textId="77777777" w:rsidR="00455EF7" w:rsidRPr="00B035D7" w:rsidRDefault="00455EF7" w:rsidP="00455EF7">
      <w:pPr>
        <w:numPr>
          <w:ilvl w:val="0"/>
          <w:numId w:val="1"/>
        </w:numPr>
        <w:spacing w:after="0" w:line="240" w:lineRule="auto"/>
        <w:ind w:left="360"/>
        <w:contextualSpacing/>
        <w:rPr>
          <w:rFonts w:ascii="Arial" w:eastAsia="Calibri" w:hAnsi="Arial" w:cs="Arial"/>
          <w:sz w:val="24"/>
        </w:rPr>
      </w:pPr>
      <w:r w:rsidRPr="00B035D7">
        <w:rPr>
          <w:rFonts w:ascii="Arial" w:eastAsia="Calibri" w:hAnsi="Arial" w:cs="Arial"/>
          <w:sz w:val="24"/>
        </w:rPr>
        <w:t>When pressure fluctuations occur d</w:t>
      </w:r>
      <w:r>
        <w:rPr>
          <w:rFonts w:ascii="Arial" w:eastAsia="Calibri" w:hAnsi="Arial" w:cs="Arial"/>
          <w:sz w:val="24"/>
        </w:rPr>
        <w:t>uring fire operations, does the NEON Proximity U</w:t>
      </w:r>
      <w:r w:rsidRPr="00B035D7">
        <w:rPr>
          <w:rFonts w:ascii="Arial" w:eastAsia="Calibri" w:hAnsi="Arial" w:cs="Arial"/>
          <w:sz w:val="24"/>
        </w:rPr>
        <w:t>nit report accurate elevation results?</w:t>
      </w:r>
    </w:p>
    <w:p w14:paraId="4AE59576" w14:textId="77777777" w:rsidR="00455EF7" w:rsidRDefault="00455EF7" w:rsidP="00455EF7">
      <w:pPr>
        <w:pStyle w:val="Centered"/>
      </w:pPr>
    </w:p>
    <w:p w14:paraId="64A39D1E" w14:textId="77777777" w:rsidR="002C01F2" w:rsidRPr="00455EF7" w:rsidRDefault="002C01F2" w:rsidP="00455EF7"/>
    <w:sectPr w:rsidR="002C01F2" w:rsidRPr="00455EF7" w:rsidSect="00870C58">
      <w:pgSz w:w="12240" w:h="15840"/>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4BCFD" w14:textId="77777777" w:rsidR="00637947" w:rsidRDefault="00637947" w:rsidP="00D03202">
      <w:pPr>
        <w:spacing w:after="0" w:line="240" w:lineRule="auto"/>
      </w:pPr>
      <w:r>
        <w:separator/>
      </w:r>
    </w:p>
  </w:endnote>
  <w:endnote w:type="continuationSeparator" w:id="0">
    <w:p w14:paraId="1674973F" w14:textId="77777777" w:rsidR="00637947" w:rsidRDefault="00637947" w:rsidP="00D0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244E1" w14:textId="77777777" w:rsidR="00637947" w:rsidRDefault="00637947" w:rsidP="00D03202">
      <w:pPr>
        <w:spacing w:after="0" w:line="240" w:lineRule="auto"/>
      </w:pPr>
      <w:r>
        <w:separator/>
      </w:r>
    </w:p>
  </w:footnote>
  <w:footnote w:type="continuationSeparator" w:id="0">
    <w:p w14:paraId="0C6BE3F4" w14:textId="77777777" w:rsidR="00637947" w:rsidRDefault="00637947" w:rsidP="00D03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9CE"/>
    <w:multiLevelType w:val="hybridMultilevel"/>
    <w:tmpl w:val="693A4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690307"/>
    <w:multiLevelType w:val="hybridMultilevel"/>
    <w:tmpl w:val="162608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F2"/>
    <w:rsid w:val="0007022F"/>
    <w:rsid w:val="002C01F2"/>
    <w:rsid w:val="002E727E"/>
    <w:rsid w:val="00314043"/>
    <w:rsid w:val="00455EF7"/>
    <w:rsid w:val="00637947"/>
    <w:rsid w:val="0078131D"/>
    <w:rsid w:val="0078316A"/>
    <w:rsid w:val="00A11576"/>
    <w:rsid w:val="00C70CF2"/>
    <w:rsid w:val="00D03202"/>
    <w:rsid w:val="00D60252"/>
    <w:rsid w:val="00DF4CFA"/>
    <w:rsid w:val="00DF6A93"/>
    <w:rsid w:val="00E62F99"/>
    <w:rsid w:val="00ED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7C66"/>
  <w15:docId w15:val="{57960D91-EA36-4E13-B856-BF53D57A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1F2"/>
    <w:pPr>
      <w:ind w:left="720"/>
      <w:contextualSpacing/>
    </w:pPr>
  </w:style>
  <w:style w:type="paragraph" w:customStyle="1" w:styleId="Centered">
    <w:name w:val="Centered"/>
    <w:basedOn w:val="Normal"/>
    <w:qFormat/>
    <w:rsid w:val="00455EF7"/>
    <w:pPr>
      <w:spacing w:before="520" w:after="0" w:line="240" w:lineRule="auto"/>
      <w:jc w:val="center"/>
    </w:pPr>
    <w:rPr>
      <w:rFonts w:asciiTheme="minorHAnsi" w:eastAsia="Times New Roman" w:hAnsiTheme="minorHAnsi"/>
      <w:color w:val="76923C" w:themeColor="accent3" w:themeShade="BF"/>
      <w:sz w:val="16"/>
      <w:szCs w:val="18"/>
    </w:rPr>
  </w:style>
  <w:style w:type="paragraph" w:styleId="Header">
    <w:name w:val="header"/>
    <w:basedOn w:val="Normal"/>
    <w:link w:val="HeaderChar"/>
    <w:uiPriority w:val="99"/>
    <w:unhideWhenUsed/>
    <w:rsid w:val="00D0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202"/>
  </w:style>
  <w:style w:type="paragraph" w:styleId="Footer">
    <w:name w:val="footer"/>
    <w:basedOn w:val="Normal"/>
    <w:link w:val="FooterChar"/>
    <w:uiPriority w:val="99"/>
    <w:unhideWhenUsed/>
    <w:rsid w:val="00D0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202"/>
  </w:style>
  <w:style w:type="paragraph" w:styleId="BalloonText">
    <w:name w:val="Balloon Text"/>
    <w:basedOn w:val="Normal"/>
    <w:link w:val="BalloonTextChar"/>
    <w:uiPriority w:val="99"/>
    <w:semiHidden/>
    <w:unhideWhenUsed/>
    <w:rsid w:val="00D03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202"/>
    <w:rPr>
      <w:rFonts w:ascii="Segoe UI" w:hAnsi="Segoe UI" w:cs="Segoe UI"/>
      <w:sz w:val="18"/>
      <w:szCs w:val="18"/>
    </w:rPr>
  </w:style>
  <w:style w:type="character" w:styleId="CommentReference">
    <w:name w:val="annotation reference"/>
    <w:basedOn w:val="DefaultParagraphFont"/>
    <w:uiPriority w:val="99"/>
    <w:semiHidden/>
    <w:unhideWhenUsed/>
    <w:rsid w:val="00D03202"/>
    <w:rPr>
      <w:sz w:val="16"/>
      <w:szCs w:val="16"/>
    </w:rPr>
  </w:style>
  <w:style w:type="paragraph" w:styleId="CommentText">
    <w:name w:val="annotation text"/>
    <w:basedOn w:val="Normal"/>
    <w:link w:val="CommentTextChar"/>
    <w:uiPriority w:val="99"/>
    <w:semiHidden/>
    <w:unhideWhenUsed/>
    <w:rsid w:val="00D03202"/>
    <w:pPr>
      <w:spacing w:line="240" w:lineRule="auto"/>
    </w:pPr>
    <w:rPr>
      <w:sz w:val="20"/>
      <w:szCs w:val="20"/>
    </w:rPr>
  </w:style>
  <w:style w:type="character" w:customStyle="1" w:styleId="CommentTextChar">
    <w:name w:val="Comment Text Char"/>
    <w:basedOn w:val="DefaultParagraphFont"/>
    <w:link w:val="CommentText"/>
    <w:uiPriority w:val="99"/>
    <w:semiHidden/>
    <w:rsid w:val="00D03202"/>
    <w:rPr>
      <w:sz w:val="20"/>
      <w:szCs w:val="20"/>
    </w:rPr>
  </w:style>
  <w:style w:type="paragraph" w:styleId="CommentSubject">
    <w:name w:val="annotation subject"/>
    <w:basedOn w:val="CommentText"/>
    <w:next w:val="CommentText"/>
    <w:link w:val="CommentSubjectChar"/>
    <w:uiPriority w:val="99"/>
    <w:semiHidden/>
    <w:unhideWhenUsed/>
    <w:rsid w:val="00D03202"/>
    <w:rPr>
      <w:b/>
      <w:bCs/>
    </w:rPr>
  </w:style>
  <w:style w:type="character" w:customStyle="1" w:styleId="CommentSubjectChar">
    <w:name w:val="Comment Subject Char"/>
    <w:basedOn w:val="CommentTextChar"/>
    <w:link w:val="CommentSubject"/>
    <w:uiPriority w:val="99"/>
    <w:semiHidden/>
    <w:rsid w:val="00D03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Asbeil</dc:creator>
  <cp:lastModifiedBy>OCIO PRA Branch</cp:lastModifiedBy>
  <cp:revision>5</cp:revision>
  <dcterms:created xsi:type="dcterms:W3CDTF">2017-01-10T15:04:00Z</dcterms:created>
  <dcterms:modified xsi:type="dcterms:W3CDTF">2017-01-17T21:03:00Z</dcterms:modified>
</cp:coreProperties>
</file>