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718" w:rsidRDefault="00233718" w:rsidP="00220743">
      <w:pPr>
        <w:spacing w:after="120"/>
        <w:jc w:val="center"/>
        <w:rPr>
          <w:rFonts w:ascii="Times New Roman" w:hAnsi="Times New Roman"/>
          <w:b/>
          <w:sz w:val="28"/>
          <w:szCs w:val="28"/>
        </w:rPr>
      </w:pPr>
    </w:p>
    <w:p w:rsidR="00233718" w:rsidRPr="008F2654" w:rsidRDefault="00233718" w:rsidP="00233718">
      <w:pPr>
        <w:spacing w:after="120"/>
        <w:jc w:val="center"/>
        <w:rPr>
          <w:rFonts w:ascii="Times New Roman" w:hAnsi="Times New Roman"/>
          <w:b/>
          <w:sz w:val="36"/>
          <w:szCs w:val="36"/>
        </w:rPr>
      </w:pPr>
      <w:r w:rsidRPr="008F2654">
        <w:rPr>
          <w:rFonts w:ascii="Times New Roman" w:hAnsi="Times New Roman"/>
          <w:b/>
          <w:sz w:val="36"/>
          <w:szCs w:val="36"/>
        </w:rPr>
        <w:t xml:space="preserve">Instructions for the State </w:t>
      </w:r>
      <w:r w:rsidR="001809C5">
        <w:rPr>
          <w:rFonts w:ascii="Times New Roman" w:hAnsi="Times New Roman"/>
          <w:b/>
          <w:sz w:val="36"/>
          <w:szCs w:val="36"/>
        </w:rPr>
        <w:t xml:space="preserve">Performance </w:t>
      </w:r>
      <w:r w:rsidRPr="008F2654">
        <w:rPr>
          <w:rFonts w:ascii="Times New Roman" w:hAnsi="Times New Roman"/>
          <w:b/>
          <w:sz w:val="36"/>
          <w:szCs w:val="36"/>
        </w:rPr>
        <w:t>Reports under the</w:t>
      </w:r>
    </w:p>
    <w:p w:rsidR="00233718" w:rsidRPr="008F2654" w:rsidRDefault="00D81A43" w:rsidP="00233718">
      <w:pPr>
        <w:jc w:val="center"/>
        <w:rPr>
          <w:rFonts w:ascii="Times New Roman" w:hAnsi="Times New Roman"/>
          <w:b/>
          <w:sz w:val="36"/>
          <w:szCs w:val="36"/>
        </w:rPr>
      </w:pPr>
      <w:r>
        <w:rPr>
          <w:rFonts w:ascii="Times New Roman" w:hAnsi="Times New Roman"/>
          <w:b/>
          <w:sz w:val="36"/>
          <w:szCs w:val="36"/>
        </w:rPr>
        <w:t>Education Jobs</w:t>
      </w:r>
      <w:r w:rsidR="00233718" w:rsidRPr="008F2654">
        <w:rPr>
          <w:rFonts w:ascii="Times New Roman" w:hAnsi="Times New Roman"/>
          <w:b/>
          <w:sz w:val="36"/>
          <w:szCs w:val="36"/>
        </w:rPr>
        <w:t xml:space="preserve"> Fund Program</w:t>
      </w:r>
    </w:p>
    <w:p w:rsidR="00233718" w:rsidRPr="008F76BF" w:rsidRDefault="00233718" w:rsidP="00233718">
      <w:pPr>
        <w:spacing w:line="240" w:lineRule="auto"/>
        <w:jc w:val="center"/>
        <w:outlineLvl w:val="0"/>
        <w:rPr>
          <w:rFonts w:ascii="Times New Roman" w:hAnsi="Times New Roman"/>
          <w:b/>
        </w:rPr>
      </w:pPr>
      <w:r>
        <w:rPr>
          <w:rFonts w:ascii="Times New Roman" w:hAnsi="Times New Roman"/>
          <w:b/>
          <w:noProof/>
          <w:sz w:val="28"/>
        </w:rPr>
        <w:drawing>
          <wp:anchor distT="0" distB="0" distL="114300" distR="114300" simplePos="0" relativeHeight="251659264" behindDoc="0" locked="0" layoutInCell="0" allowOverlap="1">
            <wp:simplePos x="0" y="0"/>
            <wp:positionH relativeFrom="column">
              <wp:posOffset>2200275</wp:posOffset>
            </wp:positionH>
            <wp:positionV relativeFrom="paragraph">
              <wp:posOffset>447675</wp:posOffset>
            </wp:positionV>
            <wp:extent cx="1371600" cy="1371600"/>
            <wp:effectExtent l="19050" t="0" r="0"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tretch>
                      <a:fillRect/>
                    </a:stretch>
                  </pic:blipFill>
                  <pic:spPr bwMode="auto">
                    <a:xfrm>
                      <a:off x="0" y="0"/>
                      <a:ext cx="1371600" cy="1371600"/>
                    </a:xfrm>
                    <a:prstGeom prst="rect">
                      <a:avLst/>
                    </a:prstGeom>
                    <a:noFill/>
                    <a:ln>
                      <a:noFill/>
                    </a:ln>
                  </pic:spPr>
                </pic:pic>
              </a:graphicData>
            </a:graphic>
          </wp:anchor>
        </w:drawing>
      </w:r>
      <w:r w:rsidRPr="008F76BF">
        <w:rPr>
          <w:rFonts w:ascii="Times New Roman" w:hAnsi="Times New Roman"/>
          <w:b/>
          <w:sz w:val="28"/>
        </w:rPr>
        <w:t>CFDA Number: 84.</w:t>
      </w:r>
      <w:r w:rsidR="00D81A43">
        <w:rPr>
          <w:rFonts w:ascii="Times New Roman" w:hAnsi="Times New Roman"/>
          <w:b/>
          <w:sz w:val="28"/>
        </w:rPr>
        <w:t>410</w:t>
      </w:r>
    </w:p>
    <w:p w:rsidR="00233718" w:rsidRPr="008F76BF" w:rsidRDefault="00233718" w:rsidP="00233718">
      <w:pPr>
        <w:jc w:val="center"/>
        <w:rPr>
          <w:rFonts w:ascii="Times New Roman" w:hAnsi="Times New Roman"/>
          <w:b/>
        </w:rPr>
      </w:pPr>
      <w:r>
        <w:rPr>
          <w:rFonts w:ascii="Times New Roman" w:hAnsi="Times New Roman"/>
          <w:b/>
        </w:rPr>
        <w:t xml:space="preserve"> </w:t>
      </w:r>
    </w:p>
    <w:p w:rsidR="00233718" w:rsidRPr="008F76BF" w:rsidRDefault="00233718" w:rsidP="00233718">
      <w:pPr>
        <w:jc w:val="center"/>
        <w:rPr>
          <w:rFonts w:ascii="Times New Roman" w:hAnsi="Times New Roman"/>
          <w:b/>
        </w:rPr>
      </w:pPr>
      <w:r w:rsidRPr="008F76BF">
        <w:rPr>
          <w:rFonts w:ascii="Times New Roman" w:hAnsi="Times New Roman"/>
          <w:b/>
          <w:noProof/>
        </w:rPr>
        <w:drawing>
          <wp:inline distT="0" distB="0" distL="0" distR="0">
            <wp:extent cx="1524000" cy="15240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tretch>
                      <a:fillRect/>
                    </a:stretch>
                  </pic:blipFill>
                  <pic:spPr bwMode="auto">
                    <a:xfrm>
                      <a:off x="0" y="0"/>
                      <a:ext cx="1524000" cy="1524000"/>
                    </a:xfrm>
                    <a:prstGeom prst="rect">
                      <a:avLst/>
                    </a:prstGeom>
                    <a:noFill/>
                    <a:ln>
                      <a:noFill/>
                    </a:ln>
                  </pic:spPr>
                </pic:pic>
              </a:graphicData>
            </a:graphic>
          </wp:inline>
        </w:drawing>
      </w:r>
    </w:p>
    <w:p w:rsidR="00233718" w:rsidRPr="008F76BF" w:rsidRDefault="00233718" w:rsidP="00233718">
      <w:pPr>
        <w:jc w:val="center"/>
        <w:outlineLvl w:val="0"/>
        <w:rPr>
          <w:rFonts w:ascii="Times New Roman" w:hAnsi="Times New Roman"/>
          <w:b/>
          <w:bCs/>
          <w:sz w:val="28"/>
        </w:rPr>
      </w:pPr>
      <w:r w:rsidRPr="008F76BF">
        <w:rPr>
          <w:rFonts w:ascii="Times New Roman" w:hAnsi="Times New Roman"/>
          <w:b/>
          <w:bCs/>
          <w:sz w:val="28"/>
        </w:rPr>
        <w:t>U.S. Department of Education</w:t>
      </w:r>
    </w:p>
    <w:p w:rsidR="00233718" w:rsidRPr="008F76BF" w:rsidRDefault="00233718" w:rsidP="00233718">
      <w:pPr>
        <w:jc w:val="center"/>
        <w:rPr>
          <w:rFonts w:ascii="Times New Roman" w:hAnsi="Times New Roman"/>
          <w:b/>
        </w:rPr>
      </w:pPr>
      <w:r w:rsidRPr="008F76BF">
        <w:rPr>
          <w:rFonts w:ascii="Times New Roman" w:hAnsi="Times New Roman"/>
          <w:b/>
          <w:bCs/>
          <w:sz w:val="28"/>
        </w:rPr>
        <w:t xml:space="preserve"> Washington, D.C. 20202</w:t>
      </w:r>
    </w:p>
    <w:p w:rsidR="00233718" w:rsidRPr="008F76BF" w:rsidRDefault="00233718" w:rsidP="00233718">
      <w:pPr>
        <w:jc w:val="right"/>
        <w:outlineLvl w:val="0"/>
        <w:rPr>
          <w:rFonts w:ascii="Times New Roman" w:hAnsi="Times New Roman"/>
          <w:b/>
          <w:sz w:val="20"/>
        </w:rPr>
      </w:pPr>
      <w:r w:rsidRPr="008F76BF">
        <w:rPr>
          <w:rFonts w:ascii="Times New Roman" w:hAnsi="Times New Roman"/>
          <w:b/>
          <w:sz w:val="20"/>
        </w:rPr>
        <w:t>OMB Number:</w:t>
      </w:r>
      <w:r w:rsidR="00D81A43">
        <w:rPr>
          <w:rFonts w:ascii="Times New Roman" w:hAnsi="Times New Roman"/>
          <w:b/>
          <w:sz w:val="20"/>
        </w:rPr>
        <w:t xml:space="preserve"> </w:t>
      </w:r>
      <w:r w:rsidR="00570985">
        <w:rPr>
          <w:rFonts w:ascii="Times New Roman" w:hAnsi="Times New Roman"/>
          <w:b/>
          <w:sz w:val="20"/>
        </w:rPr>
        <w:t>1894</w:t>
      </w:r>
      <w:r w:rsidR="00D81A43" w:rsidRPr="00D81A43">
        <w:rPr>
          <w:rFonts w:ascii="Times New Roman" w:hAnsi="Times New Roman"/>
          <w:b/>
          <w:sz w:val="20"/>
          <w:highlight w:val="yellow"/>
        </w:rPr>
        <w:t>-XXXX</w:t>
      </w:r>
      <w:r w:rsidRPr="008F76BF">
        <w:rPr>
          <w:rFonts w:ascii="Times New Roman" w:hAnsi="Times New Roman"/>
          <w:b/>
          <w:sz w:val="20"/>
          <w:shd w:val="clear" w:color="auto" w:fill="FFFF00"/>
        </w:rPr>
        <w:t xml:space="preserve">     </w:t>
      </w:r>
    </w:p>
    <w:p w:rsidR="00233718" w:rsidRPr="008F76BF" w:rsidRDefault="00233718" w:rsidP="00233718">
      <w:pPr>
        <w:jc w:val="right"/>
        <w:outlineLvl w:val="0"/>
        <w:rPr>
          <w:rFonts w:ascii="Times New Roman" w:hAnsi="Times New Roman"/>
          <w:b/>
          <w:sz w:val="20"/>
        </w:rPr>
      </w:pPr>
      <w:r w:rsidRPr="008F76BF">
        <w:rPr>
          <w:rFonts w:ascii="Times New Roman" w:hAnsi="Times New Roman"/>
          <w:b/>
          <w:sz w:val="20"/>
        </w:rPr>
        <w:t xml:space="preserve">Expiration Date:  </w:t>
      </w:r>
      <w:r w:rsidR="00D81A43" w:rsidRPr="00D81A43">
        <w:rPr>
          <w:rFonts w:ascii="Times New Roman" w:hAnsi="Times New Roman"/>
          <w:b/>
          <w:sz w:val="20"/>
          <w:highlight w:val="yellow"/>
        </w:rPr>
        <w:t>XX-XX-XXXX</w:t>
      </w:r>
    </w:p>
    <w:p w:rsidR="00233718" w:rsidRPr="008F76BF" w:rsidRDefault="00233718" w:rsidP="00233718">
      <w:pPr>
        <w:suppressAutoHyphens/>
        <w:jc w:val="center"/>
        <w:rPr>
          <w:rFonts w:ascii="Times New Roman" w:hAnsi="Times New Roman"/>
          <w:sz w:val="20"/>
        </w:rPr>
      </w:pPr>
      <w:r w:rsidRPr="008F76BF">
        <w:rPr>
          <w:rFonts w:ascii="Times New Roman" w:hAnsi="Times New Roman"/>
          <w:b/>
          <w:sz w:val="20"/>
        </w:rPr>
        <w:t>Paperwork Burden Statement</w:t>
      </w:r>
    </w:p>
    <w:p w:rsidR="004222C7" w:rsidRPr="004222C7" w:rsidRDefault="004222C7" w:rsidP="004222C7">
      <w:pPr>
        <w:autoSpaceDE w:val="0"/>
        <w:autoSpaceDN w:val="0"/>
        <w:adjustRightInd w:val="0"/>
        <w:rPr>
          <w:rFonts w:ascii="Times New Roman" w:hAnsi="Times New Roman"/>
          <w:sz w:val="18"/>
          <w:szCs w:val="18"/>
        </w:rPr>
      </w:pPr>
      <w:r w:rsidRPr="004222C7">
        <w:rPr>
          <w:rFonts w:ascii="Times New Roman" w:hAnsi="Times New Roman"/>
          <w:sz w:val="18"/>
          <w:szCs w:val="18"/>
        </w:rPr>
        <w:t>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w:t>
      </w:r>
      <w:bookmarkStart w:id="0" w:name="_GoBack"/>
      <w:bookmarkEnd w:id="0"/>
      <w:r w:rsidRPr="004222C7">
        <w:rPr>
          <w:rFonts w:ascii="Times New Roman" w:hAnsi="Times New Roman"/>
          <w:sz w:val="18"/>
          <w:szCs w:val="18"/>
        </w:rPr>
        <w:t xml:space="preserve">structions, searching existing data sources, gathering and maintaining the data needed, and completing and reviewing the collection of information. The obligation to respond to this collection is </w:t>
      </w:r>
      <w:r w:rsidR="00570985">
        <w:rPr>
          <w:rFonts w:ascii="Times New Roman" w:hAnsi="Times New Roman"/>
          <w:sz w:val="18"/>
          <w:szCs w:val="18"/>
        </w:rPr>
        <w:t>required to obtain or retain benefits under P.L. 111-226, the Education Jobs Fund Act</w:t>
      </w:r>
      <w:r w:rsidRPr="004222C7">
        <w:rPr>
          <w:rFonts w:ascii="Times New Roman" w:hAnsi="Times New Roman"/>
          <w:sz w:val="18"/>
          <w:szCs w:val="18"/>
        </w:rPr>
        <w:t xml:space="preserve">.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w:t>
      </w:r>
      <w:r w:rsidR="00570985">
        <w:rPr>
          <w:rFonts w:ascii="Times New Roman" w:hAnsi="Times New Roman"/>
          <w:sz w:val="18"/>
          <w:szCs w:val="18"/>
        </w:rPr>
        <w:t>1894</w:t>
      </w:r>
      <w:r w:rsidRPr="004222C7">
        <w:rPr>
          <w:rFonts w:ascii="Times New Roman" w:hAnsi="Times New Roman"/>
          <w:sz w:val="18"/>
          <w:szCs w:val="18"/>
          <w:highlight w:val="yellow"/>
        </w:rPr>
        <w:t>-XXXX</w:t>
      </w:r>
      <w:r w:rsidRPr="004222C7">
        <w:rPr>
          <w:rFonts w:ascii="Times New Roman" w:hAnsi="Times New Roman"/>
          <w:sz w:val="18"/>
          <w:szCs w:val="18"/>
        </w:rPr>
        <w:t xml:space="preserve">. Note: Please do not return the completed Education Jobs Annual Performance Report to this address. </w:t>
      </w:r>
    </w:p>
    <w:p w:rsidR="00233718" w:rsidRDefault="00233718">
      <w:pPr>
        <w:spacing w:after="0" w:line="240" w:lineRule="auto"/>
        <w:rPr>
          <w:rFonts w:ascii="Times New Roman" w:hAnsi="Times New Roman"/>
          <w:b/>
          <w:sz w:val="28"/>
          <w:szCs w:val="28"/>
        </w:rPr>
      </w:pPr>
    </w:p>
    <w:p w:rsidR="005D483E" w:rsidRPr="00463CF0" w:rsidRDefault="00E25452" w:rsidP="00220743">
      <w:pPr>
        <w:spacing w:after="120"/>
        <w:jc w:val="center"/>
        <w:rPr>
          <w:rFonts w:ascii="Times New Roman" w:hAnsi="Times New Roman"/>
          <w:b/>
          <w:sz w:val="28"/>
          <w:szCs w:val="28"/>
        </w:rPr>
      </w:pPr>
      <w:r>
        <w:rPr>
          <w:rFonts w:ascii="Times New Roman" w:hAnsi="Times New Roman"/>
          <w:b/>
          <w:sz w:val="28"/>
          <w:szCs w:val="28"/>
        </w:rPr>
        <w:lastRenderedPageBreak/>
        <w:t>Instructions for the</w:t>
      </w:r>
      <w:r w:rsidR="00463CF0">
        <w:rPr>
          <w:rFonts w:ascii="Times New Roman" w:hAnsi="Times New Roman"/>
          <w:b/>
          <w:sz w:val="28"/>
          <w:szCs w:val="28"/>
        </w:rPr>
        <w:t xml:space="preserve"> </w:t>
      </w:r>
      <w:r w:rsidR="00463CF0" w:rsidRPr="00463CF0">
        <w:rPr>
          <w:rFonts w:ascii="Times New Roman" w:hAnsi="Times New Roman"/>
          <w:b/>
          <w:sz w:val="28"/>
          <w:szCs w:val="28"/>
        </w:rPr>
        <w:t xml:space="preserve">State </w:t>
      </w:r>
      <w:r w:rsidR="00624BE9">
        <w:rPr>
          <w:rFonts w:ascii="Times New Roman" w:hAnsi="Times New Roman"/>
          <w:b/>
          <w:sz w:val="28"/>
          <w:szCs w:val="28"/>
        </w:rPr>
        <w:t xml:space="preserve">Performance </w:t>
      </w:r>
      <w:r w:rsidR="00463CF0" w:rsidRPr="00463CF0">
        <w:rPr>
          <w:rFonts w:ascii="Times New Roman" w:hAnsi="Times New Roman"/>
          <w:b/>
          <w:sz w:val="28"/>
          <w:szCs w:val="28"/>
        </w:rPr>
        <w:t>Reports under the</w:t>
      </w:r>
    </w:p>
    <w:p w:rsidR="00463CF0" w:rsidRDefault="00D81A43" w:rsidP="00463CF0">
      <w:pPr>
        <w:jc w:val="center"/>
        <w:rPr>
          <w:rFonts w:ascii="Times New Roman" w:hAnsi="Times New Roman"/>
          <w:b/>
          <w:sz w:val="28"/>
          <w:szCs w:val="28"/>
        </w:rPr>
      </w:pPr>
      <w:r>
        <w:rPr>
          <w:rFonts w:ascii="Times New Roman" w:hAnsi="Times New Roman"/>
          <w:b/>
          <w:sz w:val="28"/>
          <w:szCs w:val="28"/>
        </w:rPr>
        <w:t>Education Jobs</w:t>
      </w:r>
      <w:r w:rsidR="00463CF0" w:rsidRPr="00463CF0">
        <w:rPr>
          <w:rFonts w:ascii="Times New Roman" w:hAnsi="Times New Roman"/>
          <w:b/>
          <w:sz w:val="28"/>
          <w:szCs w:val="28"/>
        </w:rPr>
        <w:t xml:space="preserve"> Fund Program</w:t>
      </w:r>
    </w:p>
    <w:p w:rsidR="00656739" w:rsidRDefault="00582621">
      <w:pPr>
        <w:rPr>
          <w:rFonts w:ascii="Times New Roman" w:hAnsi="Times New Roman"/>
          <w:sz w:val="24"/>
          <w:szCs w:val="24"/>
        </w:rPr>
      </w:pPr>
      <w:r>
        <w:rPr>
          <w:rFonts w:ascii="Times New Roman" w:hAnsi="Times New Roman"/>
          <w:sz w:val="24"/>
          <w:szCs w:val="24"/>
        </w:rPr>
        <w:t>Under the Education Jobs Fund</w:t>
      </w:r>
      <w:r w:rsidR="00F2012E">
        <w:rPr>
          <w:rFonts w:ascii="Times New Roman" w:hAnsi="Times New Roman"/>
          <w:sz w:val="24"/>
          <w:szCs w:val="24"/>
        </w:rPr>
        <w:t xml:space="preserve"> </w:t>
      </w:r>
      <w:r>
        <w:rPr>
          <w:rFonts w:ascii="Times New Roman" w:hAnsi="Times New Roman"/>
          <w:sz w:val="24"/>
          <w:szCs w:val="24"/>
        </w:rPr>
        <w:t xml:space="preserve">(Ed Jobs) </w:t>
      </w:r>
      <w:r w:rsidR="00F2012E">
        <w:rPr>
          <w:rFonts w:ascii="Times New Roman" w:hAnsi="Times New Roman"/>
          <w:sz w:val="24"/>
          <w:szCs w:val="24"/>
        </w:rPr>
        <w:t xml:space="preserve">statute </w:t>
      </w:r>
      <w:r>
        <w:rPr>
          <w:rFonts w:ascii="Times New Roman" w:hAnsi="Times New Roman"/>
          <w:sz w:val="24"/>
          <w:szCs w:val="24"/>
        </w:rPr>
        <w:t>(</w:t>
      </w:r>
      <w:r w:rsidR="00574DC9">
        <w:rPr>
          <w:rFonts w:ascii="Times New Roman" w:hAnsi="Times New Roman"/>
          <w:sz w:val="24"/>
          <w:szCs w:val="24"/>
        </w:rPr>
        <w:t>Pub. L. 111-226</w:t>
      </w:r>
      <w:r w:rsidR="00D03985">
        <w:rPr>
          <w:rFonts w:ascii="Times New Roman" w:hAnsi="Times New Roman"/>
          <w:sz w:val="24"/>
          <w:szCs w:val="24"/>
        </w:rPr>
        <w:t>,</w:t>
      </w:r>
      <w:r w:rsidR="00574DC9">
        <w:rPr>
          <w:rFonts w:ascii="Times New Roman" w:hAnsi="Times New Roman"/>
          <w:sz w:val="24"/>
          <w:szCs w:val="24"/>
        </w:rPr>
        <w:t xml:space="preserve"> </w:t>
      </w:r>
      <w:r w:rsidR="00F2012E">
        <w:rPr>
          <w:rFonts w:ascii="Times New Roman" w:hAnsi="Times New Roman"/>
          <w:sz w:val="24"/>
          <w:szCs w:val="24"/>
        </w:rPr>
        <w:t>Sec. 101 (10)(A)</w:t>
      </w:r>
      <w:r>
        <w:rPr>
          <w:rFonts w:ascii="Times New Roman" w:hAnsi="Times New Roman"/>
          <w:sz w:val="24"/>
          <w:szCs w:val="24"/>
        </w:rPr>
        <w:t>)</w:t>
      </w:r>
      <w:r w:rsidR="00F2012E">
        <w:rPr>
          <w:rFonts w:ascii="Times New Roman" w:hAnsi="Times New Roman"/>
          <w:sz w:val="24"/>
          <w:szCs w:val="24"/>
        </w:rPr>
        <w:t xml:space="preserve">, </w:t>
      </w:r>
      <w:r w:rsidR="00463CF0">
        <w:rPr>
          <w:rFonts w:ascii="Times New Roman" w:hAnsi="Times New Roman"/>
          <w:sz w:val="24"/>
          <w:szCs w:val="24"/>
        </w:rPr>
        <w:t xml:space="preserve">each State </w:t>
      </w:r>
      <w:r w:rsidRPr="00AC1C03">
        <w:rPr>
          <w:rFonts w:ascii="Times New Roman" w:hAnsi="Times New Roman"/>
          <w:sz w:val="24"/>
          <w:szCs w:val="24"/>
        </w:rPr>
        <w:t xml:space="preserve">is required </w:t>
      </w:r>
      <w:r w:rsidR="00F2012E" w:rsidRPr="00AC1C03">
        <w:rPr>
          <w:rFonts w:ascii="Times New Roman" w:hAnsi="Times New Roman"/>
          <w:sz w:val="24"/>
          <w:szCs w:val="24"/>
        </w:rPr>
        <w:t xml:space="preserve">to </w:t>
      </w:r>
      <w:r w:rsidR="00463CF0" w:rsidRPr="00AC1C03">
        <w:rPr>
          <w:rFonts w:ascii="Times New Roman" w:hAnsi="Times New Roman"/>
          <w:sz w:val="24"/>
          <w:szCs w:val="24"/>
        </w:rPr>
        <w:t xml:space="preserve">submit to the U.S. Department of Education </w:t>
      </w:r>
      <w:r w:rsidR="0071110F" w:rsidRPr="00AC1C03">
        <w:rPr>
          <w:rFonts w:ascii="Times New Roman" w:hAnsi="Times New Roman"/>
          <w:sz w:val="24"/>
          <w:szCs w:val="24"/>
        </w:rPr>
        <w:t xml:space="preserve">(Department) </w:t>
      </w:r>
      <w:r w:rsidR="00463CF0" w:rsidRPr="00AC1C03">
        <w:rPr>
          <w:rFonts w:ascii="Times New Roman" w:hAnsi="Times New Roman"/>
          <w:sz w:val="24"/>
          <w:szCs w:val="24"/>
        </w:rPr>
        <w:t>a report that describes</w:t>
      </w:r>
      <w:r w:rsidR="00463CF0">
        <w:rPr>
          <w:rFonts w:ascii="Times New Roman" w:hAnsi="Times New Roman"/>
          <w:sz w:val="24"/>
          <w:szCs w:val="24"/>
        </w:rPr>
        <w:t xml:space="preserve"> the uses </w:t>
      </w:r>
      <w:r w:rsidR="00D03985">
        <w:rPr>
          <w:rFonts w:ascii="Times New Roman" w:hAnsi="Times New Roman"/>
          <w:sz w:val="24"/>
          <w:szCs w:val="24"/>
        </w:rPr>
        <w:t xml:space="preserve">and impact </w:t>
      </w:r>
      <w:r w:rsidR="00463CF0">
        <w:rPr>
          <w:rFonts w:ascii="Times New Roman" w:hAnsi="Times New Roman"/>
          <w:sz w:val="24"/>
          <w:szCs w:val="24"/>
        </w:rPr>
        <w:t>of the funds provided under the program</w:t>
      </w:r>
      <w:r w:rsidR="00D03985">
        <w:rPr>
          <w:rFonts w:ascii="Times New Roman" w:hAnsi="Times New Roman"/>
          <w:sz w:val="24"/>
          <w:szCs w:val="24"/>
        </w:rPr>
        <w:t>.</w:t>
      </w:r>
      <w:r w:rsidR="00D03985" w:rsidDel="00D03985">
        <w:rPr>
          <w:rFonts w:ascii="Times New Roman" w:hAnsi="Times New Roman"/>
          <w:sz w:val="24"/>
          <w:szCs w:val="24"/>
        </w:rPr>
        <w:t xml:space="preserve"> </w:t>
      </w:r>
      <w:r w:rsidR="00393C7B">
        <w:rPr>
          <w:rFonts w:ascii="Times New Roman" w:hAnsi="Times New Roman"/>
          <w:sz w:val="24"/>
          <w:szCs w:val="24"/>
        </w:rPr>
        <w:t xml:space="preserve"> </w:t>
      </w:r>
      <w:r w:rsidR="000D72C5">
        <w:rPr>
          <w:rFonts w:ascii="Times New Roman" w:hAnsi="Times New Roman"/>
          <w:sz w:val="24"/>
          <w:szCs w:val="24"/>
        </w:rPr>
        <w:t xml:space="preserve">The purpose of this document is to </w:t>
      </w:r>
      <w:r w:rsidR="00463CF0">
        <w:rPr>
          <w:rFonts w:ascii="Times New Roman" w:hAnsi="Times New Roman"/>
          <w:sz w:val="24"/>
          <w:szCs w:val="24"/>
        </w:rPr>
        <w:t xml:space="preserve">provide </w:t>
      </w:r>
      <w:r w:rsidR="00402C8B">
        <w:rPr>
          <w:rFonts w:ascii="Times New Roman" w:hAnsi="Times New Roman"/>
          <w:sz w:val="24"/>
          <w:szCs w:val="24"/>
        </w:rPr>
        <w:t>instructions</w:t>
      </w:r>
      <w:r w:rsidR="00463CF0">
        <w:rPr>
          <w:rFonts w:ascii="Times New Roman" w:hAnsi="Times New Roman"/>
          <w:sz w:val="24"/>
          <w:szCs w:val="24"/>
        </w:rPr>
        <w:t xml:space="preserve"> on the </w:t>
      </w:r>
      <w:r w:rsidR="009622BC">
        <w:rPr>
          <w:rFonts w:ascii="Times New Roman" w:hAnsi="Times New Roman"/>
          <w:sz w:val="24"/>
          <w:szCs w:val="24"/>
        </w:rPr>
        <w:t xml:space="preserve">data </w:t>
      </w:r>
      <w:r w:rsidR="00CD4DE4">
        <w:rPr>
          <w:rFonts w:ascii="Times New Roman" w:hAnsi="Times New Roman"/>
          <w:sz w:val="24"/>
          <w:szCs w:val="24"/>
        </w:rPr>
        <w:t>a State</w:t>
      </w:r>
      <w:r w:rsidR="00073647">
        <w:rPr>
          <w:rFonts w:ascii="Times New Roman" w:hAnsi="Times New Roman"/>
          <w:sz w:val="24"/>
          <w:szCs w:val="24"/>
        </w:rPr>
        <w:t xml:space="preserve"> must include in </w:t>
      </w:r>
      <w:r w:rsidR="00CD4DE4">
        <w:rPr>
          <w:rFonts w:ascii="Times New Roman" w:hAnsi="Times New Roman"/>
          <w:sz w:val="24"/>
          <w:szCs w:val="24"/>
        </w:rPr>
        <w:t>its</w:t>
      </w:r>
      <w:r w:rsidR="00073647">
        <w:rPr>
          <w:rFonts w:ascii="Times New Roman" w:hAnsi="Times New Roman"/>
          <w:sz w:val="24"/>
          <w:szCs w:val="24"/>
        </w:rPr>
        <w:t xml:space="preserve"> </w:t>
      </w:r>
      <w:r w:rsidR="0055276B">
        <w:rPr>
          <w:rFonts w:ascii="Times New Roman" w:hAnsi="Times New Roman"/>
          <w:sz w:val="24"/>
          <w:szCs w:val="24"/>
        </w:rPr>
        <w:t>Ed Jobs State performance</w:t>
      </w:r>
      <w:r w:rsidR="004236E3">
        <w:rPr>
          <w:rFonts w:ascii="Times New Roman" w:hAnsi="Times New Roman"/>
          <w:sz w:val="24"/>
          <w:szCs w:val="24"/>
        </w:rPr>
        <w:t xml:space="preserve"> </w:t>
      </w:r>
      <w:r w:rsidR="00073647">
        <w:rPr>
          <w:rFonts w:ascii="Times New Roman" w:hAnsi="Times New Roman"/>
          <w:sz w:val="24"/>
          <w:szCs w:val="24"/>
        </w:rPr>
        <w:t>report</w:t>
      </w:r>
      <w:r w:rsidR="00656739">
        <w:rPr>
          <w:rFonts w:ascii="Times New Roman" w:hAnsi="Times New Roman"/>
          <w:sz w:val="24"/>
          <w:szCs w:val="24"/>
        </w:rPr>
        <w:t>.</w:t>
      </w:r>
    </w:p>
    <w:p w:rsidR="009622BC" w:rsidRPr="00966985" w:rsidRDefault="00656739" w:rsidP="00AC1C03">
      <w:pPr>
        <w:spacing w:after="120"/>
        <w:rPr>
          <w:rFonts w:ascii="Times New Roman" w:hAnsi="Times New Roman"/>
          <w:sz w:val="24"/>
          <w:szCs w:val="24"/>
        </w:rPr>
      </w:pPr>
      <w:r w:rsidRPr="00B416B9">
        <w:rPr>
          <w:rFonts w:ascii="Times New Roman" w:hAnsi="Times New Roman"/>
          <w:b/>
          <w:sz w:val="24"/>
          <w:szCs w:val="24"/>
        </w:rPr>
        <w:t xml:space="preserve">Each State must submit </w:t>
      </w:r>
      <w:r w:rsidR="00B416B9" w:rsidRPr="00B416B9">
        <w:rPr>
          <w:rFonts w:ascii="Times New Roman" w:hAnsi="Times New Roman"/>
          <w:b/>
          <w:sz w:val="24"/>
          <w:szCs w:val="24"/>
        </w:rPr>
        <w:t>its</w:t>
      </w:r>
      <w:r w:rsidRPr="00B416B9">
        <w:rPr>
          <w:rFonts w:ascii="Times New Roman" w:hAnsi="Times New Roman"/>
          <w:b/>
          <w:sz w:val="24"/>
          <w:szCs w:val="24"/>
        </w:rPr>
        <w:t xml:space="preserve"> </w:t>
      </w:r>
      <w:r w:rsidR="00D03985">
        <w:rPr>
          <w:rFonts w:ascii="Times New Roman" w:hAnsi="Times New Roman"/>
          <w:b/>
          <w:sz w:val="24"/>
          <w:szCs w:val="24"/>
        </w:rPr>
        <w:t xml:space="preserve">Ed </w:t>
      </w:r>
      <w:r w:rsidR="00966985">
        <w:rPr>
          <w:rFonts w:ascii="Times New Roman" w:hAnsi="Times New Roman"/>
          <w:b/>
          <w:sz w:val="24"/>
          <w:szCs w:val="24"/>
        </w:rPr>
        <w:t>J</w:t>
      </w:r>
      <w:r w:rsidR="00D03985">
        <w:rPr>
          <w:rFonts w:ascii="Times New Roman" w:hAnsi="Times New Roman"/>
          <w:b/>
          <w:sz w:val="24"/>
          <w:szCs w:val="24"/>
        </w:rPr>
        <w:t>obs</w:t>
      </w:r>
      <w:r w:rsidRPr="00B416B9">
        <w:rPr>
          <w:rFonts w:ascii="Times New Roman" w:hAnsi="Times New Roman"/>
          <w:b/>
          <w:sz w:val="24"/>
          <w:szCs w:val="24"/>
        </w:rPr>
        <w:t xml:space="preserve"> </w:t>
      </w:r>
      <w:r w:rsidR="00624BE9">
        <w:rPr>
          <w:rFonts w:ascii="Times New Roman" w:hAnsi="Times New Roman"/>
          <w:b/>
          <w:sz w:val="24"/>
          <w:szCs w:val="24"/>
        </w:rPr>
        <w:t xml:space="preserve">State performance </w:t>
      </w:r>
      <w:r w:rsidRPr="00B416B9">
        <w:rPr>
          <w:rFonts w:ascii="Times New Roman" w:hAnsi="Times New Roman"/>
          <w:b/>
          <w:sz w:val="24"/>
          <w:szCs w:val="24"/>
        </w:rPr>
        <w:t xml:space="preserve">report by </w:t>
      </w:r>
      <w:r w:rsidR="00966985" w:rsidRPr="00966985">
        <w:rPr>
          <w:rFonts w:ascii="Times New Roman" w:hAnsi="Times New Roman"/>
          <w:b/>
          <w:sz w:val="24"/>
          <w:szCs w:val="24"/>
          <w:highlight w:val="yellow"/>
        </w:rPr>
        <w:t>XXXXX XX XXXX</w:t>
      </w:r>
      <w:r>
        <w:rPr>
          <w:rFonts w:ascii="Times New Roman" w:hAnsi="Times New Roman"/>
          <w:sz w:val="24"/>
          <w:szCs w:val="24"/>
        </w:rPr>
        <w:t xml:space="preserve">.  </w:t>
      </w:r>
      <w:r w:rsidR="00632BEF" w:rsidRPr="00966985">
        <w:rPr>
          <w:rFonts w:ascii="Times New Roman" w:hAnsi="Times New Roman"/>
          <w:sz w:val="24"/>
          <w:szCs w:val="24"/>
        </w:rPr>
        <w:t xml:space="preserve">The </w:t>
      </w:r>
      <w:r w:rsidRPr="00966985">
        <w:rPr>
          <w:rFonts w:ascii="Times New Roman" w:hAnsi="Times New Roman"/>
          <w:sz w:val="24"/>
          <w:szCs w:val="24"/>
        </w:rPr>
        <w:t xml:space="preserve">report will cover the period from the </w:t>
      </w:r>
      <w:r w:rsidR="00D03985">
        <w:rPr>
          <w:rFonts w:ascii="Times New Roman" w:hAnsi="Times New Roman"/>
          <w:sz w:val="24"/>
          <w:szCs w:val="24"/>
        </w:rPr>
        <w:t>date of enactment of the</w:t>
      </w:r>
      <w:r w:rsidRPr="00966985">
        <w:rPr>
          <w:rFonts w:ascii="Times New Roman" w:hAnsi="Times New Roman"/>
          <w:sz w:val="24"/>
          <w:szCs w:val="24"/>
        </w:rPr>
        <w:t xml:space="preserve"> </w:t>
      </w:r>
      <w:r w:rsidR="00966985" w:rsidRPr="00966985">
        <w:rPr>
          <w:rFonts w:ascii="Times New Roman" w:hAnsi="Times New Roman"/>
          <w:sz w:val="24"/>
          <w:szCs w:val="24"/>
        </w:rPr>
        <w:t>Ed Jobs</w:t>
      </w:r>
      <w:r w:rsidRPr="00966985">
        <w:rPr>
          <w:rFonts w:ascii="Times New Roman" w:hAnsi="Times New Roman"/>
          <w:sz w:val="24"/>
          <w:szCs w:val="24"/>
        </w:rPr>
        <w:t xml:space="preserve"> </w:t>
      </w:r>
      <w:r w:rsidR="00D03985">
        <w:rPr>
          <w:rFonts w:ascii="Times New Roman" w:hAnsi="Times New Roman"/>
          <w:sz w:val="24"/>
          <w:szCs w:val="24"/>
        </w:rPr>
        <w:t>statute (i.e., August 10, 2010)</w:t>
      </w:r>
      <w:r w:rsidR="00D03985" w:rsidRPr="00966985">
        <w:rPr>
          <w:rFonts w:ascii="Times New Roman" w:hAnsi="Times New Roman"/>
          <w:sz w:val="24"/>
          <w:szCs w:val="24"/>
        </w:rPr>
        <w:t xml:space="preserve"> </w:t>
      </w:r>
      <w:r w:rsidRPr="00966985">
        <w:rPr>
          <w:rFonts w:ascii="Times New Roman" w:hAnsi="Times New Roman"/>
          <w:sz w:val="24"/>
          <w:szCs w:val="24"/>
        </w:rPr>
        <w:t xml:space="preserve">through </w:t>
      </w:r>
      <w:r w:rsidR="00D03985">
        <w:rPr>
          <w:rFonts w:ascii="Times New Roman" w:hAnsi="Times New Roman"/>
          <w:sz w:val="24"/>
          <w:szCs w:val="24"/>
        </w:rPr>
        <w:t xml:space="preserve">the last day that the funds were available for State and local obligation (i.e., </w:t>
      </w:r>
      <w:r w:rsidR="00582621">
        <w:rPr>
          <w:rFonts w:ascii="Times New Roman" w:hAnsi="Times New Roman"/>
          <w:sz w:val="24"/>
          <w:szCs w:val="24"/>
        </w:rPr>
        <w:t>September 30, 201</w:t>
      </w:r>
      <w:r w:rsidR="00AF5369">
        <w:rPr>
          <w:rFonts w:ascii="Times New Roman" w:hAnsi="Times New Roman"/>
          <w:sz w:val="24"/>
          <w:szCs w:val="24"/>
        </w:rPr>
        <w:t>2</w:t>
      </w:r>
      <w:r w:rsidR="00D03985">
        <w:rPr>
          <w:rFonts w:ascii="Times New Roman" w:hAnsi="Times New Roman"/>
          <w:sz w:val="24"/>
          <w:szCs w:val="24"/>
        </w:rPr>
        <w:t>)</w:t>
      </w:r>
      <w:r w:rsidRPr="00966985">
        <w:rPr>
          <w:rFonts w:ascii="Times New Roman" w:hAnsi="Times New Roman"/>
          <w:sz w:val="24"/>
          <w:szCs w:val="24"/>
        </w:rPr>
        <w:t xml:space="preserve">.  </w:t>
      </w:r>
    </w:p>
    <w:p w:rsidR="00083757" w:rsidRPr="000C5E86" w:rsidRDefault="00935166" w:rsidP="00AC1C03">
      <w:pPr>
        <w:spacing w:after="120"/>
        <w:rPr>
          <w:rFonts w:ascii="Times New Roman" w:hAnsi="Times New Roman"/>
          <w:b/>
          <w:sz w:val="24"/>
          <w:szCs w:val="24"/>
        </w:rPr>
      </w:pPr>
      <w:r>
        <w:rPr>
          <w:rFonts w:ascii="Times New Roman" w:hAnsi="Times New Roman"/>
          <w:b/>
          <w:sz w:val="24"/>
          <w:szCs w:val="24"/>
        </w:rPr>
        <w:t>OVERVIEW</w:t>
      </w:r>
    </w:p>
    <w:p w:rsidR="00826496" w:rsidRDefault="00F2771F" w:rsidP="00826496">
      <w:pPr>
        <w:rPr>
          <w:rFonts w:ascii="Times New Roman" w:hAnsi="Times New Roman"/>
          <w:sz w:val="24"/>
          <w:szCs w:val="24"/>
        </w:rPr>
      </w:pPr>
      <w:r>
        <w:rPr>
          <w:rFonts w:ascii="Times New Roman" w:hAnsi="Times New Roman"/>
          <w:sz w:val="24"/>
          <w:szCs w:val="24"/>
        </w:rPr>
        <w:t xml:space="preserve">The requirements for the </w:t>
      </w:r>
      <w:r w:rsidR="00624BE9">
        <w:rPr>
          <w:rFonts w:ascii="Times New Roman" w:hAnsi="Times New Roman"/>
          <w:sz w:val="24"/>
          <w:szCs w:val="24"/>
        </w:rPr>
        <w:t xml:space="preserve">State performance reports under the </w:t>
      </w:r>
      <w:r>
        <w:rPr>
          <w:rFonts w:ascii="Times New Roman" w:hAnsi="Times New Roman"/>
          <w:sz w:val="24"/>
          <w:szCs w:val="24"/>
        </w:rPr>
        <w:t>Ed Jobs program are governed by the applicable provisions of section</w:t>
      </w:r>
      <w:r w:rsidR="0055276B">
        <w:rPr>
          <w:rFonts w:ascii="Times New Roman" w:hAnsi="Times New Roman"/>
          <w:sz w:val="24"/>
          <w:szCs w:val="24"/>
        </w:rPr>
        <w:t>s</w:t>
      </w:r>
      <w:r>
        <w:rPr>
          <w:rFonts w:ascii="Times New Roman" w:hAnsi="Times New Roman"/>
          <w:sz w:val="24"/>
          <w:szCs w:val="24"/>
        </w:rPr>
        <w:t xml:space="preserve"> 14008 </w:t>
      </w:r>
      <w:r w:rsidR="0055276B">
        <w:rPr>
          <w:rFonts w:ascii="Times New Roman" w:hAnsi="Times New Roman"/>
          <w:sz w:val="24"/>
          <w:szCs w:val="24"/>
        </w:rPr>
        <w:t xml:space="preserve">and 14010 </w:t>
      </w:r>
      <w:r>
        <w:rPr>
          <w:rFonts w:ascii="Times New Roman" w:hAnsi="Times New Roman"/>
          <w:sz w:val="24"/>
          <w:szCs w:val="24"/>
        </w:rPr>
        <w:t>of the American Recovery and Reinvestment Act of 2009</w:t>
      </w:r>
      <w:r w:rsidR="000E6729">
        <w:rPr>
          <w:rFonts w:ascii="Times New Roman" w:hAnsi="Times New Roman"/>
          <w:sz w:val="24"/>
          <w:szCs w:val="24"/>
        </w:rPr>
        <w:t xml:space="preserve"> (ARRA)</w:t>
      </w:r>
      <w:r>
        <w:rPr>
          <w:rFonts w:ascii="Times New Roman" w:hAnsi="Times New Roman"/>
          <w:sz w:val="24"/>
          <w:szCs w:val="24"/>
        </w:rPr>
        <w:t xml:space="preserve">.  Under these provisions, </w:t>
      </w:r>
      <w:r w:rsidR="004B0AD0">
        <w:rPr>
          <w:rFonts w:ascii="Times New Roman" w:hAnsi="Times New Roman"/>
          <w:sz w:val="24"/>
          <w:szCs w:val="24"/>
        </w:rPr>
        <w:t>e</w:t>
      </w:r>
      <w:r w:rsidR="00826496">
        <w:rPr>
          <w:rFonts w:ascii="Times New Roman" w:hAnsi="Times New Roman"/>
          <w:sz w:val="24"/>
          <w:szCs w:val="24"/>
        </w:rPr>
        <w:t xml:space="preserve">ach </w:t>
      </w:r>
      <w:r w:rsidR="00582621">
        <w:rPr>
          <w:rFonts w:ascii="Times New Roman" w:hAnsi="Times New Roman"/>
          <w:sz w:val="24"/>
          <w:szCs w:val="24"/>
        </w:rPr>
        <w:t>State’s report</w:t>
      </w:r>
      <w:r w:rsidR="00826496">
        <w:rPr>
          <w:rFonts w:ascii="Times New Roman" w:hAnsi="Times New Roman"/>
          <w:sz w:val="24"/>
          <w:szCs w:val="24"/>
        </w:rPr>
        <w:t xml:space="preserve"> must include information on:</w:t>
      </w:r>
    </w:p>
    <w:p w:rsidR="00083757" w:rsidRDefault="003C58ED" w:rsidP="000C5E86">
      <w:pPr>
        <w:pStyle w:val="ListParagraph"/>
        <w:numPr>
          <w:ilvl w:val="0"/>
          <w:numId w:val="3"/>
        </w:numPr>
        <w:spacing w:after="0"/>
        <w:rPr>
          <w:rFonts w:ascii="Times New Roman" w:hAnsi="Times New Roman"/>
          <w:sz w:val="24"/>
          <w:szCs w:val="24"/>
        </w:rPr>
      </w:pPr>
      <w:r>
        <w:rPr>
          <w:rFonts w:ascii="Times New Roman" w:hAnsi="Times New Roman"/>
          <w:sz w:val="24"/>
          <w:szCs w:val="24"/>
        </w:rPr>
        <w:t xml:space="preserve">The </w:t>
      </w:r>
      <w:r w:rsidR="00CD4DE4">
        <w:rPr>
          <w:rFonts w:ascii="Times New Roman" w:hAnsi="Times New Roman"/>
          <w:sz w:val="24"/>
          <w:szCs w:val="24"/>
        </w:rPr>
        <w:t xml:space="preserve">State’s </w:t>
      </w:r>
      <w:r>
        <w:rPr>
          <w:rFonts w:ascii="Times New Roman" w:hAnsi="Times New Roman"/>
          <w:sz w:val="24"/>
          <w:szCs w:val="24"/>
        </w:rPr>
        <w:t>d</w:t>
      </w:r>
      <w:r w:rsidRPr="003C58ED">
        <w:rPr>
          <w:rFonts w:ascii="Times New Roman" w:hAnsi="Times New Roman"/>
          <w:sz w:val="24"/>
          <w:szCs w:val="24"/>
        </w:rPr>
        <w:t xml:space="preserve">istribution of </w:t>
      </w:r>
      <w:r w:rsidR="00966985">
        <w:rPr>
          <w:rFonts w:ascii="Times New Roman" w:hAnsi="Times New Roman"/>
          <w:sz w:val="24"/>
          <w:szCs w:val="24"/>
        </w:rPr>
        <w:t>Ed Jobs</w:t>
      </w:r>
      <w:r w:rsidRPr="003C58ED">
        <w:rPr>
          <w:rFonts w:ascii="Times New Roman" w:hAnsi="Times New Roman"/>
          <w:sz w:val="24"/>
          <w:szCs w:val="24"/>
        </w:rPr>
        <w:t xml:space="preserve"> </w:t>
      </w:r>
      <w:r>
        <w:rPr>
          <w:rFonts w:ascii="Times New Roman" w:hAnsi="Times New Roman"/>
          <w:sz w:val="24"/>
          <w:szCs w:val="24"/>
        </w:rPr>
        <w:t>f</w:t>
      </w:r>
      <w:r w:rsidRPr="003C58ED">
        <w:rPr>
          <w:rFonts w:ascii="Times New Roman" w:hAnsi="Times New Roman"/>
          <w:sz w:val="24"/>
          <w:szCs w:val="24"/>
        </w:rPr>
        <w:t>unds</w:t>
      </w:r>
      <w:r w:rsidR="005A746D">
        <w:rPr>
          <w:rFonts w:ascii="Times New Roman" w:hAnsi="Times New Roman"/>
          <w:sz w:val="24"/>
          <w:szCs w:val="24"/>
        </w:rPr>
        <w:t>;</w:t>
      </w:r>
    </w:p>
    <w:p w:rsidR="003C58ED" w:rsidRDefault="003C58ED" w:rsidP="000C5E86">
      <w:pPr>
        <w:pStyle w:val="ListParagraph"/>
        <w:numPr>
          <w:ilvl w:val="0"/>
          <w:numId w:val="3"/>
        </w:numPr>
        <w:spacing w:after="0"/>
        <w:rPr>
          <w:rFonts w:ascii="Times New Roman" w:hAnsi="Times New Roman"/>
          <w:sz w:val="24"/>
          <w:szCs w:val="24"/>
        </w:rPr>
      </w:pPr>
      <w:r>
        <w:rPr>
          <w:rFonts w:ascii="Times New Roman" w:hAnsi="Times New Roman"/>
          <w:sz w:val="24"/>
          <w:szCs w:val="24"/>
        </w:rPr>
        <w:t xml:space="preserve">The uses of </w:t>
      </w:r>
      <w:r w:rsidR="00966985">
        <w:rPr>
          <w:rFonts w:ascii="Times New Roman" w:hAnsi="Times New Roman"/>
          <w:sz w:val="24"/>
          <w:szCs w:val="24"/>
        </w:rPr>
        <w:t>Ed Jobs</w:t>
      </w:r>
      <w:r>
        <w:rPr>
          <w:rFonts w:ascii="Times New Roman" w:hAnsi="Times New Roman"/>
          <w:sz w:val="24"/>
          <w:szCs w:val="24"/>
        </w:rPr>
        <w:t xml:space="preserve"> funds</w:t>
      </w:r>
      <w:r w:rsidR="00582621">
        <w:rPr>
          <w:rFonts w:ascii="Times New Roman" w:hAnsi="Times New Roman"/>
          <w:sz w:val="24"/>
          <w:szCs w:val="24"/>
        </w:rPr>
        <w:t xml:space="preserve"> by local educational agencies </w:t>
      </w:r>
      <w:r w:rsidR="00853DBC">
        <w:rPr>
          <w:rFonts w:ascii="Times New Roman" w:hAnsi="Times New Roman"/>
          <w:sz w:val="24"/>
          <w:szCs w:val="24"/>
        </w:rPr>
        <w:t xml:space="preserve">(LEAs) </w:t>
      </w:r>
      <w:r w:rsidR="00582621">
        <w:rPr>
          <w:rFonts w:ascii="Times New Roman" w:hAnsi="Times New Roman"/>
          <w:sz w:val="24"/>
          <w:szCs w:val="24"/>
        </w:rPr>
        <w:t>within the State</w:t>
      </w:r>
      <w:r>
        <w:rPr>
          <w:rFonts w:ascii="Times New Roman" w:hAnsi="Times New Roman"/>
          <w:sz w:val="24"/>
          <w:szCs w:val="24"/>
        </w:rPr>
        <w:t>;</w:t>
      </w:r>
    </w:p>
    <w:p w:rsidR="000C5450" w:rsidRDefault="000C5450" w:rsidP="000C5E86">
      <w:pPr>
        <w:pStyle w:val="ListParagraph"/>
        <w:numPr>
          <w:ilvl w:val="0"/>
          <w:numId w:val="3"/>
        </w:numPr>
        <w:spacing w:after="0"/>
        <w:rPr>
          <w:rFonts w:ascii="Times New Roman" w:hAnsi="Times New Roman"/>
          <w:sz w:val="24"/>
          <w:szCs w:val="24"/>
        </w:rPr>
      </w:pPr>
      <w:r>
        <w:rPr>
          <w:rFonts w:ascii="Times New Roman" w:hAnsi="Times New Roman"/>
          <w:sz w:val="24"/>
          <w:szCs w:val="24"/>
        </w:rPr>
        <w:t>The use of Ed Jobs funds to meet the maintenance-of-effort (MOE) requirements of other Federal programs;</w:t>
      </w:r>
    </w:p>
    <w:p w:rsidR="003C58ED" w:rsidRDefault="00CD4DE4" w:rsidP="000C5E86">
      <w:pPr>
        <w:pStyle w:val="ListParagraph"/>
        <w:numPr>
          <w:ilvl w:val="0"/>
          <w:numId w:val="3"/>
        </w:numPr>
        <w:spacing w:after="0"/>
        <w:rPr>
          <w:rFonts w:ascii="Times New Roman" w:hAnsi="Times New Roman"/>
          <w:sz w:val="24"/>
          <w:szCs w:val="24"/>
        </w:rPr>
      </w:pPr>
      <w:r>
        <w:rPr>
          <w:rFonts w:ascii="Times New Roman" w:hAnsi="Times New Roman"/>
          <w:sz w:val="24"/>
          <w:szCs w:val="24"/>
        </w:rPr>
        <w:t>The Governor’s estimate of t</w:t>
      </w:r>
      <w:r w:rsidR="003C58ED">
        <w:rPr>
          <w:rFonts w:ascii="Times New Roman" w:hAnsi="Times New Roman"/>
          <w:sz w:val="24"/>
          <w:szCs w:val="24"/>
        </w:rPr>
        <w:t xml:space="preserve">ax </w:t>
      </w:r>
      <w:r>
        <w:rPr>
          <w:rFonts w:ascii="Times New Roman" w:hAnsi="Times New Roman"/>
          <w:sz w:val="24"/>
          <w:szCs w:val="24"/>
        </w:rPr>
        <w:t xml:space="preserve">increases </w:t>
      </w:r>
      <w:r w:rsidR="003C58ED">
        <w:rPr>
          <w:rFonts w:ascii="Times New Roman" w:hAnsi="Times New Roman"/>
          <w:sz w:val="24"/>
          <w:szCs w:val="24"/>
        </w:rPr>
        <w:t xml:space="preserve">averted because of the availability of </w:t>
      </w:r>
      <w:r w:rsidR="00966985">
        <w:rPr>
          <w:rFonts w:ascii="Times New Roman" w:hAnsi="Times New Roman"/>
          <w:sz w:val="24"/>
          <w:szCs w:val="24"/>
        </w:rPr>
        <w:t>Ed Jobs</w:t>
      </w:r>
      <w:r w:rsidR="003C58ED">
        <w:rPr>
          <w:rFonts w:ascii="Times New Roman" w:hAnsi="Times New Roman"/>
          <w:sz w:val="24"/>
          <w:szCs w:val="24"/>
        </w:rPr>
        <w:t xml:space="preserve"> funds;</w:t>
      </w:r>
    </w:p>
    <w:p w:rsidR="003C58ED" w:rsidRDefault="003C58ED" w:rsidP="000C5E86">
      <w:pPr>
        <w:pStyle w:val="ListParagraph"/>
        <w:numPr>
          <w:ilvl w:val="0"/>
          <w:numId w:val="3"/>
        </w:numPr>
        <w:spacing w:after="0"/>
        <w:rPr>
          <w:rFonts w:ascii="Times New Roman" w:hAnsi="Times New Roman"/>
          <w:sz w:val="24"/>
          <w:szCs w:val="24"/>
        </w:rPr>
      </w:pPr>
      <w:r>
        <w:rPr>
          <w:rFonts w:ascii="Times New Roman" w:hAnsi="Times New Roman"/>
          <w:sz w:val="24"/>
          <w:szCs w:val="24"/>
        </w:rPr>
        <w:t xml:space="preserve">The number of jobs </w:t>
      </w:r>
      <w:r w:rsidR="005A746D">
        <w:rPr>
          <w:rFonts w:ascii="Times New Roman" w:hAnsi="Times New Roman"/>
          <w:sz w:val="24"/>
          <w:szCs w:val="24"/>
        </w:rPr>
        <w:t>estimated to have been saved or created with the funds received; and</w:t>
      </w:r>
    </w:p>
    <w:p w:rsidR="00233718" w:rsidRDefault="005A746D" w:rsidP="004B0AD0">
      <w:pPr>
        <w:pStyle w:val="ListParagraph"/>
        <w:numPr>
          <w:ilvl w:val="0"/>
          <w:numId w:val="3"/>
        </w:numPr>
        <w:spacing w:after="0"/>
        <w:rPr>
          <w:rFonts w:ascii="Times New Roman" w:hAnsi="Times New Roman"/>
          <w:sz w:val="24"/>
          <w:szCs w:val="24"/>
        </w:rPr>
      </w:pPr>
      <w:r w:rsidRPr="000C5450">
        <w:rPr>
          <w:rFonts w:ascii="Times New Roman" w:hAnsi="Times New Roman"/>
          <w:sz w:val="24"/>
          <w:szCs w:val="24"/>
        </w:rPr>
        <w:t xml:space="preserve">The State’s progress in </w:t>
      </w:r>
      <w:r w:rsidR="004B0AD0">
        <w:rPr>
          <w:rFonts w:ascii="Times New Roman" w:hAnsi="Times New Roman"/>
          <w:sz w:val="24"/>
          <w:szCs w:val="24"/>
        </w:rPr>
        <w:t>r</w:t>
      </w:r>
      <w:r w:rsidRPr="000C5450">
        <w:rPr>
          <w:rFonts w:ascii="Times New Roman" w:hAnsi="Times New Roman"/>
          <w:sz w:val="24"/>
          <w:szCs w:val="24"/>
        </w:rPr>
        <w:t>educing inequities in the distribution of highly qualified teachers</w:t>
      </w:r>
      <w:r w:rsidR="00D05CC5">
        <w:rPr>
          <w:rFonts w:ascii="Times New Roman" w:hAnsi="Times New Roman"/>
          <w:sz w:val="24"/>
          <w:szCs w:val="24"/>
        </w:rPr>
        <w:t>.</w:t>
      </w:r>
      <w:r w:rsidR="00D05CC5" w:rsidRPr="000C5450" w:rsidDel="00D05CC5">
        <w:rPr>
          <w:rFonts w:ascii="Times New Roman" w:hAnsi="Times New Roman"/>
          <w:sz w:val="24"/>
          <w:szCs w:val="24"/>
        </w:rPr>
        <w:t xml:space="preserve"> </w:t>
      </w:r>
      <w:r w:rsidR="000E6729">
        <w:rPr>
          <w:rStyle w:val="FootnoteReference"/>
          <w:rFonts w:ascii="Times New Roman" w:hAnsi="Times New Roman"/>
          <w:sz w:val="24"/>
          <w:szCs w:val="24"/>
        </w:rPr>
        <w:footnoteReference w:id="2"/>
      </w:r>
    </w:p>
    <w:p w:rsidR="001B0EDF" w:rsidRDefault="001B0EDF" w:rsidP="001B0EDF">
      <w:pPr>
        <w:rPr>
          <w:rFonts w:ascii="Times New Roman" w:hAnsi="Times New Roman"/>
          <w:b/>
          <w:sz w:val="24"/>
          <w:szCs w:val="24"/>
        </w:rPr>
      </w:pPr>
      <w:r>
        <w:rPr>
          <w:rFonts w:ascii="Times New Roman" w:hAnsi="Times New Roman"/>
          <w:sz w:val="24"/>
          <w:szCs w:val="24"/>
        </w:rPr>
        <w:lastRenderedPageBreak/>
        <w:t>In an effort to eliminate duplicative State reporting, the Department will consider some of these requirements to be met by existing data collection efforts.  More information is included in the section-by-section instructions below.</w:t>
      </w:r>
    </w:p>
    <w:p w:rsidR="005F5083" w:rsidRDefault="005F5083">
      <w:pPr>
        <w:spacing w:after="0" w:line="240" w:lineRule="auto"/>
        <w:rPr>
          <w:rFonts w:ascii="Times New Roman" w:hAnsi="Times New Roman"/>
          <w:b/>
          <w:sz w:val="24"/>
          <w:szCs w:val="24"/>
        </w:rPr>
      </w:pPr>
      <w:r>
        <w:rPr>
          <w:rFonts w:ascii="Times New Roman" w:hAnsi="Times New Roman"/>
          <w:b/>
          <w:sz w:val="24"/>
          <w:szCs w:val="24"/>
        </w:rPr>
        <w:br w:type="page"/>
      </w:r>
    </w:p>
    <w:p w:rsidR="00935166" w:rsidRPr="006B6E90" w:rsidRDefault="00935166" w:rsidP="006B6E90">
      <w:pPr>
        <w:rPr>
          <w:rFonts w:ascii="Times New Roman" w:hAnsi="Times New Roman"/>
          <w:b/>
          <w:sz w:val="24"/>
          <w:szCs w:val="24"/>
        </w:rPr>
      </w:pPr>
      <w:r>
        <w:rPr>
          <w:rFonts w:ascii="Times New Roman" w:hAnsi="Times New Roman"/>
          <w:b/>
          <w:sz w:val="24"/>
          <w:szCs w:val="24"/>
        </w:rPr>
        <w:lastRenderedPageBreak/>
        <w:t>SECTION-BY-SECTION INSTRUCTIONS</w:t>
      </w:r>
    </w:p>
    <w:p w:rsidR="004340F9" w:rsidRDefault="004340F9" w:rsidP="004340F9">
      <w:pPr>
        <w:spacing w:after="0"/>
        <w:rPr>
          <w:rFonts w:ascii="Times New Roman" w:hAnsi="Times New Roman"/>
          <w:sz w:val="24"/>
          <w:szCs w:val="24"/>
        </w:rPr>
      </w:pPr>
      <w:r>
        <w:rPr>
          <w:rFonts w:ascii="Times New Roman" w:hAnsi="Times New Roman"/>
          <w:sz w:val="24"/>
          <w:szCs w:val="24"/>
        </w:rPr>
        <w:t xml:space="preserve">The following instructions describe the specific information that States must include in their </w:t>
      </w:r>
      <w:r w:rsidR="00966985">
        <w:rPr>
          <w:rFonts w:ascii="Times New Roman" w:hAnsi="Times New Roman"/>
          <w:sz w:val="24"/>
          <w:szCs w:val="24"/>
        </w:rPr>
        <w:t>Ed Jobs</w:t>
      </w:r>
      <w:r>
        <w:rPr>
          <w:rFonts w:ascii="Times New Roman" w:hAnsi="Times New Roman"/>
          <w:sz w:val="24"/>
          <w:szCs w:val="24"/>
        </w:rPr>
        <w:t xml:space="preserve"> </w:t>
      </w:r>
      <w:r w:rsidR="0055276B">
        <w:rPr>
          <w:rFonts w:ascii="Times New Roman" w:hAnsi="Times New Roman"/>
          <w:sz w:val="24"/>
          <w:szCs w:val="24"/>
        </w:rPr>
        <w:t xml:space="preserve">State </w:t>
      </w:r>
      <w:r w:rsidR="00624BE9">
        <w:rPr>
          <w:rFonts w:ascii="Times New Roman" w:hAnsi="Times New Roman"/>
          <w:sz w:val="24"/>
          <w:szCs w:val="24"/>
        </w:rPr>
        <w:t xml:space="preserve">performance </w:t>
      </w:r>
      <w:r>
        <w:rPr>
          <w:rFonts w:ascii="Times New Roman" w:hAnsi="Times New Roman"/>
          <w:sz w:val="24"/>
          <w:szCs w:val="24"/>
        </w:rPr>
        <w:t xml:space="preserve">reports. </w:t>
      </w:r>
    </w:p>
    <w:p w:rsidR="004340F9" w:rsidRDefault="004340F9" w:rsidP="004340F9">
      <w:pPr>
        <w:rPr>
          <w:rFonts w:ascii="Times New Roman" w:hAnsi="Times New Roman"/>
          <w:sz w:val="24"/>
          <w:szCs w:val="24"/>
        </w:rPr>
      </w:pPr>
    </w:p>
    <w:p w:rsidR="004340F9" w:rsidRPr="00935166" w:rsidRDefault="00F5081E" w:rsidP="004340F9">
      <w:pPr>
        <w:numPr>
          <w:ilvl w:val="0"/>
          <w:numId w:val="19"/>
        </w:numPr>
        <w:spacing w:after="120"/>
        <w:ind w:left="360" w:hanging="360"/>
        <w:rPr>
          <w:rFonts w:ascii="Times New Roman" w:hAnsi="Times New Roman"/>
          <w:sz w:val="24"/>
          <w:szCs w:val="24"/>
        </w:rPr>
      </w:pPr>
      <w:r>
        <w:rPr>
          <w:rFonts w:ascii="Times New Roman" w:hAnsi="Times New Roman"/>
          <w:sz w:val="24"/>
          <w:szCs w:val="24"/>
          <w:u w:val="single"/>
        </w:rPr>
        <w:t>Distribution of</w:t>
      </w:r>
      <w:r w:rsidRPr="00935166">
        <w:rPr>
          <w:rFonts w:ascii="Times New Roman" w:hAnsi="Times New Roman"/>
          <w:sz w:val="24"/>
          <w:szCs w:val="24"/>
          <w:u w:val="single"/>
        </w:rPr>
        <w:t xml:space="preserve"> </w:t>
      </w:r>
      <w:r w:rsidR="00966985">
        <w:rPr>
          <w:rFonts w:ascii="Times New Roman" w:hAnsi="Times New Roman"/>
          <w:sz w:val="24"/>
          <w:szCs w:val="24"/>
          <w:u w:val="single"/>
        </w:rPr>
        <w:t>Ed Jobs</w:t>
      </w:r>
      <w:r w:rsidRPr="00935166">
        <w:rPr>
          <w:rFonts w:ascii="Times New Roman" w:hAnsi="Times New Roman"/>
          <w:sz w:val="24"/>
          <w:szCs w:val="24"/>
          <w:u w:val="single"/>
        </w:rPr>
        <w:t xml:space="preserve"> Funds</w:t>
      </w:r>
    </w:p>
    <w:p w:rsidR="004340F9" w:rsidRPr="00A52056" w:rsidRDefault="004340F9" w:rsidP="004340F9">
      <w:pPr>
        <w:spacing w:after="0"/>
        <w:ind w:left="360"/>
        <w:rPr>
          <w:rFonts w:ascii="Times New Roman" w:hAnsi="Times New Roman"/>
          <w:b/>
          <w:sz w:val="24"/>
          <w:szCs w:val="24"/>
        </w:rPr>
      </w:pPr>
    </w:p>
    <w:p w:rsidR="004340F9" w:rsidRDefault="004340F9" w:rsidP="00966985">
      <w:pPr>
        <w:pStyle w:val="ListParagraph"/>
        <w:spacing w:after="120"/>
        <w:ind w:left="1080"/>
        <w:rPr>
          <w:rFonts w:ascii="Times New Roman" w:hAnsi="Times New Roman"/>
          <w:sz w:val="24"/>
          <w:szCs w:val="24"/>
        </w:rPr>
      </w:pPr>
      <w:r>
        <w:rPr>
          <w:rFonts w:ascii="Times New Roman" w:hAnsi="Times New Roman"/>
          <w:sz w:val="24"/>
          <w:szCs w:val="24"/>
        </w:rPr>
        <w:t xml:space="preserve">Provide </w:t>
      </w:r>
      <w:r w:rsidR="00AF5369">
        <w:rPr>
          <w:rFonts w:ascii="Times New Roman" w:hAnsi="Times New Roman"/>
          <w:sz w:val="24"/>
          <w:szCs w:val="24"/>
        </w:rPr>
        <w:t>the name</w:t>
      </w:r>
      <w:r>
        <w:rPr>
          <w:rFonts w:ascii="Times New Roman" w:hAnsi="Times New Roman"/>
          <w:sz w:val="24"/>
          <w:szCs w:val="24"/>
        </w:rPr>
        <w:t xml:space="preserve">, the </w:t>
      </w:r>
      <w:r w:rsidR="002F4E9B">
        <w:rPr>
          <w:rFonts w:ascii="Times New Roman" w:hAnsi="Times New Roman"/>
          <w:sz w:val="24"/>
          <w:szCs w:val="24"/>
        </w:rPr>
        <w:t>National Center for Educational Statistics (</w:t>
      </w:r>
      <w:r>
        <w:rPr>
          <w:rFonts w:ascii="Times New Roman" w:hAnsi="Times New Roman"/>
          <w:sz w:val="24"/>
          <w:szCs w:val="24"/>
        </w:rPr>
        <w:t>NCES</w:t>
      </w:r>
      <w:r w:rsidR="002F4E9B">
        <w:rPr>
          <w:rFonts w:ascii="Times New Roman" w:hAnsi="Times New Roman"/>
          <w:sz w:val="24"/>
          <w:szCs w:val="24"/>
        </w:rPr>
        <w:t>)</w:t>
      </w:r>
      <w:r>
        <w:rPr>
          <w:rFonts w:ascii="Times New Roman" w:hAnsi="Times New Roman"/>
          <w:sz w:val="24"/>
          <w:szCs w:val="24"/>
        </w:rPr>
        <w:t xml:space="preserve"> District ID </w:t>
      </w:r>
      <w:r w:rsidR="00AF5369">
        <w:rPr>
          <w:rFonts w:ascii="Times New Roman" w:hAnsi="Times New Roman"/>
          <w:sz w:val="24"/>
          <w:szCs w:val="24"/>
        </w:rPr>
        <w:t>number</w:t>
      </w:r>
      <w:r>
        <w:rPr>
          <w:rFonts w:ascii="Times New Roman" w:hAnsi="Times New Roman"/>
          <w:sz w:val="24"/>
          <w:szCs w:val="24"/>
        </w:rPr>
        <w:t xml:space="preserve">, </w:t>
      </w:r>
      <w:r w:rsidR="00AF5369">
        <w:rPr>
          <w:rFonts w:ascii="Times New Roman" w:hAnsi="Times New Roman"/>
          <w:sz w:val="24"/>
          <w:szCs w:val="24"/>
        </w:rPr>
        <w:t xml:space="preserve">and </w:t>
      </w:r>
      <w:r w:rsidRPr="00C843CD">
        <w:rPr>
          <w:rFonts w:ascii="Times New Roman" w:hAnsi="Times New Roman"/>
          <w:sz w:val="24"/>
          <w:szCs w:val="24"/>
        </w:rPr>
        <w:t xml:space="preserve">the </w:t>
      </w:r>
      <w:r>
        <w:rPr>
          <w:rFonts w:ascii="Times New Roman" w:hAnsi="Times New Roman"/>
          <w:sz w:val="24"/>
          <w:szCs w:val="24"/>
        </w:rPr>
        <w:t xml:space="preserve">total </w:t>
      </w:r>
      <w:r w:rsidR="0055276B">
        <w:rPr>
          <w:rFonts w:ascii="Times New Roman" w:hAnsi="Times New Roman"/>
          <w:sz w:val="24"/>
          <w:szCs w:val="24"/>
        </w:rPr>
        <w:t xml:space="preserve">amount of the </w:t>
      </w:r>
      <w:r w:rsidR="00DF0EA7">
        <w:rPr>
          <w:rFonts w:ascii="Times New Roman" w:hAnsi="Times New Roman"/>
          <w:sz w:val="24"/>
          <w:szCs w:val="24"/>
        </w:rPr>
        <w:t>Ed Jobs allocation for each LEA</w:t>
      </w:r>
      <w:r w:rsidR="005F5083">
        <w:rPr>
          <w:rFonts w:ascii="Times New Roman" w:hAnsi="Times New Roman"/>
          <w:sz w:val="24"/>
          <w:szCs w:val="24"/>
        </w:rPr>
        <w:t xml:space="preserve"> </w:t>
      </w:r>
      <w:r w:rsidR="00AF5369">
        <w:rPr>
          <w:rFonts w:ascii="Times New Roman" w:hAnsi="Times New Roman"/>
          <w:sz w:val="24"/>
          <w:szCs w:val="24"/>
        </w:rPr>
        <w:t>that received funding under the program</w:t>
      </w:r>
      <w:r w:rsidRPr="00C843CD">
        <w:rPr>
          <w:rFonts w:ascii="Times New Roman" w:hAnsi="Times New Roman"/>
          <w:sz w:val="24"/>
          <w:szCs w:val="24"/>
        </w:rPr>
        <w:t>.</w:t>
      </w:r>
      <w:r>
        <w:rPr>
          <w:rFonts w:ascii="Times New Roman" w:hAnsi="Times New Roman"/>
          <w:sz w:val="24"/>
          <w:szCs w:val="24"/>
        </w:rPr>
        <w:t xml:space="preserve">  </w:t>
      </w:r>
    </w:p>
    <w:p w:rsidR="00966985" w:rsidRPr="00966985" w:rsidRDefault="00966985" w:rsidP="00966985">
      <w:pPr>
        <w:pStyle w:val="ListParagraph"/>
        <w:spacing w:after="120"/>
        <w:ind w:left="1080"/>
        <w:rPr>
          <w:rFonts w:ascii="Times New Roman" w:hAnsi="Times New Roman"/>
          <w:sz w:val="24"/>
          <w:szCs w:val="24"/>
        </w:rPr>
      </w:pPr>
    </w:p>
    <w:p w:rsidR="004340F9" w:rsidRPr="00935166" w:rsidRDefault="004340F9" w:rsidP="004340F9">
      <w:pPr>
        <w:pStyle w:val="ListParagraph"/>
        <w:numPr>
          <w:ilvl w:val="0"/>
          <w:numId w:val="19"/>
        </w:numPr>
        <w:spacing w:after="120"/>
        <w:ind w:left="360" w:hanging="360"/>
        <w:rPr>
          <w:rFonts w:ascii="Times New Roman" w:hAnsi="Times New Roman"/>
          <w:sz w:val="24"/>
          <w:szCs w:val="24"/>
          <w:u w:val="single"/>
        </w:rPr>
      </w:pPr>
      <w:r w:rsidRPr="00935166">
        <w:rPr>
          <w:rFonts w:ascii="Times New Roman" w:hAnsi="Times New Roman"/>
          <w:sz w:val="24"/>
          <w:szCs w:val="24"/>
          <w:u w:val="single"/>
        </w:rPr>
        <w:t xml:space="preserve">Uses of </w:t>
      </w:r>
      <w:r w:rsidR="00966985">
        <w:rPr>
          <w:rFonts w:ascii="Times New Roman" w:hAnsi="Times New Roman"/>
          <w:sz w:val="24"/>
          <w:szCs w:val="24"/>
          <w:u w:val="single"/>
        </w:rPr>
        <w:t>Education Jobs</w:t>
      </w:r>
      <w:r w:rsidRPr="00935166">
        <w:rPr>
          <w:rFonts w:ascii="Times New Roman" w:hAnsi="Times New Roman"/>
          <w:sz w:val="24"/>
          <w:szCs w:val="24"/>
          <w:u w:val="single"/>
        </w:rPr>
        <w:t xml:space="preserve"> Funds</w:t>
      </w:r>
    </w:p>
    <w:p w:rsidR="004340F9" w:rsidRDefault="004340F9" w:rsidP="004340F9">
      <w:pPr>
        <w:pStyle w:val="ListParagraph"/>
        <w:spacing w:after="0"/>
        <w:ind w:left="360"/>
        <w:rPr>
          <w:rFonts w:ascii="Times New Roman" w:hAnsi="Times New Roman"/>
          <w:b/>
          <w:sz w:val="24"/>
          <w:szCs w:val="24"/>
          <w:u w:val="single"/>
        </w:rPr>
      </w:pPr>
    </w:p>
    <w:p w:rsidR="00561A44" w:rsidRDefault="004340F9" w:rsidP="00173725">
      <w:pPr>
        <w:tabs>
          <w:tab w:val="left" w:pos="1080"/>
          <w:tab w:val="left" w:pos="1800"/>
        </w:tabs>
        <w:ind w:left="1080"/>
        <w:rPr>
          <w:rFonts w:ascii="Times New Roman" w:hAnsi="Times New Roman"/>
          <w:sz w:val="24"/>
          <w:szCs w:val="24"/>
        </w:rPr>
      </w:pPr>
      <w:r w:rsidRPr="00173725">
        <w:rPr>
          <w:rFonts w:ascii="Times New Roman" w:hAnsi="Times New Roman"/>
          <w:sz w:val="24"/>
          <w:szCs w:val="24"/>
        </w:rPr>
        <w:t xml:space="preserve">Provide a brief narrative </w:t>
      </w:r>
      <w:r w:rsidR="00561A44">
        <w:rPr>
          <w:rFonts w:ascii="Times New Roman" w:hAnsi="Times New Roman"/>
          <w:sz w:val="24"/>
          <w:szCs w:val="24"/>
        </w:rPr>
        <w:t>describing:</w:t>
      </w:r>
    </w:p>
    <w:p w:rsidR="00561A44" w:rsidRDefault="0055276B" w:rsidP="005F5083">
      <w:pPr>
        <w:pStyle w:val="ListParagraph"/>
        <w:numPr>
          <w:ilvl w:val="1"/>
          <w:numId w:val="19"/>
        </w:numPr>
        <w:tabs>
          <w:tab w:val="left" w:pos="1080"/>
          <w:tab w:val="left" w:pos="1800"/>
        </w:tabs>
        <w:rPr>
          <w:rFonts w:ascii="Times New Roman" w:hAnsi="Times New Roman"/>
          <w:sz w:val="24"/>
          <w:szCs w:val="24"/>
        </w:rPr>
      </w:pPr>
      <w:r>
        <w:rPr>
          <w:rFonts w:ascii="Times New Roman" w:hAnsi="Times New Roman"/>
          <w:sz w:val="24"/>
          <w:szCs w:val="24"/>
        </w:rPr>
        <w:t>H</w:t>
      </w:r>
      <w:r w:rsidR="004340F9" w:rsidRPr="005F5083">
        <w:rPr>
          <w:rFonts w:ascii="Times New Roman" w:hAnsi="Times New Roman"/>
          <w:sz w:val="24"/>
          <w:szCs w:val="24"/>
        </w:rPr>
        <w:t xml:space="preserve">ow LEAs in your State used </w:t>
      </w:r>
      <w:r w:rsidR="00853DBC" w:rsidRPr="005F5083">
        <w:rPr>
          <w:rFonts w:ascii="Times New Roman" w:hAnsi="Times New Roman"/>
          <w:sz w:val="24"/>
          <w:szCs w:val="24"/>
        </w:rPr>
        <w:t>Ed Jobs</w:t>
      </w:r>
      <w:r w:rsidR="004340F9" w:rsidRPr="005F5083">
        <w:rPr>
          <w:rFonts w:ascii="Times New Roman" w:hAnsi="Times New Roman"/>
          <w:sz w:val="24"/>
          <w:szCs w:val="24"/>
        </w:rPr>
        <w:t xml:space="preserve"> funds, and </w:t>
      </w:r>
    </w:p>
    <w:p w:rsidR="004340F9" w:rsidRPr="005F5083" w:rsidRDefault="0055276B" w:rsidP="005F5083">
      <w:pPr>
        <w:pStyle w:val="ListParagraph"/>
        <w:numPr>
          <w:ilvl w:val="1"/>
          <w:numId w:val="19"/>
        </w:numPr>
        <w:tabs>
          <w:tab w:val="left" w:pos="1080"/>
          <w:tab w:val="left" w:pos="1800"/>
        </w:tabs>
        <w:rPr>
          <w:rFonts w:ascii="Times New Roman" w:hAnsi="Times New Roman"/>
          <w:sz w:val="24"/>
          <w:szCs w:val="24"/>
        </w:rPr>
      </w:pPr>
      <w:r>
        <w:rPr>
          <w:rFonts w:ascii="Times New Roman" w:hAnsi="Times New Roman"/>
          <w:sz w:val="24"/>
          <w:szCs w:val="24"/>
        </w:rPr>
        <w:t>T</w:t>
      </w:r>
      <w:r w:rsidR="00B82F4B" w:rsidRPr="005F5083">
        <w:rPr>
          <w:rFonts w:ascii="Times New Roman" w:hAnsi="Times New Roman"/>
          <w:sz w:val="24"/>
          <w:szCs w:val="24"/>
        </w:rPr>
        <w:t xml:space="preserve">he impact that </w:t>
      </w:r>
      <w:r w:rsidR="004340F9" w:rsidRPr="005F5083">
        <w:rPr>
          <w:rFonts w:ascii="Times New Roman" w:hAnsi="Times New Roman"/>
          <w:sz w:val="24"/>
          <w:szCs w:val="24"/>
        </w:rPr>
        <w:t xml:space="preserve">the funds </w:t>
      </w:r>
      <w:r w:rsidR="00B82F4B" w:rsidRPr="005F5083">
        <w:rPr>
          <w:rFonts w:ascii="Times New Roman" w:hAnsi="Times New Roman"/>
          <w:sz w:val="24"/>
          <w:szCs w:val="24"/>
        </w:rPr>
        <w:t xml:space="preserve">had on </w:t>
      </w:r>
      <w:r w:rsidR="004340F9" w:rsidRPr="005F5083">
        <w:rPr>
          <w:rFonts w:ascii="Times New Roman" w:hAnsi="Times New Roman"/>
          <w:sz w:val="24"/>
          <w:szCs w:val="24"/>
        </w:rPr>
        <w:t xml:space="preserve">elementary and secondary education in your State.  </w:t>
      </w:r>
    </w:p>
    <w:p w:rsidR="000A625A" w:rsidRPr="00DC0573" w:rsidRDefault="000A625A" w:rsidP="00DC0573">
      <w:pPr>
        <w:pStyle w:val="ListParagraph"/>
        <w:numPr>
          <w:ilvl w:val="0"/>
          <w:numId w:val="19"/>
        </w:numPr>
        <w:spacing w:after="120"/>
        <w:ind w:left="360" w:hanging="360"/>
        <w:rPr>
          <w:rFonts w:ascii="Times New Roman" w:hAnsi="Times New Roman"/>
          <w:sz w:val="24"/>
          <w:szCs w:val="24"/>
          <w:u w:val="single"/>
        </w:rPr>
      </w:pPr>
      <w:r w:rsidRPr="000A625A">
        <w:rPr>
          <w:rFonts w:ascii="Times New Roman" w:hAnsi="Times New Roman"/>
          <w:sz w:val="24"/>
          <w:szCs w:val="24"/>
          <w:u w:val="single"/>
        </w:rPr>
        <w:t>Uses of Education Jobs Funds</w:t>
      </w:r>
    </w:p>
    <w:p w:rsidR="00FB0240" w:rsidRDefault="00DC0573" w:rsidP="0004322F">
      <w:pPr>
        <w:tabs>
          <w:tab w:val="left" w:pos="1080"/>
        </w:tabs>
        <w:ind w:left="1080"/>
        <w:rPr>
          <w:rFonts w:ascii="Times New Roman" w:hAnsi="Times New Roman"/>
          <w:sz w:val="24"/>
          <w:szCs w:val="24"/>
        </w:rPr>
      </w:pPr>
      <w:r>
        <w:rPr>
          <w:rFonts w:ascii="Times New Roman" w:hAnsi="Times New Roman"/>
          <w:sz w:val="24"/>
          <w:szCs w:val="24"/>
        </w:rPr>
        <w:t xml:space="preserve">Indicate whether the State or any of its LEAs </w:t>
      </w:r>
      <w:r w:rsidR="000C5450">
        <w:rPr>
          <w:rFonts w:ascii="Times New Roman" w:hAnsi="Times New Roman"/>
          <w:sz w:val="24"/>
          <w:szCs w:val="24"/>
        </w:rPr>
        <w:t>treated</w:t>
      </w:r>
      <w:r>
        <w:rPr>
          <w:rFonts w:ascii="Times New Roman" w:hAnsi="Times New Roman"/>
          <w:sz w:val="24"/>
          <w:szCs w:val="24"/>
        </w:rPr>
        <w:t xml:space="preserve"> Ed Jobs funds </w:t>
      </w:r>
      <w:r w:rsidR="000C5450">
        <w:rPr>
          <w:rFonts w:ascii="Times New Roman" w:hAnsi="Times New Roman"/>
          <w:sz w:val="24"/>
          <w:szCs w:val="24"/>
        </w:rPr>
        <w:t xml:space="preserve">as State or local funds for purposes of meeting </w:t>
      </w:r>
      <w:r w:rsidR="00624BE9">
        <w:rPr>
          <w:rFonts w:ascii="Times New Roman" w:hAnsi="Times New Roman"/>
          <w:sz w:val="24"/>
          <w:szCs w:val="24"/>
        </w:rPr>
        <w:t>maintenance</w:t>
      </w:r>
      <w:r w:rsidR="0055276B">
        <w:rPr>
          <w:rFonts w:ascii="Times New Roman" w:hAnsi="Times New Roman"/>
          <w:sz w:val="24"/>
          <w:szCs w:val="24"/>
        </w:rPr>
        <w:t xml:space="preserve"> </w:t>
      </w:r>
      <w:r w:rsidR="00624BE9">
        <w:rPr>
          <w:rFonts w:ascii="Times New Roman" w:hAnsi="Times New Roman"/>
          <w:sz w:val="24"/>
          <w:szCs w:val="24"/>
        </w:rPr>
        <w:t>of</w:t>
      </w:r>
      <w:r w:rsidR="0055276B">
        <w:rPr>
          <w:rFonts w:ascii="Times New Roman" w:hAnsi="Times New Roman"/>
          <w:sz w:val="24"/>
          <w:szCs w:val="24"/>
        </w:rPr>
        <w:t xml:space="preserve"> </w:t>
      </w:r>
      <w:r w:rsidR="00624BE9">
        <w:rPr>
          <w:rFonts w:ascii="Times New Roman" w:hAnsi="Times New Roman"/>
          <w:sz w:val="24"/>
          <w:szCs w:val="24"/>
        </w:rPr>
        <w:t>effort</w:t>
      </w:r>
      <w:r w:rsidR="004B0AD0">
        <w:rPr>
          <w:rFonts w:ascii="Times New Roman" w:hAnsi="Times New Roman"/>
          <w:sz w:val="24"/>
          <w:szCs w:val="24"/>
        </w:rPr>
        <w:t xml:space="preserve"> (MOE)</w:t>
      </w:r>
      <w:r w:rsidR="00624BE9">
        <w:rPr>
          <w:rFonts w:ascii="Times New Roman" w:hAnsi="Times New Roman"/>
          <w:sz w:val="24"/>
          <w:szCs w:val="24"/>
        </w:rPr>
        <w:t xml:space="preserve"> </w:t>
      </w:r>
      <w:r w:rsidR="0055276B">
        <w:rPr>
          <w:rFonts w:ascii="Times New Roman" w:hAnsi="Times New Roman"/>
          <w:sz w:val="24"/>
          <w:szCs w:val="24"/>
        </w:rPr>
        <w:t xml:space="preserve">or maintenance of State financial support </w:t>
      </w:r>
      <w:r w:rsidR="000C5450">
        <w:rPr>
          <w:rFonts w:ascii="Times New Roman" w:hAnsi="Times New Roman"/>
          <w:sz w:val="24"/>
          <w:szCs w:val="24"/>
        </w:rPr>
        <w:t xml:space="preserve">requirements </w:t>
      </w:r>
      <w:r w:rsidR="00F2771F">
        <w:rPr>
          <w:rFonts w:ascii="Times New Roman" w:hAnsi="Times New Roman"/>
          <w:sz w:val="24"/>
          <w:szCs w:val="24"/>
        </w:rPr>
        <w:t xml:space="preserve">of -- </w:t>
      </w:r>
    </w:p>
    <w:p w:rsidR="00FB0240" w:rsidRDefault="000C5450" w:rsidP="005F5083">
      <w:pPr>
        <w:pStyle w:val="ListParagraph"/>
        <w:numPr>
          <w:ilvl w:val="1"/>
          <w:numId w:val="19"/>
        </w:numPr>
        <w:tabs>
          <w:tab w:val="left" w:pos="0"/>
          <w:tab w:val="left" w:pos="1080"/>
        </w:tabs>
        <w:rPr>
          <w:rFonts w:ascii="Times New Roman" w:hAnsi="Times New Roman"/>
          <w:sz w:val="24"/>
          <w:szCs w:val="24"/>
        </w:rPr>
      </w:pPr>
      <w:r w:rsidRPr="005F5083">
        <w:rPr>
          <w:rFonts w:ascii="Times New Roman" w:hAnsi="Times New Roman"/>
          <w:sz w:val="24"/>
          <w:szCs w:val="24"/>
        </w:rPr>
        <w:t>Part A of Title I of the Elementary and Secondary Education Act</w:t>
      </w:r>
      <w:r w:rsidR="00FB0240">
        <w:rPr>
          <w:rFonts w:ascii="Times New Roman" w:hAnsi="Times New Roman"/>
          <w:sz w:val="24"/>
          <w:szCs w:val="24"/>
        </w:rPr>
        <w:t>,</w:t>
      </w:r>
    </w:p>
    <w:p w:rsidR="00FB0240" w:rsidRDefault="0055276B" w:rsidP="005F5083">
      <w:pPr>
        <w:pStyle w:val="ListParagraph"/>
        <w:numPr>
          <w:ilvl w:val="1"/>
          <w:numId w:val="19"/>
        </w:numPr>
        <w:tabs>
          <w:tab w:val="left" w:pos="0"/>
          <w:tab w:val="left" w:pos="1080"/>
        </w:tabs>
        <w:rPr>
          <w:rFonts w:ascii="Times New Roman" w:hAnsi="Times New Roman"/>
          <w:sz w:val="24"/>
          <w:szCs w:val="24"/>
        </w:rPr>
      </w:pPr>
      <w:r>
        <w:rPr>
          <w:rFonts w:ascii="Times New Roman" w:hAnsi="Times New Roman"/>
          <w:sz w:val="24"/>
          <w:szCs w:val="24"/>
        </w:rPr>
        <w:t>T</w:t>
      </w:r>
      <w:r w:rsidR="000C5450" w:rsidRPr="005F5083">
        <w:rPr>
          <w:rFonts w:ascii="Times New Roman" w:hAnsi="Times New Roman"/>
          <w:sz w:val="24"/>
          <w:szCs w:val="24"/>
        </w:rPr>
        <w:t>he Individuals with Disabilities Education Act</w:t>
      </w:r>
      <w:r w:rsidR="00FB0240">
        <w:rPr>
          <w:rFonts w:ascii="Times New Roman" w:hAnsi="Times New Roman"/>
          <w:sz w:val="24"/>
          <w:szCs w:val="24"/>
        </w:rPr>
        <w:t>, or</w:t>
      </w:r>
    </w:p>
    <w:p w:rsidR="00FB0240" w:rsidRDefault="0055276B" w:rsidP="005F5083">
      <w:pPr>
        <w:pStyle w:val="ListParagraph"/>
        <w:numPr>
          <w:ilvl w:val="1"/>
          <w:numId w:val="19"/>
        </w:numPr>
        <w:tabs>
          <w:tab w:val="left" w:pos="0"/>
          <w:tab w:val="left" w:pos="1080"/>
        </w:tabs>
        <w:rPr>
          <w:rFonts w:ascii="Times New Roman" w:hAnsi="Times New Roman"/>
          <w:sz w:val="24"/>
          <w:szCs w:val="24"/>
        </w:rPr>
      </w:pPr>
      <w:r>
        <w:rPr>
          <w:rFonts w:ascii="Times New Roman" w:hAnsi="Times New Roman"/>
          <w:sz w:val="24"/>
          <w:szCs w:val="24"/>
        </w:rPr>
        <w:t>A</w:t>
      </w:r>
      <w:r w:rsidR="00FB0240">
        <w:rPr>
          <w:rFonts w:ascii="Times New Roman" w:hAnsi="Times New Roman"/>
          <w:sz w:val="24"/>
          <w:szCs w:val="24"/>
        </w:rPr>
        <w:t>ny other program for which States and LEAs treat</w:t>
      </w:r>
      <w:r w:rsidR="00F2771F">
        <w:rPr>
          <w:rFonts w:ascii="Times New Roman" w:hAnsi="Times New Roman"/>
          <w:sz w:val="24"/>
          <w:szCs w:val="24"/>
        </w:rPr>
        <w:t>ed</w:t>
      </w:r>
      <w:r w:rsidR="00FB0240">
        <w:rPr>
          <w:rFonts w:ascii="Times New Roman" w:hAnsi="Times New Roman"/>
          <w:sz w:val="24"/>
          <w:szCs w:val="24"/>
        </w:rPr>
        <w:t xml:space="preserve"> Ed Jobs funds as </w:t>
      </w:r>
      <w:r w:rsidR="00AF5369">
        <w:rPr>
          <w:rFonts w:ascii="Times New Roman" w:hAnsi="Times New Roman"/>
          <w:sz w:val="24"/>
          <w:szCs w:val="24"/>
        </w:rPr>
        <w:t>State</w:t>
      </w:r>
      <w:r w:rsidR="00FB0240">
        <w:rPr>
          <w:rFonts w:ascii="Times New Roman" w:hAnsi="Times New Roman"/>
          <w:sz w:val="24"/>
          <w:szCs w:val="24"/>
        </w:rPr>
        <w:t xml:space="preserve"> or local funds for purposes of meeting MOE requirements</w:t>
      </w:r>
      <w:r w:rsidR="000C5450" w:rsidRPr="005F5083">
        <w:rPr>
          <w:rFonts w:ascii="Times New Roman" w:hAnsi="Times New Roman"/>
          <w:sz w:val="24"/>
          <w:szCs w:val="24"/>
        </w:rPr>
        <w:t xml:space="preserve">.  </w:t>
      </w:r>
    </w:p>
    <w:p w:rsidR="005F5083" w:rsidRDefault="00FB0240" w:rsidP="00FB0240">
      <w:pPr>
        <w:tabs>
          <w:tab w:val="left" w:pos="0"/>
          <w:tab w:val="left" w:pos="1080"/>
        </w:tabs>
        <w:ind w:left="1080"/>
        <w:rPr>
          <w:rFonts w:ascii="Times New Roman" w:hAnsi="Times New Roman"/>
          <w:sz w:val="24"/>
          <w:szCs w:val="24"/>
        </w:rPr>
      </w:pPr>
      <w:r>
        <w:rPr>
          <w:rFonts w:ascii="Times New Roman" w:hAnsi="Times New Roman"/>
          <w:sz w:val="24"/>
          <w:szCs w:val="24"/>
        </w:rPr>
        <w:t xml:space="preserve">For </w:t>
      </w:r>
      <w:r w:rsidR="00F2771F">
        <w:rPr>
          <w:rFonts w:ascii="Times New Roman" w:hAnsi="Times New Roman"/>
          <w:sz w:val="24"/>
          <w:szCs w:val="24"/>
        </w:rPr>
        <w:t>a</w:t>
      </w:r>
      <w:r w:rsidR="00624BE9">
        <w:rPr>
          <w:rFonts w:ascii="Times New Roman" w:hAnsi="Times New Roman"/>
          <w:sz w:val="24"/>
          <w:szCs w:val="24"/>
        </w:rPr>
        <w:t>ny program for which</w:t>
      </w:r>
      <w:r w:rsidR="000C5450" w:rsidRPr="005F5083">
        <w:rPr>
          <w:rFonts w:ascii="Times New Roman" w:hAnsi="Times New Roman"/>
          <w:sz w:val="24"/>
          <w:szCs w:val="24"/>
        </w:rPr>
        <w:t xml:space="preserve"> Ed Jobs funds were treated </w:t>
      </w:r>
      <w:r w:rsidR="00624BE9">
        <w:rPr>
          <w:rFonts w:ascii="Times New Roman" w:hAnsi="Times New Roman"/>
          <w:sz w:val="24"/>
          <w:szCs w:val="24"/>
        </w:rPr>
        <w:t>as State or local funds for purposes of meeting MOE requirements</w:t>
      </w:r>
      <w:r w:rsidR="000C5450" w:rsidRPr="005F5083">
        <w:rPr>
          <w:rFonts w:ascii="Times New Roman" w:hAnsi="Times New Roman"/>
          <w:sz w:val="24"/>
          <w:szCs w:val="24"/>
        </w:rPr>
        <w:t xml:space="preserve">, </w:t>
      </w:r>
      <w:r w:rsidR="00624BE9">
        <w:rPr>
          <w:rFonts w:ascii="Times New Roman" w:hAnsi="Times New Roman"/>
          <w:sz w:val="24"/>
          <w:szCs w:val="24"/>
        </w:rPr>
        <w:t xml:space="preserve">identify the program and </w:t>
      </w:r>
      <w:r w:rsidR="000C5450" w:rsidRPr="005F5083">
        <w:rPr>
          <w:rFonts w:ascii="Times New Roman" w:hAnsi="Times New Roman"/>
          <w:sz w:val="24"/>
          <w:szCs w:val="24"/>
        </w:rPr>
        <w:t xml:space="preserve">provide the total amount used to meet the MOE requirements of </w:t>
      </w:r>
      <w:r w:rsidR="00624BE9">
        <w:rPr>
          <w:rFonts w:ascii="Times New Roman" w:hAnsi="Times New Roman"/>
          <w:sz w:val="24"/>
          <w:szCs w:val="24"/>
        </w:rPr>
        <w:t>that</w:t>
      </w:r>
      <w:r w:rsidR="000C5450" w:rsidRPr="005F5083">
        <w:rPr>
          <w:rFonts w:ascii="Times New Roman" w:hAnsi="Times New Roman"/>
          <w:sz w:val="24"/>
          <w:szCs w:val="24"/>
        </w:rPr>
        <w:t xml:space="preserve"> program.</w:t>
      </w:r>
      <w:r w:rsidR="005F5083">
        <w:rPr>
          <w:rFonts w:ascii="Times New Roman" w:hAnsi="Times New Roman"/>
          <w:sz w:val="24"/>
          <w:szCs w:val="24"/>
        </w:rPr>
        <w:t xml:space="preserve"> </w:t>
      </w:r>
    </w:p>
    <w:p w:rsidR="005F5083" w:rsidRDefault="005F5083">
      <w:pPr>
        <w:spacing w:after="0" w:line="240" w:lineRule="auto"/>
        <w:rPr>
          <w:rFonts w:ascii="Times New Roman" w:hAnsi="Times New Roman"/>
          <w:sz w:val="24"/>
          <w:szCs w:val="24"/>
        </w:rPr>
      </w:pPr>
      <w:r>
        <w:rPr>
          <w:rFonts w:ascii="Times New Roman" w:hAnsi="Times New Roman"/>
          <w:sz w:val="24"/>
          <w:szCs w:val="24"/>
        </w:rPr>
        <w:br w:type="page"/>
      </w:r>
    </w:p>
    <w:p w:rsidR="009376E5" w:rsidRPr="00935166" w:rsidRDefault="009376E5" w:rsidP="009376E5">
      <w:pPr>
        <w:pStyle w:val="ListParagraph"/>
        <w:numPr>
          <w:ilvl w:val="0"/>
          <w:numId w:val="19"/>
        </w:numPr>
        <w:tabs>
          <w:tab w:val="left" w:pos="0"/>
          <w:tab w:val="left" w:pos="540"/>
        </w:tabs>
        <w:ind w:hanging="1080"/>
        <w:rPr>
          <w:rFonts w:ascii="Times New Roman" w:hAnsi="Times New Roman"/>
          <w:sz w:val="24"/>
          <w:szCs w:val="24"/>
        </w:rPr>
      </w:pPr>
      <w:r w:rsidRPr="00935166">
        <w:rPr>
          <w:rFonts w:ascii="Times New Roman" w:hAnsi="Times New Roman"/>
          <w:sz w:val="24"/>
          <w:szCs w:val="24"/>
          <w:u w:val="single"/>
        </w:rPr>
        <w:lastRenderedPageBreak/>
        <w:t>Tax Increases Averted</w:t>
      </w:r>
    </w:p>
    <w:p w:rsidR="005F5083" w:rsidRPr="005F5083" w:rsidRDefault="00F625B7" w:rsidP="0004322F">
      <w:pPr>
        <w:pStyle w:val="ListParagraph"/>
        <w:numPr>
          <w:ilvl w:val="0"/>
          <w:numId w:val="33"/>
        </w:numPr>
        <w:tabs>
          <w:tab w:val="left" w:pos="0"/>
          <w:tab w:val="left" w:pos="540"/>
        </w:tabs>
        <w:spacing w:before="100" w:beforeAutospacing="1" w:after="0"/>
        <w:rPr>
          <w:rFonts w:ascii="Times New Roman" w:hAnsi="Times New Roman"/>
          <w:sz w:val="24"/>
          <w:szCs w:val="24"/>
        </w:rPr>
      </w:pPr>
      <w:r>
        <w:rPr>
          <w:rFonts w:ascii="Times New Roman" w:hAnsi="Times New Roman"/>
          <w:sz w:val="24"/>
          <w:szCs w:val="24"/>
        </w:rPr>
        <w:t>Estimate</w:t>
      </w:r>
      <w:r w:rsidR="000340B6">
        <w:rPr>
          <w:rFonts w:ascii="Times New Roman" w:hAnsi="Times New Roman"/>
          <w:sz w:val="24"/>
          <w:szCs w:val="24"/>
        </w:rPr>
        <w:t xml:space="preserve"> the </w:t>
      </w:r>
      <w:r w:rsidR="005A320C">
        <w:rPr>
          <w:rFonts w:ascii="Times New Roman" w:hAnsi="Times New Roman"/>
          <w:sz w:val="24"/>
          <w:szCs w:val="24"/>
        </w:rPr>
        <w:t xml:space="preserve">degree to which </w:t>
      </w:r>
      <w:r>
        <w:rPr>
          <w:rFonts w:ascii="Times New Roman" w:hAnsi="Times New Roman"/>
          <w:sz w:val="24"/>
          <w:szCs w:val="24"/>
        </w:rPr>
        <w:t xml:space="preserve">State </w:t>
      </w:r>
      <w:r w:rsidR="005A320C">
        <w:rPr>
          <w:rFonts w:ascii="Times New Roman" w:hAnsi="Times New Roman"/>
          <w:sz w:val="24"/>
          <w:szCs w:val="24"/>
        </w:rPr>
        <w:t xml:space="preserve">tax increases </w:t>
      </w:r>
      <w:r w:rsidR="000340B6">
        <w:rPr>
          <w:rFonts w:ascii="Times New Roman" w:hAnsi="Times New Roman"/>
          <w:sz w:val="24"/>
          <w:szCs w:val="24"/>
        </w:rPr>
        <w:t xml:space="preserve">were averted because of the availability of </w:t>
      </w:r>
      <w:r w:rsidR="00966985">
        <w:rPr>
          <w:rFonts w:ascii="Times New Roman" w:hAnsi="Times New Roman"/>
          <w:sz w:val="24"/>
          <w:szCs w:val="24"/>
        </w:rPr>
        <w:t>Ed Jobs</w:t>
      </w:r>
      <w:r w:rsidR="000340B6">
        <w:rPr>
          <w:rFonts w:ascii="Times New Roman" w:hAnsi="Times New Roman"/>
          <w:sz w:val="24"/>
          <w:szCs w:val="24"/>
        </w:rPr>
        <w:t xml:space="preserve"> funds.  </w:t>
      </w:r>
      <w:r w:rsidR="005F5083">
        <w:rPr>
          <w:rFonts w:ascii="Times New Roman" w:hAnsi="Times New Roman"/>
          <w:sz w:val="24"/>
          <w:szCs w:val="24"/>
        </w:rPr>
        <w:t>If the Governor believes that the State would not have raised taxes in the absence of Ed Jobs funds, describe generally whether and how the State would have</w:t>
      </w:r>
      <w:r w:rsidR="004236E3">
        <w:rPr>
          <w:rFonts w:ascii="Times New Roman" w:hAnsi="Times New Roman"/>
          <w:sz w:val="24"/>
          <w:szCs w:val="24"/>
        </w:rPr>
        <w:t>, in the absence of the Ed Jobs program,</w:t>
      </w:r>
      <w:r w:rsidR="005F5083">
        <w:rPr>
          <w:rFonts w:ascii="Times New Roman" w:hAnsi="Times New Roman"/>
          <w:sz w:val="24"/>
          <w:szCs w:val="24"/>
        </w:rPr>
        <w:t xml:space="preserve"> supported with State funds the level of services or activities that were supported with Ed Jobs funds.</w:t>
      </w:r>
    </w:p>
    <w:p w:rsidR="009932FA" w:rsidRPr="00BC3483" w:rsidRDefault="00DB52F5" w:rsidP="005F5083">
      <w:pPr>
        <w:pStyle w:val="ListParagraph"/>
        <w:numPr>
          <w:ilvl w:val="0"/>
          <w:numId w:val="33"/>
        </w:numPr>
        <w:tabs>
          <w:tab w:val="left" w:pos="0"/>
          <w:tab w:val="left" w:pos="540"/>
        </w:tabs>
        <w:spacing w:before="240" w:after="0"/>
      </w:pPr>
      <w:r w:rsidRPr="005F5083">
        <w:rPr>
          <w:rFonts w:ascii="Times New Roman" w:hAnsi="Times New Roman"/>
          <w:sz w:val="24"/>
          <w:szCs w:val="24"/>
        </w:rPr>
        <w:t xml:space="preserve">Provide the basis </w:t>
      </w:r>
      <w:r w:rsidR="005E61CB" w:rsidRPr="005F5083">
        <w:rPr>
          <w:rFonts w:ascii="Times New Roman" w:hAnsi="Times New Roman"/>
          <w:sz w:val="24"/>
          <w:szCs w:val="24"/>
        </w:rPr>
        <w:t xml:space="preserve">used </w:t>
      </w:r>
      <w:r w:rsidRPr="005F5083">
        <w:rPr>
          <w:rFonts w:ascii="Times New Roman" w:hAnsi="Times New Roman"/>
          <w:sz w:val="24"/>
          <w:szCs w:val="24"/>
        </w:rPr>
        <w:t xml:space="preserve">for </w:t>
      </w:r>
      <w:r w:rsidR="005E61CB" w:rsidRPr="005F5083">
        <w:rPr>
          <w:rFonts w:ascii="Times New Roman" w:hAnsi="Times New Roman"/>
          <w:sz w:val="24"/>
          <w:szCs w:val="24"/>
        </w:rPr>
        <w:t xml:space="preserve">making </w:t>
      </w:r>
      <w:r w:rsidRPr="005F5083">
        <w:rPr>
          <w:rFonts w:ascii="Times New Roman" w:hAnsi="Times New Roman"/>
          <w:sz w:val="24"/>
          <w:szCs w:val="24"/>
        </w:rPr>
        <w:t>th</w:t>
      </w:r>
      <w:r w:rsidR="005E61CB" w:rsidRPr="005F5083">
        <w:rPr>
          <w:rFonts w:ascii="Times New Roman" w:hAnsi="Times New Roman"/>
          <w:sz w:val="24"/>
          <w:szCs w:val="24"/>
        </w:rPr>
        <w:t>e</w:t>
      </w:r>
      <w:r w:rsidR="004236E3">
        <w:rPr>
          <w:rFonts w:ascii="Times New Roman" w:hAnsi="Times New Roman"/>
          <w:sz w:val="24"/>
          <w:szCs w:val="24"/>
        </w:rPr>
        <w:t xml:space="preserve"> above</w:t>
      </w:r>
      <w:r w:rsidRPr="005F5083">
        <w:rPr>
          <w:rFonts w:ascii="Times New Roman" w:hAnsi="Times New Roman"/>
          <w:sz w:val="24"/>
          <w:szCs w:val="24"/>
        </w:rPr>
        <w:t xml:space="preserve"> estimate</w:t>
      </w:r>
      <w:r w:rsidR="004236E3">
        <w:rPr>
          <w:rFonts w:ascii="Times New Roman" w:hAnsi="Times New Roman"/>
          <w:sz w:val="24"/>
          <w:szCs w:val="24"/>
        </w:rPr>
        <w:t>s</w:t>
      </w:r>
      <w:r w:rsidRPr="005F5083">
        <w:rPr>
          <w:rFonts w:ascii="Times New Roman" w:hAnsi="Times New Roman"/>
          <w:sz w:val="24"/>
          <w:szCs w:val="24"/>
        </w:rPr>
        <w:t xml:space="preserve">.  </w:t>
      </w:r>
    </w:p>
    <w:p w:rsidR="0015464B" w:rsidRPr="00935166" w:rsidRDefault="0015464B" w:rsidP="00BC3483">
      <w:pPr>
        <w:pStyle w:val="ListParagraph"/>
        <w:numPr>
          <w:ilvl w:val="0"/>
          <w:numId w:val="19"/>
        </w:numPr>
        <w:tabs>
          <w:tab w:val="left" w:pos="0"/>
          <w:tab w:val="left" w:pos="540"/>
        </w:tabs>
        <w:spacing w:before="240"/>
        <w:ind w:hanging="1080"/>
        <w:rPr>
          <w:rFonts w:ascii="Times New Roman" w:hAnsi="Times New Roman"/>
          <w:sz w:val="24"/>
          <w:szCs w:val="24"/>
        </w:rPr>
      </w:pPr>
      <w:r w:rsidRPr="00935166">
        <w:rPr>
          <w:rFonts w:ascii="Times New Roman" w:hAnsi="Times New Roman"/>
          <w:sz w:val="24"/>
          <w:szCs w:val="24"/>
          <w:u w:val="single"/>
        </w:rPr>
        <w:t>Jobs Saved or Created</w:t>
      </w:r>
    </w:p>
    <w:p w:rsidR="00AB692F" w:rsidRDefault="0015464B" w:rsidP="00BC3483">
      <w:pPr>
        <w:spacing w:before="120"/>
        <w:ind w:left="1080"/>
        <w:rPr>
          <w:rFonts w:ascii="Times New Roman" w:hAnsi="Times New Roman"/>
          <w:sz w:val="24"/>
          <w:szCs w:val="24"/>
        </w:rPr>
      </w:pPr>
      <w:r w:rsidRPr="0015464B">
        <w:rPr>
          <w:rFonts w:ascii="Times New Roman" w:hAnsi="Times New Roman"/>
          <w:sz w:val="24"/>
          <w:szCs w:val="24"/>
        </w:rPr>
        <w:t xml:space="preserve">In its </w:t>
      </w:r>
      <w:r w:rsidR="006B2990">
        <w:rPr>
          <w:rFonts w:ascii="Times New Roman" w:hAnsi="Times New Roman"/>
          <w:sz w:val="24"/>
          <w:szCs w:val="24"/>
        </w:rPr>
        <w:t xml:space="preserve">ARRA </w:t>
      </w:r>
      <w:r w:rsidR="00AB385D">
        <w:rPr>
          <w:rFonts w:ascii="Times New Roman" w:hAnsi="Times New Roman"/>
          <w:sz w:val="24"/>
          <w:szCs w:val="24"/>
        </w:rPr>
        <w:t xml:space="preserve">1512 </w:t>
      </w:r>
      <w:r w:rsidRPr="0015464B">
        <w:rPr>
          <w:rFonts w:ascii="Times New Roman" w:hAnsi="Times New Roman"/>
          <w:sz w:val="24"/>
          <w:szCs w:val="24"/>
        </w:rPr>
        <w:t xml:space="preserve">quarterly reports, each State provided data on, among other things, the number of jobs estimated to have been created or saved as a result of </w:t>
      </w:r>
      <w:r w:rsidR="00966985">
        <w:rPr>
          <w:rFonts w:ascii="Times New Roman" w:hAnsi="Times New Roman"/>
          <w:sz w:val="24"/>
          <w:szCs w:val="24"/>
        </w:rPr>
        <w:t>Ed Jobs</w:t>
      </w:r>
      <w:r w:rsidRPr="0015464B">
        <w:rPr>
          <w:rFonts w:ascii="Times New Roman" w:hAnsi="Times New Roman"/>
          <w:sz w:val="24"/>
          <w:szCs w:val="24"/>
        </w:rPr>
        <w:t xml:space="preserve"> support. </w:t>
      </w:r>
      <w:r w:rsidR="00393C7B">
        <w:rPr>
          <w:rFonts w:ascii="Times New Roman" w:hAnsi="Times New Roman"/>
          <w:sz w:val="24"/>
          <w:szCs w:val="24"/>
        </w:rPr>
        <w:t xml:space="preserve"> </w:t>
      </w:r>
      <w:r w:rsidRPr="0015464B">
        <w:rPr>
          <w:rFonts w:ascii="Times New Roman" w:hAnsi="Times New Roman"/>
          <w:sz w:val="24"/>
          <w:szCs w:val="24"/>
        </w:rPr>
        <w:t xml:space="preserve">The Department will use the information that has been reported to determine the number of jobs that have been saved or created. </w:t>
      </w:r>
      <w:r w:rsidR="00393C7B">
        <w:rPr>
          <w:rFonts w:ascii="Times New Roman" w:hAnsi="Times New Roman"/>
          <w:sz w:val="24"/>
          <w:szCs w:val="24"/>
        </w:rPr>
        <w:t xml:space="preserve"> </w:t>
      </w:r>
      <w:r w:rsidR="00C425E7">
        <w:rPr>
          <w:rFonts w:ascii="Times New Roman" w:hAnsi="Times New Roman"/>
          <w:sz w:val="24"/>
          <w:szCs w:val="24"/>
        </w:rPr>
        <w:t>For the purposes of t</w:t>
      </w:r>
      <w:r w:rsidR="00C425E7" w:rsidRPr="0015464B">
        <w:rPr>
          <w:rFonts w:ascii="Times New Roman" w:hAnsi="Times New Roman"/>
          <w:sz w:val="24"/>
          <w:szCs w:val="24"/>
        </w:rPr>
        <w:t>he</w:t>
      </w:r>
      <w:r w:rsidR="00C425E7">
        <w:rPr>
          <w:rFonts w:ascii="Times New Roman" w:hAnsi="Times New Roman"/>
          <w:sz w:val="24"/>
          <w:szCs w:val="24"/>
        </w:rPr>
        <w:t xml:space="preserve"> </w:t>
      </w:r>
      <w:r w:rsidR="00624BE9">
        <w:rPr>
          <w:rFonts w:ascii="Times New Roman" w:hAnsi="Times New Roman"/>
          <w:sz w:val="24"/>
          <w:szCs w:val="24"/>
        </w:rPr>
        <w:t xml:space="preserve">Ed Jobs </w:t>
      </w:r>
      <w:r w:rsidR="0055276B">
        <w:rPr>
          <w:rFonts w:ascii="Times New Roman" w:hAnsi="Times New Roman"/>
          <w:sz w:val="24"/>
          <w:szCs w:val="24"/>
        </w:rPr>
        <w:t xml:space="preserve">State </w:t>
      </w:r>
      <w:r w:rsidR="00624BE9">
        <w:rPr>
          <w:rFonts w:ascii="Times New Roman" w:hAnsi="Times New Roman"/>
          <w:sz w:val="24"/>
          <w:szCs w:val="24"/>
        </w:rPr>
        <w:t>p</w:t>
      </w:r>
      <w:r w:rsidR="00AF5369">
        <w:rPr>
          <w:rFonts w:ascii="Times New Roman" w:hAnsi="Times New Roman"/>
          <w:sz w:val="24"/>
          <w:szCs w:val="24"/>
        </w:rPr>
        <w:t xml:space="preserve">erformance </w:t>
      </w:r>
      <w:r w:rsidR="00624BE9">
        <w:rPr>
          <w:rFonts w:ascii="Times New Roman" w:hAnsi="Times New Roman"/>
          <w:sz w:val="24"/>
          <w:szCs w:val="24"/>
        </w:rPr>
        <w:t>r</w:t>
      </w:r>
      <w:r w:rsidR="00C425E7">
        <w:rPr>
          <w:rFonts w:ascii="Times New Roman" w:hAnsi="Times New Roman"/>
          <w:sz w:val="24"/>
          <w:szCs w:val="24"/>
        </w:rPr>
        <w:t>eport, the</w:t>
      </w:r>
      <w:r w:rsidR="00C425E7" w:rsidRPr="0015464B">
        <w:rPr>
          <w:rFonts w:ascii="Times New Roman" w:hAnsi="Times New Roman"/>
          <w:sz w:val="24"/>
          <w:szCs w:val="24"/>
        </w:rPr>
        <w:t xml:space="preserve"> </w:t>
      </w:r>
      <w:r w:rsidRPr="0015464B">
        <w:rPr>
          <w:rFonts w:ascii="Times New Roman" w:hAnsi="Times New Roman"/>
          <w:sz w:val="24"/>
          <w:szCs w:val="24"/>
        </w:rPr>
        <w:t xml:space="preserve">State is not required to provide any additional information on </w:t>
      </w:r>
      <w:r w:rsidR="00C425E7">
        <w:rPr>
          <w:rFonts w:ascii="Times New Roman" w:hAnsi="Times New Roman"/>
          <w:sz w:val="24"/>
          <w:szCs w:val="24"/>
        </w:rPr>
        <w:t>the number of jobs estimated to have been created or saved</w:t>
      </w:r>
      <w:r w:rsidRPr="0015464B">
        <w:rPr>
          <w:rFonts w:ascii="Times New Roman" w:hAnsi="Times New Roman"/>
          <w:sz w:val="24"/>
          <w:szCs w:val="24"/>
        </w:rPr>
        <w:t xml:space="preserve">. </w:t>
      </w:r>
    </w:p>
    <w:p w:rsidR="00A25C4D" w:rsidRPr="00935166" w:rsidRDefault="00A25C4D" w:rsidP="00A25C4D">
      <w:pPr>
        <w:pStyle w:val="ListParagraph"/>
        <w:numPr>
          <w:ilvl w:val="0"/>
          <w:numId w:val="19"/>
        </w:numPr>
        <w:tabs>
          <w:tab w:val="left" w:pos="0"/>
          <w:tab w:val="left" w:pos="540"/>
        </w:tabs>
        <w:spacing w:after="0"/>
        <w:ind w:left="540" w:hanging="540"/>
        <w:rPr>
          <w:rFonts w:ascii="Times New Roman" w:hAnsi="Times New Roman"/>
          <w:sz w:val="24"/>
          <w:szCs w:val="24"/>
        </w:rPr>
      </w:pPr>
      <w:r>
        <w:rPr>
          <w:rFonts w:ascii="Times New Roman" w:hAnsi="Times New Roman"/>
          <w:b/>
          <w:sz w:val="24"/>
          <w:szCs w:val="24"/>
        </w:rPr>
        <w:t xml:space="preserve">  </w:t>
      </w:r>
      <w:r w:rsidRPr="00935166">
        <w:rPr>
          <w:rFonts w:ascii="Times New Roman" w:hAnsi="Times New Roman"/>
          <w:sz w:val="24"/>
          <w:szCs w:val="24"/>
          <w:u w:val="single"/>
        </w:rPr>
        <w:t>Progress in Advancing Education Reform</w:t>
      </w:r>
    </w:p>
    <w:p w:rsidR="000E3459" w:rsidRDefault="000E3459" w:rsidP="000E3459">
      <w:pPr>
        <w:pStyle w:val="ListParagraph"/>
        <w:tabs>
          <w:tab w:val="left" w:pos="0"/>
          <w:tab w:val="left" w:pos="540"/>
        </w:tabs>
        <w:spacing w:after="0"/>
        <w:rPr>
          <w:rFonts w:ascii="Times New Roman" w:hAnsi="Times New Roman"/>
          <w:b/>
          <w:sz w:val="24"/>
          <w:szCs w:val="24"/>
          <w:u w:val="single"/>
        </w:rPr>
      </w:pPr>
    </w:p>
    <w:p w:rsidR="0009782C" w:rsidRPr="0004322F" w:rsidRDefault="00624BE9" w:rsidP="00393C7B">
      <w:pPr>
        <w:pStyle w:val="ListParagraph"/>
        <w:tabs>
          <w:tab w:val="left" w:pos="0"/>
          <w:tab w:val="left" w:pos="810"/>
          <w:tab w:val="left" w:pos="1080"/>
        </w:tabs>
        <w:spacing w:after="0"/>
        <w:ind w:left="1080"/>
        <w:rPr>
          <w:rFonts w:ascii="Times New Roman" w:hAnsi="Times New Roman"/>
          <w:sz w:val="24"/>
          <w:szCs w:val="24"/>
        </w:rPr>
      </w:pPr>
      <w:r>
        <w:rPr>
          <w:rFonts w:ascii="Times New Roman" w:hAnsi="Times New Roman"/>
          <w:sz w:val="24"/>
          <w:szCs w:val="24"/>
        </w:rPr>
        <w:t xml:space="preserve">In the SFSF </w:t>
      </w:r>
      <w:r w:rsidR="003F3FEC">
        <w:rPr>
          <w:rFonts w:ascii="Times New Roman" w:hAnsi="Times New Roman"/>
          <w:sz w:val="24"/>
          <w:szCs w:val="24"/>
        </w:rPr>
        <w:t>Annual Performance Report</w:t>
      </w:r>
      <w:r>
        <w:rPr>
          <w:rFonts w:ascii="Times New Roman" w:hAnsi="Times New Roman"/>
          <w:sz w:val="24"/>
          <w:szCs w:val="24"/>
        </w:rPr>
        <w:t xml:space="preserve">s, States provided information of their progress in advancing education reform </w:t>
      </w:r>
      <w:r w:rsidR="006B2990">
        <w:rPr>
          <w:rFonts w:ascii="Times New Roman" w:hAnsi="Times New Roman"/>
          <w:sz w:val="24"/>
          <w:szCs w:val="24"/>
        </w:rPr>
        <w:t xml:space="preserve">for the reporting period from receipt of </w:t>
      </w:r>
      <w:r>
        <w:rPr>
          <w:rFonts w:ascii="Times New Roman" w:hAnsi="Times New Roman"/>
          <w:sz w:val="24"/>
          <w:szCs w:val="24"/>
        </w:rPr>
        <w:t xml:space="preserve">SFSF </w:t>
      </w:r>
      <w:r w:rsidR="006B2990">
        <w:rPr>
          <w:rFonts w:ascii="Times New Roman" w:hAnsi="Times New Roman"/>
          <w:sz w:val="24"/>
          <w:szCs w:val="24"/>
        </w:rPr>
        <w:t>funds through September 30, 2011</w:t>
      </w:r>
      <w:r w:rsidR="003F3FEC">
        <w:rPr>
          <w:rFonts w:ascii="Times New Roman" w:hAnsi="Times New Roman"/>
          <w:sz w:val="24"/>
          <w:szCs w:val="24"/>
        </w:rPr>
        <w:t xml:space="preserve">.  </w:t>
      </w:r>
      <w:r w:rsidR="00AF5369">
        <w:rPr>
          <w:rFonts w:ascii="Times New Roman" w:hAnsi="Times New Roman"/>
          <w:sz w:val="24"/>
          <w:szCs w:val="24"/>
        </w:rPr>
        <w:t xml:space="preserve">In </w:t>
      </w:r>
      <w:r>
        <w:rPr>
          <w:rFonts w:ascii="Times New Roman" w:hAnsi="Times New Roman"/>
          <w:sz w:val="24"/>
          <w:szCs w:val="24"/>
        </w:rPr>
        <w:t>its Ed Jobs</w:t>
      </w:r>
      <w:r w:rsidR="00AF5369">
        <w:rPr>
          <w:rFonts w:ascii="Times New Roman" w:hAnsi="Times New Roman"/>
          <w:sz w:val="24"/>
          <w:szCs w:val="24"/>
        </w:rPr>
        <w:t xml:space="preserve"> </w:t>
      </w:r>
      <w:r w:rsidR="0055276B">
        <w:rPr>
          <w:rFonts w:ascii="Times New Roman" w:hAnsi="Times New Roman"/>
          <w:sz w:val="24"/>
          <w:szCs w:val="24"/>
        </w:rPr>
        <w:t xml:space="preserve">State </w:t>
      </w:r>
      <w:r>
        <w:rPr>
          <w:rFonts w:ascii="Times New Roman" w:hAnsi="Times New Roman"/>
          <w:sz w:val="24"/>
          <w:szCs w:val="24"/>
        </w:rPr>
        <w:t xml:space="preserve">performance </w:t>
      </w:r>
      <w:r w:rsidR="00AF5369">
        <w:rPr>
          <w:rFonts w:ascii="Times New Roman" w:hAnsi="Times New Roman"/>
          <w:sz w:val="24"/>
          <w:szCs w:val="24"/>
        </w:rPr>
        <w:t>report</w:t>
      </w:r>
      <w:r w:rsidR="006B2990">
        <w:rPr>
          <w:rFonts w:ascii="Times New Roman" w:hAnsi="Times New Roman"/>
          <w:sz w:val="24"/>
          <w:szCs w:val="24"/>
        </w:rPr>
        <w:t xml:space="preserve">, each State </w:t>
      </w:r>
      <w:r w:rsidR="0055276B">
        <w:rPr>
          <w:rFonts w:ascii="Times New Roman" w:hAnsi="Times New Roman"/>
          <w:sz w:val="24"/>
          <w:szCs w:val="24"/>
        </w:rPr>
        <w:t xml:space="preserve">must </w:t>
      </w:r>
      <w:r w:rsidR="005F5083">
        <w:rPr>
          <w:rFonts w:ascii="Times New Roman" w:hAnsi="Times New Roman"/>
          <w:sz w:val="24"/>
          <w:szCs w:val="24"/>
        </w:rPr>
        <w:t>d</w:t>
      </w:r>
      <w:r w:rsidR="00432961" w:rsidRPr="001170B0">
        <w:rPr>
          <w:rFonts w:ascii="Times New Roman" w:hAnsi="Times New Roman"/>
          <w:sz w:val="24"/>
          <w:szCs w:val="24"/>
        </w:rPr>
        <w:t xml:space="preserve">escribe </w:t>
      </w:r>
      <w:r w:rsidR="0009782C" w:rsidRPr="001170B0">
        <w:rPr>
          <w:rFonts w:ascii="Times New Roman" w:hAnsi="Times New Roman"/>
          <w:sz w:val="24"/>
          <w:szCs w:val="24"/>
        </w:rPr>
        <w:t xml:space="preserve">the steps that </w:t>
      </w:r>
      <w:r>
        <w:rPr>
          <w:rFonts w:ascii="Times New Roman" w:hAnsi="Times New Roman"/>
          <w:sz w:val="24"/>
          <w:szCs w:val="24"/>
        </w:rPr>
        <w:t xml:space="preserve">it </w:t>
      </w:r>
      <w:r w:rsidR="0055276B">
        <w:rPr>
          <w:rFonts w:ascii="Times New Roman" w:hAnsi="Times New Roman"/>
          <w:sz w:val="24"/>
          <w:szCs w:val="24"/>
        </w:rPr>
        <w:t>took</w:t>
      </w:r>
      <w:r w:rsidR="0009782C" w:rsidRPr="001170B0">
        <w:rPr>
          <w:rFonts w:ascii="Times New Roman" w:hAnsi="Times New Roman"/>
          <w:sz w:val="24"/>
          <w:szCs w:val="24"/>
        </w:rPr>
        <w:t>, from October 1, 2011</w:t>
      </w:r>
      <w:r w:rsidR="00393C7B">
        <w:rPr>
          <w:rFonts w:ascii="Times New Roman" w:hAnsi="Times New Roman"/>
          <w:sz w:val="24"/>
          <w:szCs w:val="24"/>
        </w:rPr>
        <w:t>,</w:t>
      </w:r>
      <w:r w:rsidR="0009782C" w:rsidRPr="001170B0">
        <w:rPr>
          <w:rFonts w:ascii="Times New Roman" w:hAnsi="Times New Roman"/>
          <w:sz w:val="24"/>
          <w:szCs w:val="24"/>
        </w:rPr>
        <w:t xml:space="preserve"> through September 30, 2012, to reduce inequities in the distribution of highly qualified teachers</w:t>
      </w:r>
      <w:r w:rsidR="0004322F">
        <w:rPr>
          <w:rFonts w:ascii="Times New Roman" w:hAnsi="Times New Roman"/>
          <w:sz w:val="24"/>
          <w:szCs w:val="24"/>
        </w:rPr>
        <w:t>.</w:t>
      </w:r>
    </w:p>
    <w:p w:rsidR="000A625A" w:rsidRDefault="000A625A" w:rsidP="001B11D5">
      <w:pPr>
        <w:pStyle w:val="ListParagraph"/>
        <w:tabs>
          <w:tab w:val="left" w:pos="0"/>
          <w:tab w:val="left" w:pos="810"/>
          <w:tab w:val="left" w:pos="1080"/>
        </w:tabs>
        <w:spacing w:after="0"/>
        <w:rPr>
          <w:rFonts w:ascii="Times New Roman" w:hAnsi="Times New Roman"/>
          <w:b/>
          <w:sz w:val="24"/>
          <w:szCs w:val="24"/>
        </w:rPr>
      </w:pPr>
    </w:p>
    <w:p w:rsidR="009B5657" w:rsidRDefault="009B5657" w:rsidP="001B11D5">
      <w:pPr>
        <w:pStyle w:val="ListParagraph"/>
        <w:tabs>
          <w:tab w:val="left" w:pos="0"/>
          <w:tab w:val="left" w:pos="810"/>
          <w:tab w:val="left" w:pos="1080"/>
        </w:tabs>
        <w:spacing w:after="0"/>
        <w:rPr>
          <w:rFonts w:ascii="Times New Roman" w:hAnsi="Times New Roman"/>
          <w:b/>
          <w:sz w:val="24"/>
          <w:szCs w:val="24"/>
        </w:rPr>
      </w:pPr>
    </w:p>
    <w:p w:rsidR="00B416B9" w:rsidRPr="00A91EE4" w:rsidRDefault="001B11D5" w:rsidP="00A91EE4">
      <w:pPr>
        <w:tabs>
          <w:tab w:val="left" w:pos="0"/>
          <w:tab w:val="left" w:pos="810"/>
          <w:tab w:val="left" w:pos="1080"/>
        </w:tabs>
        <w:spacing w:after="0"/>
        <w:rPr>
          <w:rFonts w:ascii="Times New Roman" w:hAnsi="Times New Roman"/>
          <w:b/>
          <w:sz w:val="24"/>
          <w:szCs w:val="24"/>
        </w:rPr>
      </w:pPr>
      <w:r w:rsidRPr="00A91EE4">
        <w:rPr>
          <w:rFonts w:ascii="Times New Roman" w:hAnsi="Times New Roman"/>
          <w:b/>
          <w:sz w:val="24"/>
          <w:szCs w:val="24"/>
        </w:rPr>
        <w:t>SUBMISSION INSTRUCTIONS</w:t>
      </w:r>
    </w:p>
    <w:p w:rsidR="001B11D5" w:rsidRDefault="001B11D5" w:rsidP="001B11D5">
      <w:pPr>
        <w:pStyle w:val="ListParagraph"/>
        <w:tabs>
          <w:tab w:val="left" w:pos="0"/>
          <w:tab w:val="left" w:pos="810"/>
          <w:tab w:val="left" w:pos="1080"/>
        </w:tabs>
        <w:spacing w:after="0"/>
        <w:rPr>
          <w:rFonts w:ascii="Times New Roman" w:hAnsi="Times New Roman"/>
          <w:b/>
          <w:sz w:val="24"/>
          <w:szCs w:val="24"/>
        </w:rPr>
      </w:pPr>
    </w:p>
    <w:p w:rsidR="003223E7" w:rsidRPr="003223E7" w:rsidRDefault="001B11D5" w:rsidP="003223E7">
      <w:pPr>
        <w:rPr>
          <w:rFonts w:ascii="Times New Roman" w:hAnsi="Times New Roman"/>
          <w:sz w:val="24"/>
          <w:szCs w:val="24"/>
        </w:rPr>
      </w:pPr>
      <w:r>
        <w:rPr>
          <w:rFonts w:ascii="Times New Roman" w:hAnsi="Times New Roman"/>
          <w:sz w:val="24"/>
          <w:szCs w:val="24"/>
        </w:rPr>
        <w:t xml:space="preserve">Each State </w:t>
      </w:r>
      <w:r w:rsidR="003223E7">
        <w:rPr>
          <w:rFonts w:ascii="Times New Roman" w:hAnsi="Times New Roman"/>
          <w:sz w:val="24"/>
          <w:szCs w:val="24"/>
        </w:rPr>
        <w:t>will</w:t>
      </w:r>
      <w:r>
        <w:rPr>
          <w:rFonts w:ascii="Times New Roman" w:hAnsi="Times New Roman"/>
          <w:sz w:val="24"/>
          <w:szCs w:val="24"/>
        </w:rPr>
        <w:t xml:space="preserve"> submit its </w:t>
      </w:r>
      <w:r w:rsidR="00624BE9">
        <w:rPr>
          <w:rFonts w:ascii="Times New Roman" w:hAnsi="Times New Roman"/>
          <w:sz w:val="24"/>
          <w:szCs w:val="24"/>
        </w:rPr>
        <w:t xml:space="preserve">Ed Jobs </w:t>
      </w:r>
      <w:r w:rsidR="0055276B">
        <w:rPr>
          <w:rFonts w:ascii="Times New Roman" w:hAnsi="Times New Roman"/>
          <w:sz w:val="24"/>
          <w:szCs w:val="24"/>
        </w:rPr>
        <w:t xml:space="preserve">State </w:t>
      </w:r>
      <w:r w:rsidR="00624BE9">
        <w:rPr>
          <w:rFonts w:ascii="Times New Roman" w:hAnsi="Times New Roman"/>
          <w:sz w:val="24"/>
          <w:szCs w:val="24"/>
        </w:rPr>
        <w:t xml:space="preserve">performance </w:t>
      </w:r>
      <w:r w:rsidR="006744DE">
        <w:rPr>
          <w:rFonts w:ascii="Times New Roman" w:hAnsi="Times New Roman"/>
          <w:sz w:val="24"/>
          <w:szCs w:val="24"/>
        </w:rPr>
        <w:t xml:space="preserve">report </w:t>
      </w:r>
      <w:r w:rsidR="003223E7">
        <w:rPr>
          <w:rFonts w:ascii="Times New Roman" w:hAnsi="Times New Roman"/>
          <w:sz w:val="24"/>
          <w:szCs w:val="24"/>
        </w:rPr>
        <w:t xml:space="preserve">through the </w:t>
      </w:r>
      <w:r w:rsidR="003223E7" w:rsidRPr="003223E7">
        <w:rPr>
          <w:rFonts w:ascii="Times New Roman" w:hAnsi="Times New Roman"/>
          <w:sz w:val="24"/>
          <w:szCs w:val="24"/>
        </w:rPr>
        <w:t>Grantee Records and Assistance Database System</w:t>
      </w:r>
      <w:r w:rsidR="005F5083">
        <w:rPr>
          <w:rFonts w:ascii="Times New Roman" w:hAnsi="Times New Roman"/>
          <w:sz w:val="24"/>
          <w:szCs w:val="24"/>
        </w:rPr>
        <w:t xml:space="preserve"> (</w:t>
      </w:r>
      <w:r w:rsidR="005F5083" w:rsidRPr="0055276B">
        <w:rPr>
          <w:rFonts w:ascii="Times New Roman" w:hAnsi="Times New Roman"/>
          <w:sz w:val="24"/>
          <w:szCs w:val="24"/>
        </w:rPr>
        <w:t>GRADS</w:t>
      </w:r>
      <w:r w:rsidR="003223E7">
        <w:rPr>
          <w:rFonts w:ascii="Times New Roman" w:hAnsi="Times New Roman"/>
          <w:sz w:val="24"/>
          <w:szCs w:val="24"/>
        </w:rPr>
        <w:t>)</w:t>
      </w:r>
      <w:r w:rsidR="009E76C3">
        <w:rPr>
          <w:rFonts w:ascii="Times New Roman" w:hAnsi="Times New Roman"/>
          <w:sz w:val="24"/>
          <w:szCs w:val="24"/>
        </w:rPr>
        <w:t xml:space="preserve"> at </w:t>
      </w:r>
      <w:hyperlink r:id="rId12" w:history="1">
        <w:r w:rsidR="009E76C3">
          <w:rPr>
            <w:rStyle w:val="Hyperlink"/>
          </w:rPr>
          <w:t>https://sfsfedjobs.GRADS360.org</w:t>
        </w:r>
      </w:hyperlink>
      <w:r w:rsidR="003223E7">
        <w:rPr>
          <w:rFonts w:ascii="Times New Roman" w:hAnsi="Times New Roman"/>
          <w:sz w:val="24"/>
          <w:szCs w:val="24"/>
        </w:rPr>
        <w:t xml:space="preserve">.  </w:t>
      </w:r>
      <w:r w:rsidR="00154DD8">
        <w:rPr>
          <w:rFonts w:ascii="Times New Roman" w:hAnsi="Times New Roman"/>
          <w:sz w:val="24"/>
          <w:szCs w:val="24"/>
        </w:rPr>
        <w:t xml:space="preserve"> </w:t>
      </w:r>
    </w:p>
    <w:p w:rsidR="005355E1" w:rsidRPr="001B11D5" w:rsidRDefault="005355E1" w:rsidP="001B11D5">
      <w:pPr>
        <w:pStyle w:val="ListParagraph"/>
        <w:tabs>
          <w:tab w:val="left" w:pos="0"/>
          <w:tab w:val="left" w:pos="810"/>
          <w:tab w:val="left" w:pos="1080"/>
        </w:tabs>
        <w:spacing w:after="0"/>
        <w:rPr>
          <w:rFonts w:ascii="Times New Roman" w:hAnsi="Times New Roman"/>
          <w:sz w:val="24"/>
          <w:szCs w:val="24"/>
        </w:rPr>
      </w:pPr>
    </w:p>
    <w:sectPr w:rsidR="005355E1" w:rsidRPr="001B11D5" w:rsidSect="001663D0">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452" w:rsidRDefault="00F40452" w:rsidP="00E77DF2">
      <w:pPr>
        <w:spacing w:after="0" w:line="240" w:lineRule="auto"/>
      </w:pPr>
      <w:r>
        <w:separator/>
      </w:r>
    </w:p>
  </w:endnote>
  <w:endnote w:type="continuationSeparator" w:id="0">
    <w:p w:rsidR="00F40452" w:rsidRDefault="00F40452" w:rsidP="00E77DF2">
      <w:pPr>
        <w:spacing w:after="0" w:line="240" w:lineRule="auto"/>
      </w:pPr>
      <w:r>
        <w:continuationSeparator/>
      </w:r>
    </w:p>
  </w:endnote>
  <w:endnote w:type="continuationNotice" w:id="1">
    <w:p w:rsidR="00F40452" w:rsidRDefault="00F404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3E7" w:rsidRDefault="003223E7">
    <w:pPr>
      <w:pStyle w:val="Footer"/>
    </w:pPr>
    <w:r>
      <w:t>________________________________________</w:t>
    </w:r>
  </w:p>
  <w:p w:rsidR="003223E7" w:rsidRDefault="003223E7">
    <w:pPr>
      <w:pStyle w:val="Footer"/>
    </w:pPr>
    <w:r>
      <w:rPr>
        <w:rFonts w:ascii="Times New Roman" w:hAnsi="Times New Roman"/>
        <w:sz w:val="24"/>
        <w:szCs w:val="24"/>
      </w:rPr>
      <w:t>Ed Jobs</w:t>
    </w:r>
    <w:r>
      <w:t xml:space="preserve"> </w:t>
    </w:r>
    <w:r w:rsidR="0055276B">
      <w:t xml:space="preserve">State Performance </w:t>
    </w:r>
    <w:r>
      <w:t xml:space="preserve">Report Instructions – Page </w:t>
    </w:r>
    <w:r>
      <w:fldChar w:fldCharType="begin"/>
    </w:r>
    <w:r>
      <w:instrText xml:space="preserve"> PAGE   \* MERGEFORMAT </w:instrText>
    </w:r>
    <w:r>
      <w:fldChar w:fldCharType="separate"/>
    </w:r>
    <w:r w:rsidR="00570985">
      <w:rPr>
        <w:noProof/>
      </w:rPr>
      <w:t>2</w:t>
    </w:r>
    <w:r>
      <w:rPr>
        <w:noProof/>
      </w:rPr>
      <w:fldChar w:fldCharType="end"/>
    </w:r>
  </w:p>
  <w:p w:rsidR="003223E7" w:rsidRDefault="003223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452" w:rsidRDefault="00F40452" w:rsidP="00E77DF2">
      <w:pPr>
        <w:spacing w:after="0" w:line="240" w:lineRule="auto"/>
      </w:pPr>
      <w:r>
        <w:separator/>
      </w:r>
    </w:p>
  </w:footnote>
  <w:footnote w:type="continuationSeparator" w:id="0">
    <w:p w:rsidR="00F40452" w:rsidRDefault="00F40452" w:rsidP="00E77DF2">
      <w:pPr>
        <w:spacing w:after="0" w:line="240" w:lineRule="auto"/>
      </w:pPr>
      <w:r>
        <w:continuationSeparator/>
      </w:r>
    </w:p>
  </w:footnote>
  <w:footnote w:type="continuationNotice" w:id="1">
    <w:p w:rsidR="00F40452" w:rsidRDefault="00F40452">
      <w:pPr>
        <w:spacing w:after="0" w:line="240" w:lineRule="auto"/>
      </w:pPr>
    </w:p>
  </w:footnote>
  <w:footnote w:id="2">
    <w:p w:rsidR="000E6729" w:rsidRDefault="000E6729">
      <w:pPr>
        <w:pStyle w:val="FootnoteText"/>
      </w:pPr>
      <w:r>
        <w:rPr>
          <w:rStyle w:val="FootnoteReference"/>
        </w:rPr>
        <w:footnoteRef/>
      </w:r>
      <w:r>
        <w:t xml:space="preserve"> Certain of the reporting requirements in section 14008 of ARRA do not apply to the Ed Jobs program because Ed Jobs funds, unlike funds under</w:t>
      </w:r>
      <w:r w:rsidR="00EF51F5">
        <w:t xml:space="preserve"> the State Fiscal Stabilization </w:t>
      </w:r>
      <w:r>
        <w:t xml:space="preserve">Fund </w:t>
      </w:r>
      <w:r w:rsidR="00EF51F5">
        <w:t xml:space="preserve">(SFSF) </w:t>
      </w:r>
      <w:r>
        <w:t xml:space="preserve">program,  were available only to support the salaries and benefits of employees of local educational agencies </w:t>
      </w:r>
      <w:r w:rsidR="00EF51F5">
        <w:t xml:space="preserve">(LEAs) </w:t>
      </w:r>
      <w:r>
        <w:t xml:space="preserve">who performed school-level educational and related services.  Thus, in their Ed Jobs State performance reports, States will </w:t>
      </w:r>
      <w:r w:rsidRPr="004B0AD0">
        <w:rPr>
          <w:i/>
        </w:rPr>
        <w:t>not</w:t>
      </w:r>
      <w:r>
        <w:t xml:space="preserve"> report on the following areas referenced in section 14008: the State’s progress in implementing a Statewide longitudinal data system and in developing and implementing valid and reliable assessments for limited English proficient students and children with disabilities; the tuition and fees increases </w:t>
      </w:r>
      <w:r w:rsidR="002C6F44">
        <w:t>for in-State students imposed by public institutions of higher education (IHEs); student enrollment data for public IHEs; and descriptions of modernization, renovation and repair projects supported with Federal funds.</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2FC7"/>
    <w:multiLevelType w:val="hybridMultilevel"/>
    <w:tmpl w:val="63A2A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37778"/>
    <w:multiLevelType w:val="hybridMultilevel"/>
    <w:tmpl w:val="39EC94C6"/>
    <w:lvl w:ilvl="0" w:tplc="400449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BC59EE"/>
    <w:multiLevelType w:val="hybridMultilevel"/>
    <w:tmpl w:val="16DA2B98"/>
    <w:lvl w:ilvl="0" w:tplc="0EAC45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E1C7DEA"/>
    <w:multiLevelType w:val="hybridMultilevel"/>
    <w:tmpl w:val="DBB69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67C4B"/>
    <w:multiLevelType w:val="hybridMultilevel"/>
    <w:tmpl w:val="BD305A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BD500CB"/>
    <w:multiLevelType w:val="hybridMultilevel"/>
    <w:tmpl w:val="3E1AC7B8"/>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03E1255"/>
    <w:multiLevelType w:val="hybridMultilevel"/>
    <w:tmpl w:val="00725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476156"/>
    <w:multiLevelType w:val="hybridMultilevel"/>
    <w:tmpl w:val="ECE48460"/>
    <w:lvl w:ilvl="0" w:tplc="0409000F">
      <w:start w:val="1"/>
      <w:numFmt w:val="decimal"/>
      <w:lvlText w:val="%1."/>
      <w:lvlJc w:val="left"/>
      <w:pPr>
        <w:ind w:left="76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415773"/>
    <w:multiLevelType w:val="hybridMultilevel"/>
    <w:tmpl w:val="517EBA1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
    <w:nsid w:val="22C81650"/>
    <w:multiLevelType w:val="hybridMultilevel"/>
    <w:tmpl w:val="84D8D24E"/>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2BFD4B08"/>
    <w:multiLevelType w:val="hybridMultilevel"/>
    <w:tmpl w:val="7D8034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60B042C"/>
    <w:multiLevelType w:val="hybridMultilevel"/>
    <w:tmpl w:val="AB44EFC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FE4C25"/>
    <w:multiLevelType w:val="hybridMultilevel"/>
    <w:tmpl w:val="79507E2C"/>
    <w:lvl w:ilvl="0" w:tplc="3FDEAD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9844313"/>
    <w:multiLevelType w:val="hybridMultilevel"/>
    <w:tmpl w:val="E452BF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9AF3785"/>
    <w:multiLevelType w:val="hybridMultilevel"/>
    <w:tmpl w:val="4EC0AD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AD35FFE"/>
    <w:multiLevelType w:val="hybridMultilevel"/>
    <w:tmpl w:val="D366A2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BB1441E"/>
    <w:multiLevelType w:val="hybridMultilevel"/>
    <w:tmpl w:val="AD3077D2"/>
    <w:lvl w:ilvl="0" w:tplc="1000510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E836BF3"/>
    <w:multiLevelType w:val="hybridMultilevel"/>
    <w:tmpl w:val="F0DE3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0E0621"/>
    <w:multiLevelType w:val="hybridMultilevel"/>
    <w:tmpl w:val="E570A8AE"/>
    <w:lvl w:ilvl="0" w:tplc="B4C6AD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D7E330A"/>
    <w:multiLevelType w:val="hybridMultilevel"/>
    <w:tmpl w:val="964EC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0D4F39"/>
    <w:multiLevelType w:val="hybridMultilevel"/>
    <w:tmpl w:val="2AA8D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13174D"/>
    <w:multiLevelType w:val="hybridMultilevel"/>
    <w:tmpl w:val="99221C30"/>
    <w:lvl w:ilvl="0" w:tplc="82568C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2053F5F"/>
    <w:multiLevelType w:val="hybridMultilevel"/>
    <w:tmpl w:val="957C4C04"/>
    <w:lvl w:ilvl="0" w:tplc="10005102">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663781"/>
    <w:multiLevelType w:val="hybridMultilevel"/>
    <w:tmpl w:val="5C0EF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E02861"/>
    <w:multiLevelType w:val="hybridMultilevel"/>
    <w:tmpl w:val="8C1476BC"/>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25">
    <w:nsid w:val="60E153D7"/>
    <w:multiLevelType w:val="hybridMultilevel"/>
    <w:tmpl w:val="A0F08E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6C7074"/>
    <w:multiLevelType w:val="hybridMultilevel"/>
    <w:tmpl w:val="C0D40A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BC377D1"/>
    <w:multiLevelType w:val="hybridMultilevel"/>
    <w:tmpl w:val="DACA0498"/>
    <w:lvl w:ilvl="0" w:tplc="A6EE8AB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D482600"/>
    <w:multiLevelType w:val="hybridMultilevel"/>
    <w:tmpl w:val="0B1A43E8"/>
    <w:lvl w:ilvl="0" w:tplc="10005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E662007"/>
    <w:multiLevelType w:val="hybridMultilevel"/>
    <w:tmpl w:val="D32034A4"/>
    <w:lvl w:ilvl="0" w:tplc="E2AEE13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0C44F4"/>
    <w:multiLevelType w:val="hybridMultilevel"/>
    <w:tmpl w:val="458C76EE"/>
    <w:lvl w:ilvl="0" w:tplc="3078D6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D283616"/>
    <w:multiLevelType w:val="hybridMultilevel"/>
    <w:tmpl w:val="241A4D0E"/>
    <w:lvl w:ilvl="0" w:tplc="610686E8">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F6778E9"/>
    <w:multiLevelType w:val="hybridMultilevel"/>
    <w:tmpl w:val="AE28C650"/>
    <w:lvl w:ilvl="0" w:tplc="73B21918">
      <w:start w:val="1"/>
      <w:numFmt w:val="upperLetter"/>
      <w:lvlText w:val="%1."/>
      <w:lvlJc w:val="left"/>
      <w:pPr>
        <w:ind w:left="720" w:hanging="360"/>
      </w:pPr>
      <w:rPr>
        <w:rFonts w:hint="default"/>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16"/>
  </w:num>
  <w:num w:numId="4">
    <w:abstractNumId w:val="15"/>
  </w:num>
  <w:num w:numId="5">
    <w:abstractNumId w:val="4"/>
  </w:num>
  <w:num w:numId="6">
    <w:abstractNumId w:val="22"/>
  </w:num>
  <w:num w:numId="7">
    <w:abstractNumId w:val="3"/>
  </w:num>
  <w:num w:numId="8">
    <w:abstractNumId w:val="6"/>
  </w:num>
  <w:num w:numId="9">
    <w:abstractNumId w:val="18"/>
  </w:num>
  <w:num w:numId="10">
    <w:abstractNumId w:val="20"/>
  </w:num>
  <w:num w:numId="11">
    <w:abstractNumId w:val="26"/>
  </w:num>
  <w:num w:numId="12">
    <w:abstractNumId w:val="28"/>
  </w:num>
  <w:num w:numId="13">
    <w:abstractNumId w:val="11"/>
  </w:num>
  <w:num w:numId="14">
    <w:abstractNumId w:val="23"/>
  </w:num>
  <w:num w:numId="15">
    <w:abstractNumId w:val="13"/>
  </w:num>
  <w:num w:numId="16">
    <w:abstractNumId w:val="8"/>
  </w:num>
  <w:num w:numId="17">
    <w:abstractNumId w:val="24"/>
  </w:num>
  <w:num w:numId="18">
    <w:abstractNumId w:val="10"/>
  </w:num>
  <w:num w:numId="19">
    <w:abstractNumId w:val="29"/>
  </w:num>
  <w:num w:numId="20">
    <w:abstractNumId w:val="1"/>
  </w:num>
  <w:num w:numId="21">
    <w:abstractNumId w:val="32"/>
  </w:num>
  <w:num w:numId="22">
    <w:abstractNumId w:val="25"/>
  </w:num>
  <w:num w:numId="23">
    <w:abstractNumId w:val="14"/>
  </w:num>
  <w:num w:numId="24">
    <w:abstractNumId w:val="30"/>
  </w:num>
  <w:num w:numId="25">
    <w:abstractNumId w:val="27"/>
  </w:num>
  <w:num w:numId="26">
    <w:abstractNumId w:val="21"/>
  </w:num>
  <w:num w:numId="27">
    <w:abstractNumId w:val="2"/>
  </w:num>
  <w:num w:numId="28">
    <w:abstractNumId w:val="12"/>
  </w:num>
  <w:num w:numId="29">
    <w:abstractNumId w:val="9"/>
  </w:num>
  <w:num w:numId="30">
    <w:abstractNumId w:val="5"/>
  </w:num>
  <w:num w:numId="31">
    <w:abstractNumId w:val="7"/>
  </w:num>
  <w:num w:numId="32">
    <w:abstractNumId w:val="17"/>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CF0"/>
    <w:rsid w:val="00006D5C"/>
    <w:rsid w:val="00007F76"/>
    <w:rsid w:val="000238C6"/>
    <w:rsid w:val="000244B7"/>
    <w:rsid w:val="00033126"/>
    <w:rsid w:val="000340B6"/>
    <w:rsid w:val="000370DF"/>
    <w:rsid w:val="0004322F"/>
    <w:rsid w:val="00055792"/>
    <w:rsid w:val="00073647"/>
    <w:rsid w:val="00073651"/>
    <w:rsid w:val="00083757"/>
    <w:rsid w:val="00084277"/>
    <w:rsid w:val="0009782C"/>
    <w:rsid w:val="000A625A"/>
    <w:rsid w:val="000C1CF3"/>
    <w:rsid w:val="000C5450"/>
    <w:rsid w:val="000C5E86"/>
    <w:rsid w:val="000D2A8F"/>
    <w:rsid w:val="000D72C5"/>
    <w:rsid w:val="000E3459"/>
    <w:rsid w:val="000E6729"/>
    <w:rsid w:val="001170B0"/>
    <w:rsid w:val="0015464B"/>
    <w:rsid w:val="00154DD8"/>
    <w:rsid w:val="001663D0"/>
    <w:rsid w:val="001672AB"/>
    <w:rsid w:val="00173725"/>
    <w:rsid w:val="001809C5"/>
    <w:rsid w:val="00196729"/>
    <w:rsid w:val="001B0EDF"/>
    <w:rsid w:val="001B11D5"/>
    <w:rsid w:val="001B21A6"/>
    <w:rsid w:val="001B3309"/>
    <w:rsid w:val="001C5251"/>
    <w:rsid w:val="001D49D9"/>
    <w:rsid w:val="002039C8"/>
    <w:rsid w:val="00220743"/>
    <w:rsid w:val="00233718"/>
    <w:rsid w:val="00253522"/>
    <w:rsid w:val="00270352"/>
    <w:rsid w:val="002730CB"/>
    <w:rsid w:val="00275100"/>
    <w:rsid w:val="0028027D"/>
    <w:rsid w:val="002B040D"/>
    <w:rsid w:val="002C6F44"/>
    <w:rsid w:val="002F22FE"/>
    <w:rsid w:val="002F28F2"/>
    <w:rsid w:val="002F4E9B"/>
    <w:rsid w:val="003105B4"/>
    <w:rsid w:val="0031395C"/>
    <w:rsid w:val="003223E7"/>
    <w:rsid w:val="00325AA5"/>
    <w:rsid w:val="00377BC9"/>
    <w:rsid w:val="00380470"/>
    <w:rsid w:val="00384604"/>
    <w:rsid w:val="00385376"/>
    <w:rsid w:val="00392007"/>
    <w:rsid w:val="0039266F"/>
    <w:rsid w:val="00393C7B"/>
    <w:rsid w:val="003A1A72"/>
    <w:rsid w:val="003C0ECD"/>
    <w:rsid w:val="003C4FAE"/>
    <w:rsid w:val="003C58ED"/>
    <w:rsid w:val="003D52F9"/>
    <w:rsid w:val="003D6622"/>
    <w:rsid w:val="003F3FEC"/>
    <w:rsid w:val="003F7B5C"/>
    <w:rsid w:val="00402C8B"/>
    <w:rsid w:val="00404C25"/>
    <w:rsid w:val="004222C7"/>
    <w:rsid w:val="004236E3"/>
    <w:rsid w:val="00430155"/>
    <w:rsid w:val="00432961"/>
    <w:rsid w:val="004340F9"/>
    <w:rsid w:val="004444A2"/>
    <w:rsid w:val="00463CF0"/>
    <w:rsid w:val="0047032C"/>
    <w:rsid w:val="0047183F"/>
    <w:rsid w:val="00481E74"/>
    <w:rsid w:val="00482A78"/>
    <w:rsid w:val="00486F77"/>
    <w:rsid w:val="004B0AD0"/>
    <w:rsid w:val="004C29CC"/>
    <w:rsid w:val="004C431B"/>
    <w:rsid w:val="004C46D9"/>
    <w:rsid w:val="004E6F94"/>
    <w:rsid w:val="004F5C95"/>
    <w:rsid w:val="00503F99"/>
    <w:rsid w:val="00505CC4"/>
    <w:rsid w:val="00510EBF"/>
    <w:rsid w:val="005355E1"/>
    <w:rsid w:val="0054128F"/>
    <w:rsid w:val="0055276B"/>
    <w:rsid w:val="00561A44"/>
    <w:rsid w:val="00566F4E"/>
    <w:rsid w:val="00570985"/>
    <w:rsid w:val="00574DC9"/>
    <w:rsid w:val="00582621"/>
    <w:rsid w:val="005846F2"/>
    <w:rsid w:val="005A320C"/>
    <w:rsid w:val="005A746D"/>
    <w:rsid w:val="005D0C10"/>
    <w:rsid w:val="005D483E"/>
    <w:rsid w:val="005E61CB"/>
    <w:rsid w:val="005E689E"/>
    <w:rsid w:val="005E7C0C"/>
    <w:rsid w:val="005F0E23"/>
    <w:rsid w:val="005F16D6"/>
    <w:rsid w:val="005F5083"/>
    <w:rsid w:val="00624BE9"/>
    <w:rsid w:val="00632BEF"/>
    <w:rsid w:val="0063514D"/>
    <w:rsid w:val="00640A3C"/>
    <w:rsid w:val="00645F0A"/>
    <w:rsid w:val="00656739"/>
    <w:rsid w:val="006744DE"/>
    <w:rsid w:val="00675587"/>
    <w:rsid w:val="00676C56"/>
    <w:rsid w:val="006812C0"/>
    <w:rsid w:val="006A50DD"/>
    <w:rsid w:val="006B2099"/>
    <w:rsid w:val="006B2990"/>
    <w:rsid w:val="006B6E90"/>
    <w:rsid w:val="006D3B34"/>
    <w:rsid w:val="006F1908"/>
    <w:rsid w:val="00702B1C"/>
    <w:rsid w:val="0071110F"/>
    <w:rsid w:val="00734589"/>
    <w:rsid w:val="00755B00"/>
    <w:rsid w:val="00774467"/>
    <w:rsid w:val="007767C0"/>
    <w:rsid w:val="007D21F6"/>
    <w:rsid w:val="007D3EA2"/>
    <w:rsid w:val="007E639A"/>
    <w:rsid w:val="007F353C"/>
    <w:rsid w:val="007F507A"/>
    <w:rsid w:val="00802D46"/>
    <w:rsid w:val="0080680A"/>
    <w:rsid w:val="00810DB7"/>
    <w:rsid w:val="008121EE"/>
    <w:rsid w:val="00813B0A"/>
    <w:rsid w:val="00826496"/>
    <w:rsid w:val="008272B2"/>
    <w:rsid w:val="00842D0D"/>
    <w:rsid w:val="00843B20"/>
    <w:rsid w:val="00850977"/>
    <w:rsid w:val="00853DBC"/>
    <w:rsid w:val="0087547C"/>
    <w:rsid w:val="008877CF"/>
    <w:rsid w:val="00892581"/>
    <w:rsid w:val="00892AB0"/>
    <w:rsid w:val="008A4A4D"/>
    <w:rsid w:val="008C77E3"/>
    <w:rsid w:val="008D49D6"/>
    <w:rsid w:val="008F457E"/>
    <w:rsid w:val="00901D7F"/>
    <w:rsid w:val="00906176"/>
    <w:rsid w:val="0092454E"/>
    <w:rsid w:val="00935166"/>
    <w:rsid w:val="009376E5"/>
    <w:rsid w:val="00944FE8"/>
    <w:rsid w:val="00946A79"/>
    <w:rsid w:val="00956A15"/>
    <w:rsid w:val="009622BC"/>
    <w:rsid w:val="00964040"/>
    <w:rsid w:val="009649D4"/>
    <w:rsid w:val="00966985"/>
    <w:rsid w:val="009932FA"/>
    <w:rsid w:val="009948CC"/>
    <w:rsid w:val="009972AF"/>
    <w:rsid w:val="009B28AA"/>
    <w:rsid w:val="009B5657"/>
    <w:rsid w:val="009C2DD5"/>
    <w:rsid w:val="009E5DFE"/>
    <w:rsid w:val="009E76C3"/>
    <w:rsid w:val="009F329B"/>
    <w:rsid w:val="009F45D9"/>
    <w:rsid w:val="00A067CD"/>
    <w:rsid w:val="00A10E9B"/>
    <w:rsid w:val="00A25C4D"/>
    <w:rsid w:val="00A27468"/>
    <w:rsid w:val="00A52056"/>
    <w:rsid w:val="00A85F25"/>
    <w:rsid w:val="00A91EE4"/>
    <w:rsid w:val="00A924CB"/>
    <w:rsid w:val="00AA084B"/>
    <w:rsid w:val="00AA6C58"/>
    <w:rsid w:val="00AB385D"/>
    <w:rsid w:val="00AB4144"/>
    <w:rsid w:val="00AB56EE"/>
    <w:rsid w:val="00AB692F"/>
    <w:rsid w:val="00AC1C03"/>
    <w:rsid w:val="00AC3511"/>
    <w:rsid w:val="00AC4B8D"/>
    <w:rsid w:val="00AC768C"/>
    <w:rsid w:val="00AD172B"/>
    <w:rsid w:val="00AD49C6"/>
    <w:rsid w:val="00AE64E7"/>
    <w:rsid w:val="00AF5369"/>
    <w:rsid w:val="00B012BE"/>
    <w:rsid w:val="00B05933"/>
    <w:rsid w:val="00B112DC"/>
    <w:rsid w:val="00B20CBC"/>
    <w:rsid w:val="00B416B9"/>
    <w:rsid w:val="00B45232"/>
    <w:rsid w:val="00B63A72"/>
    <w:rsid w:val="00B82F4B"/>
    <w:rsid w:val="00B85745"/>
    <w:rsid w:val="00BB2124"/>
    <w:rsid w:val="00BB2FBF"/>
    <w:rsid w:val="00BB6C64"/>
    <w:rsid w:val="00BC3483"/>
    <w:rsid w:val="00C20CD9"/>
    <w:rsid w:val="00C34EE5"/>
    <w:rsid w:val="00C3662C"/>
    <w:rsid w:val="00C369A1"/>
    <w:rsid w:val="00C41E83"/>
    <w:rsid w:val="00C425E7"/>
    <w:rsid w:val="00C70A37"/>
    <w:rsid w:val="00C76D31"/>
    <w:rsid w:val="00C843CD"/>
    <w:rsid w:val="00CA77F7"/>
    <w:rsid w:val="00CB0422"/>
    <w:rsid w:val="00CB1EDE"/>
    <w:rsid w:val="00CB78C9"/>
    <w:rsid w:val="00CD4DE4"/>
    <w:rsid w:val="00CF0A8F"/>
    <w:rsid w:val="00CF23CE"/>
    <w:rsid w:val="00D03568"/>
    <w:rsid w:val="00D03985"/>
    <w:rsid w:val="00D05CC5"/>
    <w:rsid w:val="00D15327"/>
    <w:rsid w:val="00D464B8"/>
    <w:rsid w:val="00D52259"/>
    <w:rsid w:val="00D60F5B"/>
    <w:rsid w:val="00D632AC"/>
    <w:rsid w:val="00D72468"/>
    <w:rsid w:val="00D81A43"/>
    <w:rsid w:val="00D865A7"/>
    <w:rsid w:val="00DB52F5"/>
    <w:rsid w:val="00DB5A92"/>
    <w:rsid w:val="00DC0573"/>
    <w:rsid w:val="00DC693E"/>
    <w:rsid w:val="00DC7929"/>
    <w:rsid w:val="00DF0EA7"/>
    <w:rsid w:val="00E04DE5"/>
    <w:rsid w:val="00E11B5C"/>
    <w:rsid w:val="00E1313C"/>
    <w:rsid w:val="00E237D7"/>
    <w:rsid w:val="00E25452"/>
    <w:rsid w:val="00E524D9"/>
    <w:rsid w:val="00E662B9"/>
    <w:rsid w:val="00E77DF2"/>
    <w:rsid w:val="00E82C6D"/>
    <w:rsid w:val="00E92DBF"/>
    <w:rsid w:val="00ED7CC6"/>
    <w:rsid w:val="00EF51F5"/>
    <w:rsid w:val="00EF5408"/>
    <w:rsid w:val="00EF7615"/>
    <w:rsid w:val="00F1038B"/>
    <w:rsid w:val="00F2012E"/>
    <w:rsid w:val="00F25370"/>
    <w:rsid w:val="00F2771F"/>
    <w:rsid w:val="00F315B9"/>
    <w:rsid w:val="00F40452"/>
    <w:rsid w:val="00F5081E"/>
    <w:rsid w:val="00F5684F"/>
    <w:rsid w:val="00F625B7"/>
    <w:rsid w:val="00F6460C"/>
    <w:rsid w:val="00F66FE1"/>
    <w:rsid w:val="00F6720F"/>
    <w:rsid w:val="00FA6703"/>
    <w:rsid w:val="00FB0240"/>
    <w:rsid w:val="00FD4AD4"/>
    <w:rsid w:val="00FF0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83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757"/>
    <w:pPr>
      <w:ind w:left="720"/>
    </w:pPr>
  </w:style>
  <w:style w:type="paragraph" w:styleId="EndnoteText">
    <w:name w:val="endnote text"/>
    <w:basedOn w:val="Normal"/>
    <w:link w:val="EndnoteTextChar"/>
    <w:uiPriority w:val="99"/>
    <w:semiHidden/>
    <w:unhideWhenUsed/>
    <w:rsid w:val="00E77DF2"/>
    <w:rPr>
      <w:sz w:val="20"/>
      <w:szCs w:val="20"/>
    </w:rPr>
  </w:style>
  <w:style w:type="character" w:customStyle="1" w:styleId="EndnoteTextChar">
    <w:name w:val="Endnote Text Char"/>
    <w:basedOn w:val="DefaultParagraphFont"/>
    <w:link w:val="EndnoteText"/>
    <w:uiPriority w:val="99"/>
    <w:semiHidden/>
    <w:rsid w:val="00E77DF2"/>
    <w:rPr>
      <w:sz w:val="20"/>
      <w:szCs w:val="20"/>
    </w:rPr>
  </w:style>
  <w:style w:type="character" w:styleId="EndnoteReference">
    <w:name w:val="endnote reference"/>
    <w:basedOn w:val="DefaultParagraphFont"/>
    <w:uiPriority w:val="99"/>
    <w:semiHidden/>
    <w:unhideWhenUsed/>
    <w:rsid w:val="00E77DF2"/>
    <w:rPr>
      <w:vertAlign w:val="superscript"/>
    </w:rPr>
  </w:style>
  <w:style w:type="paragraph" w:styleId="FootnoteText">
    <w:name w:val="footnote text"/>
    <w:basedOn w:val="Normal"/>
    <w:link w:val="FootnoteTextChar"/>
    <w:uiPriority w:val="99"/>
    <w:semiHidden/>
    <w:unhideWhenUsed/>
    <w:rsid w:val="00E77DF2"/>
    <w:rPr>
      <w:sz w:val="20"/>
      <w:szCs w:val="20"/>
    </w:rPr>
  </w:style>
  <w:style w:type="character" w:customStyle="1" w:styleId="FootnoteTextChar">
    <w:name w:val="Footnote Text Char"/>
    <w:basedOn w:val="DefaultParagraphFont"/>
    <w:link w:val="FootnoteText"/>
    <w:uiPriority w:val="99"/>
    <w:semiHidden/>
    <w:rsid w:val="00E77DF2"/>
    <w:rPr>
      <w:sz w:val="20"/>
      <w:szCs w:val="20"/>
    </w:rPr>
  </w:style>
  <w:style w:type="character" w:styleId="FootnoteReference">
    <w:name w:val="footnote reference"/>
    <w:basedOn w:val="DefaultParagraphFont"/>
    <w:uiPriority w:val="99"/>
    <w:semiHidden/>
    <w:unhideWhenUsed/>
    <w:rsid w:val="00E77DF2"/>
    <w:rPr>
      <w:vertAlign w:val="superscript"/>
    </w:rPr>
  </w:style>
  <w:style w:type="paragraph" w:styleId="Header">
    <w:name w:val="header"/>
    <w:basedOn w:val="Normal"/>
    <w:link w:val="HeaderChar"/>
    <w:uiPriority w:val="99"/>
    <w:unhideWhenUsed/>
    <w:rsid w:val="001663D0"/>
    <w:pPr>
      <w:tabs>
        <w:tab w:val="center" w:pos="4680"/>
        <w:tab w:val="right" w:pos="9360"/>
      </w:tabs>
    </w:pPr>
  </w:style>
  <w:style w:type="character" w:customStyle="1" w:styleId="HeaderChar">
    <w:name w:val="Header Char"/>
    <w:basedOn w:val="DefaultParagraphFont"/>
    <w:link w:val="Header"/>
    <w:uiPriority w:val="99"/>
    <w:rsid w:val="001663D0"/>
  </w:style>
  <w:style w:type="paragraph" w:styleId="Footer">
    <w:name w:val="footer"/>
    <w:basedOn w:val="Normal"/>
    <w:link w:val="FooterChar"/>
    <w:uiPriority w:val="99"/>
    <w:unhideWhenUsed/>
    <w:rsid w:val="001663D0"/>
    <w:pPr>
      <w:tabs>
        <w:tab w:val="center" w:pos="4680"/>
        <w:tab w:val="right" w:pos="9360"/>
      </w:tabs>
    </w:pPr>
  </w:style>
  <w:style w:type="character" w:customStyle="1" w:styleId="FooterChar">
    <w:name w:val="Footer Char"/>
    <w:basedOn w:val="DefaultParagraphFont"/>
    <w:link w:val="Footer"/>
    <w:uiPriority w:val="99"/>
    <w:rsid w:val="001663D0"/>
  </w:style>
  <w:style w:type="paragraph" w:styleId="BalloonText">
    <w:name w:val="Balloon Text"/>
    <w:basedOn w:val="Normal"/>
    <w:link w:val="BalloonTextChar"/>
    <w:uiPriority w:val="99"/>
    <w:semiHidden/>
    <w:unhideWhenUsed/>
    <w:rsid w:val="00166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3D0"/>
    <w:rPr>
      <w:rFonts w:ascii="Tahoma" w:hAnsi="Tahoma" w:cs="Tahoma"/>
      <w:sz w:val="16"/>
      <w:szCs w:val="16"/>
    </w:rPr>
  </w:style>
  <w:style w:type="character" w:styleId="Hyperlink">
    <w:name w:val="Hyperlink"/>
    <w:basedOn w:val="DefaultParagraphFont"/>
    <w:uiPriority w:val="99"/>
    <w:unhideWhenUsed/>
    <w:rsid w:val="000E3459"/>
    <w:rPr>
      <w:color w:val="0000FF"/>
      <w:u w:val="single"/>
    </w:rPr>
  </w:style>
  <w:style w:type="character" w:styleId="CommentReference">
    <w:name w:val="annotation reference"/>
    <w:basedOn w:val="DefaultParagraphFont"/>
    <w:uiPriority w:val="99"/>
    <w:semiHidden/>
    <w:unhideWhenUsed/>
    <w:rsid w:val="00380470"/>
    <w:rPr>
      <w:sz w:val="16"/>
      <w:szCs w:val="16"/>
    </w:rPr>
  </w:style>
  <w:style w:type="paragraph" w:styleId="CommentText">
    <w:name w:val="annotation text"/>
    <w:basedOn w:val="Normal"/>
    <w:link w:val="CommentTextChar"/>
    <w:uiPriority w:val="99"/>
    <w:semiHidden/>
    <w:unhideWhenUsed/>
    <w:rsid w:val="00380470"/>
    <w:rPr>
      <w:sz w:val="20"/>
      <w:szCs w:val="20"/>
    </w:rPr>
  </w:style>
  <w:style w:type="character" w:customStyle="1" w:styleId="CommentTextChar">
    <w:name w:val="Comment Text Char"/>
    <w:basedOn w:val="DefaultParagraphFont"/>
    <w:link w:val="CommentText"/>
    <w:uiPriority w:val="99"/>
    <w:semiHidden/>
    <w:rsid w:val="00380470"/>
  </w:style>
  <w:style w:type="paragraph" w:styleId="CommentSubject">
    <w:name w:val="annotation subject"/>
    <w:basedOn w:val="CommentText"/>
    <w:next w:val="CommentText"/>
    <w:link w:val="CommentSubjectChar"/>
    <w:uiPriority w:val="99"/>
    <w:semiHidden/>
    <w:unhideWhenUsed/>
    <w:rsid w:val="00380470"/>
    <w:rPr>
      <w:b/>
      <w:bCs/>
    </w:rPr>
  </w:style>
  <w:style w:type="character" w:customStyle="1" w:styleId="CommentSubjectChar">
    <w:name w:val="Comment Subject Char"/>
    <w:basedOn w:val="CommentTextChar"/>
    <w:link w:val="CommentSubject"/>
    <w:uiPriority w:val="99"/>
    <w:semiHidden/>
    <w:rsid w:val="00380470"/>
    <w:rPr>
      <w:b/>
      <w:bCs/>
    </w:rPr>
  </w:style>
  <w:style w:type="paragraph" w:styleId="Revision">
    <w:name w:val="Revision"/>
    <w:hidden/>
    <w:uiPriority w:val="99"/>
    <w:semiHidden/>
    <w:rsid w:val="0004322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83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757"/>
    <w:pPr>
      <w:ind w:left="720"/>
    </w:pPr>
  </w:style>
  <w:style w:type="paragraph" w:styleId="EndnoteText">
    <w:name w:val="endnote text"/>
    <w:basedOn w:val="Normal"/>
    <w:link w:val="EndnoteTextChar"/>
    <w:uiPriority w:val="99"/>
    <w:semiHidden/>
    <w:unhideWhenUsed/>
    <w:rsid w:val="00E77DF2"/>
    <w:rPr>
      <w:sz w:val="20"/>
      <w:szCs w:val="20"/>
    </w:rPr>
  </w:style>
  <w:style w:type="character" w:customStyle="1" w:styleId="EndnoteTextChar">
    <w:name w:val="Endnote Text Char"/>
    <w:basedOn w:val="DefaultParagraphFont"/>
    <w:link w:val="EndnoteText"/>
    <w:uiPriority w:val="99"/>
    <w:semiHidden/>
    <w:rsid w:val="00E77DF2"/>
    <w:rPr>
      <w:sz w:val="20"/>
      <w:szCs w:val="20"/>
    </w:rPr>
  </w:style>
  <w:style w:type="character" w:styleId="EndnoteReference">
    <w:name w:val="endnote reference"/>
    <w:basedOn w:val="DefaultParagraphFont"/>
    <w:uiPriority w:val="99"/>
    <w:semiHidden/>
    <w:unhideWhenUsed/>
    <w:rsid w:val="00E77DF2"/>
    <w:rPr>
      <w:vertAlign w:val="superscript"/>
    </w:rPr>
  </w:style>
  <w:style w:type="paragraph" w:styleId="FootnoteText">
    <w:name w:val="footnote text"/>
    <w:basedOn w:val="Normal"/>
    <w:link w:val="FootnoteTextChar"/>
    <w:uiPriority w:val="99"/>
    <w:semiHidden/>
    <w:unhideWhenUsed/>
    <w:rsid w:val="00E77DF2"/>
    <w:rPr>
      <w:sz w:val="20"/>
      <w:szCs w:val="20"/>
    </w:rPr>
  </w:style>
  <w:style w:type="character" w:customStyle="1" w:styleId="FootnoteTextChar">
    <w:name w:val="Footnote Text Char"/>
    <w:basedOn w:val="DefaultParagraphFont"/>
    <w:link w:val="FootnoteText"/>
    <w:uiPriority w:val="99"/>
    <w:semiHidden/>
    <w:rsid w:val="00E77DF2"/>
    <w:rPr>
      <w:sz w:val="20"/>
      <w:szCs w:val="20"/>
    </w:rPr>
  </w:style>
  <w:style w:type="character" w:styleId="FootnoteReference">
    <w:name w:val="footnote reference"/>
    <w:basedOn w:val="DefaultParagraphFont"/>
    <w:uiPriority w:val="99"/>
    <w:semiHidden/>
    <w:unhideWhenUsed/>
    <w:rsid w:val="00E77DF2"/>
    <w:rPr>
      <w:vertAlign w:val="superscript"/>
    </w:rPr>
  </w:style>
  <w:style w:type="paragraph" w:styleId="Header">
    <w:name w:val="header"/>
    <w:basedOn w:val="Normal"/>
    <w:link w:val="HeaderChar"/>
    <w:uiPriority w:val="99"/>
    <w:unhideWhenUsed/>
    <w:rsid w:val="001663D0"/>
    <w:pPr>
      <w:tabs>
        <w:tab w:val="center" w:pos="4680"/>
        <w:tab w:val="right" w:pos="9360"/>
      </w:tabs>
    </w:pPr>
  </w:style>
  <w:style w:type="character" w:customStyle="1" w:styleId="HeaderChar">
    <w:name w:val="Header Char"/>
    <w:basedOn w:val="DefaultParagraphFont"/>
    <w:link w:val="Header"/>
    <w:uiPriority w:val="99"/>
    <w:rsid w:val="001663D0"/>
  </w:style>
  <w:style w:type="paragraph" w:styleId="Footer">
    <w:name w:val="footer"/>
    <w:basedOn w:val="Normal"/>
    <w:link w:val="FooterChar"/>
    <w:uiPriority w:val="99"/>
    <w:unhideWhenUsed/>
    <w:rsid w:val="001663D0"/>
    <w:pPr>
      <w:tabs>
        <w:tab w:val="center" w:pos="4680"/>
        <w:tab w:val="right" w:pos="9360"/>
      </w:tabs>
    </w:pPr>
  </w:style>
  <w:style w:type="character" w:customStyle="1" w:styleId="FooterChar">
    <w:name w:val="Footer Char"/>
    <w:basedOn w:val="DefaultParagraphFont"/>
    <w:link w:val="Footer"/>
    <w:uiPriority w:val="99"/>
    <w:rsid w:val="001663D0"/>
  </w:style>
  <w:style w:type="paragraph" w:styleId="BalloonText">
    <w:name w:val="Balloon Text"/>
    <w:basedOn w:val="Normal"/>
    <w:link w:val="BalloonTextChar"/>
    <w:uiPriority w:val="99"/>
    <w:semiHidden/>
    <w:unhideWhenUsed/>
    <w:rsid w:val="00166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3D0"/>
    <w:rPr>
      <w:rFonts w:ascii="Tahoma" w:hAnsi="Tahoma" w:cs="Tahoma"/>
      <w:sz w:val="16"/>
      <w:szCs w:val="16"/>
    </w:rPr>
  </w:style>
  <w:style w:type="character" w:styleId="Hyperlink">
    <w:name w:val="Hyperlink"/>
    <w:basedOn w:val="DefaultParagraphFont"/>
    <w:uiPriority w:val="99"/>
    <w:unhideWhenUsed/>
    <w:rsid w:val="000E3459"/>
    <w:rPr>
      <w:color w:val="0000FF"/>
      <w:u w:val="single"/>
    </w:rPr>
  </w:style>
  <w:style w:type="character" w:styleId="CommentReference">
    <w:name w:val="annotation reference"/>
    <w:basedOn w:val="DefaultParagraphFont"/>
    <w:uiPriority w:val="99"/>
    <w:semiHidden/>
    <w:unhideWhenUsed/>
    <w:rsid w:val="00380470"/>
    <w:rPr>
      <w:sz w:val="16"/>
      <w:szCs w:val="16"/>
    </w:rPr>
  </w:style>
  <w:style w:type="paragraph" w:styleId="CommentText">
    <w:name w:val="annotation text"/>
    <w:basedOn w:val="Normal"/>
    <w:link w:val="CommentTextChar"/>
    <w:uiPriority w:val="99"/>
    <w:semiHidden/>
    <w:unhideWhenUsed/>
    <w:rsid w:val="00380470"/>
    <w:rPr>
      <w:sz w:val="20"/>
      <w:szCs w:val="20"/>
    </w:rPr>
  </w:style>
  <w:style w:type="character" w:customStyle="1" w:styleId="CommentTextChar">
    <w:name w:val="Comment Text Char"/>
    <w:basedOn w:val="DefaultParagraphFont"/>
    <w:link w:val="CommentText"/>
    <w:uiPriority w:val="99"/>
    <w:semiHidden/>
    <w:rsid w:val="00380470"/>
  </w:style>
  <w:style w:type="paragraph" w:styleId="CommentSubject">
    <w:name w:val="annotation subject"/>
    <w:basedOn w:val="CommentText"/>
    <w:next w:val="CommentText"/>
    <w:link w:val="CommentSubjectChar"/>
    <w:uiPriority w:val="99"/>
    <w:semiHidden/>
    <w:unhideWhenUsed/>
    <w:rsid w:val="00380470"/>
    <w:rPr>
      <w:b/>
      <w:bCs/>
    </w:rPr>
  </w:style>
  <w:style w:type="character" w:customStyle="1" w:styleId="CommentSubjectChar">
    <w:name w:val="Comment Subject Char"/>
    <w:basedOn w:val="CommentTextChar"/>
    <w:link w:val="CommentSubject"/>
    <w:uiPriority w:val="99"/>
    <w:semiHidden/>
    <w:rsid w:val="00380470"/>
    <w:rPr>
      <w:b/>
      <w:bCs/>
    </w:rPr>
  </w:style>
  <w:style w:type="paragraph" w:styleId="Revision">
    <w:name w:val="Revision"/>
    <w:hidden/>
    <w:uiPriority w:val="99"/>
    <w:semiHidden/>
    <w:rsid w:val="0004322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14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sfsfedjobs.GRADS360.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98414-9F51-4BBF-AB34-6757962DEDEA}">
  <ds:schemaRefs>
    <ds:schemaRef ds:uri="http://schemas.openxmlformats.org/officeDocument/2006/bibliography"/>
  </ds:schemaRefs>
</ds:datastoreItem>
</file>

<file path=customXml/itemProps2.xml><?xml version="1.0" encoding="utf-8"?>
<ds:datastoreItem xmlns:ds="http://schemas.openxmlformats.org/officeDocument/2006/customXml" ds:itemID="{C09EEAD1-E07B-4FC9-AAF8-0A5F1CD28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903</Words>
  <Characters>5148</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6039</CharactersWithSpaces>
  <SharedDoc>false</SharedDoc>
  <HLinks>
    <vt:vector size="6" baseType="variant">
      <vt:variant>
        <vt:i4>4522103</vt:i4>
      </vt:variant>
      <vt:variant>
        <vt:i4>0</vt:i4>
      </vt:variant>
      <vt:variant>
        <vt:i4>0</vt:i4>
      </vt:variant>
      <vt:variant>
        <vt:i4>5</vt:i4>
      </vt:variant>
      <vt:variant>
        <vt:lpwstr>mailto:SFSFReports@ed.gov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koeppel</dc:creator>
  <cp:lastModifiedBy>Authorised User</cp:lastModifiedBy>
  <cp:revision>2</cp:revision>
  <cp:lastPrinted>2012-09-06T21:18:00Z</cp:lastPrinted>
  <dcterms:created xsi:type="dcterms:W3CDTF">2012-09-06T21:19:00Z</dcterms:created>
  <dcterms:modified xsi:type="dcterms:W3CDTF">2012-09-06T21:19:00Z</dcterms:modified>
</cp:coreProperties>
</file>